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DED5E3" w14:textId="77777777" w:rsidR="00355BC1" w:rsidRPr="00074D2E" w:rsidRDefault="00355BC1" w:rsidP="00355BC1">
      <w:pPr>
        <w:pStyle w:val="affc"/>
        <w:spacing w:before="20" w:after="120"/>
        <w:jc w:val="center"/>
        <w:rPr>
          <w:rFonts w:ascii="Times New Roman" w:hAnsi="Times New Roman" w:cs="Times New Roman"/>
          <w:b/>
          <w:bCs/>
          <w:color w:val="000000" w:themeColor="text1"/>
        </w:rPr>
      </w:pPr>
    </w:p>
    <w:p w14:paraId="01C044C7" w14:textId="77777777" w:rsidR="00C93267" w:rsidRPr="00712CC6" w:rsidRDefault="00C93267" w:rsidP="00355BC1">
      <w:pPr>
        <w:pStyle w:val="affc"/>
        <w:spacing w:before="20" w:after="120"/>
        <w:jc w:val="center"/>
        <w:rPr>
          <w:rFonts w:ascii="Times New Roman" w:hAnsi="Times New Roman" w:cs="Times New Roman"/>
          <w:b/>
          <w:bCs/>
          <w:color w:val="000000" w:themeColor="text1"/>
        </w:rPr>
      </w:pPr>
    </w:p>
    <w:p w14:paraId="481B3B91" w14:textId="77777777" w:rsidR="00C93267" w:rsidRPr="00712CC6" w:rsidRDefault="00C93267" w:rsidP="00355BC1">
      <w:pPr>
        <w:pStyle w:val="affc"/>
        <w:spacing w:before="20" w:after="120"/>
        <w:jc w:val="center"/>
        <w:rPr>
          <w:rFonts w:ascii="Times New Roman" w:hAnsi="Times New Roman" w:cs="Times New Roman"/>
          <w:b/>
          <w:bCs/>
          <w:color w:val="000000" w:themeColor="text1"/>
        </w:rPr>
      </w:pPr>
    </w:p>
    <w:p w14:paraId="57C90923" w14:textId="77777777" w:rsidR="00C93267" w:rsidRPr="00712CC6" w:rsidRDefault="00C93267" w:rsidP="00355BC1">
      <w:pPr>
        <w:pStyle w:val="affc"/>
        <w:spacing w:before="20" w:after="120"/>
        <w:jc w:val="center"/>
        <w:rPr>
          <w:rFonts w:ascii="Times New Roman" w:hAnsi="Times New Roman" w:cs="Times New Roman"/>
          <w:b/>
          <w:bCs/>
          <w:color w:val="000000" w:themeColor="text1"/>
        </w:rPr>
      </w:pPr>
    </w:p>
    <w:p w14:paraId="56705DED" w14:textId="77777777" w:rsidR="00355BC1" w:rsidRPr="00986436" w:rsidRDefault="00355BC1" w:rsidP="00355BC1">
      <w:pPr>
        <w:pStyle w:val="affc"/>
        <w:spacing w:before="20" w:after="120"/>
        <w:jc w:val="center"/>
        <w:rPr>
          <w:rFonts w:ascii="Times New Roman" w:hAnsi="Times New Roman" w:cs="Times New Roman"/>
          <w:b/>
          <w:bCs/>
          <w:color w:val="000000" w:themeColor="text1"/>
        </w:rPr>
      </w:pPr>
      <w:r w:rsidRPr="00986436">
        <w:rPr>
          <w:rFonts w:ascii="Times New Roman" w:hAnsi="Times New Roman" w:cs="Times New Roman"/>
          <w:b/>
          <w:bCs/>
          <w:color w:val="000000" w:themeColor="text1"/>
        </w:rPr>
        <w:t>Центральный Банк Российской Федерации</w:t>
      </w:r>
    </w:p>
    <w:p w14:paraId="2FD0419D" w14:textId="77777777" w:rsidR="00355BC1" w:rsidRPr="00712CC6" w:rsidRDefault="00355BC1" w:rsidP="00355BC1">
      <w:pPr>
        <w:pStyle w:val="affc"/>
        <w:spacing w:before="20" w:after="120"/>
        <w:jc w:val="center"/>
        <w:rPr>
          <w:rFonts w:ascii="Times New Roman" w:hAnsi="Times New Roman" w:cs="Times New Roman"/>
          <w:b/>
          <w:bCs/>
          <w:color w:val="000000" w:themeColor="text1"/>
        </w:rPr>
      </w:pPr>
    </w:p>
    <w:p w14:paraId="6371E8D1" w14:textId="77777777" w:rsidR="00355BC1" w:rsidRPr="00712CC6" w:rsidRDefault="00355BC1" w:rsidP="00355BC1">
      <w:pPr>
        <w:pStyle w:val="affc"/>
        <w:spacing w:before="20" w:after="120"/>
        <w:jc w:val="center"/>
        <w:rPr>
          <w:rFonts w:ascii="Times New Roman" w:hAnsi="Times New Roman" w:cs="Times New Roman"/>
          <w:b/>
          <w:bCs/>
          <w:color w:val="000000" w:themeColor="text1"/>
        </w:rPr>
      </w:pPr>
    </w:p>
    <w:p w14:paraId="23FD9064" w14:textId="77777777" w:rsidR="00355BC1" w:rsidRPr="00712CC6" w:rsidRDefault="00355BC1" w:rsidP="00355BC1">
      <w:pPr>
        <w:pStyle w:val="affc"/>
        <w:spacing w:before="20" w:after="120"/>
        <w:jc w:val="center"/>
        <w:rPr>
          <w:rFonts w:ascii="Times New Roman" w:hAnsi="Times New Roman" w:cs="Times New Roman"/>
          <w:b/>
          <w:bCs/>
          <w:color w:val="000000" w:themeColor="text1"/>
        </w:rPr>
      </w:pPr>
    </w:p>
    <w:p w14:paraId="51990679" w14:textId="77777777" w:rsidR="00355BC1" w:rsidRPr="00712CC6" w:rsidRDefault="00355BC1" w:rsidP="00355BC1">
      <w:pPr>
        <w:pStyle w:val="affc"/>
        <w:spacing w:before="20" w:after="120"/>
        <w:jc w:val="center"/>
        <w:rPr>
          <w:rFonts w:ascii="Times New Roman" w:hAnsi="Times New Roman" w:cs="Times New Roman"/>
          <w:b/>
          <w:bCs/>
          <w:color w:val="000000" w:themeColor="text1"/>
        </w:rPr>
      </w:pPr>
    </w:p>
    <w:p w14:paraId="769A27FF" w14:textId="77777777" w:rsidR="00355BC1" w:rsidRPr="00712CC6" w:rsidRDefault="00355BC1" w:rsidP="00355BC1">
      <w:pPr>
        <w:pStyle w:val="affc"/>
        <w:spacing w:before="20" w:after="120"/>
        <w:jc w:val="center"/>
        <w:rPr>
          <w:rFonts w:ascii="Times New Roman" w:hAnsi="Times New Roman" w:cs="Times New Roman"/>
          <w:b/>
          <w:bCs/>
          <w:color w:val="000000" w:themeColor="text1"/>
        </w:rPr>
      </w:pPr>
    </w:p>
    <w:p w14:paraId="12FD4BE3" w14:textId="77777777" w:rsidR="00355BC1" w:rsidRPr="00986436" w:rsidRDefault="00355BC1" w:rsidP="00F051DF">
      <w:pPr>
        <w:pStyle w:val="affc"/>
        <w:spacing w:before="20" w:after="120"/>
        <w:jc w:val="center"/>
        <w:rPr>
          <w:rFonts w:ascii="Times New Roman" w:hAnsi="Times New Roman" w:cs="Times New Roman"/>
          <w:b/>
          <w:bCs/>
          <w:color w:val="000000"/>
        </w:rPr>
      </w:pPr>
      <w:r w:rsidRPr="00986436">
        <w:rPr>
          <w:rFonts w:ascii="Times New Roman" w:hAnsi="Times New Roman" w:cs="Times New Roman"/>
          <w:b/>
          <w:bCs/>
          <w:color w:val="000000" w:themeColor="text1"/>
        </w:rPr>
        <w:t xml:space="preserve">Правила </w:t>
      </w:r>
      <w:r w:rsidR="00FA3455" w:rsidRPr="00986436">
        <w:rPr>
          <w:rFonts w:ascii="Times New Roman" w:hAnsi="Times New Roman" w:cs="Times New Roman"/>
          <w:b/>
          <w:bCs/>
          <w:color w:val="000000" w:themeColor="text1"/>
        </w:rPr>
        <w:t xml:space="preserve">обмена </w:t>
      </w:r>
      <w:r w:rsidRPr="00986436">
        <w:rPr>
          <w:rFonts w:ascii="Times New Roman" w:hAnsi="Times New Roman" w:cs="Times New Roman"/>
          <w:b/>
          <w:bCs/>
          <w:color w:val="000000" w:themeColor="text1"/>
        </w:rPr>
        <w:t>электронны</w:t>
      </w:r>
      <w:r w:rsidR="00FA3455" w:rsidRPr="00986436">
        <w:rPr>
          <w:rFonts w:ascii="Times New Roman" w:hAnsi="Times New Roman" w:cs="Times New Roman"/>
          <w:b/>
          <w:bCs/>
          <w:color w:val="000000" w:themeColor="text1"/>
        </w:rPr>
        <w:t>ми сообщениями в платежной системе Банка России</w:t>
      </w:r>
    </w:p>
    <w:p w14:paraId="1A550CD3" w14:textId="77777777" w:rsidR="00355BC1" w:rsidRPr="00712CC6" w:rsidRDefault="00355BC1" w:rsidP="00355BC1">
      <w:pPr>
        <w:pStyle w:val="Default"/>
        <w:jc w:val="center"/>
        <w:rPr>
          <w:lang w:val="ru-RU"/>
        </w:rPr>
      </w:pPr>
    </w:p>
    <w:p w14:paraId="4BD9A776" w14:textId="77777777" w:rsidR="00355BC1" w:rsidRPr="00712CC6" w:rsidRDefault="00355BC1" w:rsidP="00355BC1">
      <w:pPr>
        <w:pStyle w:val="Default"/>
        <w:jc w:val="center"/>
        <w:rPr>
          <w:lang w:val="ru-RU"/>
        </w:rPr>
      </w:pPr>
    </w:p>
    <w:p w14:paraId="77FA252B" w14:textId="77777777" w:rsidR="00F051DF" w:rsidRPr="00712CC6" w:rsidRDefault="00F051DF" w:rsidP="00355BC1">
      <w:pPr>
        <w:pStyle w:val="Default"/>
        <w:jc w:val="center"/>
        <w:rPr>
          <w:lang w:val="ru-RU"/>
        </w:rPr>
      </w:pPr>
    </w:p>
    <w:p w14:paraId="5270D184" w14:textId="77777777" w:rsidR="00F051DF" w:rsidRPr="00712CC6" w:rsidRDefault="00F051DF" w:rsidP="00355BC1">
      <w:pPr>
        <w:pStyle w:val="Default"/>
        <w:jc w:val="center"/>
        <w:rPr>
          <w:lang w:val="ru-RU"/>
        </w:rPr>
      </w:pPr>
    </w:p>
    <w:p w14:paraId="4D228833" w14:textId="77777777" w:rsidR="00F051DF" w:rsidRPr="00712CC6" w:rsidRDefault="00F051DF" w:rsidP="00355BC1">
      <w:pPr>
        <w:pStyle w:val="Default"/>
        <w:jc w:val="center"/>
        <w:rPr>
          <w:lang w:val="ru-RU"/>
        </w:rPr>
      </w:pPr>
    </w:p>
    <w:p w14:paraId="40CFDECD" w14:textId="77777777" w:rsidR="00F051DF" w:rsidRPr="00712CC6" w:rsidRDefault="00F051DF" w:rsidP="00355BC1">
      <w:pPr>
        <w:pStyle w:val="Default"/>
        <w:jc w:val="center"/>
        <w:rPr>
          <w:lang w:val="ru-RU"/>
        </w:rPr>
      </w:pPr>
    </w:p>
    <w:p w14:paraId="01A322E3" w14:textId="77777777" w:rsidR="00F051DF" w:rsidRPr="00712CC6" w:rsidRDefault="00F051DF" w:rsidP="00355BC1">
      <w:pPr>
        <w:pStyle w:val="Default"/>
        <w:jc w:val="center"/>
        <w:rPr>
          <w:lang w:val="ru-RU"/>
        </w:rPr>
      </w:pPr>
    </w:p>
    <w:p w14:paraId="6A7E0BB8" w14:textId="77777777" w:rsidR="00F051DF" w:rsidRPr="00712CC6" w:rsidRDefault="00F051DF" w:rsidP="00355BC1">
      <w:pPr>
        <w:pStyle w:val="Default"/>
        <w:jc w:val="center"/>
        <w:rPr>
          <w:lang w:val="ru-RU"/>
        </w:rPr>
      </w:pPr>
    </w:p>
    <w:p w14:paraId="009486F6" w14:textId="77777777" w:rsidR="00F051DF" w:rsidRPr="00712CC6" w:rsidRDefault="00F051DF" w:rsidP="00355BC1">
      <w:pPr>
        <w:pStyle w:val="Default"/>
        <w:jc w:val="center"/>
        <w:rPr>
          <w:lang w:val="ru-RU"/>
        </w:rPr>
      </w:pPr>
    </w:p>
    <w:p w14:paraId="5D0A46A2" w14:textId="77777777" w:rsidR="00F051DF" w:rsidRPr="00D20A3D" w:rsidRDefault="00F051DF" w:rsidP="00355BC1">
      <w:pPr>
        <w:pStyle w:val="Default"/>
        <w:jc w:val="center"/>
        <w:rPr>
          <w:lang w:val="ru-RU"/>
        </w:rPr>
      </w:pPr>
    </w:p>
    <w:p w14:paraId="6E44A8B0" w14:textId="77777777" w:rsidR="00F051DF" w:rsidRPr="00712CC6" w:rsidRDefault="00F051DF" w:rsidP="00355BC1">
      <w:pPr>
        <w:pStyle w:val="Default"/>
        <w:jc w:val="center"/>
        <w:rPr>
          <w:lang w:val="ru-RU"/>
        </w:rPr>
      </w:pPr>
    </w:p>
    <w:p w14:paraId="5B086C8F" w14:textId="77777777" w:rsidR="00D76263" w:rsidRPr="00712CC6" w:rsidRDefault="00D76263" w:rsidP="00355BC1">
      <w:pPr>
        <w:pStyle w:val="Default"/>
        <w:jc w:val="center"/>
        <w:rPr>
          <w:lang w:val="ru-RU"/>
        </w:rPr>
      </w:pPr>
    </w:p>
    <w:p w14:paraId="6D399744" w14:textId="77777777" w:rsidR="00F051DF" w:rsidRPr="00712CC6" w:rsidRDefault="00F051DF" w:rsidP="00355BC1">
      <w:pPr>
        <w:pStyle w:val="Default"/>
        <w:jc w:val="center"/>
        <w:rPr>
          <w:lang w:val="ru-RU"/>
        </w:rPr>
      </w:pPr>
    </w:p>
    <w:p w14:paraId="556D0C6E" w14:textId="77777777" w:rsidR="00F051DF" w:rsidRPr="00712CC6" w:rsidRDefault="00F051DF" w:rsidP="00355BC1">
      <w:pPr>
        <w:pStyle w:val="Default"/>
        <w:jc w:val="center"/>
        <w:rPr>
          <w:lang w:val="ru-RU"/>
        </w:rPr>
      </w:pPr>
    </w:p>
    <w:p w14:paraId="5382B432" w14:textId="77777777" w:rsidR="00F051DF" w:rsidRPr="00712CC6" w:rsidRDefault="00F051DF" w:rsidP="00355BC1">
      <w:pPr>
        <w:pStyle w:val="Default"/>
        <w:jc w:val="center"/>
        <w:rPr>
          <w:lang w:val="ru-RU"/>
        </w:rPr>
      </w:pPr>
    </w:p>
    <w:p w14:paraId="5847D301" w14:textId="77777777" w:rsidR="00F051DF" w:rsidRPr="00712CC6" w:rsidRDefault="00F051DF" w:rsidP="00355BC1">
      <w:pPr>
        <w:pStyle w:val="Default"/>
        <w:jc w:val="center"/>
        <w:rPr>
          <w:lang w:val="ru-RU"/>
        </w:rPr>
      </w:pPr>
    </w:p>
    <w:p w14:paraId="5676BC55" w14:textId="77777777" w:rsidR="00F051DF" w:rsidRPr="00712CC6" w:rsidRDefault="00F051DF" w:rsidP="00355BC1">
      <w:pPr>
        <w:pStyle w:val="Default"/>
        <w:jc w:val="center"/>
        <w:rPr>
          <w:lang w:val="ru-RU"/>
        </w:rPr>
      </w:pPr>
    </w:p>
    <w:p w14:paraId="2423E318" w14:textId="77777777" w:rsidR="00F051DF" w:rsidRPr="00712CC6" w:rsidRDefault="00F051DF" w:rsidP="00355BC1">
      <w:pPr>
        <w:pStyle w:val="Default"/>
        <w:jc w:val="center"/>
        <w:rPr>
          <w:lang w:val="ru-RU"/>
        </w:rPr>
      </w:pPr>
    </w:p>
    <w:p w14:paraId="0FCBDDDF" w14:textId="77777777" w:rsidR="00F051DF" w:rsidRPr="00712CC6" w:rsidRDefault="00F051DF" w:rsidP="00355BC1">
      <w:pPr>
        <w:pStyle w:val="Default"/>
        <w:jc w:val="center"/>
        <w:rPr>
          <w:lang w:val="ru-RU"/>
        </w:rPr>
      </w:pPr>
    </w:p>
    <w:p w14:paraId="1B0B78CC" w14:textId="77777777" w:rsidR="00F051DF" w:rsidRPr="00712CC6" w:rsidRDefault="00F051DF" w:rsidP="00355BC1">
      <w:pPr>
        <w:pStyle w:val="Default"/>
        <w:jc w:val="center"/>
        <w:rPr>
          <w:lang w:val="ru-RU"/>
        </w:rPr>
      </w:pPr>
    </w:p>
    <w:p w14:paraId="2225FA36" w14:textId="77777777" w:rsidR="00F051DF" w:rsidRPr="00712CC6" w:rsidRDefault="00F051DF" w:rsidP="00355BC1">
      <w:pPr>
        <w:pStyle w:val="Default"/>
        <w:jc w:val="center"/>
        <w:rPr>
          <w:lang w:val="ru-RU"/>
        </w:rPr>
      </w:pPr>
    </w:p>
    <w:p w14:paraId="25FCA3C3" w14:textId="77777777" w:rsidR="00F051DF" w:rsidRPr="00712CC6" w:rsidRDefault="00F051DF" w:rsidP="00355BC1">
      <w:pPr>
        <w:pStyle w:val="Default"/>
        <w:jc w:val="center"/>
        <w:rPr>
          <w:lang w:val="ru-RU"/>
        </w:rPr>
      </w:pPr>
    </w:p>
    <w:p w14:paraId="682347E1" w14:textId="77777777" w:rsidR="00D76263" w:rsidRPr="00712CC6" w:rsidRDefault="00D76263" w:rsidP="00355BC1">
      <w:pPr>
        <w:pStyle w:val="Default"/>
        <w:jc w:val="center"/>
        <w:rPr>
          <w:lang w:val="ru-RU"/>
        </w:rPr>
      </w:pPr>
    </w:p>
    <w:p w14:paraId="2C896CFD" w14:textId="77777777" w:rsidR="00355BC1" w:rsidRPr="00712CC6" w:rsidRDefault="00F546A1" w:rsidP="00355BC1">
      <w:pPr>
        <w:jc w:val="center"/>
        <w:rPr>
          <w:szCs w:val="24"/>
        </w:rPr>
      </w:pPr>
      <w:r w:rsidRPr="00712CC6">
        <w:rPr>
          <w:szCs w:val="24"/>
        </w:rPr>
        <w:t>Версия 1.0</w:t>
      </w:r>
    </w:p>
    <w:p w14:paraId="2F26EF1E" w14:textId="77777777" w:rsidR="004A4320" w:rsidRPr="00712CC6" w:rsidRDefault="004A4320">
      <w:pPr>
        <w:rPr>
          <w:szCs w:val="24"/>
        </w:rPr>
      </w:pPr>
    </w:p>
    <w:p w14:paraId="03B01723" w14:textId="77777777" w:rsidR="004A4320" w:rsidRPr="00712CC6" w:rsidRDefault="004A4320">
      <w:pPr>
        <w:rPr>
          <w:szCs w:val="24"/>
        </w:rPr>
      </w:pPr>
    </w:p>
    <w:p w14:paraId="157446E6" w14:textId="77777777" w:rsidR="00C93267" w:rsidRPr="00712CC6" w:rsidRDefault="00C93267">
      <w:pPr>
        <w:rPr>
          <w:szCs w:val="24"/>
        </w:rPr>
      </w:pPr>
    </w:p>
    <w:p w14:paraId="28D0AD56" w14:textId="24E4BF34" w:rsidR="00F051DF" w:rsidRPr="00712CC6" w:rsidRDefault="00C93267" w:rsidP="00F051DF">
      <w:pPr>
        <w:jc w:val="center"/>
        <w:rPr>
          <w:szCs w:val="24"/>
        </w:rPr>
      </w:pPr>
      <w:r w:rsidRPr="00712CC6">
        <w:rPr>
          <w:szCs w:val="24"/>
        </w:rPr>
        <w:t>Москва</w:t>
      </w:r>
      <w:r w:rsidR="00E90A57" w:rsidRPr="00712CC6">
        <w:rPr>
          <w:szCs w:val="24"/>
        </w:rPr>
        <w:t>,</w:t>
      </w:r>
      <w:r w:rsidRPr="00712CC6">
        <w:rPr>
          <w:szCs w:val="24"/>
        </w:rPr>
        <w:t xml:space="preserve"> </w:t>
      </w:r>
      <w:r w:rsidR="006F037B" w:rsidRPr="00712CC6">
        <w:rPr>
          <w:szCs w:val="24"/>
        </w:rPr>
        <w:t>20</w:t>
      </w:r>
      <w:r w:rsidR="00C75E55">
        <w:rPr>
          <w:szCs w:val="24"/>
          <w:lang w:val="en-US"/>
        </w:rPr>
        <w:t>2</w:t>
      </w:r>
      <w:r w:rsidR="00A65AAB">
        <w:rPr>
          <w:szCs w:val="24"/>
          <w:lang w:val="en-US"/>
        </w:rPr>
        <w:t>6</w:t>
      </w:r>
      <w:bookmarkStart w:id="0" w:name="_GoBack"/>
      <w:bookmarkEnd w:id="0"/>
      <w:r w:rsidR="00F051DF" w:rsidRPr="00712CC6">
        <w:rPr>
          <w:szCs w:val="24"/>
        </w:rPr>
        <w:br w:type="page"/>
      </w:r>
    </w:p>
    <w:p w14:paraId="7419B486" w14:textId="77777777" w:rsidR="00355BC1" w:rsidRPr="00712CC6" w:rsidRDefault="00355BC1" w:rsidP="00FA3455">
      <w:pPr>
        <w:pStyle w:val="110"/>
        <w:rPr>
          <w:sz w:val="24"/>
          <w:szCs w:val="24"/>
        </w:rPr>
      </w:pPr>
      <w:bookmarkStart w:id="1" w:name="_Toc440871176"/>
      <w:bookmarkStart w:id="2" w:name="_Toc469056030"/>
      <w:r w:rsidRPr="00712CC6">
        <w:rPr>
          <w:sz w:val="24"/>
          <w:szCs w:val="24"/>
        </w:rPr>
        <w:lastRenderedPageBreak/>
        <w:t>История изменений</w:t>
      </w:r>
      <w:bookmarkEnd w:id="1"/>
      <w:bookmarkEnd w:id="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1586"/>
        <w:gridCol w:w="4436"/>
        <w:gridCol w:w="2159"/>
      </w:tblGrid>
      <w:tr w:rsidR="00355BC1" w:rsidRPr="00712CC6" w14:paraId="572A916D"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192F5FB5" w14:textId="77777777" w:rsidR="00355BC1" w:rsidRPr="00712CC6" w:rsidRDefault="00355BC1" w:rsidP="00C93267">
            <w:pPr>
              <w:pStyle w:val="Tableheader"/>
              <w:rPr>
                <w:szCs w:val="24"/>
              </w:rPr>
            </w:pPr>
            <w:r w:rsidRPr="00712CC6">
              <w:rPr>
                <w:szCs w:val="24"/>
              </w:rPr>
              <w:t>Дата</w:t>
            </w:r>
          </w:p>
        </w:tc>
        <w:tc>
          <w:tcPr>
            <w:tcW w:w="824"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4977734D" w14:textId="77777777" w:rsidR="00355BC1" w:rsidRPr="00712CC6" w:rsidRDefault="00355BC1" w:rsidP="00C93267">
            <w:pPr>
              <w:pStyle w:val="Tableheader"/>
              <w:rPr>
                <w:szCs w:val="24"/>
              </w:rPr>
            </w:pPr>
            <w:r w:rsidRPr="00712CC6">
              <w:rPr>
                <w:bCs/>
                <w:szCs w:val="24"/>
              </w:rPr>
              <w:t>Версия</w:t>
            </w:r>
          </w:p>
        </w:tc>
        <w:tc>
          <w:tcPr>
            <w:tcW w:w="2305"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068F34EE" w14:textId="77777777" w:rsidR="00355BC1" w:rsidRPr="00712CC6" w:rsidRDefault="00355BC1" w:rsidP="00C93267">
            <w:pPr>
              <w:pStyle w:val="Tableheader"/>
              <w:rPr>
                <w:szCs w:val="24"/>
              </w:rPr>
            </w:pPr>
            <w:r w:rsidRPr="00712CC6">
              <w:rPr>
                <w:bCs/>
                <w:szCs w:val="24"/>
              </w:rPr>
              <w:t>Описание изменений</w:t>
            </w:r>
          </w:p>
        </w:tc>
        <w:tc>
          <w:tcPr>
            <w:tcW w:w="1122"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3EEE4DC7" w14:textId="77777777" w:rsidR="00355BC1" w:rsidRPr="00712CC6" w:rsidRDefault="00355BC1" w:rsidP="00C93267">
            <w:pPr>
              <w:pStyle w:val="Tableheader"/>
              <w:rPr>
                <w:szCs w:val="24"/>
              </w:rPr>
            </w:pPr>
            <w:r w:rsidRPr="00712CC6">
              <w:rPr>
                <w:bCs/>
                <w:szCs w:val="24"/>
              </w:rPr>
              <w:t>Автор</w:t>
            </w:r>
          </w:p>
        </w:tc>
      </w:tr>
      <w:tr w:rsidR="00355BC1" w:rsidRPr="00712CC6" w14:paraId="5F291116"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1719DD0A" w14:textId="24AAB75A" w:rsidR="00355BC1" w:rsidRPr="00C75E55" w:rsidRDefault="00C75E55" w:rsidP="00C75E55">
            <w:pPr>
              <w:pStyle w:val="Default"/>
              <w:spacing w:before="60" w:after="60" w:line="276" w:lineRule="auto"/>
              <w:rPr>
                <w:lang w:val="en-US"/>
              </w:rPr>
            </w:pPr>
            <w:r>
              <w:rPr>
                <w:lang w:val="en-US"/>
              </w:rPr>
              <w:t>28</w:t>
            </w:r>
            <w:r w:rsidR="00AF4173" w:rsidRPr="00712CC6">
              <w:rPr>
                <w:lang w:val="ru-RU"/>
              </w:rPr>
              <w:t>.</w:t>
            </w:r>
            <w:r w:rsidR="001441B9" w:rsidRPr="00712CC6">
              <w:rPr>
                <w:lang w:val="ru-RU"/>
              </w:rPr>
              <w:t>0</w:t>
            </w:r>
            <w:r>
              <w:rPr>
                <w:lang w:val="en-US"/>
              </w:rPr>
              <w:t>3</w:t>
            </w:r>
            <w:r w:rsidR="001441B9" w:rsidRPr="00712CC6">
              <w:rPr>
                <w:lang w:val="ru-RU"/>
              </w:rPr>
              <w:t>.20</w:t>
            </w:r>
            <w:r>
              <w:rPr>
                <w:lang w:val="en-US"/>
              </w:rPr>
              <w:t>22</w:t>
            </w:r>
          </w:p>
        </w:tc>
        <w:tc>
          <w:tcPr>
            <w:tcW w:w="824" w:type="pct"/>
            <w:tcBorders>
              <w:top w:val="single" w:sz="6" w:space="0" w:color="auto"/>
              <w:left w:val="single" w:sz="6" w:space="0" w:color="auto"/>
              <w:bottom w:val="single" w:sz="6" w:space="0" w:color="auto"/>
              <w:right w:val="single" w:sz="6" w:space="0" w:color="auto"/>
            </w:tcBorders>
            <w:vAlign w:val="center"/>
          </w:tcPr>
          <w:p w14:paraId="56418553" w14:textId="77777777" w:rsidR="00355BC1" w:rsidRPr="00712CC6" w:rsidRDefault="00F546A1" w:rsidP="00355BC1">
            <w:pPr>
              <w:pStyle w:val="Default"/>
              <w:spacing w:before="60" w:after="60" w:line="276" w:lineRule="auto"/>
              <w:rPr>
                <w:lang w:val="ru-RU"/>
              </w:rPr>
            </w:pPr>
            <w:r w:rsidRPr="00712CC6">
              <w:rPr>
                <w:lang w:val="ru-RU"/>
              </w:rPr>
              <w:t>1.0</w:t>
            </w:r>
          </w:p>
        </w:tc>
        <w:tc>
          <w:tcPr>
            <w:tcW w:w="2305" w:type="pct"/>
            <w:tcBorders>
              <w:top w:val="single" w:sz="6" w:space="0" w:color="auto"/>
              <w:left w:val="single" w:sz="6" w:space="0" w:color="auto"/>
              <w:bottom w:val="single" w:sz="6" w:space="0" w:color="auto"/>
              <w:right w:val="single" w:sz="6" w:space="0" w:color="auto"/>
            </w:tcBorders>
            <w:vAlign w:val="center"/>
          </w:tcPr>
          <w:p w14:paraId="2AA49FF0" w14:textId="7D1497DF" w:rsidR="00355BC1" w:rsidRPr="00986436" w:rsidRDefault="00F546A1" w:rsidP="00C75E55">
            <w:pPr>
              <w:pStyle w:val="Default"/>
              <w:spacing w:before="60" w:after="60" w:line="276" w:lineRule="auto"/>
              <w:rPr>
                <w:lang w:val="ru-RU"/>
              </w:rPr>
            </w:pPr>
            <w:r w:rsidRPr="00712CC6">
              <w:rPr>
                <w:lang w:val="ru-RU"/>
              </w:rPr>
              <w:t>Ф</w:t>
            </w:r>
            <w:r w:rsidR="00AF4173" w:rsidRPr="00712CC6">
              <w:rPr>
                <w:lang w:val="ru-RU"/>
              </w:rPr>
              <w:t>ормат</w:t>
            </w:r>
            <w:r w:rsidRPr="00712CC6">
              <w:rPr>
                <w:lang w:val="ru-RU"/>
              </w:rPr>
              <w:t xml:space="preserve">ы </w:t>
            </w:r>
            <w:r w:rsidR="00AF4173" w:rsidRPr="00712CC6">
              <w:rPr>
                <w:lang w:val="ru-RU"/>
              </w:rPr>
              <w:t>сообщений Альбома ISO</w:t>
            </w:r>
            <w:r w:rsidRPr="00712CC6">
              <w:rPr>
                <w:lang w:val="ru-RU"/>
              </w:rPr>
              <w:t xml:space="preserve"> </w:t>
            </w:r>
            <w:r w:rsidR="00AF4173" w:rsidRPr="00712CC6">
              <w:rPr>
                <w:lang w:val="ru-RU"/>
              </w:rPr>
              <w:t xml:space="preserve">20022 для </w:t>
            </w:r>
            <w:r w:rsidR="00EB266F">
              <w:rPr>
                <w:lang w:val="ru-RU"/>
              </w:rPr>
              <w:t>ПС БР</w:t>
            </w:r>
            <w:r w:rsidR="00AF4173" w:rsidRPr="00712CC6">
              <w:rPr>
                <w:lang w:val="ru-RU"/>
              </w:rPr>
              <w:t xml:space="preserve"> в соответствии с Альбомом УФЭБС версии </w:t>
            </w:r>
            <w:r w:rsidR="00C73B02" w:rsidRPr="00712CC6">
              <w:rPr>
                <w:lang w:val="ru-RU"/>
              </w:rPr>
              <w:t>202</w:t>
            </w:r>
            <w:r w:rsidR="00E139FC" w:rsidRPr="00986436">
              <w:rPr>
                <w:lang w:val="ru-RU"/>
              </w:rPr>
              <w:t>2</w:t>
            </w:r>
            <w:r w:rsidR="00C73B02" w:rsidRPr="00712CC6">
              <w:rPr>
                <w:lang w:val="ru-RU"/>
              </w:rPr>
              <w:t>.</w:t>
            </w:r>
            <w:r w:rsidR="00C75E55" w:rsidRPr="00C75E55">
              <w:rPr>
                <w:lang w:val="ru-RU"/>
              </w:rPr>
              <w:t>2.</w:t>
            </w:r>
            <w:r w:rsidR="008021B3" w:rsidRPr="00986436">
              <w:rPr>
                <w:lang w:val="ru-RU"/>
              </w:rPr>
              <w:t>1</w:t>
            </w:r>
          </w:p>
        </w:tc>
        <w:tc>
          <w:tcPr>
            <w:tcW w:w="1122" w:type="pct"/>
            <w:tcBorders>
              <w:top w:val="single" w:sz="6" w:space="0" w:color="auto"/>
              <w:left w:val="single" w:sz="6" w:space="0" w:color="auto"/>
              <w:bottom w:val="single" w:sz="6" w:space="0" w:color="auto"/>
              <w:right w:val="single" w:sz="6" w:space="0" w:color="auto"/>
            </w:tcBorders>
            <w:vAlign w:val="center"/>
          </w:tcPr>
          <w:p w14:paraId="08988B6A" w14:textId="02DCB9C4" w:rsidR="00355BC1" w:rsidRPr="00712CC6" w:rsidRDefault="00355BC1" w:rsidP="00355BC1">
            <w:pPr>
              <w:pStyle w:val="Default"/>
              <w:spacing w:before="60" w:after="60" w:line="276" w:lineRule="auto"/>
              <w:rPr>
                <w:lang w:val="ru-RU"/>
              </w:rPr>
            </w:pPr>
          </w:p>
        </w:tc>
      </w:tr>
      <w:tr w:rsidR="00355BC1" w:rsidRPr="00712CC6" w14:paraId="2C4FDB2B"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45815FF2" w14:textId="1EAC74EC" w:rsidR="00355BC1" w:rsidRPr="00712CC6" w:rsidRDefault="00605B1C" w:rsidP="00355BC1">
            <w:pPr>
              <w:pStyle w:val="Default"/>
              <w:spacing w:before="60" w:after="60" w:line="276" w:lineRule="auto"/>
              <w:rPr>
                <w:lang w:val="ru-RU"/>
              </w:rPr>
            </w:pPr>
            <w:r>
              <w:rPr>
                <w:lang w:val="ru-RU"/>
              </w:rPr>
              <w:t>25.08.2022</w:t>
            </w:r>
          </w:p>
        </w:tc>
        <w:tc>
          <w:tcPr>
            <w:tcW w:w="824" w:type="pct"/>
            <w:tcBorders>
              <w:top w:val="single" w:sz="6" w:space="0" w:color="auto"/>
              <w:left w:val="single" w:sz="6" w:space="0" w:color="auto"/>
              <w:bottom w:val="single" w:sz="6" w:space="0" w:color="auto"/>
              <w:right w:val="single" w:sz="6" w:space="0" w:color="auto"/>
            </w:tcBorders>
            <w:vAlign w:val="center"/>
          </w:tcPr>
          <w:p w14:paraId="0F4A906C" w14:textId="0F69F227" w:rsidR="00355BC1" w:rsidRPr="00712CC6" w:rsidRDefault="00605B1C" w:rsidP="00355BC1">
            <w:pPr>
              <w:pStyle w:val="Default"/>
              <w:spacing w:before="60" w:after="60" w:line="276" w:lineRule="auto"/>
              <w:rPr>
                <w:lang w:val="ru-RU"/>
              </w:rPr>
            </w:pPr>
            <w:r>
              <w:rPr>
                <w:lang w:val="ru-RU"/>
              </w:rPr>
              <w:t>1.0</w:t>
            </w:r>
          </w:p>
        </w:tc>
        <w:tc>
          <w:tcPr>
            <w:tcW w:w="2305" w:type="pct"/>
            <w:tcBorders>
              <w:top w:val="single" w:sz="6" w:space="0" w:color="auto"/>
              <w:left w:val="single" w:sz="6" w:space="0" w:color="auto"/>
              <w:bottom w:val="single" w:sz="6" w:space="0" w:color="auto"/>
              <w:right w:val="single" w:sz="6" w:space="0" w:color="auto"/>
            </w:tcBorders>
            <w:vAlign w:val="center"/>
          </w:tcPr>
          <w:p w14:paraId="3A9339FB" w14:textId="35C3414A" w:rsidR="00355BC1" w:rsidRPr="00712CC6" w:rsidRDefault="00605B1C" w:rsidP="00355BC1">
            <w:pPr>
              <w:pStyle w:val="Default"/>
              <w:spacing w:before="60" w:after="60" w:line="276" w:lineRule="auto"/>
              <w:rPr>
                <w:color w:val="0070C0"/>
                <w:lang w:val="ru-RU"/>
              </w:rPr>
            </w:pPr>
            <w:r w:rsidRPr="00605B1C">
              <w:rPr>
                <w:color w:val="auto"/>
                <w:lang w:val="ru-RU"/>
              </w:rPr>
              <w:t>Уточнение схемы обмена для трансграничного перевода средств в СБП, синхронизация с Альбомом распоряжений</w:t>
            </w:r>
          </w:p>
        </w:tc>
        <w:tc>
          <w:tcPr>
            <w:tcW w:w="1122" w:type="pct"/>
            <w:tcBorders>
              <w:top w:val="single" w:sz="6" w:space="0" w:color="auto"/>
              <w:left w:val="single" w:sz="6" w:space="0" w:color="auto"/>
              <w:bottom w:val="single" w:sz="6" w:space="0" w:color="auto"/>
              <w:right w:val="single" w:sz="6" w:space="0" w:color="auto"/>
            </w:tcBorders>
            <w:vAlign w:val="center"/>
          </w:tcPr>
          <w:p w14:paraId="3D24153F" w14:textId="59C7E344" w:rsidR="00355BC1" w:rsidRPr="00712CC6" w:rsidRDefault="00355BC1" w:rsidP="00355BC1">
            <w:pPr>
              <w:pStyle w:val="Default"/>
              <w:spacing w:before="60" w:after="60" w:line="276" w:lineRule="auto"/>
              <w:rPr>
                <w:color w:val="0070C0"/>
                <w:lang w:val="ru-RU"/>
              </w:rPr>
            </w:pPr>
          </w:p>
        </w:tc>
      </w:tr>
      <w:tr w:rsidR="00355BC1" w:rsidRPr="00712CC6" w14:paraId="069CE5C0"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0E97CCD4" w14:textId="77777777" w:rsidR="00355BC1" w:rsidRPr="00712CC6"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70998A13" w14:textId="77777777" w:rsidR="00355BC1" w:rsidRPr="00712CC6"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4D52E96C" w14:textId="77777777" w:rsidR="00355BC1" w:rsidRPr="00712CC6"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00D1AB15" w14:textId="77777777" w:rsidR="00355BC1" w:rsidRPr="00712CC6" w:rsidRDefault="00355BC1" w:rsidP="00355BC1">
            <w:pPr>
              <w:pStyle w:val="Default"/>
              <w:spacing w:before="60" w:after="60" w:line="276" w:lineRule="auto"/>
              <w:rPr>
                <w:color w:val="0070C0"/>
                <w:lang w:val="ru-RU"/>
              </w:rPr>
            </w:pPr>
          </w:p>
        </w:tc>
      </w:tr>
      <w:tr w:rsidR="00355BC1" w:rsidRPr="00712CC6" w14:paraId="6AE0C520"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4C26B52B" w14:textId="77777777" w:rsidR="00355BC1" w:rsidRPr="00712CC6"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0400FD5D" w14:textId="77777777" w:rsidR="00355BC1" w:rsidRPr="00712CC6"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350478A1" w14:textId="77777777" w:rsidR="00355BC1" w:rsidRPr="00712CC6"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079499E6" w14:textId="77777777" w:rsidR="00355BC1" w:rsidRPr="00712CC6" w:rsidRDefault="00355BC1" w:rsidP="00355BC1">
            <w:pPr>
              <w:pStyle w:val="Default"/>
              <w:spacing w:before="60" w:after="60" w:line="276" w:lineRule="auto"/>
              <w:rPr>
                <w:color w:val="0070C0"/>
                <w:lang w:val="ru-RU"/>
              </w:rPr>
            </w:pPr>
          </w:p>
        </w:tc>
      </w:tr>
      <w:tr w:rsidR="00355BC1" w:rsidRPr="00712CC6" w14:paraId="2BA60275"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4BF73BC9" w14:textId="77777777" w:rsidR="00355BC1" w:rsidRPr="00712CC6"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66BD5BDE" w14:textId="77777777" w:rsidR="00355BC1" w:rsidRPr="00712CC6"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097A494A" w14:textId="77777777" w:rsidR="00355BC1" w:rsidRPr="00712CC6"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335A561A" w14:textId="77777777" w:rsidR="00355BC1" w:rsidRPr="00712CC6" w:rsidRDefault="00355BC1" w:rsidP="00355BC1">
            <w:pPr>
              <w:pStyle w:val="Default"/>
              <w:spacing w:before="60" w:after="60" w:line="276" w:lineRule="auto"/>
              <w:rPr>
                <w:color w:val="0070C0"/>
                <w:lang w:val="ru-RU"/>
              </w:rPr>
            </w:pPr>
          </w:p>
        </w:tc>
      </w:tr>
    </w:tbl>
    <w:p w14:paraId="4698DAA5" w14:textId="4E9A3D04" w:rsidR="00F31265" w:rsidRPr="00712CC6" w:rsidRDefault="00F31265">
      <w:pPr>
        <w:rPr>
          <w:szCs w:val="24"/>
        </w:rPr>
      </w:pPr>
    </w:p>
    <w:p w14:paraId="7108D404" w14:textId="77777777" w:rsidR="00355BC1" w:rsidRPr="00712CC6" w:rsidRDefault="00355BC1" w:rsidP="00FA3455">
      <w:pPr>
        <w:pStyle w:val="110"/>
        <w:rPr>
          <w:sz w:val="24"/>
          <w:szCs w:val="24"/>
        </w:rPr>
      </w:pPr>
      <w:bookmarkStart w:id="3" w:name="_Toc469056031"/>
      <w:r w:rsidRPr="00712CC6">
        <w:rPr>
          <w:sz w:val="24"/>
          <w:szCs w:val="24"/>
        </w:rPr>
        <w:t>Составили</w:t>
      </w:r>
      <w:bookmarkEnd w:id="3"/>
    </w:p>
    <w:tbl>
      <w:tblPr>
        <w:tblW w:w="5000" w:type="pct"/>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684"/>
        <w:gridCol w:w="2268"/>
        <w:gridCol w:w="2389"/>
        <w:gridCol w:w="1155"/>
        <w:gridCol w:w="1123"/>
      </w:tblGrid>
      <w:tr w:rsidR="00355BC1" w:rsidRPr="00712CC6" w14:paraId="53FBC653" w14:textId="77777777" w:rsidTr="00C271F1">
        <w:trPr>
          <w:trHeight w:val="368"/>
        </w:trPr>
        <w:tc>
          <w:tcPr>
            <w:tcW w:w="139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7ABA82C1" w14:textId="77777777" w:rsidR="00355BC1" w:rsidRPr="00712CC6" w:rsidRDefault="00355BC1" w:rsidP="00333680">
            <w:pPr>
              <w:pStyle w:val="Tableheader"/>
              <w:rPr>
                <w:color w:val="000000"/>
                <w:szCs w:val="24"/>
              </w:rPr>
            </w:pPr>
            <w:r w:rsidRPr="00712CC6">
              <w:rPr>
                <w:szCs w:val="24"/>
              </w:rPr>
              <w:t xml:space="preserve">Наименование организации, подразделения </w:t>
            </w: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60371621" w14:textId="77777777" w:rsidR="00355BC1" w:rsidRPr="00712CC6" w:rsidRDefault="00355BC1" w:rsidP="00333680">
            <w:pPr>
              <w:pStyle w:val="Tableheader"/>
              <w:rPr>
                <w:color w:val="000000"/>
                <w:szCs w:val="24"/>
              </w:rPr>
            </w:pPr>
            <w:r w:rsidRPr="00712CC6">
              <w:rPr>
                <w:szCs w:val="24"/>
              </w:rPr>
              <w:t>Должность исполнителя</w:t>
            </w: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3C58DF1C" w14:textId="77777777" w:rsidR="00355BC1" w:rsidRPr="00712CC6" w:rsidRDefault="00355BC1" w:rsidP="00333680">
            <w:pPr>
              <w:pStyle w:val="Tableheader"/>
              <w:rPr>
                <w:color w:val="000000"/>
                <w:szCs w:val="24"/>
              </w:rPr>
            </w:pPr>
            <w:r w:rsidRPr="00712CC6">
              <w:rPr>
                <w:szCs w:val="24"/>
              </w:rPr>
              <w:t xml:space="preserve">Фамилия, имя, отчество </w:t>
            </w: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3873F6F6" w14:textId="77777777" w:rsidR="00355BC1" w:rsidRPr="00712CC6" w:rsidRDefault="00355BC1" w:rsidP="00333680">
            <w:pPr>
              <w:pStyle w:val="Tableheader"/>
              <w:rPr>
                <w:color w:val="000000"/>
                <w:szCs w:val="24"/>
              </w:rPr>
            </w:pPr>
            <w:r w:rsidRPr="00712CC6">
              <w:rPr>
                <w:szCs w:val="24"/>
              </w:rPr>
              <w:t xml:space="preserve">Подпись </w:t>
            </w: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31849B" w:themeFill="accent5" w:themeFillShade="BF"/>
            <w:hideMark/>
          </w:tcPr>
          <w:p w14:paraId="53D60146" w14:textId="77777777" w:rsidR="00355BC1" w:rsidRPr="00712CC6" w:rsidRDefault="00355BC1" w:rsidP="00333680">
            <w:pPr>
              <w:pStyle w:val="Tableheader"/>
              <w:rPr>
                <w:color w:val="000000"/>
                <w:szCs w:val="24"/>
              </w:rPr>
            </w:pPr>
            <w:r w:rsidRPr="00712CC6">
              <w:rPr>
                <w:szCs w:val="24"/>
              </w:rPr>
              <w:t xml:space="preserve">Дата </w:t>
            </w:r>
          </w:p>
        </w:tc>
      </w:tr>
      <w:tr w:rsidR="00D76263" w:rsidRPr="00712CC6" w14:paraId="6ADA389C"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CF44D91" w14:textId="77777777" w:rsidR="00D76263" w:rsidRPr="00712CC6" w:rsidRDefault="00D76263" w:rsidP="00D76263">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350B7B3" w14:textId="77777777" w:rsidR="00D76263" w:rsidRPr="00712CC6" w:rsidRDefault="00D76263" w:rsidP="00D76263">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AA429F8" w14:textId="77777777" w:rsidR="00D76263" w:rsidRPr="00712CC6" w:rsidRDefault="00D76263" w:rsidP="00D76263">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6EABDB3" w14:textId="77777777" w:rsidR="00D76263" w:rsidRPr="00712CC6" w:rsidRDefault="00D76263" w:rsidP="00D76263">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067C551F" w14:textId="77777777" w:rsidR="00D76263" w:rsidRPr="00712CC6" w:rsidRDefault="00D76263" w:rsidP="00D76263">
            <w:pPr>
              <w:autoSpaceDE w:val="0"/>
              <w:autoSpaceDN w:val="0"/>
              <w:adjustRightInd w:val="0"/>
              <w:jc w:val="center"/>
              <w:rPr>
                <w:b/>
                <w:bCs/>
                <w:color w:val="000000"/>
                <w:szCs w:val="24"/>
              </w:rPr>
            </w:pPr>
          </w:p>
        </w:tc>
      </w:tr>
      <w:tr w:rsidR="00D76263" w:rsidRPr="00712CC6" w14:paraId="55A6D0C2"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0BABB45" w14:textId="77777777" w:rsidR="00D76263" w:rsidRPr="00712CC6" w:rsidRDefault="00D76263" w:rsidP="00D76263">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6AF36FC" w14:textId="77777777" w:rsidR="00D76263" w:rsidRPr="00712CC6" w:rsidRDefault="00D76263" w:rsidP="00D76263">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ADD311F" w14:textId="77777777" w:rsidR="00D76263" w:rsidRPr="00712CC6" w:rsidRDefault="00D76263" w:rsidP="00D76263">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2B2485C" w14:textId="77777777" w:rsidR="00D76263" w:rsidRPr="00712CC6" w:rsidRDefault="00D76263" w:rsidP="00D76263">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0C8E9996" w14:textId="77777777" w:rsidR="00D76263" w:rsidRPr="00712CC6" w:rsidRDefault="00D76263" w:rsidP="00D76263">
            <w:pPr>
              <w:autoSpaceDE w:val="0"/>
              <w:autoSpaceDN w:val="0"/>
              <w:adjustRightInd w:val="0"/>
              <w:jc w:val="center"/>
              <w:rPr>
                <w:b/>
                <w:bCs/>
                <w:color w:val="000000"/>
                <w:szCs w:val="24"/>
              </w:rPr>
            </w:pPr>
          </w:p>
        </w:tc>
      </w:tr>
      <w:tr w:rsidR="00355BC1" w:rsidRPr="00712CC6" w14:paraId="7060D21B"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BA374F6" w14:textId="77777777" w:rsidR="00355BC1" w:rsidRPr="00712CC6" w:rsidRDefault="00355BC1" w:rsidP="00355BC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8CAF1C2" w14:textId="77777777" w:rsidR="00355BC1" w:rsidRPr="00712CC6" w:rsidRDefault="00355BC1" w:rsidP="00355BC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CA98B00" w14:textId="77777777" w:rsidR="00355BC1" w:rsidRPr="00712CC6" w:rsidRDefault="00355BC1" w:rsidP="00355BC1">
            <w:pPr>
              <w:autoSpaceDE w:val="0"/>
              <w:autoSpaceDN w:val="0"/>
              <w:adjustRightInd w:val="0"/>
              <w:jc w:val="center"/>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F464B93" w14:textId="77777777" w:rsidR="00355BC1" w:rsidRPr="00712CC6" w:rsidRDefault="00355BC1" w:rsidP="00355BC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46CE38AB" w14:textId="77777777" w:rsidR="00355BC1" w:rsidRPr="00712CC6" w:rsidRDefault="00355BC1" w:rsidP="00355BC1">
            <w:pPr>
              <w:autoSpaceDE w:val="0"/>
              <w:autoSpaceDN w:val="0"/>
              <w:adjustRightInd w:val="0"/>
              <w:jc w:val="center"/>
              <w:rPr>
                <w:b/>
                <w:bCs/>
                <w:color w:val="000000"/>
                <w:szCs w:val="24"/>
              </w:rPr>
            </w:pPr>
          </w:p>
        </w:tc>
      </w:tr>
    </w:tbl>
    <w:p w14:paraId="4D695BC8" w14:textId="77777777" w:rsidR="00355BC1" w:rsidRPr="00712CC6" w:rsidRDefault="00355BC1">
      <w:pPr>
        <w:rPr>
          <w:szCs w:val="24"/>
        </w:rPr>
      </w:pPr>
    </w:p>
    <w:p w14:paraId="5DF2D8CD" w14:textId="77777777" w:rsidR="00355BC1" w:rsidRPr="00712CC6" w:rsidRDefault="00355BC1" w:rsidP="00FA3455">
      <w:pPr>
        <w:pStyle w:val="110"/>
        <w:rPr>
          <w:sz w:val="24"/>
          <w:szCs w:val="24"/>
        </w:rPr>
      </w:pPr>
      <w:bookmarkStart w:id="4" w:name="_Toc469056032"/>
      <w:r w:rsidRPr="00712CC6">
        <w:rPr>
          <w:sz w:val="24"/>
          <w:szCs w:val="24"/>
        </w:rPr>
        <w:t>Согласовано</w:t>
      </w:r>
      <w:bookmarkEnd w:id="4"/>
    </w:p>
    <w:tbl>
      <w:tblPr>
        <w:tblW w:w="5000" w:type="pct"/>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684"/>
        <w:gridCol w:w="2268"/>
        <w:gridCol w:w="2389"/>
        <w:gridCol w:w="1155"/>
        <w:gridCol w:w="1123"/>
      </w:tblGrid>
      <w:tr w:rsidR="00355BC1" w:rsidRPr="00712CC6" w14:paraId="45562BBB" w14:textId="77777777" w:rsidTr="00C271F1">
        <w:trPr>
          <w:trHeight w:val="368"/>
        </w:trPr>
        <w:tc>
          <w:tcPr>
            <w:tcW w:w="139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487425CF" w14:textId="77777777" w:rsidR="00355BC1" w:rsidRPr="00712CC6" w:rsidRDefault="00355BC1" w:rsidP="00333680">
            <w:pPr>
              <w:pStyle w:val="Tableheader"/>
              <w:rPr>
                <w:color w:val="000000"/>
                <w:szCs w:val="24"/>
              </w:rPr>
            </w:pPr>
            <w:r w:rsidRPr="00712CC6">
              <w:rPr>
                <w:szCs w:val="24"/>
              </w:rPr>
              <w:t xml:space="preserve">Наименование организации, подразделения </w:t>
            </w: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2ADB6146" w14:textId="77777777" w:rsidR="00355BC1" w:rsidRPr="00712CC6" w:rsidRDefault="00355BC1" w:rsidP="00333680">
            <w:pPr>
              <w:pStyle w:val="Tableheader"/>
              <w:rPr>
                <w:color w:val="000000"/>
                <w:szCs w:val="24"/>
              </w:rPr>
            </w:pPr>
            <w:r w:rsidRPr="00712CC6">
              <w:rPr>
                <w:szCs w:val="24"/>
              </w:rPr>
              <w:t>Должность исполнителя</w:t>
            </w: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3D2F838F" w14:textId="77777777" w:rsidR="00355BC1" w:rsidRPr="00712CC6" w:rsidRDefault="00355BC1" w:rsidP="00333680">
            <w:pPr>
              <w:pStyle w:val="Tableheader"/>
              <w:rPr>
                <w:color w:val="000000"/>
                <w:szCs w:val="24"/>
              </w:rPr>
            </w:pPr>
            <w:r w:rsidRPr="00712CC6">
              <w:rPr>
                <w:szCs w:val="24"/>
              </w:rPr>
              <w:t xml:space="preserve">Фамилия, имя, отчество </w:t>
            </w: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62D6E993" w14:textId="77777777" w:rsidR="00355BC1" w:rsidRPr="00712CC6" w:rsidRDefault="00355BC1" w:rsidP="00333680">
            <w:pPr>
              <w:pStyle w:val="Tableheader"/>
              <w:rPr>
                <w:color w:val="000000"/>
                <w:szCs w:val="24"/>
              </w:rPr>
            </w:pPr>
            <w:r w:rsidRPr="00712CC6">
              <w:rPr>
                <w:szCs w:val="24"/>
              </w:rPr>
              <w:t xml:space="preserve">Подпись </w:t>
            </w: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31849B" w:themeFill="accent5" w:themeFillShade="BF"/>
            <w:hideMark/>
          </w:tcPr>
          <w:p w14:paraId="69CBAA6E" w14:textId="77777777" w:rsidR="00355BC1" w:rsidRPr="00712CC6" w:rsidRDefault="00355BC1" w:rsidP="00333680">
            <w:pPr>
              <w:pStyle w:val="Tableheader"/>
              <w:rPr>
                <w:color w:val="000000"/>
                <w:szCs w:val="24"/>
              </w:rPr>
            </w:pPr>
            <w:r w:rsidRPr="00712CC6">
              <w:rPr>
                <w:szCs w:val="24"/>
              </w:rPr>
              <w:t xml:space="preserve">Дата </w:t>
            </w:r>
          </w:p>
        </w:tc>
      </w:tr>
      <w:tr w:rsidR="00FA2EA1" w:rsidRPr="00712CC6" w14:paraId="01A2945B"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15D882BF" w14:textId="77777777" w:rsidR="00FA2EA1" w:rsidRPr="00712CC6"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E1C9CC0" w14:textId="77777777" w:rsidR="00FA2EA1" w:rsidRPr="00712CC6"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AB6308B" w14:textId="77777777" w:rsidR="00FA2EA1" w:rsidRPr="00712CC6"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A710036" w14:textId="77777777" w:rsidR="00FA2EA1" w:rsidRPr="00712CC6"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3C220EE7" w14:textId="77777777" w:rsidR="00FA2EA1" w:rsidRPr="00712CC6" w:rsidRDefault="00FA2EA1" w:rsidP="00FA2EA1">
            <w:pPr>
              <w:autoSpaceDE w:val="0"/>
              <w:autoSpaceDN w:val="0"/>
              <w:adjustRightInd w:val="0"/>
              <w:jc w:val="center"/>
              <w:rPr>
                <w:b/>
                <w:bCs/>
                <w:color w:val="000000"/>
                <w:szCs w:val="24"/>
              </w:rPr>
            </w:pPr>
          </w:p>
        </w:tc>
      </w:tr>
      <w:tr w:rsidR="00FA2EA1" w:rsidRPr="00712CC6" w14:paraId="6D687CE1"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52211C4" w14:textId="77777777" w:rsidR="00FA2EA1" w:rsidRPr="00712CC6"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7107A94" w14:textId="77777777" w:rsidR="00FA2EA1" w:rsidRPr="00712CC6"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E3B2DB2" w14:textId="77777777" w:rsidR="00FA2EA1" w:rsidRPr="00712CC6"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F54ECC3" w14:textId="77777777" w:rsidR="00FA2EA1" w:rsidRPr="00712CC6"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280BF2A5" w14:textId="77777777" w:rsidR="00FA2EA1" w:rsidRPr="00712CC6" w:rsidRDefault="00FA2EA1" w:rsidP="00FA2EA1">
            <w:pPr>
              <w:autoSpaceDE w:val="0"/>
              <w:autoSpaceDN w:val="0"/>
              <w:adjustRightInd w:val="0"/>
              <w:jc w:val="center"/>
              <w:rPr>
                <w:b/>
                <w:bCs/>
                <w:color w:val="000000"/>
                <w:szCs w:val="24"/>
              </w:rPr>
            </w:pPr>
          </w:p>
        </w:tc>
      </w:tr>
      <w:tr w:rsidR="00FA2EA1" w:rsidRPr="00712CC6" w14:paraId="1EFA3151"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C8BB4E1" w14:textId="77777777" w:rsidR="00FA2EA1" w:rsidRPr="00712CC6"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6A7005D" w14:textId="77777777" w:rsidR="00FA2EA1" w:rsidRPr="00712CC6"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FC5EDD0" w14:textId="77777777" w:rsidR="00FA2EA1" w:rsidRPr="00712CC6"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741327B" w14:textId="77777777" w:rsidR="00FA2EA1" w:rsidRPr="00712CC6"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4B3A8481" w14:textId="77777777" w:rsidR="00FA2EA1" w:rsidRPr="00712CC6" w:rsidRDefault="00FA2EA1" w:rsidP="00FA2EA1">
            <w:pPr>
              <w:autoSpaceDE w:val="0"/>
              <w:autoSpaceDN w:val="0"/>
              <w:adjustRightInd w:val="0"/>
              <w:jc w:val="center"/>
              <w:rPr>
                <w:b/>
                <w:bCs/>
                <w:color w:val="000000"/>
                <w:szCs w:val="24"/>
              </w:rPr>
            </w:pPr>
          </w:p>
        </w:tc>
      </w:tr>
      <w:tr w:rsidR="00FA2EA1" w:rsidRPr="00712CC6" w14:paraId="26C509F2"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F42ABD7" w14:textId="77777777" w:rsidR="00FA2EA1" w:rsidRPr="00712CC6"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BC758E2" w14:textId="77777777" w:rsidR="00FA2EA1" w:rsidRPr="00712CC6"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9A9A0A7" w14:textId="77777777" w:rsidR="00FA2EA1" w:rsidRPr="00712CC6"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B851C9B" w14:textId="77777777" w:rsidR="00FA2EA1" w:rsidRPr="00712CC6"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2CA73C67" w14:textId="77777777" w:rsidR="00FA2EA1" w:rsidRPr="00712CC6" w:rsidRDefault="00FA2EA1" w:rsidP="00FA2EA1">
            <w:pPr>
              <w:autoSpaceDE w:val="0"/>
              <w:autoSpaceDN w:val="0"/>
              <w:adjustRightInd w:val="0"/>
              <w:jc w:val="center"/>
              <w:rPr>
                <w:b/>
                <w:bCs/>
                <w:color w:val="000000"/>
                <w:szCs w:val="24"/>
              </w:rPr>
            </w:pPr>
          </w:p>
        </w:tc>
      </w:tr>
      <w:tr w:rsidR="00FA2EA1" w:rsidRPr="00712CC6" w14:paraId="26FD04C6"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01B4A2D" w14:textId="77777777" w:rsidR="00FA2EA1" w:rsidRPr="00712CC6"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1F98234" w14:textId="77777777" w:rsidR="00FA2EA1" w:rsidRPr="00712CC6"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C04E76C" w14:textId="77777777" w:rsidR="00FA2EA1" w:rsidRPr="00712CC6"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32EEE9B" w14:textId="77777777" w:rsidR="00FA2EA1" w:rsidRPr="00712CC6"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5A847804" w14:textId="77777777" w:rsidR="00FA2EA1" w:rsidRPr="00712CC6" w:rsidRDefault="00FA2EA1" w:rsidP="00FA2EA1">
            <w:pPr>
              <w:autoSpaceDE w:val="0"/>
              <w:autoSpaceDN w:val="0"/>
              <w:adjustRightInd w:val="0"/>
              <w:jc w:val="center"/>
              <w:rPr>
                <w:b/>
                <w:bCs/>
                <w:color w:val="000000"/>
                <w:szCs w:val="24"/>
              </w:rPr>
            </w:pPr>
          </w:p>
        </w:tc>
      </w:tr>
      <w:tr w:rsidR="00FA2EA1" w:rsidRPr="00712CC6" w14:paraId="619FC521"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3ACF92B" w14:textId="77777777" w:rsidR="00FA2EA1" w:rsidRPr="00712CC6"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DDFCD46" w14:textId="77777777" w:rsidR="00FA2EA1" w:rsidRPr="00712CC6"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DD2CA6C" w14:textId="77777777" w:rsidR="00FA2EA1" w:rsidRPr="00712CC6"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AAC82D4" w14:textId="77777777" w:rsidR="00FA2EA1" w:rsidRPr="00712CC6"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6723C093" w14:textId="77777777" w:rsidR="00FA2EA1" w:rsidRPr="00712CC6" w:rsidRDefault="00FA2EA1" w:rsidP="00FA2EA1">
            <w:pPr>
              <w:autoSpaceDE w:val="0"/>
              <w:autoSpaceDN w:val="0"/>
              <w:adjustRightInd w:val="0"/>
              <w:jc w:val="center"/>
              <w:rPr>
                <w:b/>
                <w:bCs/>
                <w:color w:val="000000"/>
                <w:szCs w:val="24"/>
              </w:rPr>
            </w:pPr>
          </w:p>
        </w:tc>
      </w:tr>
    </w:tbl>
    <w:p w14:paraId="607A00CE" w14:textId="143EEEC9" w:rsidR="00B33CE1" w:rsidRPr="00C75E55" w:rsidRDefault="00E7794E" w:rsidP="00373299">
      <w:pPr>
        <w:jc w:val="center"/>
        <w:rPr>
          <w:rStyle w:val="aff7"/>
          <w:szCs w:val="24"/>
        </w:rPr>
      </w:pPr>
      <w:r w:rsidRPr="00986436">
        <w:rPr>
          <w:szCs w:val="24"/>
        </w:rPr>
        <w:br w:type="page"/>
      </w:r>
      <w:r w:rsidR="004A4320" w:rsidRPr="00373299">
        <w:rPr>
          <w:b/>
          <w:sz w:val="28"/>
          <w:szCs w:val="24"/>
        </w:rPr>
        <w:lastRenderedPageBreak/>
        <w:t>Содержание</w:t>
      </w:r>
    </w:p>
    <w:p w14:paraId="12D78CAE" w14:textId="797B3F26" w:rsidR="00373299" w:rsidRPr="00373299" w:rsidRDefault="00373299">
      <w:pPr>
        <w:pStyle w:val="15"/>
        <w:tabs>
          <w:tab w:val="left" w:pos="400"/>
          <w:tab w:val="right" w:leader="dot" w:pos="9629"/>
        </w:tabs>
        <w:rPr>
          <w:rFonts w:eastAsiaTheme="minorEastAsia" w:cs="Times New Roman"/>
          <w:b w:val="0"/>
          <w:bCs w:val="0"/>
          <w:iCs w:val="0"/>
          <w:noProof/>
          <w:sz w:val="22"/>
          <w:szCs w:val="22"/>
          <w:lang w:eastAsia="ru-RU"/>
        </w:rPr>
      </w:pPr>
      <w:r w:rsidRPr="00373299">
        <w:rPr>
          <w:rFonts w:cs="Times New Roman"/>
          <w:iCs w:val="0"/>
          <w:noProof/>
        </w:rPr>
        <w:fldChar w:fldCharType="begin"/>
      </w:r>
      <w:r w:rsidRPr="00373299">
        <w:rPr>
          <w:rFonts w:cs="Times New Roman"/>
          <w:iCs w:val="0"/>
          <w:noProof/>
        </w:rPr>
        <w:instrText xml:space="preserve"> TOC \o "1-3" \h \z \u </w:instrText>
      </w:r>
      <w:r w:rsidRPr="00373299">
        <w:rPr>
          <w:rFonts w:cs="Times New Roman"/>
          <w:iCs w:val="0"/>
          <w:noProof/>
        </w:rPr>
        <w:fldChar w:fldCharType="separate"/>
      </w:r>
      <w:hyperlink w:anchor="_Toc183011147" w:history="1">
        <w:r w:rsidRPr="00373299">
          <w:rPr>
            <w:rStyle w:val="aff5"/>
            <w:rFonts w:cs="Times New Roman"/>
            <w:noProof/>
          </w:rPr>
          <w:t>1</w:t>
        </w:r>
        <w:r w:rsidRPr="00373299">
          <w:rPr>
            <w:rFonts w:eastAsiaTheme="minorEastAsia" w:cs="Times New Roman"/>
            <w:b w:val="0"/>
            <w:bCs w:val="0"/>
            <w:iCs w:val="0"/>
            <w:noProof/>
            <w:sz w:val="22"/>
            <w:szCs w:val="22"/>
            <w:lang w:eastAsia="ru-RU"/>
          </w:rPr>
          <w:tab/>
        </w:r>
        <w:r w:rsidRPr="00373299">
          <w:rPr>
            <w:rStyle w:val="aff5"/>
            <w:rFonts w:cs="Times New Roman"/>
            <w:noProof/>
          </w:rPr>
          <w:t>Сведения о документе</w:t>
        </w:r>
        <w:r w:rsidRPr="00373299">
          <w:rPr>
            <w:rFonts w:cs="Times New Roman"/>
            <w:noProof/>
            <w:webHidden/>
          </w:rPr>
          <w:tab/>
        </w:r>
        <w:r w:rsidRPr="00373299">
          <w:rPr>
            <w:rFonts w:cs="Times New Roman"/>
            <w:noProof/>
            <w:webHidden/>
          </w:rPr>
          <w:fldChar w:fldCharType="begin"/>
        </w:r>
        <w:r w:rsidRPr="00373299">
          <w:rPr>
            <w:rFonts w:cs="Times New Roman"/>
            <w:noProof/>
            <w:webHidden/>
          </w:rPr>
          <w:instrText xml:space="preserve"> PAGEREF _Toc183011147 \h </w:instrText>
        </w:r>
        <w:r w:rsidRPr="00373299">
          <w:rPr>
            <w:rFonts w:cs="Times New Roman"/>
            <w:noProof/>
            <w:webHidden/>
          </w:rPr>
        </w:r>
        <w:r w:rsidRPr="00373299">
          <w:rPr>
            <w:rFonts w:cs="Times New Roman"/>
            <w:noProof/>
            <w:webHidden/>
          </w:rPr>
          <w:fldChar w:fldCharType="separate"/>
        </w:r>
        <w:r w:rsidRPr="00373299">
          <w:rPr>
            <w:rFonts w:cs="Times New Roman"/>
            <w:noProof/>
            <w:webHidden/>
          </w:rPr>
          <w:t>6</w:t>
        </w:r>
        <w:r w:rsidRPr="00373299">
          <w:rPr>
            <w:rFonts w:cs="Times New Roman"/>
            <w:noProof/>
            <w:webHidden/>
          </w:rPr>
          <w:fldChar w:fldCharType="end"/>
        </w:r>
      </w:hyperlink>
    </w:p>
    <w:p w14:paraId="723CBCAF" w14:textId="1263610E"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48" w:history="1">
        <w:r w:rsidR="00373299" w:rsidRPr="00373299">
          <w:rPr>
            <w:rStyle w:val="aff5"/>
            <w:rFonts w:cs="Times New Roman"/>
            <w:i w:val="0"/>
            <w:noProof/>
          </w:rPr>
          <w:t>1.1</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Термины и сокращения</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_Toc183011148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6</w:t>
        </w:r>
        <w:r w:rsidR="00373299" w:rsidRPr="00373299">
          <w:rPr>
            <w:rFonts w:cs="Times New Roman"/>
            <w:i w:val="0"/>
            <w:noProof/>
            <w:webHidden/>
          </w:rPr>
          <w:fldChar w:fldCharType="end"/>
        </w:r>
      </w:hyperlink>
    </w:p>
    <w:p w14:paraId="1F1F7EBC" w14:textId="09AFE079" w:rsidR="00373299" w:rsidRPr="00373299" w:rsidRDefault="002A79FD">
      <w:pPr>
        <w:pStyle w:val="15"/>
        <w:tabs>
          <w:tab w:val="left" w:pos="400"/>
          <w:tab w:val="right" w:leader="dot" w:pos="9629"/>
        </w:tabs>
        <w:rPr>
          <w:rFonts w:eastAsiaTheme="minorEastAsia" w:cs="Times New Roman"/>
          <w:b w:val="0"/>
          <w:bCs w:val="0"/>
          <w:iCs w:val="0"/>
          <w:noProof/>
          <w:sz w:val="22"/>
          <w:szCs w:val="22"/>
          <w:lang w:eastAsia="ru-RU"/>
        </w:rPr>
      </w:pPr>
      <w:hyperlink w:anchor="_Toc183011149" w:history="1">
        <w:r w:rsidR="00373299" w:rsidRPr="00373299">
          <w:rPr>
            <w:rStyle w:val="aff5"/>
            <w:rFonts w:cs="Times New Roman"/>
            <w:noProof/>
          </w:rPr>
          <w:t>2</w:t>
        </w:r>
        <w:r w:rsidR="00373299" w:rsidRPr="00373299">
          <w:rPr>
            <w:rFonts w:eastAsiaTheme="minorEastAsia" w:cs="Times New Roman"/>
            <w:b w:val="0"/>
            <w:bCs w:val="0"/>
            <w:iCs w:val="0"/>
            <w:noProof/>
            <w:sz w:val="22"/>
            <w:szCs w:val="22"/>
            <w:lang w:eastAsia="ru-RU"/>
          </w:rPr>
          <w:tab/>
        </w:r>
        <w:r w:rsidR="00373299" w:rsidRPr="00373299">
          <w:rPr>
            <w:rStyle w:val="aff5"/>
            <w:rFonts w:cs="Times New Roman"/>
            <w:noProof/>
          </w:rPr>
          <w:t xml:space="preserve">Перечень сообщений ISO 20022, применяемых в </w:t>
        </w:r>
        <w:r w:rsidR="00EB266F">
          <w:rPr>
            <w:rStyle w:val="aff5"/>
            <w:rFonts w:cs="Times New Roman"/>
            <w:noProof/>
          </w:rPr>
          <w:t>ПС БР</w:t>
        </w:r>
        <w:r w:rsidR="00373299" w:rsidRPr="00373299">
          <w:rPr>
            <w:rStyle w:val="aff5"/>
            <w:rFonts w:cs="Times New Roman"/>
            <w:noProof/>
          </w:rPr>
          <w:t>, для которых установлены Правила использования</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_Toc183011149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9</w:t>
        </w:r>
        <w:r w:rsidR="00373299" w:rsidRPr="00373299">
          <w:rPr>
            <w:rFonts w:cs="Times New Roman"/>
            <w:noProof/>
            <w:webHidden/>
          </w:rPr>
          <w:fldChar w:fldCharType="end"/>
        </w:r>
      </w:hyperlink>
    </w:p>
    <w:p w14:paraId="164DC133" w14:textId="61F7ECB5" w:rsidR="00373299" w:rsidRPr="00373299" w:rsidRDefault="002A79FD">
      <w:pPr>
        <w:pStyle w:val="15"/>
        <w:tabs>
          <w:tab w:val="left" w:pos="400"/>
          <w:tab w:val="right" w:leader="dot" w:pos="9629"/>
        </w:tabs>
        <w:rPr>
          <w:rFonts w:eastAsiaTheme="minorEastAsia" w:cs="Times New Roman"/>
          <w:b w:val="0"/>
          <w:bCs w:val="0"/>
          <w:iCs w:val="0"/>
          <w:noProof/>
          <w:sz w:val="22"/>
          <w:szCs w:val="22"/>
          <w:lang w:eastAsia="ru-RU"/>
        </w:rPr>
      </w:pPr>
      <w:hyperlink w:anchor="_Toc183011150" w:history="1">
        <w:r w:rsidR="00373299" w:rsidRPr="00373299">
          <w:rPr>
            <w:rStyle w:val="aff5"/>
            <w:rFonts w:cs="Times New Roman"/>
            <w:noProof/>
          </w:rPr>
          <w:t>3</w:t>
        </w:r>
        <w:r w:rsidR="00373299" w:rsidRPr="00373299">
          <w:rPr>
            <w:rFonts w:eastAsiaTheme="minorEastAsia" w:cs="Times New Roman"/>
            <w:b w:val="0"/>
            <w:bCs w:val="0"/>
            <w:iCs w:val="0"/>
            <w:noProof/>
            <w:sz w:val="22"/>
            <w:szCs w:val="22"/>
            <w:lang w:eastAsia="ru-RU"/>
          </w:rPr>
          <w:tab/>
        </w:r>
        <w:r w:rsidR="00373299" w:rsidRPr="00373299">
          <w:rPr>
            <w:rStyle w:val="aff5"/>
            <w:rFonts w:cs="Times New Roman"/>
            <w:noProof/>
          </w:rPr>
          <w:t>Область применения Правил обмена электронными сообщениями</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_Toc183011150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9</w:t>
        </w:r>
        <w:r w:rsidR="00373299" w:rsidRPr="00373299">
          <w:rPr>
            <w:rFonts w:cs="Times New Roman"/>
            <w:noProof/>
            <w:webHidden/>
          </w:rPr>
          <w:fldChar w:fldCharType="end"/>
        </w:r>
      </w:hyperlink>
    </w:p>
    <w:p w14:paraId="3FF97F45" w14:textId="2BAC233E" w:rsidR="00373299" w:rsidRPr="00373299" w:rsidRDefault="002A79FD">
      <w:pPr>
        <w:pStyle w:val="15"/>
        <w:tabs>
          <w:tab w:val="left" w:pos="400"/>
          <w:tab w:val="right" w:leader="dot" w:pos="9629"/>
        </w:tabs>
        <w:rPr>
          <w:rFonts w:eastAsiaTheme="minorEastAsia" w:cs="Times New Roman"/>
          <w:b w:val="0"/>
          <w:bCs w:val="0"/>
          <w:iCs w:val="0"/>
          <w:noProof/>
          <w:sz w:val="22"/>
          <w:szCs w:val="22"/>
          <w:lang w:eastAsia="ru-RU"/>
        </w:rPr>
      </w:pPr>
      <w:hyperlink w:anchor="_Toc183011151" w:history="1">
        <w:r w:rsidR="00373299" w:rsidRPr="00373299">
          <w:rPr>
            <w:rStyle w:val="aff5"/>
            <w:rFonts w:cs="Times New Roman"/>
            <w:noProof/>
          </w:rPr>
          <w:t>4</w:t>
        </w:r>
        <w:r w:rsidR="00373299" w:rsidRPr="00373299">
          <w:rPr>
            <w:rFonts w:eastAsiaTheme="minorEastAsia" w:cs="Times New Roman"/>
            <w:b w:val="0"/>
            <w:bCs w:val="0"/>
            <w:iCs w:val="0"/>
            <w:noProof/>
            <w:sz w:val="22"/>
            <w:szCs w:val="22"/>
            <w:lang w:eastAsia="ru-RU"/>
          </w:rPr>
          <w:tab/>
        </w:r>
        <w:r w:rsidR="00373299" w:rsidRPr="00373299">
          <w:rPr>
            <w:rStyle w:val="aff5"/>
            <w:rFonts w:cs="Times New Roman"/>
            <w:noProof/>
          </w:rPr>
          <w:t>Участие в обмене ЭС</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_Toc183011151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9</w:t>
        </w:r>
        <w:r w:rsidR="00373299" w:rsidRPr="00373299">
          <w:rPr>
            <w:rFonts w:cs="Times New Roman"/>
            <w:noProof/>
            <w:webHidden/>
          </w:rPr>
          <w:fldChar w:fldCharType="end"/>
        </w:r>
      </w:hyperlink>
    </w:p>
    <w:p w14:paraId="61944751" w14:textId="38259358"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52" w:history="1">
        <w:r w:rsidR="00373299" w:rsidRPr="00373299">
          <w:rPr>
            <w:rStyle w:val="aff5"/>
            <w:rFonts w:cs="Times New Roman"/>
            <w:i w:val="0"/>
            <w:noProof/>
          </w:rPr>
          <w:t>4.1</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 xml:space="preserve">Категории участников </w:t>
        </w:r>
        <w:r w:rsidR="00EB266F">
          <w:rPr>
            <w:rStyle w:val="aff5"/>
            <w:rFonts w:cs="Times New Roman"/>
            <w:i w:val="0"/>
            <w:noProof/>
          </w:rPr>
          <w:t>ПС БР</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_Toc183011152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9</w:t>
        </w:r>
        <w:r w:rsidR="00373299" w:rsidRPr="00373299">
          <w:rPr>
            <w:rFonts w:cs="Times New Roman"/>
            <w:i w:val="0"/>
            <w:noProof/>
            <w:webHidden/>
          </w:rPr>
          <w:fldChar w:fldCharType="end"/>
        </w:r>
      </w:hyperlink>
    </w:p>
    <w:p w14:paraId="1080D2AF" w14:textId="786CA571"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53" w:history="1">
        <w:r w:rsidR="00373299" w:rsidRPr="00373299">
          <w:rPr>
            <w:rStyle w:val="aff5"/>
            <w:rFonts w:cs="Times New Roman"/>
            <w:i w:val="0"/>
            <w:noProof/>
          </w:rPr>
          <w:t>4.2</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Роли и участники перевода. Концептуальный подход к использованию данных терминов при описании схем обмена ЭС.</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_Toc183011153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10</w:t>
        </w:r>
        <w:r w:rsidR="00373299" w:rsidRPr="00373299">
          <w:rPr>
            <w:rFonts w:cs="Times New Roman"/>
            <w:i w:val="0"/>
            <w:noProof/>
            <w:webHidden/>
          </w:rPr>
          <w:fldChar w:fldCharType="end"/>
        </w:r>
      </w:hyperlink>
    </w:p>
    <w:p w14:paraId="391F3866" w14:textId="0ADFC314"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54" w:history="1">
        <w:r w:rsidR="00373299" w:rsidRPr="00373299">
          <w:rPr>
            <w:rStyle w:val="aff5"/>
            <w:rFonts w:cs="Times New Roman"/>
            <w:i w:val="0"/>
            <w:noProof/>
          </w:rPr>
          <w:t>4.3</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 xml:space="preserve">Роли и участники перевода в рамках моделей перевода </w:t>
        </w:r>
        <w:r w:rsidR="00EB266F">
          <w:rPr>
            <w:rStyle w:val="aff5"/>
            <w:rFonts w:cs="Times New Roman"/>
            <w:i w:val="0"/>
            <w:noProof/>
          </w:rPr>
          <w:t>ПС БР</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_Toc183011154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10</w:t>
        </w:r>
        <w:r w:rsidR="00373299" w:rsidRPr="00373299">
          <w:rPr>
            <w:rFonts w:cs="Times New Roman"/>
            <w:i w:val="0"/>
            <w:noProof/>
            <w:webHidden/>
          </w:rPr>
          <w:fldChar w:fldCharType="end"/>
        </w:r>
      </w:hyperlink>
    </w:p>
    <w:p w14:paraId="7DC37D10" w14:textId="41466DE4"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55" w:history="1">
        <w:r w:rsidR="00373299" w:rsidRPr="00373299">
          <w:rPr>
            <w:rStyle w:val="aff5"/>
            <w:rFonts w:cs="Times New Roman"/>
            <w:i w:val="0"/>
            <w:noProof/>
          </w:rPr>
          <w:t>4.4</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Примеры использования ролей в сообщениях для различных сценариев обмена ЭС. Роли и сценарии, используемые в сообщениях ISO 20022</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_Toc183011155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14</w:t>
        </w:r>
        <w:r w:rsidR="00373299" w:rsidRPr="00373299">
          <w:rPr>
            <w:rFonts w:cs="Times New Roman"/>
            <w:i w:val="0"/>
            <w:noProof/>
            <w:webHidden/>
          </w:rPr>
          <w:fldChar w:fldCharType="end"/>
        </w:r>
      </w:hyperlink>
    </w:p>
    <w:p w14:paraId="4FA1D11D" w14:textId="0D98AAEF"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56" w:history="1">
        <w:r w:rsidR="00373299" w:rsidRPr="00373299">
          <w:rPr>
            <w:rStyle w:val="aff5"/>
            <w:rFonts w:cs="Times New Roman"/>
            <w:noProof/>
          </w:rPr>
          <w:t>4.4.1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Перевод денежных средств по инициативе плательщика - клиента, не являющегося банком, с участием 2 банков со стороны плательщика и получателя средств (для pacs.008 </w:t>
        </w:r>
        <w:r w:rsidR="00373299" w:rsidRPr="00373299">
          <w:rPr>
            <w:rStyle w:val="aff5"/>
            <w:rFonts w:cs="Times New Roman"/>
            <w:noProof/>
            <w:lang w:val="en-US"/>
          </w:rPr>
          <w:t>CustomerSingle</w:t>
        </w:r>
        <w:r w:rsidR="00373299" w:rsidRPr="00373299">
          <w:rPr>
            <w:rStyle w:val="aff5"/>
            <w:rFonts w:cs="Times New Roman"/>
            <w:noProof/>
          </w:rPr>
          <w:t>)</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_Toc183011156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w:t>
        </w:r>
        <w:r w:rsidR="00373299" w:rsidRPr="00373299">
          <w:rPr>
            <w:rFonts w:ascii="Times New Roman" w:hAnsi="Times New Roman" w:cs="Times New Roman"/>
            <w:noProof/>
            <w:webHidden/>
          </w:rPr>
          <w:fldChar w:fldCharType="end"/>
        </w:r>
      </w:hyperlink>
    </w:p>
    <w:p w14:paraId="0DE01A95" w14:textId="2761AFCC"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57" w:history="1">
        <w:r w:rsidR="00373299" w:rsidRPr="00373299">
          <w:rPr>
            <w:rStyle w:val="aff5"/>
            <w:rFonts w:cs="Times New Roman"/>
            <w:noProof/>
          </w:rPr>
          <w:t>4.4.2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Перевод денежных средств по инициативе плательщика - клиента, не являющегося банком, с участием 1 банка со стороны плательщика и получателя средств (для pacs.008 CustomerSingle, pacs.008 CustomerMultiple)</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_Toc183011157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15</w:t>
        </w:r>
        <w:r w:rsidR="00373299" w:rsidRPr="00373299">
          <w:rPr>
            <w:rFonts w:ascii="Times New Roman" w:hAnsi="Times New Roman" w:cs="Times New Roman"/>
            <w:noProof/>
            <w:webHidden/>
          </w:rPr>
          <w:fldChar w:fldCharType="end"/>
        </w:r>
      </w:hyperlink>
    </w:p>
    <w:p w14:paraId="69687FD2" w14:textId="5DDBFA07"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58" w:history="1">
        <w:r w:rsidR="00373299" w:rsidRPr="00373299">
          <w:rPr>
            <w:rStyle w:val="aff5"/>
            <w:rFonts w:cs="Times New Roman"/>
            <w:noProof/>
          </w:rPr>
          <w:t>4.4.3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Перевод денежных средств по инициативе плательщика - банка с участием 2 банков со стороны плательщика и получателя средств (для pacs.009 FISingle)</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_Toc183011158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16</w:t>
        </w:r>
        <w:r w:rsidR="00373299" w:rsidRPr="00373299">
          <w:rPr>
            <w:rFonts w:ascii="Times New Roman" w:hAnsi="Times New Roman" w:cs="Times New Roman"/>
            <w:noProof/>
            <w:webHidden/>
          </w:rPr>
          <w:fldChar w:fldCharType="end"/>
        </w:r>
      </w:hyperlink>
    </w:p>
    <w:p w14:paraId="68FC963F" w14:textId="3729DB43"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59" w:history="1">
        <w:r w:rsidR="00373299" w:rsidRPr="00373299">
          <w:rPr>
            <w:rStyle w:val="aff5"/>
            <w:rFonts w:cs="Times New Roman"/>
            <w:noProof/>
          </w:rPr>
          <w:t>4.4.4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Перевод денежных средств по инициативе плательщика - банка с участием 1 банка со стороны плательщика и получателя средств (для pacs.009 FISingle)</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_Toc183011159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16</w:t>
        </w:r>
        <w:r w:rsidR="00373299" w:rsidRPr="00373299">
          <w:rPr>
            <w:rFonts w:ascii="Times New Roman" w:hAnsi="Times New Roman" w:cs="Times New Roman"/>
            <w:noProof/>
            <w:webHidden/>
          </w:rPr>
          <w:fldChar w:fldCharType="end"/>
        </w:r>
      </w:hyperlink>
    </w:p>
    <w:p w14:paraId="3D1CCB80" w14:textId="5073C198"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60" w:history="1">
        <w:r w:rsidR="00373299" w:rsidRPr="00373299">
          <w:rPr>
            <w:rStyle w:val="aff5"/>
            <w:rFonts w:cs="Times New Roman"/>
            <w:noProof/>
          </w:rPr>
          <w:t>4.4.5</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Перевод денежных средств по инициативе получателя средств - клиента, не являющегося банком (для pacs.003 </w:t>
        </w:r>
        <w:r w:rsidR="00373299" w:rsidRPr="00373299">
          <w:rPr>
            <w:rStyle w:val="aff5"/>
            <w:rFonts w:cs="Times New Roman"/>
            <w:noProof/>
            <w:lang w:val="en-US"/>
          </w:rPr>
          <w:t>CustomerDirectDebit</w:t>
        </w:r>
        <w:r w:rsidR="00373299" w:rsidRPr="00373299">
          <w:rPr>
            <w:rStyle w:val="aff5"/>
            <w:rFonts w:cs="Times New Roman"/>
            <w:noProof/>
          </w:rPr>
          <w:t>)</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_Toc183011160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17</w:t>
        </w:r>
        <w:r w:rsidR="00373299" w:rsidRPr="00373299">
          <w:rPr>
            <w:rFonts w:ascii="Times New Roman" w:hAnsi="Times New Roman" w:cs="Times New Roman"/>
            <w:noProof/>
            <w:webHidden/>
          </w:rPr>
          <w:fldChar w:fldCharType="end"/>
        </w:r>
      </w:hyperlink>
    </w:p>
    <w:p w14:paraId="14B7B476" w14:textId="5FEFEC20"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61" w:history="1">
        <w:r w:rsidR="00373299" w:rsidRPr="00373299">
          <w:rPr>
            <w:rStyle w:val="aff5"/>
            <w:rFonts w:cs="Times New Roman"/>
            <w:noProof/>
          </w:rPr>
          <w:t>4.4.6</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Перевод денежных средств по инициативе получателя средств - банка (для pacs.010 </w:t>
        </w:r>
        <w:r w:rsidR="00373299" w:rsidRPr="00373299">
          <w:rPr>
            <w:rStyle w:val="aff5"/>
            <w:rFonts w:cs="Times New Roman"/>
            <w:noProof/>
            <w:lang w:val="en-US"/>
          </w:rPr>
          <w:t>FIDirectDebit</w:t>
        </w:r>
        <w:r w:rsidR="00373299" w:rsidRPr="00373299">
          <w:rPr>
            <w:rStyle w:val="aff5"/>
            <w:rFonts w:cs="Times New Roman"/>
            <w:noProof/>
          </w:rPr>
          <w:t>)</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_Toc183011161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17</w:t>
        </w:r>
        <w:r w:rsidR="00373299" w:rsidRPr="00373299">
          <w:rPr>
            <w:rFonts w:ascii="Times New Roman" w:hAnsi="Times New Roman" w:cs="Times New Roman"/>
            <w:noProof/>
            <w:webHidden/>
          </w:rPr>
          <w:fldChar w:fldCharType="end"/>
        </w:r>
      </w:hyperlink>
    </w:p>
    <w:p w14:paraId="6692C6DE" w14:textId="287BAAA8"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62" w:history="1">
        <w:r w:rsidR="00373299" w:rsidRPr="00373299">
          <w:rPr>
            <w:rStyle w:val="aff5"/>
            <w:rFonts w:cs="Times New Roman"/>
            <w:noProof/>
          </w:rPr>
          <w:t>4.4.7</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Трансграничный перевод денежных средств по инициативе плательщика - клиента, не являющегося банком, с участием 2 банков со стороны плательщика и получателя средств (для pacs.008 </w:t>
        </w:r>
        <w:r w:rsidR="00373299" w:rsidRPr="00373299">
          <w:rPr>
            <w:rStyle w:val="aff5"/>
            <w:rFonts w:cs="Times New Roman"/>
            <w:noProof/>
            <w:lang w:val="en-US"/>
          </w:rPr>
          <w:t>Customer</w:t>
        </w:r>
        <w:r w:rsidR="00373299" w:rsidRPr="00373299">
          <w:rPr>
            <w:rStyle w:val="aff5"/>
            <w:rFonts w:cs="Times New Roman"/>
            <w:noProof/>
          </w:rPr>
          <w:t>CrossBorder)</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_Toc183011162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18</w:t>
        </w:r>
        <w:r w:rsidR="00373299" w:rsidRPr="00373299">
          <w:rPr>
            <w:rFonts w:ascii="Times New Roman" w:hAnsi="Times New Roman" w:cs="Times New Roman"/>
            <w:noProof/>
            <w:webHidden/>
          </w:rPr>
          <w:fldChar w:fldCharType="end"/>
        </w:r>
      </w:hyperlink>
    </w:p>
    <w:p w14:paraId="27E40EBD" w14:textId="3BEA97F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63" w:history="1">
        <w:r w:rsidR="00373299" w:rsidRPr="00373299">
          <w:rPr>
            <w:rStyle w:val="aff5"/>
            <w:rFonts w:cs="Times New Roman"/>
            <w:noProof/>
          </w:rPr>
          <w:t>4.4.8</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Трансграничный перевод денежных средств по инициативе плательщика - клиента, не являющегося банком, с участием 4 банков со стороны плательщика и получателя средств (для pacs.008 </w:t>
        </w:r>
        <w:r w:rsidR="00373299" w:rsidRPr="00373299">
          <w:rPr>
            <w:rStyle w:val="aff5"/>
            <w:rFonts w:cs="Times New Roman"/>
            <w:noProof/>
            <w:lang w:val="en-US"/>
          </w:rPr>
          <w:t>Customer</w:t>
        </w:r>
        <w:r w:rsidR="00373299" w:rsidRPr="00373299">
          <w:rPr>
            <w:rStyle w:val="aff5"/>
            <w:rFonts w:cs="Times New Roman"/>
            <w:noProof/>
          </w:rPr>
          <w:t>CrossBorder)</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_Toc183011163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18</w:t>
        </w:r>
        <w:r w:rsidR="00373299" w:rsidRPr="00373299">
          <w:rPr>
            <w:rFonts w:ascii="Times New Roman" w:hAnsi="Times New Roman" w:cs="Times New Roman"/>
            <w:noProof/>
            <w:webHidden/>
          </w:rPr>
          <w:fldChar w:fldCharType="end"/>
        </w:r>
      </w:hyperlink>
    </w:p>
    <w:p w14:paraId="73162533" w14:textId="0B1F35B5"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64" w:history="1">
        <w:r w:rsidR="00373299" w:rsidRPr="00373299">
          <w:rPr>
            <w:rStyle w:val="aff5"/>
            <w:rFonts w:cs="Times New Roman"/>
            <w:noProof/>
          </w:rPr>
          <w:t>4.4.9</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Трансграничный перевод денежных средств по инициативе плательщика - банка с участием 3 банков со стороны плательщика и получателя средств (для pacs.009 </w:t>
        </w:r>
        <w:r w:rsidR="00373299" w:rsidRPr="00373299">
          <w:rPr>
            <w:rStyle w:val="aff5"/>
            <w:rFonts w:cs="Times New Roman"/>
            <w:noProof/>
            <w:lang w:val="en-US"/>
          </w:rPr>
          <w:t>FICrossBorder</w:t>
        </w:r>
        <w:r w:rsidR="00373299" w:rsidRPr="00373299">
          <w:rPr>
            <w:rStyle w:val="aff5"/>
            <w:rFonts w:cs="Times New Roman"/>
            <w:noProof/>
          </w:rPr>
          <w:t>)</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_Toc183011164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19</w:t>
        </w:r>
        <w:r w:rsidR="00373299" w:rsidRPr="00373299">
          <w:rPr>
            <w:rFonts w:ascii="Times New Roman" w:hAnsi="Times New Roman" w:cs="Times New Roman"/>
            <w:noProof/>
            <w:webHidden/>
          </w:rPr>
          <w:fldChar w:fldCharType="end"/>
        </w:r>
      </w:hyperlink>
    </w:p>
    <w:p w14:paraId="339E0CBD" w14:textId="78505707"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65" w:history="1">
        <w:r w:rsidR="00373299" w:rsidRPr="00373299">
          <w:rPr>
            <w:rStyle w:val="aff5"/>
            <w:rFonts w:cs="Times New Roman"/>
            <w:noProof/>
          </w:rPr>
          <w:t>4.4.10</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Трансграничный перевод денежных средств по инициативе плательщика - банка с участием 5 банков со стороны плательщика и получателя средств (для pacs.009 </w:t>
        </w:r>
        <w:r w:rsidR="00373299" w:rsidRPr="00373299">
          <w:rPr>
            <w:rStyle w:val="aff5"/>
            <w:rFonts w:cs="Times New Roman"/>
            <w:noProof/>
            <w:lang w:val="en-US"/>
          </w:rPr>
          <w:t>FICrossBorder</w:t>
        </w:r>
        <w:r w:rsidR="00373299" w:rsidRPr="00373299">
          <w:rPr>
            <w:rStyle w:val="aff5"/>
            <w:rFonts w:cs="Times New Roman"/>
            <w:noProof/>
          </w:rPr>
          <w:t>)</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_Toc183011165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19</w:t>
        </w:r>
        <w:r w:rsidR="00373299" w:rsidRPr="00373299">
          <w:rPr>
            <w:rFonts w:ascii="Times New Roman" w:hAnsi="Times New Roman" w:cs="Times New Roman"/>
            <w:noProof/>
            <w:webHidden/>
          </w:rPr>
          <w:fldChar w:fldCharType="end"/>
        </w:r>
      </w:hyperlink>
    </w:p>
    <w:p w14:paraId="515B8833" w14:textId="47507644" w:rsidR="00373299" w:rsidRPr="00373299" w:rsidRDefault="002A79FD">
      <w:pPr>
        <w:pStyle w:val="15"/>
        <w:tabs>
          <w:tab w:val="left" w:pos="400"/>
          <w:tab w:val="right" w:leader="dot" w:pos="9629"/>
        </w:tabs>
        <w:rPr>
          <w:rFonts w:eastAsiaTheme="minorEastAsia" w:cs="Times New Roman"/>
          <w:b w:val="0"/>
          <w:bCs w:val="0"/>
          <w:iCs w:val="0"/>
          <w:noProof/>
          <w:sz w:val="22"/>
          <w:szCs w:val="22"/>
          <w:lang w:eastAsia="ru-RU"/>
        </w:rPr>
      </w:pPr>
      <w:hyperlink w:anchor="_Toc183011166" w:history="1">
        <w:r w:rsidR="00373299" w:rsidRPr="00373299">
          <w:rPr>
            <w:rStyle w:val="aff5"/>
            <w:rFonts w:cs="Times New Roman"/>
            <w:noProof/>
          </w:rPr>
          <w:t>5</w:t>
        </w:r>
        <w:r w:rsidR="00373299" w:rsidRPr="00373299">
          <w:rPr>
            <w:rFonts w:eastAsiaTheme="minorEastAsia" w:cs="Times New Roman"/>
            <w:b w:val="0"/>
            <w:bCs w:val="0"/>
            <w:iCs w:val="0"/>
            <w:noProof/>
            <w:sz w:val="22"/>
            <w:szCs w:val="22"/>
            <w:lang w:eastAsia="ru-RU"/>
          </w:rPr>
          <w:tab/>
        </w:r>
        <w:r w:rsidR="00373299" w:rsidRPr="00373299">
          <w:rPr>
            <w:rStyle w:val="aff5"/>
            <w:rFonts w:cs="Times New Roman"/>
            <w:noProof/>
          </w:rPr>
          <w:t xml:space="preserve">Порядок обмена электронными сообщениями в </w:t>
        </w:r>
        <w:r w:rsidR="00EB266F">
          <w:rPr>
            <w:rStyle w:val="aff5"/>
            <w:rFonts w:cs="Times New Roman"/>
            <w:noProof/>
          </w:rPr>
          <w:t>ПС БР</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_Toc183011166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20</w:t>
        </w:r>
        <w:r w:rsidR="00373299" w:rsidRPr="00373299">
          <w:rPr>
            <w:rFonts w:cs="Times New Roman"/>
            <w:noProof/>
            <w:webHidden/>
          </w:rPr>
          <w:fldChar w:fldCharType="end"/>
        </w:r>
      </w:hyperlink>
    </w:p>
    <w:p w14:paraId="3F84E8B1" w14:textId="216D8C44"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67" w:history="1">
        <w:r w:rsidR="00373299" w:rsidRPr="00373299">
          <w:rPr>
            <w:rStyle w:val="aff5"/>
            <w:rFonts w:cs="Times New Roman"/>
            <w:i w:val="0"/>
            <w:noProof/>
          </w:rPr>
          <w:t>5.1</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Идентификация сторон</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_Toc183011167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20</w:t>
        </w:r>
        <w:r w:rsidR="00373299" w:rsidRPr="00373299">
          <w:rPr>
            <w:rFonts w:cs="Times New Roman"/>
            <w:i w:val="0"/>
            <w:noProof/>
            <w:webHidden/>
          </w:rPr>
          <w:fldChar w:fldCharType="end"/>
        </w:r>
      </w:hyperlink>
    </w:p>
    <w:p w14:paraId="68DF91CF" w14:textId="20775FE5"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68" w:history="1">
        <w:r w:rsidR="00373299" w:rsidRPr="00373299">
          <w:rPr>
            <w:rStyle w:val="aff5"/>
            <w:rFonts w:cs="Times New Roman"/>
            <w:i w:val="0"/>
            <w:noProof/>
          </w:rPr>
          <w:t>5.2</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 xml:space="preserve">Порядок обмена пакетами ЭС в </w:t>
        </w:r>
        <w:r w:rsidR="00EB266F">
          <w:rPr>
            <w:rStyle w:val="aff5"/>
            <w:rFonts w:cs="Times New Roman"/>
            <w:i w:val="0"/>
            <w:noProof/>
          </w:rPr>
          <w:t>ПС БР</w:t>
        </w:r>
        <w:r w:rsidR="00373299" w:rsidRPr="00373299">
          <w:rPr>
            <w:rStyle w:val="aff5"/>
            <w:rFonts w:cs="Times New Roman"/>
            <w:i w:val="0"/>
            <w:noProof/>
          </w:rPr>
          <w:t>.</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_Toc183011168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21</w:t>
        </w:r>
        <w:r w:rsidR="00373299" w:rsidRPr="00373299">
          <w:rPr>
            <w:rFonts w:cs="Times New Roman"/>
            <w:i w:val="0"/>
            <w:noProof/>
            <w:webHidden/>
          </w:rPr>
          <w:fldChar w:fldCharType="end"/>
        </w:r>
      </w:hyperlink>
    </w:p>
    <w:p w14:paraId="63E9A54A" w14:textId="1D51D0A6"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69" w:history="1">
        <w:r w:rsidR="00373299" w:rsidRPr="00373299">
          <w:rPr>
            <w:rStyle w:val="aff5"/>
            <w:rFonts w:cs="Times New Roman"/>
            <w:i w:val="0"/>
            <w:noProof/>
          </w:rPr>
          <w:t>5.3</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Перевод денежных средств на основании Поручения о межбанковском переводе средств клиента</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_Toc183011169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25</w:t>
        </w:r>
        <w:r w:rsidR="00373299" w:rsidRPr="00373299">
          <w:rPr>
            <w:rFonts w:cs="Times New Roman"/>
            <w:i w:val="0"/>
            <w:noProof/>
            <w:webHidden/>
          </w:rPr>
          <w:fldChar w:fldCharType="end"/>
        </w:r>
      </w:hyperlink>
    </w:p>
    <w:p w14:paraId="1576E1BA" w14:textId="4C9D3EC7"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0" w:history="1">
        <w:r w:rsidR="00373299" w:rsidRPr="00373299">
          <w:rPr>
            <w:rStyle w:val="aff5"/>
            <w:rFonts w:cs="Times New Roman"/>
            <w:noProof/>
          </w:rPr>
          <w:t>5.3.1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Область применения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_Toc183011170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25</w:t>
        </w:r>
        <w:r w:rsidR="00373299" w:rsidRPr="00373299">
          <w:rPr>
            <w:rFonts w:ascii="Times New Roman" w:hAnsi="Times New Roman" w:cs="Times New Roman"/>
            <w:noProof/>
            <w:webHidden/>
          </w:rPr>
          <w:fldChar w:fldCharType="end"/>
        </w:r>
      </w:hyperlink>
    </w:p>
    <w:p w14:paraId="0CBE47E2" w14:textId="29844C6A"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1" w:history="1">
        <w:r w:rsidR="00373299" w:rsidRPr="00373299">
          <w:rPr>
            <w:rStyle w:val="aff5"/>
            <w:rFonts w:cs="Times New Roman"/>
            <w:noProof/>
          </w:rPr>
          <w:t>5.3.2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Основной поток – успешное исполнение одиночного срочного Поручения о межбанковском переводе средств клиента</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26</w:t>
        </w:r>
        <w:r w:rsidR="00373299" w:rsidRPr="00373299">
          <w:rPr>
            <w:rFonts w:ascii="Times New Roman" w:hAnsi="Times New Roman" w:cs="Times New Roman"/>
            <w:noProof/>
            <w:webHidden/>
          </w:rPr>
          <w:fldChar w:fldCharType="end"/>
        </w:r>
      </w:hyperlink>
    </w:p>
    <w:p w14:paraId="7AD85C20" w14:textId="63C4A80C"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2" w:history="1">
        <w:r w:rsidR="00373299" w:rsidRPr="00373299">
          <w:rPr>
            <w:rStyle w:val="aff5"/>
            <w:rFonts w:cs="Times New Roman"/>
            <w:noProof/>
          </w:rPr>
          <w:t>5.3.3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Особенности обработки пакета, содержащего распоряжения о кредитовом переводе денежных средств.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29</w:t>
        </w:r>
        <w:r w:rsidR="00373299" w:rsidRPr="00373299">
          <w:rPr>
            <w:rFonts w:ascii="Times New Roman" w:hAnsi="Times New Roman" w:cs="Times New Roman"/>
            <w:noProof/>
            <w:webHidden/>
          </w:rPr>
          <w:fldChar w:fldCharType="end"/>
        </w:r>
      </w:hyperlink>
    </w:p>
    <w:p w14:paraId="59532C36" w14:textId="4F2F0420"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3" w:history="1">
        <w:r w:rsidR="00373299" w:rsidRPr="00373299">
          <w:rPr>
            <w:rStyle w:val="aff5"/>
            <w:rFonts w:cs="Times New Roman"/>
            <w:noProof/>
          </w:rPr>
          <w:t>5.3.4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Особенности обработки пакета, содержащего несрочные распоряжения о кредитовом переводе денежных средств.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_Toc183011173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31</w:t>
        </w:r>
        <w:r w:rsidR="00373299" w:rsidRPr="00373299">
          <w:rPr>
            <w:rFonts w:ascii="Times New Roman" w:hAnsi="Times New Roman" w:cs="Times New Roman"/>
            <w:noProof/>
            <w:webHidden/>
          </w:rPr>
          <w:fldChar w:fldCharType="end"/>
        </w:r>
      </w:hyperlink>
    </w:p>
    <w:p w14:paraId="66D405BB" w14:textId="63198548"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4" w:history="1">
        <w:r w:rsidR="00373299" w:rsidRPr="00373299">
          <w:rPr>
            <w:rStyle w:val="aff5"/>
            <w:rFonts w:cs="Times New Roman"/>
            <w:noProof/>
          </w:rPr>
          <w:t>5.3.5</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Поручение о межбанковском переводе средств клиента – Отправитель ЭС отличается от Участника, являющегося Банком плательщика</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35</w:t>
        </w:r>
        <w:r w:rsidR="00373299" w:rsidRPr="00373299">
          <w:rPr>
            <w:rFonts w:ascii="Times New Roman" w:hAnsi="Times New Roman" w:cs="Times New Roman"/>
            <w:noProof/>
            <w:webHidden/>
          </w:rPr>
          <w:fldChar w:fldCharType="end"/>
        </w:r>
      </w:hyperlink>
    </w:p>
    <w:p w14:paraId="6EECC946" w14:textId="50EEB071"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5" w:history="1">
        <w:r w:rsidR="00373299" w:rsidRPr="00373299">
          <w:rPr>
            <w:rStyle w:val="aff5"/>
            <w:rFonts w:cs="Times New Roman"/>
            <w:noProof/>
          </w:rPr>
          <w:t>5.3.6</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Исполнение Платежного требования или Инкассового поручения, направленных в </w:t>
        </w:r>
        <w:r w:rsidR="00EB266F">
          <w:rPr>
            <w:rStyle w:val="aff5"/>
            <w:rFonts w:cs="Times New Roman"/>
            <w:noProof/>
          </w:rPr>
          <w:t>ПС БР</w:t>
        </w:r>
        <w:r w:rsidR="00373299" w:rsidRPr="00373299">
          <w:rPr>
            <w:rStyle w:val="aff5"/>
            <w:rFonts w:cs="Times New Roman"/>
            <w:noProof/>
          </w:rPr>
          <w:t xml:space="preserve"> банком плательщика</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45</w:t>
        </w:r>
        <w:r w:rsidR="00373299" w:rsidRPr="00373299">
          <w:rPr>
            <w:rFonts w:ascii="Times New Roman" w:hAnsi="Times New Roman" w:cs="Times New Roman"/>
            <w:noProof/>
            <w:webHidden/>
          </w:rPr>
          <w:fldChar w:fldCharType="end"/>
        </w:r>
      </w:hyperlink>
    </w:p>
    <w:p w14:paraId="0CF26351" w14:textId="395D53F4"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6" w:history="1">
        <w:r w:rsidR="00373299" w:rsidRPr="00373299">
          <w:rPr>
            <w:rStyle w:val="aff5"/>
            <w:rFonts w:cs="Times New Roman"/>
            <w:noProof/>
          </w:rPr>
          <w:t>5.3.7</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Исполнение Платежного ордера, составленного банком плательщика и направленного в </w:t>
        </w:r>
        <w:r w:rsidR="00EB266F">
          <w:rPr>
            <w:rStyle w:val="aff5"/>
            <w:rFonts w:cs="Times New Roman"/>
            <w:noProof/>
          </w:rPr>
          <w:t>ПС БР</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47</w:t>
        </w:r>
        <w:r w:rsidR="00373299" w:rsidRPr="00373299">
          <w:rPr>
            <w:rFonts w:ascii="Times New Roman" w:hAnsi="Times New Roman" w:cs="Times New Roman"/>
            <w:noProof/>
            <w:webHidden/>
          </w:rPr>
          <w:fldChar w:fldCharType="end"/>
        </w:r>
      </w:hyperlink>
    </w:p>
    <w:p w14:paraId="49D8C8A8" w14:textId="0D760B4E"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7" w:history="1">
        <w:r w:rsidR="00373299" w:rsidRPr="00373299">
          <w:rPr>
            <w:rStyle w:val="aff5"/>
            <w:rFonts w:cs="Times New Roman"/>
            <w:noProof/>
          </w:rPr>
          <w:t>5.3.8</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Поручение о межбанковском переводе средств клиента с реестром</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_Toc183011177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50</w:t>
        </w:r>
        <w:r w:rsidR="00373299" w:rsidRPr="00373299">
          <w:rPr>
            <w:rFonts w:ascii="Times New Roman" w:hAnsi="Times New Roman" w:cs="Times New Roman"/>
            <w:noProof/>
            <w:webHidden/>
          </w:rPr>
          <w:fldChar w:fldCharType="end"/>
        </w:r>
      </w:hyperlink>
    </w:p>
    <w:p w14:paraId="1C96B1A5" w14:textId="50CCB169"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78" w:history="1">
        <w:r w:rsidR="00373299" w:rsidRPr="00373299">
          <w:rPr>
            <w:rStyle w:val="aff5"/>
            <w:rFonts w:cs="Times New Roman"/>
            <w:i w:val="0"/>
            <w:noProof/>
          </w:rPr>
          <w:t>5.4</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Межбанковский кредитовый перевод средств финансового учреждения</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_Toc183011178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50</w:t>
        </w:r>
        <w:r w:rsidR="00373299" w:rsidRPr="00373299">
          <w:rPr>
            <w:rFonts w:cs="Times New Roman"/>
            <w:i w:val="0"/>
            <w:noProof/>
            <w:webHidden/>
          </w:rPr>
          <w:fldChar w:fldCharType="end"/>
        </w:r>
      </w:hyperlink>
    </w:p>
    <w:p w14:paraId="5C29CDE6" w14:textId="3997403E"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79" w:history="1">
        <w:r w:rsidR="00373299" w:rsidRPr="00373299">
          <w:rPr>
            <w:rStyle w:val="aff5"/>
            <w:rFonts w:cs="Times New Roman"/>
            <w:noProof/>
          </w:rPr>
          <w:t>5.4.1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Область применения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_Toc183011179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50</w:t>
        </w:r>
        <w:r w:rsidR="00373299" w:rsidRPr="00373299">
          <w:rPr>
            <w:rFonts w:ascii="Times New Roman" w:hAnsi="Times New Roman" w:cs="Times New Roman"/>
            <w:noProof/>
            <w:webHidden/>
          </w:rPr>
          <w:fldChar w:fldCharType="end"/>
        </w:r>
      </w:hyperlink>
    </w:p>
    <w:p w14:paraId="4ACCCAEB" w14:textId="23F4B5D7"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0" w:history="1">
        <w:r w:rsidR="00373299" w:rsidRPr="00373299">
          <w:rPr>
            <w:rStyle w:val="aff5"/>
            <w:rFonts w:cs="Times New Roman"/>
            <w:noProof/>
          </w:rPr>
          <w:t>5.4.2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Основной поток – индивидуальный срочный перевод на основании поручения банка</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_Toc183011180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51</w:t>
        </w:r>
        <w:r w:rsidR="00373299" w:rsidRPr="00373299">
          <w:rPr>
            <w:rFonts w:ascii="Times New Roman" w:hAnsi="Times New Roman" w:cs="Times New Roman"/>
            <w:noProof/>
            <w:webHidden/>
          </w:rPr>
          <w:fldChar w:fldCharType="end"/>
        </w:r>
      </w:hyperlink>
    </w:p>
    <w:p w14:paraId="2D917576" w14:textId="26D5304F"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1" w:history="1">
        <w:r w:rsidR="00373299" w:rsidRPr="00373299">
          <w:rPr>
            <w:rStyle w:val="aff5"/>
            <w:rFonts w:cs="Times New Roman"/>
            <w:noProof/>
          </w:rPr>
          <w:t>5.4.3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Другие распоряжения – Банковский ордер</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53</w:t>
        </w:r>
        <w:r w:rsidR="00373299" w:rsidRPr="00373299">
          <w:rPr>
            <w:rFonts w:ascii="Times New Roman" w:hAnsi="Times New Roman" w:cs="Times New Roman"/>
            <w:noProof/>
            <w:webHidden/>
          </w:rPr>
          <w:fldChar w:fldCharType="end"/>
        </w:r>
      </w:hyperlink>
    </w:p>
    <w:p w14:paraId="4053EC69" w14:textId="13FEFF2C"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82" w:history="1">
        <w:r w:rsidR="00373299" w:rsidRPr="00373299">
          <w:rPr>
            <w:rStyle w:val="aff5"/>
            <w:rFonts w:cs="Times New Roman"/>
            <w:i w:val="0"/>
            <w:noProof/>
          </w:rPr>
          <w:t>5.5</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Перевод денежных средств по инициативе получателя средств (дебетовый перевод)</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_Toc183011182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55</w:t>
        </w:r>
        <w:r w:rsidR="00373299" w:rsidRPr="00373299">
          <w:rPr>
            <w:rFonts w:cs="Times New Roman"/>
            <w:i w:val="0"/>
            <w:noProof/>
            <w:webHidden/>
          </w:rPr>
          <w:fldChar w:fldCharType="end"/>
        </w:r>
      </w:hyperlink>
    </w:p>
    <w:p w14:paraId="6EA148FD" w14:textId="5D585A5E"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3" w:history="1">
        <w:r w:rsidR="00373299" w:rsidRPr="00373299">
          <w:rPr>
            <w:rStyle w:val="aff5"/>
            <w:rFonts w:cs="Times New Roman"/>
            <w:noProof/>
          </w:rPr>
          <w:t>5.5.1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Исполнение Поручения о межбанковском прямом дебете</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_Toc183011183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55</w:t>
        </w:r>
        <w:r w:rsidR="00373299" w:rsidRPr="00373299">
          <w:rPr>
            <w:rFonts w:ascii="Times New Roman" w:hAnsi="Times New Roman" w:cs="Times New Roman"/>
            <w:noProof/>
            <w:webHidden/>
          </w:rPr>
          <w:fldChar w:fldCharType="end"/>
        </w:r>
      </w:hyperlink>
    </w:p>
    <w:p w14:paraId="3C7A11BD" w14:textId="477919A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4" w:history="1">
        <w:r w:rsidR="00373299" w:rsidRPr="00373299">
          <w:rPr>
            <w:rStyle w:val="aff5"/>
            <w:rFonts w:cs="Times New Roman"/>
            <w:noProof/>
          </w:rPr>
          <w:t>5.5.2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Особенности обработки пакета, содержащего Поручение о межбанковском прямом дебете</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60</w:t>
        </w:r>
        <w:r w:rsidR="00373299" w:rsidRPr="00373299">
          <w:rPr>
            <w:rFonts w:ascii="Times New Roman" w:hAnsi="Times New Roman" w:cs="Times New Roman"/>
            <w:noProof/>
            <w:webHidden/>
          </w:rPr>
          <w:fldChar w:fldCharType="end"/>
        </w:r>
      </w:hyperlink>
    </w:p>
    <w:p w14:paraId="32075501" w14:textId="0F150E5D"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5" w:history="1">
        <w:r w:rsidR="00373299" w:rsidRPr="00373299">
          <w:rPr>
            <w:rStyle w:val="aff5"/>
            <w:rFonts w:cs="Times New Roman"/>
            <w:noProof/>
          </w:rPr>
          <w:t>5.5.3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Исполнение Поручения о межбанковском прямом дебете, когда инициирующая сторона отличается от Участника </w:t>
        </w:r>
        <w:r w:rsidR="00EB266F">
          <w:rPr>
            <w:rStyle w:val="aff5"/>
            <w:rFonts w:cs="Times New Roman"/>
            <w:noProof/>
          </w:rPr>
          <w:t>ПС БР</w:t>
        </w:r>
        <w:r w:rsidR="00373299" w:rsidRPr="00373299">
          <w:rPr>
            <w:rStyle w:val="aff5"/>
            <w:rFonts w:cs="Times New Roman"/>
            <w:noProof/>
          </w:rPr>
          <w:t xml:space="preserve"> – Получателя средств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61</w:t>
        </w:r>
        <w:r w:rsidR="00373299" w:rsidRPr="00373299">
          <w:rPr>
            <w:rFonts w:ascii="Times New Roman" w:hAnsi="Times New Roman" w:cs="Times New Roman"/>
            <w:noProof/>
            <w:webHidden/>
          </w:rPr>
          <w:fldChar w:fldCharType="end"/>
        </w:r>
      </w:hyperlink>
    </w:p>
    <w:p w14:paraId="5E54DCEE" w14:textId="222CA941"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6" w:history="1">
        <w:r w:rsidR="00373299" w:rsidRPr="00373299">
          <w:rPr>
            <w:rStyle w:val="aff5"/>
            <w:rFonts w:cs="Times New Roman"/>
            <w:noProof/>
          </w:rPr>
          <w:t>5.5.4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Исполнение Поручения о клиентском прямом дебете</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62</w:t>
        </w:r>
        <w:r w:rsidR="00373299" w:rsidRPr="00373299">
          <w:rPr>
            <w:rFonts w:ascii="Times New Roman" w:hAnsi="Times New Roman" w:cs="Times New Roman"/>
            <w:noProof/>
            <w:webHidden/>
          </w:rPr>
          <w:fldChar w:fldCharType="end"/>
        </w:r>
      </w:hyperlink>
    </w:p>
    <w:p w14:paraId="78AC80EE" w14:textId="436A4545"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87" w:history="1">
        <w:r w:rsidR="00373299" w:rsidRPr="00373299">
          <w:rPr>
            <w:rStyle w:val="aff5"/>
            <w:rFonts w:cs="Times New Roman"/>
            <w:i w:val="0"/>
            <w:noProof/>
          </w:rPr>
          <w:t>5.6</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Перевод денежных средств на основании Поручения о трансграничном межбанковском переводе клиентских средств</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_Toc183011187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68</w:t>
        </w:r>
        <w:r w:rsidR="00373299" w:rsidRPr="00373299">
          <w:rPr>
            <w:rFonts w:cs="Times New Roman"/>
            <w:i w:val="0"/>
            <w:noProof/>
            <w:webHidden/>
          </w:rPr>
          <w:fldChar w:fldCharType="end"/>
        </w:r>
      </w:hyperlink>
    </w:p>
    <w:p w14:paraId="0CDB2EF0" w14:textId="10095D00"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8" w:history="1">
        <w:r w:rsidR="00373299" w:rsidRPr="00373299">
          <w:rPr>
            <w:rStyle w:val="aff5"/>
            <w:rFonts w:cs="Times New Roman"/>
            <w:noProof/>
          </w:rPr>
          <w:t>5.6.1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Область применения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68</w:t>
        </w:r>
        <w:r w:rsidR="00373299" w:rsidRPr="00373299">
          <w:rPr>
            <w:rFonts w:ascii="Times New Roman" w:hAnsi="Times New Roman" w:cs="Times New Roman"/>
            <w:noProof/>
            <w:webHidden/>
          </w:rPr>
          <w:fldChar w:fldCharType="end"/>
        </w:r>
      </w:hyperlink>
    </w:p>
    <w:p w14:paraId="4FA4660F" w14:textId="08B8421D"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89" w:history="1">
        <w:r w:rsidR="00373299" w:rsidRPr="00373299">
          <w:rPr>
            <w:rStyle w:val="aff5"/>
            <w:rFonts w:cs="Times New Roman"/>
            <w:noProof/>
          </w:rPr>
          <w:t>5.6.2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Исполнение</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_Toc183011189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69</w:t>
        </w:r>
        <w:r w:rsidR="00373299" w:rsidRPr="00373299">
          <w:rPr>
            <w:rFonts w:ascii="Times New Roman" w:hAnsi="Times New Roman" w:cs="Times New Roman"/>
            <w:noProof/>
            <w:webHidden/>
          </w:rPr>
          <w:fldChar w:fldCharType="end"/>
        </w:r>
      </w:hyperlink>
    </w:p>
    <w:p w14:paraId="70EC221E" w14:textId="45C6785C"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90" w:history="1">
        <w:r w:rsidR="00373299" w:rsidRPr="00373299">
          <w:rPr>
            <w:rStyle w:val="aff5"/>
            <w:rFonts w:cs="Times New Roman"/>
            <w:i w:val="0"/>
            <w:noProof/>
          </w:rPr>
          <w:t>5.7</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Перевод денежных средств на основании Поручения о трансграничном межбанковском переводе денежных средств финансового учреждения</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_Toc183011190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69</w:t>
        </w:r>
        <w:r w:rsidR="00373299" w:rsidRPr="00373299">
          <w:rPr>
            <w:rFonts w:cs="Times New Roman"/>
            <w:i w:val="0"/>
            <w:noProof/>
            <w:webHidden/>
          </w:rPr>
          <w:fldChar w:fldCharType="end"/>
        </w:r>
      </w:hyperlink>
    </w:p>
    <w:p w14:paraId="2DE5BC7B" w14:textId="3753D712"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1" w:history="1">
        <w:r w:rsidR="00373299" w:rsidRPr="00373299">
          <w:rPr>
            <w:rStyle w:val="aff5"/>
            <w:rFonts w:cs="Times New Roman"/>
            <w:noProof/>
          </w:rPr>
          <w:t>5.7.1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Область применения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69</w:t>
        </w:r>
        <w:r w:rsidR="00373299" w:rsidRPr="00373299">
          <w:rPr>
            <w:rFonts w:ascii="Times New Roman" w:hAnsi="Times New Roman" w:cs="Times New Roman"/>
            <w:noProof/>
            <w:webHidden/>
          </w:rPr>
          <w:fldChar w:fldCharType="end"/>
        </w:r>
      </w:hyperlink>
    </w:p>
    <w:p w14:paraId="617C7D98" w14:textId="036B27CE"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2" w:history="1">
        <w:r w:rsidR="00373299" w:rsidRPr="00373299">
          <w:rPr>
            <w:rStyle w:val="aff5"/>
            <w:rFonts w:cs="Times New Roman"/>
            <w:noProof/>
          </w:rPr>
          <w:t>5.7.2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Исполнение</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70</w:t>
        </w:r>
        <w:r w:rsidR="00373299" w:rsidRPr="00373299">
          <w:rPr>
            <w:rFonts w:ascii="Times New Roman" w:hAnsi="Times New Roman" w:cs="Times New Roman"/>
            <w:noProof/>
            <w:webHidden/>
          </w:rPr>
          <w:fldChar w:fldCharType="end"/>
        </w:r>
      </w:hyperlink>
    </w:p>
    <w:p w14:paraId="7FEB11EC" w14:textId="35AB6186"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93" w:history="1">
        <w:r w:rsidR="00373299" w:rsidRPr="00373299">
          <w:rPr>
            <w:rStyle w:val="aff5"/>
            <w:rFonts w:cs="Times New Roman"/>
            <w:i w:val="0"/>
            <w:noProof/>
          </w:rPr>
          <w:t>5.8</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Осуществление условных переводов денежных средств</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_Toc183011193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70</w:t>
        </w:r>
        <w:r w:rsidR="00373299" w:rsidRPr="00373299">
          <w:rPr>
            <w:rFonts w:cs="Times New Roman"/>
            <w:i w:val="0"/>
            <w:noProof/>
            <w:webHidden/>
          </w:rPr>
          <w:fldChar w:fldCharType="end"/>
        </w:r>
      </w:hyperlink>
    </w:p>
    <w:p w14:paraId="781B858A" w14:textId="015E88E8"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4" w:history="1">
        <w:r w:rsidR="00373299" w:rsidRPr="00373299">
          <w:rPr>
            <w:rStyle w:val="aff5"/>
            <w:rFonts w:cs="Times New Roman"/>
            <w:noProof/>
          </w:rPr>
          <w:t>5.8.1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ЭС при осуществлении условных переводов денежных средств в соответствии со схемой «резервирование ликвидности»</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71</w:t>
        </w:r>
        <w:r w:rsidR="00373299" w:rsidRPr="00373299">
          <w:rPr>
            <w:rFonts w:ascii="Times New Roman" w:hAnsi="Times New Roman" w:cs="Times New Roman"/>
            <w:noProof/>
            <w:webHidden/>
          </w:rPr>
          <w:fldChar w:fldCharType="end"/>
        </w:r>
      </w:hyperlink>
    </w:p>
    <w:p w14:paraId="52DEF43F" w14:textId="60070C6C"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5" w:history="1">
        <w:r w:rsidR="00373299" w:rsidRPr="00373299">
          <w:rPr>
            <w:rStyle w:val="aff5"/>
            <w:rFonts w:cs="Times New Roman"/>
            <w:noProof/>
          </w:rPr>
          <w:t>5.8.2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ЭС при осуществлении условных переводов денежных средств в соответствии со схемой «использование обеспечивающих денежных средств»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75</w:t>
        </w:r>
        <w:r w:rsidR="00373299" w:rsidRPr="00373299">
          <w:rPr>
            <w:rFonts w:ascii="Times New Roman" w:hAnsi="Times New Roman" w:cs="Times New Roman"/>
            <w:noProof/>
            <w:webHidden/>
          </w:rPr>
          <w:fldChar w:fldCharType="end"/>
        </w:r>
      </w:hyperlink>
    </w:p>
    <w:p w14:paraId="4E4CEB21" w14:textId="61B29E55"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6" w:history="1">
        <w:r w:rsidR="00373299" w:rsidRPr="00373299">
          <w:rPr>
            <w:rStyle w:val="aff5"/>
            <w:rFonts w:cs="Times New Roman"/>
            <w:noProof/>
          </w:rPr>
          <w:t>5.8.3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ЭС при осуществлении условных переводов денежных средств в соответствии со схемой «Исполнение распоряжения с резервированием по запросу»</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78</w:t>
        </w:r>
        <w:r w:rsidR="00373299" w:rsidRPr="00373299">
          <w:rPr>
            <w:rFonts w:ascii="Times New Roman" w:hAnsi="Times New Roman" w:cs="Times New Roman"/>
            <w:noProof/>
            <w:webHidden/>
          </w:rPr>
          <w:fldChar w:fldCharType="end"/>
        </w:r>
      </w:hyperlink>
    </w:p>
    <w:p w14:paraId="77E52D72" w14:textId="41084337" w:rsidR="00373299" w:rsidRPr="00373299" w:rsidRDefault="002A79FD">
      <w:pPr>
        <w:pStyle w:val="25"/>
        <w:tabs>
          <w:tab w:val="left" w:pos="800"/>
          <w:tab w:val="right" w:leader="dot" w:pos="9629"/>
        </w:tabs>
        <w:rPr>
          <w:rFonts w:eastAsiaTheme="minorEastAsia" w:cs="Times New Roman"/>
          <w:bCs w:val="0"/>
          <w:i w:val="0"/>
          <w:noProof/>
          <w:sz w:val="22"/>
          <w:lang w:eastAsia="ru-RU"/>
        </w:rPr>
      </w:pPr>
      <w:hyperlink w:anchor="_Toc183011197" w:history="1">
        <w:r w:rsidR="00373299" w:rsidRPr="00373299">
          <w:rPr>
            <w:rStyle w:val="aff5"/>
            <w:rFonts w:cs="Times New Roman"/>
            <w:i w:val="0"/>
            <w:noProof/>
          </w:rPr>
          <w:t>5.9</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Выставляемое на оплату платежное требование/инкассовое поручение</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_Toc183011197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82</w:t>
        </w:r>
        <w:r w:rsidR="00373299" w:rsidRPr="00373299">
          <w:rPr>
            <w:rFonts w:cs="Times New Roman"/>
            <w:i w:val="0"/>
            <w:noProof/>
            <w:webHidden/>
          </w:rPr>
          <w:fldChar w:fldCharType="end"/>
        </w:r>
      </w:hyperlink>
    </w:p>
    <w:p w14:paraId="2E0D742A" w14:textId="7558D0B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8" w:history="1">
        <w:r w:rsidR="00373299" w:rsidRPr="00373299">
          <w:rPr>
            <w:rStyle w:val="aff5"/>
            <w:rFonts w:cs="Times New Roman"/>
            <w:noProof/>
          </w:rPr>
          <w:t>5.9.1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Область применения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82</w:t>
        </w:r>
        <w:r w:rsidR="00373299" w:rsidRPr="00373299">
          <w:rPr>
            <w:rFonts w:ascii="Times New Roman" w:hAnsi="Times New Roman" w:cs="Times New Roman"/>
            <w:noProof/>
            <w:webHidden/>
          </w:rPr>
          <w:fldChar w:fldCharType="end"/>
        </w:r>
      </w:hyperlink>
    </w:p>
    <w:p w14:paraId="552E2B93" w14:textId="35CD4746"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199" w:history="1">
        <w:r w:rsidR="00373299" w:rsidRPr="00373299">
          <w:rPr>
            <w:rStyle w:val="aff5"/>
            <w:rFonts w:cs="Times New Roman"/>
            <w:noProof/>
          </w:rPr>
          <w:t>5.9.2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Основной сценарий обмена – исполнение выставляемого на оплату платежного требования / инкассового поручения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_Toc183011199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83</w:t>
        </w:r>
        <w:r w:rsidR="00373299" w:rsidRPr="00373299">
          <w:rPr>
            <w:rFonts w:ascii="Times New Roman" w:hAnsi="Times New Roman" w:cs="Times New Roman"/>
            <w:noProof/>
            <w:webHidden/>
          </w:rPr>
          <w:fldChar w:fldCharType="end"/>
        </w:r>
      </w:hyperlink>
    </w:p>
    <w:p w14:paraId="674A88B5" w14:textId="5EA788EC"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00" w:history="1">
        <w:r w:rsidR="00373299" w:rsidRPr="00373299">
          <w:rPr>
            <w:rStyle w:val="aff5"/>
            <w:rFonts w:cs="Times New Roman"/>
            <w:noProof/>
          </w:rPr>
          <w:t>5.9.3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Отзыв выставленного на оплату платежного требования /инкассового поручения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_Toc183011200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93</w:t>
        </w:r>
        <w:r w:rsidR="00373299" w:rsidRPr="00373299">
          <w:rPr>
            <w:rFonts w:ascii="Times New Roman" w:hAnsi="Times New Roman" w:cs="Times New Roman"/>
            <w:noProof/>
            <w:webHidden/>
          </w:rPr>
          <w:fldChar w:fldCharType="end"/>
        </w:r>
      </w:hyperlink>
    </w:p>
    <w:p w14:paraId="316B6D95" w14:textId="07622E1C"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01" w:history="1">
        <w:r w:rsidR="00373299" w:rsidRPr="00373299">
          <w:rPr>
            <w:rStyle w:val="aff5"/>
            <w:rFonts w:cs="Times New Roman"/>
            <w:i w:val="0"/>
            <w:noProof/>
          </w:rPr>
          <w:t>5.10</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Порядок обработки Реестра клиринговых позиций, направленного НСПК в платежную систему Банка России</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_Toc183011201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97</w:t>
        </w:r>
        <w:r w:rsidR="00373299" w:rsidRPr="00373299">
          <w:rPr>
            <w:rFonts w:cs="Times New Roman"/>
            <w:i w:val="0"/>
            <w:noProof/>
            <w:webHidden/>
          </w:rPr>
          <w:fldChar w:fldCharType="end"/>
        </w:r>
      </w:hyperlink>
    </w:p>
    <w:p w14:paraId="0157C134" w14:textId="54A167CC"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02" w:history="1">
        <w:r w:rsidR="00373299" w:rsidRPr="00373299">
          <w:rPr>
            <w:rStyle w:val="aff5"/>
            <w:rFonts w:cs="Times New Roman"/>
            <w:i w:val="0"/>
            <w:noProof/>
          </w:rPr>
          <w:t>5.11</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Порядок обработки реестра для оплаты вознаграждения НСПК по операциям участников МПС, направляемого НСПК в платежную систему Банка России</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_Toc183011202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99</w:t>
        </w:r>
        <w:r w:rsidR="00373299" w:rsidRPr="00373299">
          <w:rPr>
            <w:rFonts w:cs="Times New Roman"/>
            <w:i w:val="0"/>
            <w:noProof/>
            <w:webHidden/>
          </w:rPr>
          <w:fldChar w:fldCharType="end"/>
        </w:r>
      </w:hyperlink>
    </w:p>
    <w:p w14:paraId="1E9B93BA" w14:textId="14DD3718"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03" w:history="1">
        <w:r w:rsidR="00373299" w:rsidRPr="00373299">
          <w:rPr>
            <w:rStyle w:val="aff5"/>
            <w:rFonts w:cs="Times New Roman"/>
            <w:i w:val="0"/>
            <w:noProof/>
          </w:rPr>
          <w:t>5.12</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Взаимодействие с внешней платежной системой (ВПС) и исполнение Реестра клиринговых позиций.</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_Toc183011203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100</w:t>
        </w:r>
        <w:r w:rsidR="00373299" w:rsidRPr="00373299">
          <w:rPr>
            <w:rFonts w:cs="Times New Roman"/>
            <w:i w:val="0"/>
            <w:noProof/>
            <w:webHidden/>
          </w:rPr>
          <w:fldChar w:fldCharType="end"/>
        </w:r>
      </w:hyperlink>
    </w:p>
    <w:p w14:paraId="517F0403" w14:textId="6F82D64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04" w:history="1">
        <w:r w:rsidR="00373299" w:rsidRPr="00373299">
          <w:rPr>
            <w:rStyle w:val="aff5"/>
            <w:rFonts w:cs="Times New Roman"/>
            <w:noProof/>
          </w:rPr>
          <w:t>5.12.1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Схема 1. Успешное исполнение распоряжений из состава РКП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_Toc183011204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103</w:t>
        </w:r>
        <w:r w:rsidR="00373299" w:rsidRPr="00373299">
          <w:rPr>
            <w:rFonts w:ascii="Times New Roman" w:hAnsi="Times New Roman" w:cs="Times New Roman"/>
            <w:noProof/>
            <w:webHidden/>
          </w:rPr>
          <w:fldChar w:fldCharType="end"/>
        </w:r>
      </w:hyperlink>
    </w:p>
    <w:p w14:paraId="10C9CA56" w14:textId="02FF2D1C"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05" w:history="1">
        <w:r w:rsidR="00373299" w:rsidRPr="00373299">
          <w:rPr>
            <w:rStyle w:val="aff5"/>
            <w:rFonts w:cs="Times New Roman"/>
            <w:noProof/>
          </w:rPr>
          <w:t>5.12.2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Схема 2. Распоряжения из состава РКП не могут быть исполнены</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_Toc183011205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104</w:t>
        </w:r>
        <w:r w:rsidR="00373299" w:rsidRPr="00373299">
          <w:rPr>
            <w:rFonts w:ascii="Times New Roman" w:hAnsi="Times New Roman" w:cs="Times New Roman"/>
            <w:noProof/>
            <w:webHidden/>
          </w:rPr>
          <w:fldChar w:fldCharType="end"/>
        </w:r>
      </w:hyperlink>
    </w:p>
    <w:p w14:paraId="2863FBF1" w14:textId="1DE0D176"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06" w:history="1">
        <w:r w:rsidR="00373299" w:rsidRPr="00373299">
          <w:rPr>
            <w:rStyle w:val="aff5"/>
            <w:rFonts w:cs="Times New Roman"/>
            <w:noProof/>
          </w:rPr>
          <w:t>5.12.3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Схема 3. Распоряжения из состава РКП не могут быть исполнены в связи с недостаточностью денежных средств на счетах Участников при этом использование гарантийного фонда не предусмотрено</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_Toc183011206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105</w:t>
        </w:r>
        <w:r w:rsidR="00373299" w:rsidRPr="00373299">
          <w:rPr>
            <w:rFonts w:ascii="Times New Roman" w:hAnsi="Times New Roman" w:cs="Times New Roman"/>
            <w:noProof/>
            <w:webHidden/>
          </w:rPr>
          <w:fldChar w:fldCharType="end"/>
        </w:r>
      </w:hyperlink>
    </w:p>
    <w:p w14:paraId="1EC516F5" w14:textId="6C208245"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07" w:history="1">
        <w:r w:rsidR="00373299" w:rsidRPr="00373299">
          <w:rPr>
            <w:rStyle w:val="aff5"/>
            <w:rFonts w:cs="Times New Roman"/>
            <w:noProof/>
          </w:rPr>
          <w:t>5.12.4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Схема 4. Автоматическое использование денежных средств гарантийного фонда для РКП, распоряжения из состава которого исполняются на индивидуальной основе</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_Toc183011207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108</w:t>
        </w:r>
        <w:r w:rsidR="00373299" w:rsidRPr="00373299">
          <w:rPr>
            <w:rFonts w:ascii="Times New Roman" w:hAnsi="Times New Roman" w:cs="Times New Roman"/>
            <w:noProof/>
            <w:webHidden/>
          </w:rPr>
          <w:fldChar w:fldCharType="end"/>
        </w:r>
      </w:hyperlink>
    </w:p>
    <w:p w14:paraId="0A0E76A5" w14:textId="239C430A"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08" w:history="1">
        <w:r w:rsidR="00373299" w:rsidRPr="00373299">
          <w:rPr>
            <w:rStyle w:val="aff5"/>
            <w:rFonts w:cs="Times New Roman"/>
            <w:noProof/>
          </w:rPr>
          <w:t>5.12.5</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Схема 5. Автоматическое использование средств гарантийного фонда на основании управляющего сообщения ВПС для исполнения распоряжений из состава РКП, исполняемого по принципу «все или ничего»</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_Toc183011208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111</w:t>
        </w:r>
        <w:r w:rsidR="00373299" w:rsidRPr="00373299">
          <w:rPr>
            <w:rFonts w:ascii="Times New Roman" w:hAnsi="Times New Roman" w:cs="Times New Roman"/>
            <w:noProof/>
            <w:webHidden/>
          </w:rPr>
          <w:fldChar w:fldCharType="end"/>
        </w:r>
      </w:hyperlink>
    </w:p>
    <w:p w14:paraId="67EA4FE9" w14:textId="6A80F693"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09" w:history="1">
        <w:r w:rsidR="00373299" w:rsidRPr="00373299">
          <w:rPr>
            <w:rStyle w:val="aff5"/>
            <w:rFonts w:cs="Times New Roman"/>
            <w:i w:val="0"/>
            <w:noProof/>
          </w:rPr>
          <w:t>5.13</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Порядок обмена ЭС между клиентами Банка России и подсистемой платежной системы Банка России, реализующей сервис быстрых платежей (СБП).</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_Toc183011209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113</w:t>
        </w:r>
        <w:r w:rsidR="00373299" w:rsidRPr="00373299">
          <w:rPr>
            <w:rFonts w:cs="Times New Roman"/>
            <w:i w:val="0"/>
            <w:noProof/>
            <w:webHidden/>
          </w:rPr>
          <w:fldChar w:fldCharType="end"/>
        </w:r>
      </w:hyperlink>
    </w:p>
    <w:p w14:paraId="230891C9" w14:textId="5150403D"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0" w:history="1">
        <w:r w:rsidR="00373299" w:rsidRPr="00373299">
          <w:rPr>
            <w:rStyle w:val="aff5"/>
            <w:rFonts w:cs="Times New Roman"/>
            <w:noProof/>
          </w:rPr>
          <w:t>5.13.1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ЭС о состоянии ликвидности счета в ответ на запрос участника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_Toc183011210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113</w:t>
        </w:r>
        <w:r w:rsidR="00373299" w:rsidRPr="00373299">
          <w:rPr>
            <w:rFonts w:ascii="Times New Roman" w:hAnsi="Times New Roman" w:cs="Times New Roman"/>
            <w:noProof/>
            <w:webHidden/>
          </w:rPr>
          <w:fldChar w:fldCharType="end"/>
        </w:r>
      </w:hyperlink>
    </w:p>
    <w:p w14:paraId="1ACD9454" w14:textId="04151158"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1" w:history="1">
        <w:r w:rsidR="00373299" w:rsidRPr="00373299">
          <w:rPr>
            <w:rStyle w:val="aff5"/>
            <w:rFonts w:cs="Times New Roman"/>
            <w:noProof/>
          </w:rPr>
          <w:t>5.13.2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автоматической рассылки ЭС о состоянии ликвидности счета участника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114</w:t>
        </w:r>
        <w:r w:rsidR="00373299" w:rsidRPr="00373299">
          <w:rPr>
            <w:rFonts w:ascii="Times New Roman" w:hAnsi="Times New Roman" w:cs="Times New Roman"/>
            <w:noProof/>
            <w:webHidden/>
          </w:rPr>
          <w:fldChar w:fldCharType="end"/>
        </w:r>
      </w:hyperlink>
    </w:p>
    <w:p w14:paraId="5BC018DB" w14:textId="6CC9FB3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2" w:history="1">
        <w:r w:rsidR="00373299" w:rsidRPr="00373299">
          <w:rPr>
            <w:rStyle w:val="aff5"/>
            <w:rFonts w:cs="Times New Roman"/>
            <w:noProof/>
          </w:rPr>
          <w:t>5.13.3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регламентного ЭС о состоянии ликвидности счета участника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115</w:t>
        </w:r>
        <w:r w:rsidR="00373299" w:rsidRPr="00373299">
          <w:rPr>
            <w:rFonts w:ascii="Times New Roman" w:hAnsi="Times New Roman" w:cs="Times New Roman"/>
            <w:noProof/>
            <w:webHidden/>
          </w:rPr>
          <w:fldChar w:fldCharType="end"/>
        </w:r>
      </w:hyperlink>
    </w:p>
    <w:p w14:paraId="73866831" w14:textId="336C2127"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3" w:history="1">
        <w:r w:rsidR="00373299" w:rsidRPr="00373299">
          <w:rPr>
            <w:rStyle w:val="aff5"/>
            <w:rFonts w:cs="Times New Roman"/>
            <w:noProof/>
          </w:rPr>
          <w:t>5.13.4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потранзакционного реестра по запросу участника.</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_Toc183011213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119</w:t>
        </w:r>
        <w:r w:rsidR="00373299" w:rsidRPr="00373299">
          <w:rPr>
            <w:rFonts w:ascii="Times New Roman" w:hAnsi="Times New Roman" w:cs="Times New Roman"/>
            <w:noProof/>
            <w:webHidden/>
          </w:rPr>
          <w:fldChar w:fldCharType="end"/>
        </w:r>
      </w:hyperlink>
    </w:p>
    <w:p w14:paraId="06580974" w14:textId="3DC12635"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4" w:history="1">
        <w:r w:rsidR="00373299" w:rsidRPr="00373299">
          <w:rPr>
            <w:rStyle w:val="aff5"/>
            <w:rFonts w:cs="Times New Roman"/>
            <w:noProof/>
          </w:rPr>
          <w:t>5.13.5</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ЭС, позволяющего определить правильность работы транспорта, средств защиты и подлинность ЭС.</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120</w:t>
        </w:r>
        <w:r w:rsidR="00373299" w:rsidRPr="00373299">
          <w:rPr>
            <w:rFonts w:ascii="Times New Roman" w:hAnsi="Times New Roman" w:cs="Times New Roman"/>
            <w:noProof/>
            <w:webHidden/>
          </w:rPr>
          <w:fldChar w:fldCharType="end"/>
        </w:r>
      </w:hyperlink>
    </w:p>
    <w:p w14:paraId="7A6F5F1C" w14:textId="1B743DDF"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5" w:history="1">
        <w:r w:rsidR="00373299" w:rsidRPr="00373299">
          <w:rPr>
            <w:rStyle w:val="aff5"/>
            <w:rFonts w:cs="Times New Roman"/>
            <w:noProof/>
          </w:rPr>
          <w:t>5.13.6</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запроса об управлении ликвидностью для исполнения в текущем операционном дне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121</w:t>
        </w:r>
        <w:r w:rsidR="00373299" w:rsidRPr="00373299">
          <w:rPr>
            <w:rFonts w:ascii="Times New Roman" w:hAnsi="Times New Roman" w:cs="Times New Roman"/>
            <w:noProof/>
            <w:webHidden/>
          </w:rPr>
          <w:fldChar w:fldCharType="end"/>
        </w:r>
      </w:hyperlink>
    </w:p>
    <w:p w14:paraId="1DA0A950" w14:textId="10E103F4"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6" w:history="1">
        <w:r w:rsidR="00373299" w:rsidRPr="00373299">
          <w:rPr>
            <w:rStyle w:val="aff5"/>
            <w:rFonts w:cs="Times New Roman"/>
            <w:noProof/>
          </w:rPr>
          <w:t>5.13.7</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запроса об управлении ликвидностью для исполнения в начале/после начала следующего операционного дня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122</w:t>
        </w:r>
        <w:r w:rsidR="00373299" w:rsidRPr="00373299">
          <w:rPr>
            <w:rFonts w:ascii="Times New Roman" w:hAnsi="Times New Roman" w:cs="Times New Roman"/>
            <w:noProof/>
            <w:webHidden/>
          </w:rPr>
          <w:fldChar w:fldCharType="end"/>
        </w:r>
      </w:hyperlink>
    </w:p>
    <w:p w14:paraId="378C2A85" w14:textId="4BF4875E"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7" w:history="1">
        <w:r w:rsidR="00373299" w:rsidRPr="00373299">
          <w:rPr>
            <w:rStyle w:val="aff5"/>
            <w:rFonts w:cs="Times New Roman"/>
            <w:noProof/>
          </w:rPr>
          <w:t>5.13.8</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по запросу участника ЭС об изменениях в Справочнике БИК</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_Toc183011217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124</w:t>
        </w:r>
        <w:r w:rsidR="00373299" w:rsidRPr="00373299">
          <w:rPr>
            <w:rFonts w:ascii="Times New Roman" w:hAnsi="Times New Roman" w:cs="Times New Roman"/>
            <w:noProof/>
            <w:webHidden/>
          </w:rPr>
          <w:fldChar w:fldCharType="end"/>
        </w:r>
      </w:hyperlink>
    </w:p>
    <w:p w14:paraId="1747FC99" w14:textId="2D6DD1CC"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18" w:history="1">
        <w:r w:rsidR="00373299" w:rsidRPr="00373299">
          <w:rPr>
            <w:rStyle w:val="aff5"/>
            <w:rFonts w:cs="Times New Roman"/>
            <w:noProof/>
          </w:rPr>
          <w:t>5.13.9</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Регламентное направление Профиля участника.</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125</w:t>
        </w:r>
        <w:r w:rsidR="00373299" w:rsidRPr="00373299">
          <w:rPr>
            <w:rFonts w:ascii="Times New Roman" w:hAnsi="Times New Roman" w:cs="Times New Roman"/>
            <w:noProof/>
            <w:webHidden/>
          </w:rPr>
          <w:fldChar w:fldCharType="end"/>
        </w:r>
      </w:hyperlink>
    </w:p>
    <w:p w14:paraId="3FB2299D" w14:textId="632B4F23"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19" w:history="1">
        <w:r w:rsidR="00373299" w:rsidRPr="00373299">
          <w:rPr>
            <w:rStyle w:val="aff5"/>
            <w:rFonts w:cs="Times New Roman"/>
            <w:noProof/>
          </w:rPr>
          <w:t>5.13.10</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Направление уведомления участникам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_Toc183011219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126</w:t>
        </w:r>
        <w:r w:rsidR="00373299" w:rsidRPr="00373299">
          <w:rPr>
            <w:rFonts w:ascii="Times New Roman" w:hAnsi="Times New Roman" w:cs="Times New Roman"/>
            <w:noProof/>
            <w:webHidden/>
          </w:rPr>
          <w:fldChar w:fldCharType="end"/>
        </w:r>
      </w:hyperlink>
    </w:p>
    <w:p w14:paraId="30F33012" w14:textId="0DE0FAA1"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20" w:history="1">
        <w:r w:rsidR="00373299" w:rsidRPr="00373299">
          <w:rPr>
            <w:rStyle w:val="aff5"/>
            <w:rFonts w:cs="Times New Roman"/>
            <w:i w:val="0"/>
            <w:noProof/>
          </w:rPr>
          <w:t>5.14</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Порядок обмена ЭС между Операционным и платежным клиринговым центром (ОПКЦ) и платежной системой Банка России, в том числе подсистемой, реализующей сервис быстрых платежей (СБП)</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_Toc183011220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126</w:t>
        </w:r>
        <w:r w:rsidR="00373299" w:rsidRPr="00373299">
          <w:rPr>
            <w:rFonts w:cs="Times New Roman"/>
            <w:i w:val="0"/>
            <w:noProof/>
            <w:webHidden/>
          </w:rPr>
          <w:fldChar w:fldCharType="end"/>
        </w:r>
      </w:hyperlink>
    </w:p>
    <w:p w14:paraId="7C87F9AD" w14:textId="1ADBDD5E"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1" w:history="1">
        <w:r w:rsidR="00373299" w:rsidRPr="00373299">
          <w:rPr>
            <w:rStyle w:val="aff5"/>
            <w:rFonts w:cs="Times New Roman"/>
            <w:noProof/>
          </w:rPr>
          <w:t>5.14.1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Основной поток – успешное исполнение Поручения о межбанковском переводе средств клиента с использованием СБП  / Поручения для трансграничного перевода в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127</w:t>
        </w:r>
        <w:r w:rsidR="00373299" w:rsidRPr="00373299">
          <w:rPr>
            <w:rFonts w:ascii="Times New Roman" w:hAnsi="Times New Roman" w:cs="Times New Roman"/>
            <w:noProof/>
            <w:webHidden/>
          </w:rPr>
          <w:fldChar w:fldCharType="end"/>
        </w:r>
      </w:hyperlink>
    </w:p>
    <w:p w14:paraId="07826B92" w14:textId="0A6C6EF6"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2" w:history="1">
        <w:r w:rsidR="00373299" w:rsidRPr="00373299">
          <w:rPr>
            <w:rStyle w:val="aff5"/>
            <w:rFonts w:cs="Times New Roman"/>
            <w:noProof/>
          </w:rPr>
          <w:t>5.14.2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Альтернативный вариант обмена 1 – Процедуры приема к исполнению Поручения о межбанковском переводе средств клиента с использованием СБП / Поручения для трансграничного перевода в СБП до проведения контроля значений реквизитов распоряжения завершились с отрицательным результатом</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128</w:t>
        </w:r>
        <w:r w:rsidR="00373299" w:rsidRPr="00373299">
          <w:rPr>
            <w:rFonts w:ascii="Times New Roman" w:hAnsi="Times New Roman" w:cs="Times New Roman"/>
            <w:noProof/>
            <w:webHidden/>
          </w:rPr>
          <w:fldChar w:fldCharType="end"/>
        </w:r>
      </w:hyperlink>
    </w:p>
    <w:p w14:paraId="31656E1F" w14:textId="19653D0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3" w:history="1">
        <w:r w:rsidR="00373299" w:rsidRPr="00373299">
          <w:rPr>
            <w:rStyle w:val="aff5"/>
            <w:rFonts w:cs="Times New Roman"/>
            <w:noProof/>
          </w:rPr>
          <w:t>5.14.3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Альтернативный вариант обмена 2 – Поручение о межбанковском переводе средств клиента с использованием СБП  / Поручение для трансграничного перевода в СБП не исполнено по результатам контроля значений реквизитов распоряжения, отложено в связи с недостаточностью средств в течение операционного дня, нарушением лимитов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_Toc183011223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129</w:t>
        </w:r>
        <w:r w:rsidR="00373299" w:rsidRPr="00373299">
          <w:rPr>
            <w:rFonts w:ascii="Times New Roman" w:hAnsi="Times New Roman" w:cs="Times New Roman"/>
            <w:noProof/>
            <w:webHidden/>
          </w:rPr>
          <w:fldChar w:fldCharType="end"/>
        </w:r>
      </w:hyperlink>
    </w:p>
    <w:p w14:paraId="1B3E69F0" w14:textId="10207E7F"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4" w:history="1">
        <w:r w:rsidR="00373299" w:rsidRPr="00373299">
          <w:rPr>
            <w:rStyle w:val="aff5"/>
            <w:rFonts w:cs="Times New Roman"/>
            <w:noProof/>
          </w:rPr>
          <w:t>5.14.4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Урегулирование нештатных ситуаций, возникших при обработке Поручения о межбанковском переводе средств клиента с использованием СБП / Поручения для трансграничного перевода в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130</w:t>
        </w:r>
        <w:r w:rsidR="00373299" w:rsidRPr="00373299">
          <w:rPr>
            <w:rFonts w:ascii="Times New Roman" w:hAnsi="Times New Roman" w:cs="Times New Roman"/>
            <w:noProof/>
            <w:webHidden/>
          </w:rPr>
          <w:fldChar w:fldCharType="end"/>
        </w:r>
      </w:hyperlink>
    </w:p>
    <w:p w14:paraId="4472EB63" w14:textId="31F00ECB"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5" w:history="1">
        <w:r w:rsidR="00373299" w:rsidRPr="00373299">
          <w:rPr>
            <w:rStyle w:val="aff5"/>
            <w:rFonts w:cs="Times New Roman"/>
            <w:noProof/>
          </w:rPr>
          <w:t>5.14.5</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Возврат денежных средств в СБП, инициированный плательщиком или получателем денежных средств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133</w:t>
        </w:r>
        <w:r w:rsidR="00373299" w:rsidRPr="00373299">
          <w:rPr>
            <w:rFonts w:ascii="Times New Roman" w:hAnsi="Times New Roman" w:cs="Times New Roman"/>
            <w:noProof/>
            <w:webHidden/>
          </w:rPr>
          <w:fldChar w:fldCharType="end"/>
        </w:r>
      </w:hyperlink>
    </w:p>
    <w:p w14:paraId="07BD0E95" w14:textId="55464ECF"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6" w:history="1">
        <w:r w:rsidR="00373299" w:rsidRPr="00373299">
          <w:rPr>
            <w:rStyle w:val="aff5"/>
            <w:rFonts w:cs="Times New Roman"/>
            <w:noProof/>
          </w:rPr>
          <w:t>5.14.6</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запросами и ответами о статусе Поручения о межбанковском переводе средств клиента с использованием СБП между ОПКЦ и подсистемой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_Toc183011226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135</w:t>
        </w:r>
        <w:r w:rsidR="00373299" w:rsidRPr="00373299">
          <w:rPr>
            <w:rFonts w:ascii="Times New Roman" w:hAnsi="Times New Roman" w:cs="Times New Roman"/>
            <w:noProof/>
            <w:webHidden/>
          </w:rPr>
          <w:fldChar w:fldCharType="end"/>
        </w:r>
      </w:hyperlink>
    </w:p>
    <w:p w14:paraId="7AE526E4" w14:textId="25584027"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7" w:history="1">
        <w:r w:rsidR="00373299" w:rsidRPr="00373299">
          <w:rPr>
            <w:rStyle w:val="aff5"/>
            <w:rFonts w:cs="Times New Roman"/>
            <w:noProof/>
          </w:rPr>
          <w:t>5.14.7</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сверочной информацией между ОПКЦ и подсистемой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_Toc183011227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136</w:t>
        </w:r>
        <w:r w:rsidR="00373299" w:rsidRPr="00373299">
          <w:rPr>
            <w:rFonts w:ascii="Times New Roman" w:hAnsi="Times New Roman" w:cs="Times New Roman"/>
            <w:noProof/>
            <w:webHidden/>
          </w:rPr>
          <w:fldChar w:fldCharType="end"/>
        </w:r>
      </w:hyperlink>
    </w:p>
    <w:p w14:paraId="441204F2" w14:textId="69338AFA"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8" w:history="1">
        <w:r w:rsidR="00373299" w:rsidRPr="00373299">
          <w:rPr>
            <w:rStyle w:val="aff5"/>
            <w:rFonts w:cs="Times New Roman"/>
            <w:noProof/>
          </w:rPr>
          <w:t>5.14.8</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информацией между ОПКЦ и подсистемой СБП для расчета платы за услуги в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138</w:t>
        </w:r>
        <w:r w:rsidR="00373299" w:rsidRPr="00373299">
          <w:rPr>
            <w:rFonts w:ascii="Times New Roman" w:hAnsi="Times New Roman" w:cs="Times New Roman"/>
            <w:noProof/>
            <w:webHidden/>
          </w:rPr>
          <w:fldChar w:fldCharType="end"/>
        </w:r>
      </w:hyperlink>
    </w:p>
    <w:p w14:paraId="0254852B" w14:textId="10F5D6DF"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29" w:history="1">
        <w:r w:rsidR="00373299" w:rsidRPr="00373299">
          <w:rPr>
            <w:rStyle w:val="aff5"/>
            <w:rFonts w:cs="Times New Roman"/>
            <w:noProof/>
          </w:rPr>
          <w:t>5.14.9</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информацией между ОПКЦ и подсистемой СБП для корректировки платы за услуги в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_Toc183011229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140</w:t>
        </w:r>
        <w:r w:rsidR="00373299" w:rsidRPr="00373299">
          <w:rPr>
            <w:rFonts w:ascii="Times New Roman" w:hAnsi="Times New Roman" w:cs="Times New Roman"/>
            <w:noProof/>
            <w:webHidden/>
          </w:rPr>
          <w:fldChar w:fldCharType="end"/>
        </w:r>
      </w:hyperlink>
    </w:p>
    <w:p w14:paraId="7F858082" w14:textId="7F82E08C"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30" w:history="1">
        <w:r w:rsidR="00373299" w:rsidRPr="00373299">
          <w:rPr>
            <w:rStyle w:val="aff5"/>
            <w:rFonts w:cs="Times New Roman"/>
            <w:noProof/>
          </w:rPr>
          <w:t>5.14.10</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Особенности обмена между ОПКЦ и подсистемой СБП по запросу Справочника БИК</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_Toc183011230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141</w:t>
        </w:r>
        <w:r w:rsidR="00373299" w:rsidRPr="00373299">
          <w:rPr>
            <w:rFonts w:ascii="Times New Roman" w:hAnsi="Times New Roman" w:cs="Times New Roman"/>
            <w:noProof/>
            <w:webHidden/>
          </w:rPr>
          <w:fldChar w:fldCharType="end"/>
        </w:r>
      </w:hyperlink>
    </w:p>
    <w:p w14:paraId="3F9FFCC8" w14:textId="4829D029"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31" w:history="1">
        <w:r w:rsidR="00373299" w:rsidRPr="00373299">
          <w:rPr>
            <w:rStyle w:val="aff5"/>
            <w:rFonts w:cs="Times New Roman"/>
            <w:noProof/>
          </w:rPr>
          <w:t>5.14.11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Особенности регламентного обмена нормативно-справочной информацией между ОПКЦ и подсистемой СБП</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142</w:t>
        </w:r>
        <w:r w:rsidR="00373299" w:rsidRPr="00373299">
          <w:rPr>
            <w:rFonts w:ascii="Times New Roman" w:hAnsi="Times New Roman" w:cs="Times New Roman"/>
            <w:noProof/>
            <w:webHidden/>
          </w:rPr>
          <w:fldChar w:fldCharType="end"/>
        </w:r>
      </w:hyperlink>
    </w:p>
    <w:p w14:paraId="77B1514E" w14:textId="208C6A03"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32" w:history="1">
        <w:r w:rsidR="00373299" w:rsidRPr="00373299">
          <w:rPr>
            <w:rStyle w:val="aff5"/>
            <w:rFonts w:cs="Times New Roman"/>
            <w:noProof/>
          </w:rPr>
          <w:t>5.14.12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обработки Реестра клиринговых позиций, направленного ОПКЦ в платежную систему Банка России</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144</w:t>
        </w:r>
        <w:r w:rsidR="00373299" w:rsidRPr="00373299">
          <w:rPr>
            <w:rFonts w:ascii="Times New Roman" w:hAnsi="Times New Roman" w:cs="Times New Roman"/>
            <w:noProof/>
            <w:webHidden/>
          </w:rPr>
          <w:fldChar w:fldCharType="end"/>
        </w:r>
      </w:hyperlink>
    </w:p>
    <w:p w14:paraId="68891691" w14:textId="2822B27F"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33" w:history="1">
        <w:r w:rsidR="00373299" w:rsidRPr="00373299">
          <w:rPr>
            <w:rStyle w:val="aff5"/>
            <w:rFonts w:cs="Times New Roman"/>
            <w:noProof/>
          </w:rPr>
          <w:t>5.14.13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обработки реестра платы в рамках операций СБП направляемого ОПКЦ в платежную систему Банка России</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_Toc183011233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146</w:t>
        </w:r>
        <w:r w:rsidR="00373299" w:rsidRPr="00373299">
          <w:rPr>
            <w:rFonts w:ascii="Times New Roman" w:hAnsi="Times New Roman" w:cs="Times New Roman"/>
            <w:noProof/>
            <w:webHidden/>
          </w:rPr>
          <w:fldChar w:fldCharType="end"/>
        </w:r>
      </w:hyperlink>
    </w:p>
    <w:p w14:paraId="6E33B4FB" w14:textId="592C810D"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34" w:history="1">
        <w:r w:rsidR="00373299" w:rsidRPr="00373299">
          <w:rPr>
            <w:rStyle w:val="aff5"/>
            <w:rFonts w:cs="Times New Roman"/>
            <w:noProof/>
          </w:rPr>
          <w:t>5.14.14</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при направлении поручения для расчетов в РСР</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_Toc183011234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148</w:t>
        </w:r>
        <w:r w:rsidR="00373299" w:rsidRPr="00373299">
          <w:rPr>
            <w:rFonts w:ascii="Times New Roman" w:hAnsi="Times New Roman" w:cs="Times New Roman"/>
            <w:noProof/>
            <w:webHidden/>
          </w:rPr>
          <w:fldChar w:fldCharType="end"/>
        </w:r>
      </w:hyperlink>
    </w:p>
    <w:p w14:paraId="50B2E822" w14:textId="67850680" w:rsidR="00373299" w:rsidRPr="00373299" w:rsidRDefault="002A79FD">
      <w:pPr>
        <w:pStyle w:val="33"/>
        <w:tabs>
          <w:tab w:val="left" w:pos="1400"/>
          <w:tab w:val="right" w:leader="dot" w:pos="9629"/>
        </w:tabs>
        <w:rPr>
          <w:rFonts w:ascii="Times New Roman" w:eastAsiaTheme="minorEastAsia" w:hAnsi="Times New Roman" w:cs="Times New Roman"/>
          <w:noProof/>
          <w:sz w:val="22"/>
          <w:szCs w:val="22"/>
          <w:lang w:val="ru-RU" w:eastAsia="ru-RU"/>
        </w:rPr>
      </w:pPr>
      <w:hyperlink w:anchor="_Toc183011235" w:history="1">
        <w:r w:rsidR="00373299" w:rsidRPr="00373299">
          <w:rPr>
            <w:rStyle w:val="aff5"/>
            <w:rFonts w:cs="Times New Roman"/>
            <w:noProof/>
          </w:rPr>
          <w:t>5.14.15</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запросами и ответами по статусу поручения для расчетов в РСР</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_Toc183011235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149</w:t>
        </w:r>
        <w:r w:rsidR="00373299" w:rsidRPr="00373299">
          <w:rPr>
            <w:rFonts w:ascii="Times New Roman" w:hAnsi="Times New Roman" w:cs="Times New Roman"/>
            <w:noProof/>
            <w:webHidden/>
          </w:rPr>
          <w:fldChar w:fldCharType="end"/>
        </w:r>
      </w:hyperlink>
    </w:p>
    <w:p w14:paraId="7A80505E" w14:textId="31A016DD"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36" w:history="1">
        <w:r w:rsidR="00373299" w:rsidRPr="00373299">
          <w:rPr>
            <w:rStyle w:val="aff5"/>
            <w:rFonts w:cs="Times New Roman"/>
            <w:i w:val="0"/>
            <w:noProof/>
          </w:rPr>
          <w:t>5.15</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Управляющие и информационные сообщения</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_Toc183011236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150</w:t>
        </w:r>
        <w:r w:rsidR="00373299" w:rsidRPr="00373299">
          <w:rPr>
            <w:rFonts w:cs="Times New Roman"/>
            <w:i w:val="0"/>
            <w:noProof/>
            <w:webHidden/>
          </w:rPr>
          <w:fldChar w:fldCharType="end"/>
        </w:r>
      </w:hyperlink>
    </w:p>
    <w:p w14:paraId="27981532" w14:textId="5CBC5B66"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37" w:history="1">
        <w:r w:rsidR="00373299" w:rsidRPr="00373299">
          <w:rPr>
            <w:rStyle w:val="aff5"/>
            <w:rFonts w:cs="Times New Roman"/>
            <w:noProof/>
          </w:rPr>
          <w:t>5.15.1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Общий порядок обмена управляющими и информационными сообщениями</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_Toc183011237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158</w:t>
        </w:r>
        <w:r w:rsidR="00373299" w:rsidRPr="00373299">
          <w:rPr>
            <w:rFonts w:ascii="Times New Roman" w:hAnsi="Times New Roman" w:cs="Times New Roman"/>
            <w:noProof/>
            <w:webHidden/>
          </w:rPr>
          <w:fldChar w:fldCharType="end"/>
        </w:r>
      </w:hyperlink>
    </w:p>
    <w:p w14:paraId="1071DA23" w14:textId="0D61D4AA"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38" w:history="1">
        <w:r w:rsidR="00373299" w:rsidRPr="00373299">
          <w:rPr>
            <w:rStyle w:val="aff5"/>
            <w:rFonts w:cs="Times New Roman"/>
            <w:noProof/>
          </w:rPr>
          <w:t>5.15.2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ЭС по отзыву распоряжения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_Toc183011238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159</w:t>
        </w:r>
        <w:r w:rsidR="00373299" w:rsidRPr="00373299">
          <w:rPr>
            <w:rFonts w:ascii="Times New Roman" w:hAnsi="Times New Roman" w:cs="Times New Roman"/>
            <w:noProof/>
            <w:webHidden/>
          </w:rPr>
          <w:fldChar w:fldCharType="end"/>
        </w:r>
      </w:hyperlink>
    </w:p>
    <w:p w14:paraId="7ACA2250" w14:textId="295C5081"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39" w:history="1">
        <w:r w:rsidR="00373299" w:rsidRPr="00373299">
          <w:rPr>
            <w:rStyle w:val="aff5"/>
            <w:rFonts w:cs="Times New Roman"/>
            <w:noProof/>
          </w:rPr>
          <w:t>5.15.3</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 xml:space="preserve">Уведомления, формируемые </w:t>
        </w:r>
        <w:r w:rsidR="00EB266F">
          <w:rPr>
            <w:rStyle w:val="aff5"/>
            <w:rFonts w:cs="Times New Roman"/>
            <w:noProof/>
          </w:rPr>
          <w:t>ПС БР</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_Toc183011239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163</w:t>
        </w:r>
        <w:r w:rsidR="00373299" w:rsidRPr="00373299">
          <w:rPr>
            <w:rFonts w:ascii="Times New Roman" w:hAnsi="Times New Roman" w:cs="Times New Roman"/>
            <w:noProof/>
            <w:webHidden/>
          </w:rPr>
          <w:fldChar w:fldCharType="end"/>
        </w:r>
      </w:hyperlink>
    </w:p>
    <w:p w14:paraId="379360B5" w14:textId="5071E9CD" w:rsidR="00373299" w:rsidRPr="00373299" w:rsidRDefault="002A79FD">
      <w:pPr>
        <w:pStyle w:val="25"/>
        <w:tabs>
          <w:tab w:val="left" w:pos="1000"/>
          <w:tab w:val="right" w:leader="dot" w:pos="9629"/>
        </w:tabs>
        <w:rPr>
          <w:rFonts w:eastAsiaTheme="minorEastAsia" w:cs="Times New Roman"/>
          <w:bCs w:val="0"/>
          <w:i w:val="0"/>
          <w:noProof/>
          <w:sz w:val="22"/>
          <w:lang w:eastAsia="ru-RU"/>
        </w:rPr>
      </w:pPr>
      <w:hyperlink w:anchor="_Toc183011240" w:history="1">
        <w:r w:rsidR="00373299" w:rsidRPr="00373299">
          <w:rPr>
            <w:rStyle w:val="aff5"/>
            <w:rFonts w:cs="Times New Roman"/>
            <w:i w:val="0"/>
            <w:noProof/>
          </w:rPr>
          <w:t>5.16</w:t>
        </w:r>
        <w:r w:rsidR="00373299" w:rsidRPr="00373299">
          <w:rPr>
            <w:rFonts w:eastAsiaTheme="minorEastAsia" w:cs="Times New Roman"/>
            <w:bCs w:val="0"/>
            <w:i w:val="0"/>
            <w:noProof/>
            <w:sz w:val="22"/>
            <w:lang w:eastAsia="ru-RU"/>
          </w:rPr>
          <w:tab/>
        </w:r>
        <w:r w:rsidR="00373299" w:rsidRPr="00373299">
          <w:rPr>
            <w:rStyle w:val="aff5"/>
            <w:rFonts w:cs="Times New Roman"/>
            <w:i w:val="0"/>
            <w:noProof/>
          </w:rPr>
          <w:t>Сервис, предоставляемый участникам для направления запросов и ответов по операциям, связанным с переводом денежных средств</w:t>
        </w:r>
        <w:r w:rsidR="00373299" w:rsidRPr="00373299">
          <w:rPr>
            <w:rFonts w:cs="Times New Roman"/>
            <w:i w:val="0"/>
            <w:noProof/>
            <w:webHidden/>
          </w:rPr>
          <w:tab/>
        </w:r>
        <w:r w:rsidR="00373299" w:rsidRPr="00373299">
          <w:rPr>
            <w:rFonts w:cs="Times New Roman"/>
            <w:i w:val="0"/>
            <w:noProof/>
            <w:webHidden/>
          </w:rPr>
          <w:fldChar w:fldCharType="begin"/>
        </w:r>
        <w:r w:rsidR="00373299" w:rsidRPr="00373299">
          <w:rPr>
            <w:rFonts w:cs="Times New Roman"/>
            <w:i w:val="0"/>
            <w:noProof/>
            <w:webHidden/>
          </w:rPr>
          <w:instrText xml:space="preserve"> PAGEREF _Toc183011240 \h </w:instrText>
        </w:r>
        <w:r w:rsidR="00373299" w:rsidRPr="00373299">
          <w:rPr>
            <w:rFonts w:cs="Times New Roman"/>
            <w:i w:val="0"/>
            <w:noProof/>
            <w:webHidden/>
          </w:rPr>
        </w:r>
        <w:r w:rsidR="00373299" w:rsidRPr="00373299">
          <w:rPr>
            <w:rFonts w:cs="Times New Roman"/>
            <w:i w:val="0"/>
            <w:noProof/>
            <w:webHidden/>
          </w:rPr>
          <w:fldChar w:fldCharType="separate"/>
        </w:r>
        <w:r w:rsidR="00373299" w:rsidRPr="00373299">
          <w:rPr>
            <w:rFonts w:cs="Times New Roman"/>
            <w:i w:val="0"/>
            <w:noProof/>
            <w:webHidden/>
          </w:rPr>
          <w:t>166</w:t>
        </w:r>
        <w:r w:rsidR="00373299" w:rsidRPr="00373299">
          <w:rPr>
            <w:rFonts w:cs="Times New Roman"/>
            <w:i w:val="0"/>
            <w:noProof/>
            <w:webHidden/>
          </w:rPr>
          <w:fldChar w:fldCharType="end"/>
        </w:r>
      </w:hyperlink>
    </w:p>
    <w:p w14:paraId="2BF1CD28" w14:textId="13A14E44"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41" w:history="1">
        <w:r w:rsidR="00373299" w:rsidRPr="00373299">
          <w:rPr>
            <w:rStyle w:val="aff5"/>
            <w:rFonts w:cs="Times New Roman"/>
            <w:noProof/>
          </w:rPr>
          <w:t>5.16.1</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применения запросов и ответов</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_Toc183011241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167</w:t>
        </w:r>
        <w:r w:rsidR="00373299" w:rsidRPr="00373299">
          <w:rPr>
            <w:rFonts w:ascii="Times New Roman" w:hAnsi="Times New Roman" w:cs="Times New Roman"/>
            <w:noProof/>
            <w:webHidden/>
          </w:rPr>
          <w:fldChar w:fldCharType="end"/>
        </w:r>
      </w:hyperlink>
    </w:p>
    <w:p w14:paraId="7658435B" w14:textId="5E1E6DA8" w:rsidR="00373299" w:rsidRPr="00373299" w:rsidRDefault="002A79FD">
      <w:pPr>
        <w:pStyle w:val="33"/>
        <w:tabs>
          <w:tab w:val="left" w:pos="1200"/>
          <w:tab w:val="right" w:leader="dot" w:pos="9629"/>
        </w:tabs>
        <w:rPr>
          <w:rFonts w:ascii="Times New Roman" w:eastAsiaTheme="minorEastAsia" w:hAnsi="Times New Roman" w:cs="Times New Roman"/>
          <w:noProof/>
          <w:sz w:val="22"/>
          <w:szCs w:val="22"/>
          <w:lang w:val="ru-RU" w:eastAsia="ru-RU"/>
        </w:rPr>
      </w:pPr>
      <w:hyperlink w:anchor="_Toc183011242" w:history="1">
        <w:r w:rsidR="00373299" w:rsidRPr="00373299">
          <w:rPr>
            <w:rStyle w:val="aff5"/>
            <w:rFonts w:cs="Times New Roman"/>
            <w:noProof/>
          </w:rPr>
          <w:t>5.16.2</w:t>
        </w:r>
        <w:r w:rsidR="00373299" w:rsidRPr="00373299">
          <w:rPr>
            <w:rFonts w:ascii="Times New Roman" w:eastAsiaTheme="minorEastAsia" w:hAnsi="Times New Roman" w:cs="Times New Roman"/>
            <w:noProof/>
            <w:sz w:val="22"/>
            <w:szCs w:val="22"/>
            <w:lang w:val="ru-RU" w:eastAsia="ru-RU"/>
          </w:rPr>
          <w:tab/>
        </w:r>
        <w:r w:rsidR="00373299" w:rsidRPr="00373299">
          <w:rPr>
            <w:rStyle w:val="aff5"/>
            <w:rFonts w:cs="Times New Roman"/>
            <w:noProof/>
          </w:rPr>
          <w:t>Порядок обмена сообщениями в целях подтверждения исполнения срочного распоряжения</w:t>
        </w:r>
        <w:r w:rsidR="00373299" w:rsidRPr="00373299">
          <w:rPr>
            <w:rFonts w:ascii="Times New Roman" w:hAnsi="Times New Roman" w:cs="Times New Roman"/>
            <w:noProof/>
            <w:webHidden/>
          </w:rPr>
          <w:tab/>
        </w:r>
        <w:r w:rsidR="00373299" w:rsidRPr="00373299">
          <w:rPr>
            <w:rFonts w:ascii="Times New Roman" w:hAnsi="Times New Roman" w:cs="Times New Roman"/>
            <w:noProof/>
            <w:webHidden/>
          </w:rPr>
          <w:fldChar w:fldCharType="begin"/>
        </w:r>
        <w:r w:rsidR="00373299" w:rsidRPr="00373299">
          <w:rPr>
            <w:rFonts w:ascii="Times New Roman" w:hAnsi="Times New Roman" w:cs="Times New Roman"/>
            <w:noProof/>
            <w:webHidden/>
          </w:rPr>
          <w:instrText xml:space="preserve"> PAGEREF _Toc183011242 \h </w:instrText>
        </w:r>
        <w:r w:rsidR="00373299" w:rsidRPr="00373299">
          <w:rPr>
            <w:rFonts w:ascii="Times New Roman" w:hAnsi="Times New Roman" w:cs="Times New Roman"/>
            <w:noProof/>
            <w:webHidden/>
          </w:rPr>
        </w:r>
        <w:r w:rsidR="00373299" w:rsidRPr="00373299">
          <w:rPr>
            <w:rFonts w:ascii="Times New Roman" w:hAnsi="Times New Roman" w:cs="Times New Roman"/>
            <w:noProof/>
            <w:webHidden/>
          </w:rPr>
          <w:fldChar w:fldCharType="separate"/>
        </w:r>
        <w:r w:rsidR="00373299" w:rsidRPr="00373299">
          <w:rPr>
            <w:rFonts w:ascii="Times New Roman" w:hAnsi="Times New Roman" w:cs="Times New Roman"/>
            <w:noProof/>
            <w:webHidden/>
          </w:rPr>
          <w:t>175</w:t>
        </w:r>
        <w:r w:rsidR="00373299" w:rsidRPr="00373299">
          <w:rPr>
            <w:rFonts w:ascii="Times New Roman" w:hAnsi="Times New Roman" w:cs="Times New Roman"/>
            <w:noProof/>
            <w:webHidden/>
          </w:rPr>
          <w:fldChar w:fldCharType="end"/>
        </w:r>
      </w:hyperlink>
    </w:p>
    <w:p w14:paraId="331CF35E" w14:textId="79CEBD9C" w:rsidR="00373299" w:rsidRPr="00373299" w:rsidRDefault="002A79FD">
      <w:pPr>
        <w:pStyle w:val="15"/>
        <w:tabs>
          <w:tab w:val="right" w:leader="dot" w:pos="9629"/>
        </w:tabs>
        <w:rPr>
          <w:rFonts w:eastAsiaTheme="minorEastAsia" w:cs="Times New Roman"/>
          <w:b w:val="0"/>
          <w:bCs w:val="0"/>
          <w:iCs w:val="0"/>
          <w:noProof/>
          <w:sz w:val="22"/>
          <w:szCs w:val="22"/>
          <w:lang w:eastAsia="ru-RU"/>
        </w:rPr>
      </w:pPr>
      <w:hyperlink w:anchor="_Toc183011243" w:history="1">
        <w:r w:rsidR="00373299" w:rsidRPr="00373299">
          <w:rPr>
            <w:rStyle w:val="aff5"/>
            <w:rFonts w:cs="Times New Roman"/>
            <w:noProof/>
          </w:rPr>
          <w:t>ПРИЛОЖЕНИЕ 1</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_Toc183011243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177</w:t>
        </w:r>
        <w:r w:rsidR="00373299" w:rsidRPr="00373299">
          <w:rPr>
            <w:rFonts w:cs="Times New Roman"/>
            <w:noProof/>
            <w:webHidden/>
          </w:rPr>
          <w:fldChar w:fldCharType="end"/>
        </w:r>
      </w:hyperlink>
    </w:p>
    <w:p w14:paraId="78B139FB" w14:textId="34BE9861" w:rsidR="00373299" w:rsidRPr="00373299" w:rsidRDefault="002A79FD">
      <w:pPr>
        <w:pStyle w:val="15"/>
        <w:tabs>
          <w:tab w:val="right" w:leader="dot" w:pos="9629"/>
        </w:tabs>
        <w:rPr>
          <w:rFonts w:eastAsiaTheme="minorEastAsia" w:cs="Times New Roman"/>
          <w:b w:val="0"/>
          <w:bCs w:val="0"/>
          <w:iCs w:val="0"/>
          <w:noProof/>
          <w:sz w:val="22"/>
          <w:szCs w:val="22"/>
          <w:lang w:eastAsia="ru-RU"/>
        </w:rPr>
      </w:pPr>
      <w:hyperlink w:anchor="_Toc183011244" w:history="1">
        <w:r w:rsidR="00373299" w:rsidRPr="00373299">
          <w:rPr>
            <w:rStyle w:val="aff5"/>
            <w:rFonts w:cs="Times New Roman"/>
            <w:noProof/>
          </w:rPr>
          <w:t>ПРИЛОЖЕНИЕ 2</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_Toc183011244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196</w:t>
        </w:r>
        <w:r w:rsidR="00373299" w:rsidRPr="00373299">
          <w:rPr>
            <w:rFonts w:cs="Times New Roman"/>
            <w:noProof/>
            <w:webHidden/>
          </w:rPr>
          <w:fldChar w:fldCharType="end"/>
        </w:r>
      </w:hyperlink>
    </w:p>
    <w:p w14:paraId="420A5469" w14:textId="4430E952" w:rsidR="00373299" w:rsidRPr="00373299" w:rsidRDefault="002A79FD">
      <w:pPr>
        <w:pStyle w:val="15"/>
        <w:tabs>
          <w:tab w:val="right" w:leader="dot" w:pos="9629"/>
        </w:tabs>
        <w:rPr>
          <w:rFonts w:eastAsiaTheme="minorEastAsia" w:cs="Times New Roman"/>
          <w:b w:val="0"/>
          <w:bCs w:val="0"/>
          <w:iCs w:val="0"/>
          <w:noProof/>
          <w:sz w:val="22"/>
          <w:szCs w:val="22"/>
          <w:lang w:eastAsia="ru-RU"/>
        </w:rPr>
      </w:pPr>
      <w:hyperlink w:anchor="_Toc183011245" w:history="1">
        <w:r w:rsidR="00373299" w:rsidRPr="00373299">
          <w:rPr>
            <w:rStyle w:val="aff5"/>
            <w:rFonts w:cs="Times New Roman"/>
            <w:noProof/>
          </w:rPr>
          <w:t>ПРИЛОЖЕНИЕ 3</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_Toc183011245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199</w:t>
        </w:r>
        <w:r w:rsidR="00373299" w:rsidRPr="00373299">
          <w:rPr>
            <w:rFonts w:cs="Times New Roman"/>
            <w:noProof/>
            <w:webHidden/>
          </w:rPr>
          <w:fldChar w:fldCharType="end"/>
        </w:r>
      </w:hyperlink>
    </w:p>
    <w:p w14:paraId="21550E4C" w14:textId="776D3624" w:rsidR="00373299" w:rsidRPr="00373299" w:rsidRDefault="002A79FD">
      <w:pPr>
        <w:pStyle w:val="15"/>
        <w:tabs>
          <w:tab w:val="right" w:leader="dot" w:pos="9629"/>
        </w:tabs>
        <w:rPr>
          <w:rFonts w:eastAsiaTheme="minorEastAsia" w:cs="Times New Roman"/>
          <w:b w:val="0"/>
          <w:bCs w:val="0"/>
          <w:iCs w:val="0"/>
          <w:noProof/>
          <w:sz w:val="22"/>
          <w:szCs w:val="22"/>
          <w:lang w:eastAsia="ru-RU"/>
        </w:rPr>
      </w:pPr>
      <w:hyperlink w:anchor="_Toc183011246" w:history="1">
        <w:r w:rsidR="00373299" w:rsidRPr="00373299">
          <w:rPr>
            <w:rStyle w:val="aff5"/>
            <w:rFonts w:cs="Times New Roman"/>
            <w:noProof/>
          </w:rPr>
          <w:t>ПРИЛОЖЕНИЕ 4</w:t>
        </w:r>
        <w:r w:rsidR="00373299" w:rsidRPr="00373299">
          <w:rPr>
            <w:rFonts w:cs="Times New Roman"/>
            <w:noProof/>
            <w:webHidden/>
          </w:rPr>
          <w:tab/>
        </w:r>
        <w:r w:rsidR="00373299" w:rsidRPr="00373299">
          <w:rPr>
            <w:rFonts w:cs="Times New Roman"/>
            <w:noProof/>
            <w:webHidden/>
          </w:rPr>
          <w:fldChar w:fldCharType="begin"/>
        </w:r>
        <w:r w:rsidR="00373299" w:rsidRPr="00373299">
          <w:rPr>
            <w:rFonts w:cs="Times New Roman"/>
            <w:noProof/>
            <w:webHidden/>
          </w:rPr>
          <w:instrText xml:space="preserve"> PAGEREF _Toc183011246 \h </w:instrText>
        </w:r>
        <w:r w:rsidR="00373299" w:rsidRPr="00373299">
          <w:rPr>
            <w:rFonts w:cs="Times New Roman"/>
            <w:noProof/>
            <w:webHidden/>
          </w:rPr>
        </w:r>
        <w:r w:rsidR="00373299" w:rsidRPr="00373299">
          <w:rPr>
            <w:rFonts w:cs="Times New Roman"/>
            <w:noProof/>
            <w:webHidden/>
          </w:rPr>
          <w:fldChar w:fldCharType="separate"/>
        </w:r>
        <w:r w:rsidR="00373299" w:rsidRPr="00373299">
          <w:rPr>
            <w:rFonts w:cs="Times New Roman"/>
            <w:noProof/>
            <w:webHidden/>
          </w:rPr>
          <w:t>222</w:t>
        </w:r>
        <w:r w:rsidR="00373299" w:rsidRPr="00373299">
          <w:rPr>
            <w:rFonts w:cs="Times New Roman"/>
            <w:noProof/>
            <w:webHidden/>
          </w:rPr>
          <w:fldChar w:fldCharType="end"/>
        </w:r>
      </w:hyperlink>
    </w:p>
    <w:p w14:paraId="2F370E2F" w14:textId="542B0E7C" w:rsidR="004A4320" w:rsidRPr="00712CC6" w:rsidRDefault="00373299" w:rsidP="00A15340">
      <w:pPr>
        <w:rPr>
          <w:szCs w:val="24"/>
        </w:rPr>
      </w:pPr>
      <w:r w:rsidRPr="00373299">
        <w:rPr>
          <w:iCs/>
          <w:noProof/>
        </w:rPr>
        <w:fldChar w:fldCharType="end"/>
      </w:r>
    </w:p>
    <w:p w14:paraId="62AF7AE9" w14:textId="77777777" w:rsidR="00215CDF" w:rsidRPr="00712CC6" w:rsidRDefault="004A4320" w:rsidP="00AD39E3">
      <w:pPr>
        <w:pStyle w:val="10"/>
        <w:rPr>
          <w:sz w:val="24"/>
        </w:rPr>
      </w:pPr>
      <w:bookmarkStart w:id="5" w:name="_Toc468788318"/>
      <w:bookmarkStart w:id="6" w:name="_Toc9856192"/>
      <w:bookmarkStart w:id="7" w:name="_Toc183011147"/>
      <w:r w:rsidRPr="00986436">
        <w:rPr>
          <w:sz w:val="24"/>
        </w:rPr>
        <w:lastRenderedPageBreak/>
        <w:t xml:space="preserve">Сведения о </w:t>
      </w:r>
      <w:r w:rsidR="000B7D92" w:rsidRPr="00986436">
        <w:rPr>
          <w:sz w:val="24"/>
        </w:rPr>
        <w:t>документе</w:t>
      </w:r>
      <w:bookmarkEnd w:id="5"/>
      <w:bookmarkEnd w:id="6"/>
      <w:bookmarkEnd w:id="7"/>
    </w:p>
    <w:p w14:paraId="100AEA1E" w14:textId="629F48FB" w:rsidR="00107CAF" w:rsidRPr="00986436" w:rsidRDefault="000B7D92" w:rsidP="00CF4D4A">
      <w:pPr>
        <w:pStyle w:val="21"/>
        <w:rPr>
          <w:sz w:val="24"/>
          <w:szCs w:val="24"/>
        </w:rPr>
      </w:pPr>
      <w:bookmarkStart w:id="8" w:name="_Toc9517830"/>
      <w:bookmarkStart w:id="9" w:name="_Toc9856194"/>
      <w:bookmarkStart w:id="10" w:name="_Toc9517831"/>
      <w:bookmarkStart w:id="11" w:name="_Toc9856195"/>
      <w:bookmarkStart w:id="12" w:name="_Toc9517832"/>
      <w:bookmarkStart w:id="13" w:name="_Toc9856196"/>
      <w:bookmarkStart w:id="14" w:name="_Toc9517833"/>
      <w:bookmarkStart w:id="15" w:name="_Toc9856197"/>
      <w:bookmarkStart w:id="16" w:name="_Toc9517834"/>
      <w:bookmarkStart w:id="17" w:name="_Toc9856198"/>
      <w:bookmarkStart w:id="18" w:name="_Toc9517835"/>
      <w:bookmarkStart w:id="19" w:name="_Toc9856199"/>
      <w:bookmarkStart w:id="20" w:name="_Toc9517837"/>
      <w:bookmarkStart w:id="21" w:name="_Toc9856201"/>
      <w:bookmarkStart w:id="22" w:name="_Toc9517838"/>
      <w:bookmarkStart w:id="23" w:name="_Toc9856202"/>
      <w:bookmarkStart w:id="24" w:name="_Toc9517839"/>
      <w:bookmarkStart w:id="25" w:name="_Toc9856203"/>
      <w:bookmarkStart w:id="26" w:name="_Toc9517840"/>
      <w:bookmarkStart w:id="27" w:name="_Toc9856204"/>
      <w:bookmarkStart w:id="28" w:name="_Toc9517842"/>
      <w:bookmarkStart w:id="29" w:name="_Toc9856206"/>
      <w:bookmarkStart w:id="30" w:name="_Toc9517843"/>
      <w:bookmarkStart w:id="31" w:name="_Toc9856207"/>
      <w:bookmarkStart w:id="32" w:name="_Toc9517844"/>
      <w:bookmarkStart w:id="33" w:name="_Toc9856208"/>
      <w:bookmarkStart w:id="34" w:name="_Toc9517845"/>
      <w:bookmarkStart w:id="35" w:name="_Toc9856209"/>
      <w:bookmarkStart w:id="36" w:name="_Toc9517847"/>
      <w:bookmarkStart w:id="37" w:name="_Toc9856211"/>
      <w:bookmarkStart w:id="38" w:name="_Toc9517848"/>
      <w:bookmarkStart w:id="39" w:name="_Toc9856212"/>
      <w:bookmarkStart w:id="40" w:name="_Toc9517849"/>
      <w:bookmarkStart w:id="41" w:name="_Toc9856213"/>
      <w:bookmarkStart w:id="42" w:name="_Toc9517850"/>
      <w:bookmarkStart w:id="43" w:name="_Toc9856214"/>
      <w:bookmarkStart w:id="44" w:name="_Toc9517852"/>
      <w:bookmarkStart w:id="45" w:name="_Toc9856216"/>
      <w:bookmarkStart w:id="46" w:name="_Toc9517853"/>
      <w:bookmarkStart w:id="47" w:name="_Toc9856217"/>
      <w:bookmarkStart w:id="48" w:name="_Toc9517854"/>
      <w:bookmarkStart w:id="49" w:name="_Toc9856218"/>
      <w:bookmarkStart w:id="50" w:name="_Toc9517855"/>
      <w:bookmarkStart w:id="51" w:name="_Toc9856219"/>
      <w:bookmarkStart w:id="52" w:name="_Toc9517857"/>
      <w:bookmarkStart w:id="53" w:name="_Toc9856221"/>
      <w:bookmarkStart w:id="54" w:name="_Toc9517858"/>
      <w:bookmarkStart w:id="55" w:name="_Toc9856222"/>
      <w:bookmarkStart w:id="56" w:name="_Toc9517859"/>
      <w:bookmarkStart w:id="57" w:name="_Toc9856223"/>
      <w:bookmarkStart w:id="58" w:name="_Toc9517860"/>
      <w:bookmarkStart w:id="59" w:name="_Toc9856224"/>
      <w:bookmarkStart w:id="60" w:name="_Toc468788320"/>
      <w:bookmarkStart w:id="61" w:name="_Toc9856226"/>
      <w:bookmarkStart w:id="62" w:name="_Toc183011148"/>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Pr="00986436">
        <w:rPr>
          <w:sz w:val="24"/>
          <w:szCs w:val="24"/>
        </w:rPr>
        <w:t>Термины</w:t>
      </w:r>
      <w:r w:rsidR="0042393E" w:rsidRPr="00986436">
        <w:rPr>
          <w:sz w:val="24"/>
          <w:szCs w:val="24"/>
        </w:rPr>
        <w:t xml:space="preserve"> и сокращения</w:t>
      </w:r>
      <w:bookmarkEnd w:id="60"/>
      <w:bookmarkEnd w:id="61"/>
      <w:bookmarkEnd w:id="62"/>
    </w:p>
    <w:p w14:paraId="0DC4368D" w14:textId="752FC510" w:rsidR="005D4783" w:rsidRPr="00712CC6" w:rsidRDefault="005D4783" w:rsidP="007B77F2">
      <w:pPr>
        <w:pStyle w:val="aa"/>
        <w:rPr>
          <w:szCs w:val="24"/>
        </w:rPr>
      </w:pPr>
      <w:r w:rsidRPr="00712CC6">
        <w:rPr>
          <w:szCs w:val="24"/>
        </w:rPr>
        <w:t>Термины</w:t>
      </w:r>
      <w:r w:rsidR="0042393E" w:rsidRPr="00712CC6">
        <w:rPr>
          <w:szCs w:val="24"/>
        </w:rPr>
        <w:t xml:space="preserve"> и сокращен</w:t>
      </w:r>
      <w:r w:rsidR="007B22DE" w:rsidRPr="00712CC6">
        <w:rPr>
          <w:szCs w:val="24"/>
        </w:rPr>
        <w:t>и</w:t>
      </w:r>
      <w:r w:rsidR="0042393E" w:rsidRPr="00712CC6">
        <w:rPr>
          <w:szCs w:val="24"/>
        </w:rPr>
        <w:t>я</w:t>
      </w:r>
      <w:r w:rsidRPr="00712CC6">
        <w:rPr>
          <w:szCs w:val="24"/>
        </w:rPr>
        <w:t>, не установленные в настоящих Правилах обмена ЭС</w:t>
      </w:r>
      <w:r w:rsidR="00B7192B" w:rsidRPr="00712CC6">
        <w:rPr>
          <w:szCs w:val="24"/>
        </w:rPr>
        <w:t>,</w:t>
      </w:r>
      <w:r w:rsidRPr="00712CC6">
        <w:rPr>
          <w:szCs w:val="24"/>
        </w:rPr>
        <w:t xml:space="preserve"> применяются в значении, установленном законодательством Российской Федерации. </w:t>
      </w:r>
      <w:r w:rsidR="00C25768" w:rsidRPr="00712CC6">
        <w:rPr>
          <w:szCs w:val="24"/>
        </w:rPr>
        <w:t xml:space="preserve">Термин </w:t>
      </w:r>
      <w:r w:rsidR="0042393E" w:rsidRPr="00712CC6">
        <w:rPr>
          <w:szCs w:val="24"/>
        </w:rPr>
        <w:t xml:space="preserve">или сокращение </w:t>
      </w:r>
      <w:r w:rsidR="00C25768" w:rsidRPr="00712CC6">
        <w:rPr>
          <w:szCs w:val="24"/>
        </w:rPr>
        <w:t>указыва</w:t>
      </w:r>
      <w:r w:rsidR="0042393E" w:rsidRPr="00712CC6">
        <w:rPr>
          <w:szCs w:val="24"/>
        </w:rPr>
        <w:t>ю</w:t>
      </w:r>
      <w:r w:rsidR="00C25768" w:rsidRPr="00712CC6">
        <w:rPr>
          <w:szCs w:val="24"/>
        </w:rPr>
        <w:t xml:space="preserve">тся с заглавной буквы. </w:t>
      </w:r>
    </w:p>
    <w:p w14:paraId="71268B13" w14:textId="2CF16EE5" w:rsidR="006F2389" w:rsidRPr="00712CC6" w:rsidRDefault="00711BAC">
      <w:pPr>
        <w:pStyle w:val="afff3"/>
      </w:pPr>
      <w:r w:rsidRPr="00712CC6">
        <w:t xml:space="preserve">Таблица </w:t>
      </w:r>
      <w:r w:rsidR="00E41B46" w:rsidRPr="00712CC6">
        <w:t>1</w:t>
      </w:r>
      <w:r w:rsidRPr="00712CC6">
        <w:t xml:space="preserve"> – Термины и определения</w:t>
      </w:r>
    </w:p>
    <w:tbl>
      <w:tblPr>
        <w:tblStyle w:val="aff6"/>
        <w:tblW w:w="0" w:type="auto"/>
        <w:tblLayout w:type="fixed"/>
        <w:tblLook w:val="04A0" w:firstRow="1" w:lastRow="0" w:firstColumn="1" w:lastColumn="0" w:noHBand="0" w:noVBand="1"/>
      </w:tblPr>
      <w:tblGrid>
        <w:gridCol w:w="2830"/>
        <w:gridCol w:w="6799"/>
      </w:tblGrid>
      <w:tr w:rsidR="000D54B5" w:rsidRPr="00712CC6" w14:paraId="5F4F661C" w14:textId="77777777" w:rsidTr="001E49A9">
        <w:trPr>
          <w:tblHeader/>
        </w:trPr>
        <w:tc>
          <w:tcPr>
            <w:tcW w:w="2830" w:type="dxa"/>
            <w:shd w:val="clear" w:color="auto" w:fill="31849B" w:themeFill="accent5" w:themeFillShade="BF"/>
          </w:tcPr>
          <w:p w14:paraId="29EB8A6D" w14:textId="53006EFB" w:rsidR="00B7192B" w:rsidRPr="00712CC6" w:rsidRDefault="004A4320" w:rsidP="00B7192B">
            <w:pPr>
              <w:pStyle w:val="affe"/>
            </w:pPr>
            <w:r w:rsidRPr="00712CC6">
              <w:t>Термин</w:t>
            </w:r>
            <w:r w:rsidR="0042393E" w:rsidRPr="00712CC6">
              <w:t>,</w:t>
            </w:r>
          </w:p>
          <w:p w14:paraId="10997EAC" w14:textId="0945C918" w:rsidR="0042393E" w:rsidRPr="00712CC6" w:rsidRDefault="0042393E" w:rsidP="004138DE">
            <w:pPr>
              <w:pStyle w:val="Default"/>
              <w:jc w:val="center"/>
              <w:rPr>
                <w:b/>
                <w:color w:val="FFFFFF" w:themeColor="background1"/>
                <w:lang w:val="ru-RU"/>
              </w:rPr>
            </w:pPr>
            <w:r w:rsidRPr="00712CC6">
              <w:rPr>
                <w:b/>
                <w:color w:val="FFFFFF" w:themeColor="background1"/>
                <w:lang w:val="ru-RU"/>
              </w:rPr>
              <w:t>сокращение</w:t>
            </w:r>
          </w:p>
          <w:p w14:paraId="6EB2575A" w14:textId="64D3BC4C" w:rsidR="00B7192B" w:rsidRPr="00712CC6" w:rsidRDefault="00B7192B" w:rsidP="004138DE">
            <w:pPr>
              <w:pStyle w:val="Default"/>
              <w:rPr>
                <w:lang w:val="ru-RU"/>
              </w:rPr>
            </w:pPr>
          </w:p>
        </w:tc>
        <w:tc>
          <w:tcPr>
            <w:tcW w:w="6799" w:type="dxa"/>
            <w:shd w:val="clear" w:color="auto" w:fill="31849B" w:themeFill="accent5" w:themeFillShade="BF"/>
          </w:tcPr>
          <w:p w14:paraId="4ACE16D9" w14:textId="77777777" w:rsidR="004A4320" w:rsidRPr="00712CC6" w:rsidRDefault="004A4320" w:rsidP="00274450">
            <w:pPr>
              <w:pStyle w:val="affe"/>
            </w:pPr>
            <w:r w:rsidRPr="00712CC6">
              <w:t>Определение</w:t>
            </w:r>
          </w:p>
        </w:tc>
      </w:tr>
      <w:tr w:rsidR="0038477C" w:rsidRPr="00712CC6" w14:paraId="4473E482" w14:textId="77777777" w:rsidTr="001E49A9">
        <w:trPr>
          <w:trHeight w:val="1193"/>
        </w:trPr>
        <w:tc>
          <w:tcPr>
            <w:tcW w:w="2830" w:type="dxa"/>
          </w:tcPr>
          <w:p w14:paraId="040D33DD" w14:textId="77777777" w:rsidR="0038477C" w:rsidRPr="00712CC6" w:rsidRDefault="0038477C" w:rsidP="001E49A9">
            <w:pPr>
              <w:spacing w:after="100" w:afterAutospacing="1" w:line="240" w:lineRule="auto"/>
              <w:rPr>
                <w:szCs w:val="24"/>
              </w:rPr>
            </w:pPr>
            <w:r w:rsidRPr="00712CC6">
              <w:rPr>
                <w:szCs w:val="24"/>
              </w:rPr>
              <w:t>ISO 20022</w:t>
            </w:r>
          </w:p>
        </w:tc>
        <w:tc>
          <w:tcPr>
            <w:tcW w:w="6799" w:type="dxa"/>
          </w:tcPr>
          <w:p w14:paraId="098B6A26" w14:textId="77777777" w:rsidR="0038477C" w:rsidRPr="00712CC6" w:rsidRDefault="0038477C" w:rsidP="00760CD8">
            <w:pPr>
              <w:autoSpaceDE w:val="0"/>
              <w:autoSpaceDN w:val="0"/>
              <w:adjustRightInd w:val="0"/>
              <w:spacing w:after="100" w:afterAutospacing="1" w:line="240" w:lineRule="auto"/>
              <w:jc w:val="both"/>
              <w:rPr>
                <w:szCs w:val="24"/>
              </w:rPr>
            </w:pPr>
            <w:r w:rsidRPr="00712CC6">
              <w:rPr>
                <w:szCs w:val="24"/>
              </w:rPr>
              <w:t xml:space="preserve">Стандарт ISO 20022 </w:t>
            </w:r>
            <w:r w:rsidR="00882A99" w:rsidRPr="00712CC6">
              <w:rPr>
                <w:szCs w:val="24"/>
              </w:rPr>
              <w:t>«</w:t>
            </w:r>
            <w:r w:rsidRPr="00712CC6">
              <w:rPr>
                <w:szCs w:val="24"/>
              </w:rPr>
              <w:t>Финансовые услуги. Универсальная схема сообщений финансовой индустрии</w:t>
            </w:r>
            <w:r w:rsidR="00882A99" w:rsidRPr="00712CC6">
              <w:rPr>
                <w:szCs w:val="24"/>
              </w:rPr>
              <w:t>»</w:t>
            </w:r>
            <w:r w:rsidRPr="00712CC6">
              <w:rPr>
                <w:szCs w:val="24"/>
              </w:rPr>
              <w:t>, принятый Международной организацией по стандартизации в 2004 году и описывающий общую платформу для разработки сообщений.</w:t>
            </w:r>
          </w:p>
        </w:tc>
      </w:tr>
      <w:tr w:rsidR="001E49A9" w:rsidRPr="00712CC6" w14:paraId="2FC40E07" w14:textId="77777777" w:rsidTr="001E49A9">
        <w:trPr>
          <w:trHeight w:val="1193"/>
        </w:trPr>
        <w:tc>
          <w:tcPr>
            <w:tcW w:w="2830" w:type="dxa"/>
          </w:tcPr>
          <w:p w14:paraId="3D643A54" w14:textId="4236A876" w:rsidR="001E49A9" w:rsidRPr="00712CC6" w:rsidRDefault="001E49A9" w:rsidP="001E49A9">
            <w:pPr>
              <w:spacing w:after="100" w:afterAutospacing="1" w:line="240" w:lineRule="auto"/>
              <w:rPr>
                <w:szCs w:val="24"/>
              </w:rPr>
            </w:pPr>
            <w:r w:rsidRPr="00712CC6">
              <w:rPr>
                <w:szCs w:val="24"/>
              </w:rPr>
              <w:t>ISO 9362</w:t>
            </w:r>
          </w:p>
        </w:tc>
        <w:tc>
          <w:tcPr>
            <w:tcW w:w="6799" w:type="dxa"/>
          </w:tcPr>
          <w:p w14:paraId="077C5A26" w14:textId="66C4A3B7" w:rsidR="00EE28A6" w:rsidRPr="00712CC6" w:rsidRDefault="00EE28A6" w:rsidP="00B37B71">
            <w:pPr>
              <w:autoSpaceDE w:val="0"/>
              <w:autoSpaceDN w:val="0"/>
              <w:adjustRightInd w:val="0"/>
              <w:spacing w:after="100" w:afterAutospacing="1" w:line="240" w:lineRule="auto"/>
              <w:jc w:val="both"/>
              <w:rPr>
                <w:szCs w:val="24"/>
              </w:rPr>
            </w:pPr>
            <w:r w:rsidRPr="00712CC6">
              <w:rPr>
                <w:szCs w:val="24"/>
              </w:rPr>
              <w:t>Стандарт 9362 «Банковское дело. Банковские телекоммуникационные сообщения. Идентификационные коды банков». Стандарт</w:t>
            </w:r>
            <w:r w:rsidR="007C26B9" w:rsidRPr="00712CC6">
              <w:rPr>
                <w:szCs w:val="24"/>
              </w:rPr>
              <w:t xml:space="preserve"> Международной организации по стандартизации (</w:t>
            </w:r>
            <w:r w:rsidR="007C26B9" w:rsidRPr="00712CC6">
              <w:rPr>
                <w:szCs w:val="24"/>
                <w:lang w:val="en-US"/>
              </w:rPr>
              <w:t>ISO</w:t>
            </w:r>
            <w:r w:rsidR="007C26B9" w:rsidRPr="00712CC6">
              <w:rPr>
                <w:szCs w:val="24"/>
              </w:rPr>
              <w:t>)</w:t>
            </w:r>
            <w:r w:rsidRPr="00712CC6">
              <w:rPr>
                <w:szCs w:val="24"/>
              </w:rPr>
              <w:t xml:space="preserve">, устанавливающий универсальный метод идентификации участников финансовых расчетов. </w:t>
            </w:r>
          </w:p>
          <w:p w14:paraId="491E7039" w14:textId="7535989D" w:rsidR="001E49A9" w:rsidRPr="00712CC6" w:rsidRDefault="00FF2C18" w:rsidP="00FF2C18">
            <w:pPr>
              <w:autoSpaceDE w:val="0"/>
              <w:autoSpaceDN w:val="0"/>
              <w:adjustRightInd w:val="0"/>
              <w:spacing w:after="100" w:afterAutospacing="1" w:line="240" w:lineRule="auto"/>
              <w:rPr>
                <w:szCs w:val="24"/>
              </w:rPr>
            </w:pPr>
            <w:r w:rsidRPr="00712CC6">
              <w:rPr>
                <w:szCs w:val="24"/>
              </w:rPr>
              <w:t>Международный банковский идентификационный код, присвоенный организации, зарегистрированной в SWIFT в качестве пользователя и включенной в Международный справочник SWIFT BIC Directory (далее – SWIFT BIC)</w:t>
            </w:r>
          </w:p>
        </w:tc>
      </w:tr>
      <w:tr w:rsidR="001E49A9" w:rsidRPr="00712CC6" w14:paraId="7D610DC0" w14:textId="77777777" w:rsidTr="00DC6EEB">
        <w:trPr>
          <w:trHeight w:val="235"/>
        </w:trPr>
        <w:tc>
          <w:tcPr>
            <w:tcW w:w="2830" w:type="dxa"/>
          </w:tcPr>
          <w:p w14:paraId="5583C0B1" w14:textId="628A31E6" w:rsidR="001E49A9" w:rsidRPr="00712CC6" w:rsidRDefault="001E49A9" w:rsidP="001E49A9">
            <w:pPr>
              <w:spacing w:after="100" w:afterAutospacing="1" w:line="240" w:lineRule="auto"/>
              <w:rPr>
                <w:szCs w:val="24"/>
              </w:rPr>
            </w:pPr>
            <w:r w:rsidRPr="00712CC6">
              <w:rPr>
                <w:szCs w:val="24"/>
              </w:rPr>
              <w:t>ISO 3166</w:t>
            </w:r>
          </w:p>
        </w:tc>
        <w:tc>
          <w:tcPr>
            <w:tcW w:w="6799" w:type="dxa"/>
          </w:tcPr>
          <w:p w14:paraId="49FB2705" w14:textId="14C53850" w:rsidR="007C26B9" w:rsidRPr="00712CC6" w:rsidRDefault="007C26B9" w:rsidP="00760CD8">
            <w:pPr>
              <w:autoSpaceDE w:val="0"/>
              <w:autoSpaceDN w:val="0"/>
              <w:adjustRightInd w:val="0"/>
              <w:spacing w:after="100" w:afterAutospacing="1" w:line="240" w:lineRule="auto"/>
              <w:jc w:val="both"/>
              <w:rPr>
                <w:szCs w:val="24"/>
              </w:rPr>
            </w:pPr>
            <w:r w:rsidRPr="00712CC6">
              <w:rPr>
                <w:szCs w:val="24"/>
              </w:rPr>
              <w:t xml:space="preserve">Стандарт </w:t>
            </w:r>
            <w:r w:rsidRPr="00712CC6">
              <w:rPr>
                <w:szCs w:val="24"/>
                <w:lang w:val="en-US"/>
              </w:rPr>
              <w:t>ISO</w:t>
            </w:r>
            <w:r w:rsidRPr="00712CC6">
              <w:rPr>
                <w:szCs w:val="24"/>
              </w:rPr>
              <w:t xml:space="preserve"> 3166 – Стандарт Международной организации по стандартизации (</w:t>
            </w:r>
            <w:r w:rsidRPr="00712CC6">
              <w:rPr>
                <w:szCs w:val="24"/>
                <w:lang w:val="en-US"/>
              </w:rPr>
              <w:t>ISO</w:t>
            </w:r>
            <w:r w:rsidRPr="00712CC6">
              <w:rPr>
                <w:szCs w:val="24"/>
              </w:rPr>
              <w:t>). Определяет кодовые обозначения государств и зависимых территорий, а также основных административных образований внутри государств.</w:t>
            </w:r>
          </w:p>
          <w:p w14:paraId="3A8437E5" w14:textId="71F6FF15" w:rsidR="001E49A9" w:rsidRPr="00712CC6" w:rsidRDefault="001E49A9" w:rsidP="001E49A9">
            <w:pPr>
              <w:autoSpaceDE w:val="0"/>
              <w:autoSpaceDN w:val="0"/>
              <w:adjustRightInd w:val="0"/>
              <w:spacing w:after="100" w:afterAutospacing="1" w:line="240" w:lineRule="auto"/>
              <w:rPr>
                <w:szCs w:val="24"/>
              </w:rPr>
            </w:pPr>
          </w:p>
        </w:tc>
      </w:tr>
      <w:tr w:rsidR="001E49A9" w:rsidRPr="00712CC6" w14:paraId="0EDBBCE0" w14:textId="77777777" w:rsidTr="00DC6EEB">
        <w:trPr>
          <w:trHeight w:val="269"/>
        </w:trPr>
        <w:tc>
          <w:tcPr>
            <w:tcW w:w="2830" w:type="dxa"/>
          </w:tcPr>
          <w:p w14:paraId="3AD177CD" w14:textId="4314D417" w:rsidR="001E49A9" w:rsidRPr="00712CC6" w:rsidRDefault="001E49A9" w:rsidP="001E49A9">
            <w:pPr>
              <w:spacing w:after="100" w:afterAutospacing="1" w:line="240" w:lineRule="auto"/>
              <w:rPr>
                <w:szCs w:val="24"/>
              </w:rPr>
            </w:pPr>
            <w:r w:rsidRPr="00712CC6">
              <w:rPr>
                <w:szCs w:val="24"/>
              </w:rPr>
              <w:t>ISO 4217</w:t>
            </w:r>
          </w:p>
        </w:tc>
        <w:tc>
          <w:tcPr>
            <w:tcW w:w="6799" w:type="dxa"/>
          </w:tcPr>
          <w:p w14:paraId="51FBC717" w14:textId="2BA4CEAD" w:rsidR="007C26B9" w:rsidRPr="00712CC6" w:rsidRDefault="007C26B9" w:rsidP="00760CD8">
            <w:pPr>
              <w:autoSpaceDE w:val="0"/>
              <w:autoSpaceDN w:val="0"/>
              <w:adjustRightInd w:val="0"/>
              <w:spacing w:after="100" w:afterAutospacing="1" w:line="240" w:lineRule="auto"/>
              <w:jc w:val="both"/>
              <w:rPr>
                <w:szCs w:val="24"/>
              </w:rPr>
            </w:pPr>
            <w:r w:rsidRPr="00712CC6">
              <w:rPr>
                <w:szCs w:val="24"/>
              </w:rPr>
              <w:t xml:space="preserve">Стандарт </w:t>
            </w:r>
            <w:r w:rsidRPr="00712CC6">
              <w:rPr>
                <w:szCs w:val="24"/>
                <w:lang w:val="en-US"/>
              </w:rPr>
              <w:t>ISO</w:t>
            </w:r>
            <w:r w:rsidRPr="00712CC6">
              <w:rPr>
                <w:szCs w:val="24"/>
              </w:rPr>
              <w:t xml:space="preserve"> 4217 – Стандарт Международной организации по стандартизации (</w:t>
            </w:r>
            <w:r w:rsidRPr="00712CC6">
              <w:rPr>
                <w:szCs w:val="24"/>
                <w:lang w:val="en-US"/>
              </w:rPr>
              <w:t>ISO</w:t>
            </w:r>
            <w:r w:rsidRPr="00712CC6">
              <w:rPr>
                <w:szCs w:val="24"/>
              </w:rPr>
              <w:t>). Устанавливает трехбуквенные алфавитные и трехзначные цифровые коды валют.</w:t>
            </w:r>
          </w:p>
          <w:p w14:paraId="10EDD39C" w14:textId="6C999B09" w:rsidR="001E49A9" w:rsidRPr="00712CC6" w:rsidRDefault="001E49A9" w:rsidP="001E49A9">
            <w:pPr>
              <w:autoSpaceDE w:val="0"/>
              <w:autoSpaceDN w:val="0"/>
              <w:adjustRightInd w:val="0"/>
              <w:spacing w:after="100" w:afterAutospacing="1" w:line="240" w:lineRule="auto"/>
              <w:rPr>
                <w:szCs w:val="24"/>
              </w:rPr>
            </w:pPr>
          </w:p>
        </w:tc>
      </w:tr>
      <w:tr w:rsidR="001E49A9" w:rsidRPr="00712CC6" w14:paraId="3F716881" w14:textId="77777777" w:rsidTr="001E49A9">
        <w:tc>
          <w:tcPr>
            <w:tcW w:w="2830" w:type="dxa"/>
          </w:tcPr>
          <w:p w14:paraId="2D122B9D" w14:textId="43119193" w:rsidR="001E49A9" w:rsidRPr="00712CC6" w:rsidRDefault="001E49A9" w:rsidP="001E49A9">
            <w:pPr>
              <w:rPr>
                <w:szCs w:val="24"/>
              </w:rPr>
            </w:pPr>
            <w:r w:rsidRPr="00712CC6">
              <w:rPr>
                <w:szCs w:val="24"/>
              </w:rPr>
              <w:t>SWIFT BIC</w:t>
            </w:r>
          </w:p>
        </w:tc>
        <w:tc>
          <w:tcPr>
            <w:tcW w:w="6799" w:type="dxa"/>
          </w:tcPr>
          <w:p w14:paraId="2D1FFE74" w14:textId="2B22DAE0" w:rsidR="001E49A9" w:rsidRPr="00712CC6" w:rsidRDefault="001E49A9" w:rsidP="00760CD8">
            <w:pPr>
              <w:jc w:val="both"/>
              <w:rPr>
                <w:szCs w:val="24"/>
              </w:rPr>
            </w:pPr>
            <w:r w:rsidRPr="00712CC6">
              <w:rPr>
                <w:szCs w:val="24"/>
              </w:rPr>
              <w:t>Код, присваиваемый Учреждению в соответствии с ISO 9362 Регистрирующим органом, как описано в ISO 9362 «Банковские операции - Банковские телекоммуникационные сообщения – Банковский идентификационный код (BIC).</w:t>
            </w:r>
          </w:p>
        </w:tc>
      </w:tr>
      <w:tr w:rsidR="001E49A9" w:rsidRPr="00712CC6" w14:paraId="2EA8C572" w14:textId="77777777" w:rsidTr="001E49A9">
        <w:tc>
          <w:tcPr>
            <w:tcW w:w="2830" w:type="dxa"/>
          </w:tcPr>
          <w:p w14:paraId="0E904008" w14:textId="14EAED90" w:rsidR="001E49A9" w:rsidRPr="00712CC6" w:rsidRDefault="00662228" w:rsidP="002C740A">
            <w:pPr>
              <w:rPr>
                <w:szCs w:val="24"/>
              </w:rPr>
            </w:pPr>
            <w:r w:rsidRPr="00712CC6">
              <w:rPr>
                <w:szCs w:val="24"/>
              </w:rPr>
              <w:t xml:space="preserve">Банк </w:t>
            </w:r>
            <w:r w:rsidR="001E49A9" w:rsidRPr="00712CC6">
              <w:rPr>
                <w:szCs w:val="24"/>
              </w:rPr>
              <w:t>посредник</w:t>
            </w:r>
          </w:p>
        </w:tc>
        <w:tc>
          <w:tcPr>
            <w:tcW w:w="6799" w:type="dxa"/>
          </w:tcPr>
          <w:p w14:paraId="4EF52C13" w14:textId="13A879D1" w:rsidR="001E49A9" w:rsidRPr="00712CC6" w:rsidRDefault="001E49A9" w:rsidP="00760CD8">
            <w:pPr>
              <w:jc w:val="both"/>
              <w:rPr>
                <w:szCs w:val="24"/>
              </w:rPr>
            </w:pPr>
            <w:r w:rsidRPr="00712CC6">
              <w:rPr>
                <w:szCs w:val="24"/>
              </w:rPr>
              <w:t>Банк – Посредник, участвующий в переводе денежных средств между Банком плательщика и Банком получателя. В распоряжении может быть указано несколько Банков (агентов)</w:t>
            </w:r>
            <w:r w:rsidR="000F3B88" w:rsidRPr="00712CC6">
              <w:rPr>
                <w:szCs w:val="24"/>
              </w:rPr>
              <w:t> </w:t>
            </w:r>
            <w:r w:rsidRPr="00712CC6">
              <w:rPr>
                <w:szCs w:val="24"/>
              </w:rPr>
              <w:t>- Посредников, привлекаемых к осуществлению перевода денежных средств</w:t>
            </w:r>
          </w:p>
        </w:tc>
      </w:tr>
      <w:tr w:rsidR="001E49A9" w:rsidRPr="00712CC6" w14:paraId="5DEA02BF" w14:textId="77777777" w:rsidTr="001E49A9">
        <w:tc>
          <w:tcPr>
            <w:tcW w:w="2830" w:type="dxa"/>
          </w:tcPr>
          <w:p w14:paraId="1BAB7983" w14:textId="5FE12A55" w:rsidR="001E49A9" w:rsidRPr="00712CC6" w:rsidRDefault="00766923" w:rsidP="00766923">
            <w:pPr>
              <w:rPr>
                <w:szCs w:val="24"/>
              </w:rPr>
            </w:pPr>
            <w:r w:rsidRPr="00712CC6">
              <w:rPr>
                <w:szCs w:val="24"/>
              </w:rPr>
              <w:lastRenderedPageBreak/>
              <w:t>Перевод денежных средств по инициативе получателя средств (дебетовый перевод)</w:t>
            </w:r>
          </w:p>
        </w:tc>
        <w:tc>
          <w:tcPr>
            <w:tcW w:w="6799" w:type="dxa"/>
          </w:tcPr>
          <w:p w14:paraId="1C615AED" w14:textId="36D548CE" w:rsidR="001E49A9" w:rsidRPr="00712CC6" w:rsidRDefault="001E49A9" w:rsidP="00760CD8">
            <w:pPr>
              <w:jc w:val="both"/>
              <w:rPr>
                <w:szCs w:val="24"/>
              </w:rPr>
            </w:pPr>
            <w:r w:rsidRPr="00712CC6">
              <w:rPr>
                <w:szCs w:val="24"/>
              </w:rPr>
              <w:t xml:space="preserve">Перевод денежных средств со счета </w:t>
            </w:r>
            <w:r w:rsidR="00766923" w:rsidRPr="00712CC6">
              <w:rPr>
                <w:szCs w:val="24"/>
              </w:rPr>
              <w:t>клиента Банка России</w:t>
            </w:r>
            <w:r w:rsidRPr="00712CC6">
              <w:rPr>
                <w:szCs w:val="24"/>
              </w:rPr>
              <w:t xml:space="preserve"> - плательщика с использованием сервиса срочного перевода на основании </w:t>
            </w:r>
            <w:r w:rsidR="00766923" w:rsidRPr="00712CC6">
              <w:rPr>
                <w:szCs w:val="24"/>
              </w:rPr>
              <w:t xml:space="preserve">распоряжения, </w:t>
            </w:r>
            <w:r w:rsidRPr="00712CC6">
              <w:rPr>
                <w:szCs w:val="24"/>
              </w:rPr>
              <w:t xml:space="preserve">поступившего от участника </w:t>
            </w:r>
            <w:r w:rsidR="00EB266F">
              <w:rPr>
                <w:szCs w:val="24"/>
              </w:rPr>
              <w:t>ПС БР</w:t>
            </w:r>
            <w:r w:rsidRPr="00712CC6">
              <w:rPr>
                <w:szCs w:val="24"/>
              </w:rPr>
              <w:t xml:space="preserve"> – </w:t>
            </w:r>
            <w:r w:rsidR="00766923" w:rsidRPr="00712CC6">
              <w:rPr>
                <w:szCs w:val="24"/>
              </w:rPr>
              <w:t xml:space="preserve">уполномоченного составителя требований, являющегося </w:t>
            </w:r>
            <w:r w:rsidRPr="00712CC6">
              <w:rPr>
                <w:szCs w:val="24"/>
              </w:rPr>
              <w:t>получател</w:t>
            </w:r>
            <w:r w:rsidR="00766923" w:rsidRPr="00712CC6">
              <w:rPr>
                <w:szCs w:val="24"/>
              </w:rPr>
              <w:t>ем</w:t>
            </w:r>
            <w:r w:rsidRPr="00712CC6">
              <w:rPr>
                <w:szCs w:val="24"/>
              </w:rPr>
              <w:t xml:space="preserve"> средств </w:t>
            </w:r>
            <w:r w:rsidR="00766923" w:rsidRPr="00712CC6">
              <w:rPr>
                <w:szCs w:val="24"/>
              </w:rPr>
              <w:t>или банком</w:t>
            </w:r>
            <w:r w:rsidRPr="00712CC6">
              <w:rPr>
                <w:szCs w:val="24"/>
              </w:rPr>
              <w:t xml:space="preserve"> получателя</w:t>
            </w:r>
            <w:r w:rsidR="00766923" w:rsidRPr="00712CC6">
              <w:rPr>
                <w:szCs w:val="24"/>
              </w:rPr>
              <w:t xml:space="preserve"> (платежного требования </w:t>
            </w:r>
            <w:r w:rsidRPr="00712CC6">
              <w:rPr>
                <w:szCs w:val="24"/>
              </w:rPr>
              <w:t xml:space="preserve">с заранее данным акцептом или </w:t>
            </w:r>
            <w:r w:rsidR="00766923" w:rsidRPr="00712CC6">
              <w:rPr>
                <w:szCs w:val="24"/>
              </w:rPr>
              <w:t xml:space="preserve">инкассового поручения </w:t>
            </w:r>
            <w:r w:rsidRPr="00712CC6">
              <w:rPr>
                <w:szCs w:val="24"/>
              </w:rPr>
              <w:t xml:space="preserve">в соответствии с заранее </w:t>
            </w:r>
            <w:r w:rsidR="00766923" w:rsidRPr="00712CC6">
              <w:rPr>
                <w:szCs w:val="24"/>
              </w:rPr>
              <w:t xml:space="preserve">определенными </w:t>
            </w:r>
            <w:r w:rsidRPr="00712CC6">
              <w:rPr>
                <w:szCs w:val="24"/>
              </w:rPr>
              <w:t>условиями</w:t>
            </w:r>
            <w:r w:rsidR="00766923" w:rsidRPr="00712CC6">
              <w:rPr>
                <w:szCs w:val="24"/>
              </w:rPr>
              <w:t xml:space="preserve"> в договоре между Банком России и клиентом Банка России – плательщиком)</w:t>
            </w:r>
            <w:r w:rsidRPr="00712CC6">
              <w:rPr>
                <w:szCs w:val="24"/>
              </w:rPr>
              <w:t>.</w:t>
            </w:r>
          </w:p>
        </w:tc>
      </w:tr>
      <w:tr w:rsidR="001E49A9" w:rsidRPr="00712CC6" w14:paraId="6A29A937" w14:textId="77777777" w:rsidTr="001E49A9">
        <w:tc>
          <w:tcPr>
            <w:tcW w:w="2830" w:type="dxa"/>
          </w:tcPr>
          <w:p w14:paraId="1CE88100" w14:textId="4E6973E0" w:rsidR="001E49A9" w:rsidRPr="00712CC6" w:rsidRDefault="00766923" w:rsidP="00766923">
            <w:pPr>
              <w:rPr>
                <w:szCs w:val="24"/>
              </w:rPr>
            </w:pPr>
            <w:r w:rsidRPr="00712CC6">
              <w:rPr>
                <w:szCs w:val="24"/>
              </w:rPr>
              <w:t>Перевод денежных средств по инициативе плательщика (к</w:t>
            </w:r>
            <w:r w:rsidR="001E49A9" w:rsidRPr="00712CC6">
              <w:rPr>
                <w:szCs w:val="24"/>
              </w:rPr>
              <w:t>редитовый перевод</w:t>
            </w:r>
            <w:r w:rsidRPr="00712CC6">
              <w:rPr>
                <w:szCs w:val="24"/>
              </w:rPr>
              <w:t>)</w:t>
            </w:r>
          </w:p>
        </w:tc>
        <w:tc>
          <w:tcPr>
            <w:tcW w:w="6799" w:type="dxa"/>
          </w:tcPr>
          <w:p w14:paraId="1EA990ED" w14:textId="0ECACD5E" w:rsidR="001E49A9" w:rsidRPr="00712CC6" w:rsidRDefault="00576F26" w:rsidP="00760CD8">
            <w:pPr>
              <w:jc w:val="both"/>
              <w:rPr>
                <w:szCs w:val="24"/>
              </w:rPr>
            </w:pPr>
            <w:r w:rsidRPr="00712CC6">
              <w:rPr>
                <w:szCs w:val="24"/>
              </w:rPr>
              <w:t>П</w:t>
            </w:r>
            <w:r w:rsidR="001E49A9" w:rsidRPr="00712CC6">
              <w:rPr>
                <w:szCs w:val="24"/>
              </w:rPr>
              <w:t xml:space="preserve">еревод денежных средств </w:t>
            </w:r>
            <w:r w:rsidRPr="00712CC6">
              <w:rPr>
                <w:szCs w:val="24"/>
              </w:rPr>
              <w:t xml:space="preserve">по инициативе </w:t>
            </w:r>
            <w:r w:rsidR="001E49A9" w:rsidRPr="00712CC6">
              <w:rPr>
                <w:szCs w:val="24"/>
              </w:rPr>
              <w:t>Плательщика Получателю средств</w:t>
            </w:r>
            <w:r w:rsidR="000F3B88" w:rsidRPr="00712CC6">
              <w:rPr>
                <w:szCs w:val="24"/>
              </w:rPr>
              <w:t xml:space="preserve"> </w:t>
            </w:r>
            <w:r w:rsidR="001E49A9" w:rsidRPr="00712CC6">
              <w:rPr>
                <w:szCs w:val="24"/>
              </w:rPr>
              <w:t>через один или неск</w:t>
            </w:r>
            <w:r w:rsidRPr="00712CC6">
              <w:rPr>
                <w:szCs w:val="24"/>
              </w:rPr>
              <w:t>олько банков, платежных систем.</w:t>
            </w:r>
          </w:p>
        </w:tc>
      </w:tr>
      <w:tr w:rsidR="001E49A9" w:rsidRPr="00712CC6" w14:paraId="45E96483" w14:textId="77777777" w:rsidTr="001E49A9">
        <w:tc>
          <w:tcPr>
            <w:tcW w:w="2830" w:type="dxa"/>
          </w:tcPr>
          <w:p w14:paraId="5B4D8A01" w14:textId="77777777" w:rsidR="001E49A9" w:rsidRPr="00712CC6" w:rsidRDefault="001E49A9" w:rsidP="001E49A9">
            <w:pPr>
              <w:rPr>
                <w:szCs w:val="24"/>
              </w:rPr>
            </w:pPr>
            <w:r w:rsidRPr="00712CC6">
              <w:rPr>
                <w:szCs w:val="24"/>
              </w:rPr>
              <w:t>Национальный БИК</w:t>
            </w:r>
          </w:p>
        </w:tc>
        <w:tc>
          <w:tcPr>
            <w:tcW w:w="6799" w:type="dxa"/>
          </w:tcPr>
          <w:p w14:paraId="48B43F33" w14:textId="3377485F" w:rsidR="001E49A9" w:rsidRPr="00712CC6" w:rsidRDefault="001E49A9" w:rsidP="00760CD8">
            <w:pPr>
              <w:jc w:val="both"/>
              <w:rPr>
                <w:szCs w:val="24"/>
              </w:rPr>
            </w:pPr>
            <w:r w:rsidRPr="00712CC6">
              <w:rPr>
                <w:szCs w:val="24"/>
              </w:rPr>
              <w:t>Банковский идентификационный код (БИК), присваиваемый Банком России, содержащийся в Справочнике банковских идентификационных кодов платежной системы Банка России</w:t>
            </w:r>
          </w:p>
        </w:tc>
      </w:tr>
      <w:tr w:rsidR="001E49A9" w:rsidRPr="00712CC6" w14:paraId="3ACCBAF4" w14:textId="77777777" w:rsidTr="001E49A9">
        <w:tc>
          <w:tcPr>
            <w:tcW w:w="2830" w:type="dxa"/>
          </w:tcPr>
          <w:p w14:paraId="25C1DF64" w14:textId="4817782E" w:rsidR="001E49A9" w:rsidRPr="00712CC6" w:rsidRDefault="00EB266F" w:rsidP="001E49A9">
            <w:pPr>
              <w:rPr>
                <w:szCs w:val="24"/>
              </w:rPr>
            </w:pPr>
            <w:r>
              <w:rPr>
                <w:szCs w:val="24"/>
              </w:rPr>
              <w:t>ПС БР</w:t>
            </w:r>
          </w:p>
        </w:tc>
        <w:tc>
          <w:tcPr>
            <w:tcW w:w="6799" w:type="dxa"/>
          </w:tcPr>
          <w:p w14:paraId="19A3C517" w14:textId="77777777" w:rsidR="001E49A9" w:rsidRPr="00712CC6" w:rsidRDefault="001E49A9" w:rsidP="00760CD8">
            <w:pPr>
              <w:jc w:val="both"/>
              <w:rPr>
                <w:szCs w:val="24"/>
              </w:rPr>
            </w:pPr>
            <w:r w:rsidRPr="00712CC6">
              <w:rPr>
                <w:szCs w:val="24"/>
              </w:rPr>
              <w:t>Платежная система Центрального банка Российской Федерации</w:t>
            </w:r>
          </w:p>
        </w:tc>
      </w:tr>
      <w:tr w:rsidR="001E49A9" w:rsidRPr="00712CC6" w14:paraId="4DF770E9" w14:textId="77777777" w:rsidTr="001E49A9">
        <w:tc>
          <w:tcPr>
            <w:tcW w:w="2830" w:type="dxa"/>
          </w:tcPr>
          <w:p w14:paraId="5B2CF3F0" w14:textId="77777777" w:rsidR="001E49A9" w:rsidRPr="00712CC6" w:rsidRDefault="001E49A9" w:rsidP="001E49A9">
            <w:pPr>
              <w:rPr>
                <w:szCs w:val="24"/>
              </w:rPr>
            </w:pPr>
            <w:r w:rsidRPr="00712CC6">
              <w:rPr>
                <w:szCs w:val="24"/>
              </w:rPr>
              <w:t>«Правило использования»</w:t>
            </w:r>
          </w:p>
        </w:tc>
        <w:tc>
          <w:tcPr>
            <w:tcW w:w="6799" w:type="dxa"/>
          </w:tcPr>
          <w:p w14:paraId="66971B19" w14:textId="55E5E5CF" w:rsidR="001E49A9" w:rsidRPr="00712CC6" w:rsidRDefault="001E49A9" w:rsidP="00760CD8">
            <w:pPr>
              <w:jc w:val="both"/>
              <w:rPr>
                <w:szCs w:val="24"/>
              </w:rPr>
            </w:pPr>
            <w:r w:rsidRPr="00712CC6">
              <w:rPr>
                <w:szCs w:val="24"/>
              </w:rPr>
              <w:t>Правило использования сообщения в целях настоящего документа определяет формат и правила заполнения реквизитов базового сообщения</w:t>
            </w:r>
            <w:r w:rsidR="000F3B88" w:rsidRPr="00712CC6">
              <w:rPr>
                <w:szCs w:val="24"/>
              </w:rPr>
              <w:t xml:space="preserve"> стандарта </w:t>
            </w:r>
            <w:r w:rsidRPr="00712CC6">
              <w:rPr>
                <w:szCs w:val="24"/>
              </w:rPr>
              <w:t xml:space="preserve">ISO 20022 </w:t>
            </w:r>
            <w:r w:rsidR="000F3B88" w:rsidRPr="00712CC6">
              <w:rPr>
                <w:szCs w:val="24"/>
              </w:rPr>
              <w:t xml:space="preserve">или проприетарного сообщения структуры, аналогичной стандарту ISO 20022, в соответствии </w:t>
            </w:r>
            <w:r w:rsidRPr="00712CC6">
              <w:rPr>
                <w:szCs w:val="24"/>
              </w:rPr>
              <w:t>с правилами платежной системы Банка России</w:t>
            </w:r>
          </w:p>
        </w:tc>
      </w:tr>
      <w:tr w:rsidR="001E49A9" w:rsidRPr="00712CC6" w14:paraId="0CC200D5" w14:textId="77777777" w:rsidTr="001E49A9">
        <w:tc>
          <w:tcPr>
            <w:tcW w:w="2830" w:type="dxa"/>
          </w:tcPr>
          <w:p w14:paraId="01050EA7" w14:textId="77777777" w:rsidR="001E49A9" w:rsidRPr="00712CC6" w:rsidRDefault="001E49A9" w:rsidP="001E49A9">
            <w:pPr>
              <w:rPr>
                <w:szCs w:val="24"/>
              </w:rPr>
            </w:pPr>
            <w:r w:rsidRPr="00712CC6">
              <w:rPr>
                <w:szCs w:val="24"/>
              </w:rPr>
              <w:t>УИС</w:t>
            </w:r>
          </w:p>
        </w:tc>
        <w:tc>
          <w:tcPr>
            <w:tcW w:w="6799" w:type="dxa"/>
          </w:tcPr>
          <w:p w14:paraId="3A0FD743" w14:textId="77777777" w:rsidR="001E49A9" w:rsidRPr="00712CC6" w:rsidRDefault="001E49A9" w:rsidP="00760CD8">
            <w:pPr>
              <w:jc w:val="both"/>
              <w:rPr>
                <w:szCs w:val="24"/>
              </w:rPr>
            </w:pPr>
            <w:r w:rsidRPr="00712CC6">
              <w:rPr>
                <w:szCs w:val="24"/>
              </w:rPr>
              <w:t>Уникальный идентификатор составителя электронного сообщения</w:t>
            </w:r>
          </w:p>
        </w:tc>
      </w:tr>
      <w:tr w:rsidR="001E49A9" w:rsidRPr="00712CC6" w14:paraId="623FC8C1" w14:textId="77777777" w:rsidTr="001E49A9">
        <w:tc>
          <w:tcPr>
            <w:tcW w:w="2830" w:type="dxa"/>
          </w:tcPr>
          <w:p w14:paraId="29B29C94" w14:textId="77777777" w:rsidR="001E49A9" w:rsidRPr="00712CC6" w:rsidRDefault="001E49A9" w:rsidP="001E49A9">
            <w:pPr>
              <w:rPr>
                <w:szCs w:val="24"/>
              </w:rPr>
            </w:pPr>
            <w:r w:rsidRPr="00712CC6">
              <w:rPr>
                <w:szCs w:val="24"/>
              </w:rPr>
              <w:t>Уполномоченный филиал (УФ)</w:t>
            </w:r>
          </w:p>
        </w:tc>
        <w:tc>
          <w:tcPr>
            <w:tcW w:w="6799" w:type="dxa"/>
          </w:tcPr>
          <w:p w14:paraId="26A6A61F" w14:textId="0E62C014" w:rsidR="001E49A9" w:rsidRPr="00712CC6" w:rsidRDefault="001E49A9" w:rsidP="00760CD8">
            <w:pPr>
              <w:jc w:val="both"/>
              <w:rPr>
                <w:szCs w:val="24"/>
              </w:rPr>
            </w:pPr>
            <w:r w:rsidRPr="00712CC6">
              <w:rPr>
                <w:szCs w:val="24"/>
              </w:rPr>
              <w:t xml:space="preserve">Уполномоченный филиал кредитной организации (УФ), который уполномочен участником </w:t>
            </w:r>
            <w:r w:rsidR="00EB266F">
              <w:rPr>
                <w:szCs w:val="24"/>
              </w:rPr>
              <w:t>ПС БР</w:t>
            </w:r>
            <w:r w:rsidRPr="00712CC6">
              <w:rPr>
                <w:szCs w:val="24"/>
              </w:rPr>
              <w:t xml:space="preserve"> – централизованным филиалом кредитной организации (ЦФ) отправлять и получать в </w:t>
            </w:r>
            <w:r w:rsidR="00EB266F">
              <w:rPr>
                <w:szCs w:val="24"/>
              </w:rPr>
              <w:t>ПС БР</w:t>
            </w:r>
            <w:r w:rsidRPr="00712CC6">
              <w:rPr>
                <w:szCs w:val="24"/>
              </w:rPr>
              <w:t xml:space="preserve"> все ЭС от его имени. </w:t>
            </w:r>
          </w:p>
        </w:tc>
      </w:tr>
      <w:tr w:rsidR="001E49A9" w:rsidRPr="00712CC6" w14:paraId="728971FC" w14:textId="77777777" w:rsidTr="001E49A9">
        <w:tc>
          <w:tcPr>
            <w:tcW w:w="2830" w:type="dxa"/>
          </w:tcPr>
          <w:p w14:paraId="09A6A201" w14:textId="29C2DC19" w:rsidR="001E49A9" w:rsidRPr="00712CC6" w:rsidRDefault="00662228" w:rsidP="00662228">
            <w:pPr>
              <w:rPr>
                <w:szCs w:val="24"/>
              </w:rPr>
            </w:pPr>
            <w:r w:rsidRPr="00712CC6">
              <w:rPr>
                <w:szCs w:val="24"/>
              </w:rPr>
              <w:t xml:space="preserve">Централизованный </w:t>
            </w:r>
            <w:r w:rsidR="001E49A9" w:rsidRPr="00712CC6">
              <w:rPr>
                <w:szCs w:val="24"/>
              </w:rPr>
              <w:t>филиал (</w:t>
            </w:r>
            <w:r w:rsidR="00C403AC" w:rsidRPr="00712CC6">
              <w:rPr>
                <w:szCs w:val="24"/>
              </w:rPr>
              <w:t>Ц</w:t>
            </w:r>
            <w:r w:rsidR="001E49A9" w:rsidRPr="00712CC6">
              <w:rPr>
                <w:szCs w:val="24"/>
              </w:rPr>
              <w:t>Ф)</w:t>
            </w:r>
          </w:p>
        </w:tc>
        <w:tc>
          <w:tcPr>
            <w:tcW w:w="6799" w:type="dxa"/>
          </w:tcPr>
          <w:p w14:paraId="6F8F9664" w14:textId="3E296AEF" w:rsidR="001E49A9" w:rsidRPr="00712CC6" w:rsidRDefault="001E49A9" w:rsidP="00760CD8">
            <w:pPr>
              <w:jc w:val="both"/>
              <w:rPr>
                <w:szCs w:val="24"/>
              </w:rPr>
            </w:pPr>
            <w:r w:rsidRPr="00712CC6">
              <w:rPr>
                <w:szCs w:val="24"/>
              </w:rPr>
              <w:t xml:space="preserve">Централизованный филиал (ЦФ) – составитель ЭС или получатель ЭС, который не является пользователем электронного средства платежа (ЭСП) и за которого обмен ЭС с </w:t>
            </w:r>
            <w:r w:rsidR="00EB266F">
              <w:rPr>
                <w:szCs w:val="24"/>
              </w:rPr>
              <w:t>ПС БР</w:t>
            </w:r>
            <w:r w:rsidRPr="00712CC6">
              <w:rPr>
                <w:szCs w:val="24"/>
              </w:rPr>
              <w:t xml:space="preserve"> осуществляет уполномоченный филиал кредитной организации (УФ).</w:t>
            </w:r>
          </w:p>
        </w:tc>
      </w:tr>
      <w:tr w:rsidR="001E49A9" w:rsidRPr="00712CC6" w14:paraId="45D0E1C2" w14:textId="77777777" w:rsidTr="001E49A9">
        <w:tc>
          <w:tcPr>
            <w:tcW w:w="2830" w:type="dxa"/>
          </w:tcPr>
          <w:p w14:paraId="1DE6D3E6" w14:textId="65AA05D0" w:rsidR="001E49A9" w:rsidRPr="00712CC6" w:rsidRDefault="001E49A9" w:rsidP="001E49A9">
            <w:pPr>
              <w:rPr>
                <w:szCs w:val="24"/>
              </w:rPr>
            </w:pPr>
            <w:r w:rsidRPr="00712CC6">
              <w:rPr>
                <w:szCs w:val="24"/>
              </w:rPr>
              <w:t xml:space="preserve">Участник </w:t>
            </w:r>
            <w:r w:rsidR="00EB266F">
              <w:rPr>
                <w:szCs w:val="24"/>
              </w:rPr>
              <w:t>ПС БР</w:t>
            </w:r>
          </w:p>
        </w:tc>
        <w:tc>
          <w:tcPr>
            <w:tcW w:w="6799" w:type="dxa"/>
          </w:tcPr>
          <w:p w14:paraId="3B5BE211" w14:textId="53A13948" w:rsidR="001E49A9" w:rsidRPr="00712CC6" w:rsidRDefault="001E49A9" w:rsidP="00760CD8">
            <w:pPr>
              <w:jc w:val="both"/>
              <w:rPr>
                <w:szCs w:val="24"/>
              </w:rPr>
            </w:pPr>
            <w:r w:rsidRPr="00712CC6">
              <w:rPr>
                <w:szCs w:val="24"/>
              </w:rPr>
              <w:t>Сторона, являющаяся прямым или косвенным участником Платежной системы Банка России (</w:t>
            </w:r>
            <w:r w:rsidR="00BD7DBB" w:rsidRPr="00712CC6">
              <w:rPr>
                <w:szCs w:val="24"/>
              </w:rPr>
              <w:t xml:space="preserve">далее - </w:t>
            </w:r>
            <w:r w:rsidR="00EB266F">
              <w:rPr>
                <w:szCs w:val="24"/>
              </w:rPr>
              <w:t>ПС БР</w:t>
            </w:r>
            <w:r w:rsidRPr="00712CC6">
              <w:rPr>
                <w:szCs w:val="24"/>
              </w:rPr>
              <w:t>).</w:t>
            </w:r>
          </w:p>
          <w:p w14:paraId="4EFC72E7" w14:textId="50EC69F7" w:rsidR="001E49A9" w:rsidRPr="00712CC6" w:rsidRDefault="001E49A9" w:rsidP="00760CD8">
            <w:pPr>
              <w:jc w:val="both"/>
              <w:rPr>
                <w:szCs w:val="24"/>
              </w:rPr>
            </w:pPr>
            <w:r w:rsidRPr="00712CC6">
              <w:rPr>
                <w:szCs w:val="24"/>
              </w:rPr>
              <w:t xml:space="preserve">Правила, установленные настоящим документом в отношении участников </w:t>
            </w:r>
            <w:r w:rsidR="00EB266F">
              <w:rPr>
                <w:szCs w:val="24"/>
              </w:rPr>
              <w:t>ПС БР</w:t>
            </w:r>
            <w:r w:rsidRPr="00712CC6">
              <w:rPr>
                <w:szCs w:val="24"/>
              </w:rPr>
              <w:t>, являющихся клиентами Банка России, распространяются также на иных клиентов Банка России, не являющихся участниками платежной системы согласно ст. 21 Федерального закона № 161-ФЗ «О национальной платежной системе», если специально не указано иное.</w:t>
            </w:r>
          </w:p>
        </w:tc>
      </w:tr>
      <w:tr w:rsidR="00677C43" w:rsidRPr="00712CC6" w14:paraId="0789B72F" w14:textId="77777777" w:rsidTr="001E49A9">
        <w:tc>
          <w:tcPr>
            <w:tcW w:w="2830" w:type="dxa"/>
          </w:tcPr>
          <w:p w14:paraId="465378ED" w14:textId="57C8AACC" w:rsidR="00677C43" w:rsidRPr="00712CC6" w:rsidRDefault="00677C43" w:rsidP="001E49A9">
            <w:pPr>
              <w:rPr>
                <w:szCs w:val="24"/>
              </w:rPr>
            </w:pPr>
            <w:r w:rsidRPr="00C919DD">
              <w:rPr>
                <w:noProof/>
                <w:szCs w:val="24"/>
              </w:rPr>
              <w:lastRenderedPageBreak/>
              <w:t>Прямой участник</w:t>
            </w:r>
          </w:p>
        </w:tc>
        <w:tc>
          <w:tcPr>
            <w:tcW w:w="6799" w:type="dxa"/>
          </w:tcPr>
          <w:p w14:paraId="52E7EA43" w14:textId="77777777" w:rsidR="00677C43" w:rsidRPr="00C919DD" w:rsidRDefault="00677C43" w:rsidP="00760CD8">
            <w:pPr>
              <w:jc w:val="both"/>
              <w:rPr>
                <w:noProof/>
                <w:szCs w:val="24"/>
              </w:rPr>
            </w:pPr>
            <w:r w:rsidRPr="00C919DD">
              <w:rPr>
                <w:noProof/>
                <w:szCs w:val="24"/>
              </w:rPr>
              <w:t>Организации, соответствующие следующим критериям:</w:t>
            </w:r>
          </w:p>
          <w:p w14:paraId="2612F9F6" w14:textId="77777777" w:rsidR="00677C43" w:rsidRPr="005B6103" w:rsidRDefault="00677C43" w:rsidP="00760CD8">
            <w:pPr>
              <w:jc w:val="both"/>
              <w:rPr>
                <w:noProof/>
                <w:szCs w:val="24"/>
              </w:rPr>
            </w:pPr>
            <w:r w:rsidRPr="00F81BD9">
              <w:rPr>
                <w:noProof/>
                <w:szCs w:val="24"/>
              </w:rPr>
              <w:t>- организация является кредитной организацией (ее филиалом), Федеральным казначейством или его территориальным органом, иной организацией, которая может являться прямым участником в соо</w:t>
            </w:r>
            <w:r w:rsidRPr="005B6103">
              <w:rPr>
                <w:noProof/>
                <w:szCs w:val="24"/>
              </w:rPr>
              <w:t>тветствии с частью 7 статьи 21 Федерального закона от 27 июня 2011 года № 161-ФЗ;</w:t>
            </w:r>
          </w:p>
          <w:p w14:paraId="2D5A10C0" w14:textId="77777777" w:rsidR="00677C43" w:rsidRPr="00E139FC" w:rsidRDefault="00677C43" w:rsidP="00760CD8">
            <w:pPr>
              <w:jc w:val="both"/>
              <w:rPr>
                <w:noProof/>
                <w:szCs w:val="24"/>
              </w:rPr>
            </w:pPr>
            <w:r w:rsidRPr="00E139FC">
              <w:rPr>
                <w:noProof/>
                <w:szCs w:val="24"/>
              </w:rPr>
              <w:t>- организация имеет банковский (корреспондентский) счет (субсчет) в Банке России в соответствии с договором банковского (корреспондентского) счета (субсчета).</w:t>
            </w:r>
          </w:p>
          <w:p w14:paraId="0B52EE39" w14:textId="3E660690" w:rsidR="00712275" w:rsidRPr="00712CC6" w:rsidRDefault="00712275" w:rsidP="00760CD8">
            <w:pPr>
              <w:jc w:val="both"/>
              <w:rPr>
                <w:szCs w:val="24"/>
              </w:rPr>
            </w:pPr>
            <w:r w:rsidRPr="00F365EF">
              <w:rPr>
                <w:szCs w:val="24"/>
              </w:rPr>
              <w:t>Прямым участником является Банк России в лице подразделений Банка России, информация о ко</w:t>
            </w:r>
            <w:r w:rsidRPr="007A695F">
              <w:rPr>
                <w:szCs w:val="24"/>
              </w:rPr>
              <w:t>торых содержится в Справочнике банковских идентификационных кодов в платежной системе Банка России (далее - Справочник БИК) (далее - подразделения Банка России).</w:t>
            </w:r>
          </w:p>
        </w:tc>
      </w:tr>
      <w:tr w:rsidR="00677C43" w:rsidRPr="00712CC6" w14:paraId="69FD0B83" w14:textId="77777777" w:rsidTr="001E49A9">
        <w:tc>
          <w:tcPr>
            <w:tcW w:w="2830" w:type="dxa"/>
          </w:tcPr>
          <w:p w14:paraId="52FCD5AB" w14:textId="3D28E6A5" w:rsidR="00677C43" w:rsidRPr="00C919DD" w:rsidRDefault="00677C43" w:rsidP="001E49A9">
            <w:pPr>
              <w:rPr>
                <w:noProof/>
                <w:szCs w:val="24"/>
              </w:rPr>
            </w:pPr>
            <w:r w:rsidRPr="00C919DD">
              <w:rPr>
                <w:noProof/>
                <w:szCs w:val="24"/>
              </w:rPr>
              <w:t>Косвенный участник</w:t>
            </w:r>
          </w:p>
        </w:tc>
        <w:tc>
          <w:tcPr>
            <w:tcW w:w="6799" w:type="dxa"/>
          </w:tcPr>
          <w:p w14:paraId="5C75E92A" w14:textId="77777777" w:rsidR="00677C43" w:rsidRPr="00F81BD9" w:rsidRDefault="00677C43" w:rsidP="00760CD8">
            <w:pPr>
              <w:jc w:val="both"/>
              <w:rPr>
                <w:noProof/>
                <w:szCs w:val="24"/>
              </w:rPr>
            </w:pPr>
            <w:r w:rsidRPr="00F81BD9">
              <w:rPr>
                <w:noProof/>
                <w:szCs w:val="24"/>
              </w:rPr>
              <w:t>Организации, соответствующие следующим критериям:</w:t>
            </w:r>
          </w:p>
          <w:p w14:paraId="327ED02B" w14:textId="77777777" w:rsidR="00677C43" w:rsidRPr="00F365EF" w:rsidRDefault="00677C43" w:rsidP="00760CD8">
            <w:pPr>
              <w:jc w:val="both"/>
              <w:rPr>
                <w:noProof/>
                <w:szCs w:val="24"/>
              </w:rPr>
            </w:pPr>
            <w:r w:rsidRPr="00E139FC">
              <w:rPr>
                <w:noProof/>
                <w:szCs w:val="24"/>
              </w:rPr>
              <w:t>- организация может являться участником платежной системы в соответствии с частями 1 и 3 статьи 21 Федерального закона от 27 июня 2011 года № 161-ФЗ;</w:t>
            </w:r>
          </w:p>
          <w:p w14:paraId="4604C847" w14:textId="1A1AF9F8" w:rsidR="00677C43" w:rsidRPr="000000AE" w:rsidRDefault="00677C43" w:rsidP="00760CD8">
            <w:pPr>
              <w:jc w:val="both"/>
              <w:rPr>
                <w:noProof/>
                <w:szCs w:val="24"/>
              </w:rPr>
            </w:pPr>
            <w:r w:rsidRPr="007A695F">
              <w:rPr>
                <w:noProof/>
                <w:szCs w:val="24"/>
              </w:rPr>
              <w:t xml:space="preserve">- организация является клиентом кредитной организации </w:t>
            </w:r>
            <w:r w:rsidRPr="000000AE">
              <w:rPr>
                <w:noProof/>
                <w:szCs w:val="24"/>
              </w:rPr>
              <w:t>(ее филиала) – прямого участника</w:t>
            </w:r>
            <w:r w:rsidR="007E74A7" w:rsidRPr="000000AE">
              <w:rPr>
                <w:noProof/>
                <w:szCs w:val="24"/>
              </w:rPr>
              <w:t>.</w:t>
            </w:r>
          </w:p>
          <w:p w14:paraId="489DD4E4" w14:textId="1DAB8100" w:rsidR="00677C43" w:rsidRPr="000C6A8A" w:rsidRDefault="00677C43" w:rsidP="00760CD8">
            <w:pPr>
              <w:jc w:val="both"/>
              <w:rPr>
                <w:noProof/>
                <w:szCs w:val="24"/>
              </w:rPr>
            </w:pPr>
            <w:r w:rsidRPr="00B85DE1">
              <w:rPr>
                <w:noProof/>
                <w:szCs w:val="24"/>
              </w:rPr>
              <w:t>- организация не является клиентом Банка Р</w:t>
            </w:r>
            <w:r w:rsidRPr="000C6A8A">
              <w:rPr>
                <w:noProof/>
                <w:szCs w:val="24"/>
              </w:rPr>
              <w:t>оссии.</w:t>
            </w:r>
          </w:p>
        </w:tc>
      </w:tr>
      <w:tr w:rsidR="00677C43" w:rsidRPr="00712CC6" w14:paraId="49676D56" w14:textId="77777777" w:rsidTr="001E49A9">
        <w:tc>
          <w:tcPr>
            <w:tcW w:w="2830" w:type="dxa"/>
          </w:tcPr>
          <w:p w14:paraId="6C2A2F3A" w14:textId="4248A3B6" w:rsidR="00677C43" w:rsidRPr="00C919DD" w:rsidRDefault="00677C43" w:rsidP="001E49A9">
            <w:pPr>
              <w:rPr>
                <w:noProof/>
                <w:szCs w:val="24"/>
              </w:rPr>
            </w:pPr>
            <w:r w:rsidRPr="00C919DD">
              <w:rPr>
                <w:noProof/>
                <w:szCs w:val="24"/>
              </w:rPr>
              <w:t>Главный участник пула ликвидности</w:t>
            </w:r>
          </w:p>
        </w:tc>
        <w:tc>
          <w:tcPr>
            <w:tcW w:w="6799" w:type="dxa"/>
          </w:tcPr>
          <w:p w14:paraId="2962ABD9" w14:textId="1B72FBD8" w:rsidR="00677C43" w:rsidRPr="00F81BD9" w:rsidRDefault="00677C43" w:rsidP="00760CD8">
            <w:pPr>
              <w:tabs>
                <w:tab w:val="left" w:pos="1560"/>
              </w:tabs>
              <w:jc w:val="both"/>
              <w:rPr>
                <w:noProof/>
                <w:szCs w:val="24"/>
              </w:rPr>
            </w:pPr>
            <w:r w:rsidRPr="00F81BD9">
              <w:rPr>
                <w:noProof/>
                <w:szCs w:val="24"/>
              </w:rPr>
              <w:t>Владелец банковского (корреспондентского) счета (субсчета), открытого в Банке России и являющегося главным счетом пула ликвидности</w:t>
            </w:r>
          </w:p>
        </w:tc>
      </w:tr>
      <w:tr w:rsidR="00677C43" w:rsidRPr="00712CC6" w14:paraId="55C2B73E" w14:textId="77777777" w:rsidTr="001E49A9">
        <w:tc>
          <w:tcPr>
            <w:tcW w:w="2830" w:type="dxa"/>
          </w:tcPr>
          <w:p w14:paraId="2C729568" w14:textId="13889258" w:rsidR="00677C43" w:rsidRPr="00C919DD" w:rsidRDefault="00677C43" w:rsidP="001E49A9">
            <w:pPr>
              <w:rPr>
                <w:noProof/>
                <w:szCs w:val="24"/>
              </w:rPr>
            </w:pPr>
            <w:r w:rsidRPr="00C919DD">
              <w:rPr>
                <w:noProof/>
                <w:szCs w:val="24"/>
              </w:rPr>
              <w:t>Подчиненный участник пула ликвидности</w:t>
            </w:r>
          </w:p>
        </w:tc>
        <w:tc>
          <w:tcPr>
            <w:tcW w:w="6799" w:type="dxa"/>
          </w:tcPr>
          <w:p w14:paraId="42DA8F92" w14:textId="7423A699" w:rsidR="00677C43" w:rsidRPr="00F81BD9" w:rsidRDefault="00677C43" w:rsidP="00760CD8">
            <w:pPr>
              <w:tabs>
                <w:tab w:val="left" w:pos="1560"/>
              </w:tabs>
              <w:jc w:val="both"/>
              <w:rPr>
                <w:noProof/>
                <w:szCs w:val="24"/>
              </w:rPr>
            </w:pPr>
            <w:r w:rsidRPr="00F81BD9">
              <w:rPr>
                <w:noProof/>
                <w:szCs w:val="24"/>
              </w:rPr>
              <w:t>Владелец банковского (корреспондентского) счета (субсчета), открытого в Банке России и являющегося подчиненным счетом пула ликвидности</w:t>
            </w:r>
          </w:p>
        </w:tc>
      </w:tr>
      <w:tr w:rsidR="001E49A9" w:rsidRPr="00712CC6" w14:paraId="0E873478" w14:textId="77777777" w:rsidTr="001E49A9">
        <w:tc>
          <w:tcPr>
            <w:tcW w:w="2830" w:type="dxa"/>
          </w:tcPr>
          <w:p w14:paraId="7971A125" w14:textId="77777777" w:rsidR="001E49A9" w:rsidRPr="00712CC6" w:rsidRDefault="001E49A9" w:rsidP="001E49A9">
            <w:pPr>
              <w:rPr>
                <w:szCs w:val="24"/>
              </w:rPr>
            </w:pPr>
            <w:r w:rsidRPr="00712CC6">
              <w:rPr>
                <w:szCs w:val="24"/>
              </w:rPr>
              <w:t>ЭС</w:t>
            </w:r>
          </w:p>
        </w:tc>
        <w:tc>
          <w:tcPr>
            <w:tcW w:w="6799" w:type="dxa"/>
          </w:tcPr>
          <w:p w14:paraId="17400832" w14:textId="77777777" w:rsidR="001E49A9" w:rsidRPr="00712CC6" w:rsidRDefault="001E49A9" w:rsidP="00760CD8">
            <w:pPr>
              <w:jc w:val="both"/>
              <w:rPr>
                <w:szCs w:val="24"/>
              </w:rPr>
            </w:pPr>
            <w:r w:rsidRPr="00712CC6">
              <w:rPr>
                <w:szCs w:val="24"/>
              </w:rPr>
              <w:t>Электронное сообщение</w:t>
            </w:r>
          </w:p>
        </w:tc>
      </w:tr>
      <w:tr w:rsidR="001E49A9" w:rsidRPr="00712CC6" w14:paraId="19BD0479" w14:textId="77777777" w:rsidTr="001E49A9">
        <w:tc>
          <w:tcPr>
            <w:tcW w:w="2830" w:type="dxa"/>
          </w:tcPr>
          <w:p w14:paraId="73F48BF3" w14:textId="77777777" w:rsidR="001E49A9" w:rsidRPr="00712CC6" w:rsidRDefault="001E49A9" w:rsidP="001E49A9">
            <w:pPr>
              <w:rPr>
                <w:szCs w:val="24"/>
              </w:rPr>
            </w:pPr>
            <w:r w:rsidRPr="00712CC6">
              <w:rPr>
                <w:szCs w:val="24"/>
              </w:rPr>
              <w:t>Отправитель ЭС</w:t>
            </w:r>
          </w:p>
        </w:tc>
        <w:tc>
          <w:tcPr>
            <w:tcW w:w="6799" w:type="dxa"/>
          </w:tcPr>
          <w:p w14:paraId="07A9D780" w14:textId="1AB3F372" w:rsidR="001E49A9" w:rsidRPr="00712CC6" w:rsidRDefault="00662228" w:rsidP="00760CD8">
            <w:pPr>
              <w:jc w:val="both"/>
              <w:rPr>
                <w:szCs w:val="24"/>
              </w:rPr>
            </w:pPr>
            <w:r w:rsidRPr="00712CC6">
              <w:rPr>
                <w:szCs w:val="24"/>
              </w:rPr>
              <w:t xml:space="preserve">Сторона, направляющая ЭС в </w:t>
            </w:r>
            <w:r w:rsidR="00EB266F">
              <w:rPr>
                <w:szCs w:val="24"/>
              </w:rPr>
              <w:t>ПС БР</w:t>
            </w:r>
          </w:p>
        </w:tc>
      </w:tr>
      <w:tr w:rsidR="001E49A9" w:rsidRPr="00712CC6" w14:paraId="005ED0C4" w14:textId="77777777" w:rsidTr="001E49A9">
        <w:tc>
          <w:tcPr>
            <w:tcW w:w="2830" w:type="dxa"/>
          </w:tcPr>
          <w:p w14:paraId="03614790" w14:textId="77777777" w:rsidR="001E49A9" w:rsidRPr="00712CC6" w:rsidRDefault="001E49A9" w:rsidP="001E49A9">
            <w:pPr>
              <w:rPr>
                <w:szCs w:val="24"/>
              </w:rPr>
            </w:pPr>
            <w:r w:rsidRPr="00712CC6">
              <w:rPr>
                <w:szCs w:val="24"/>
              </w:rPr>
              <w:t>Получатель ЭС</w:t>
            </w:r>
          </w:p>
        </w:tc>
        <w:tc>
          <w:tcPr>
            <w:tcW w:w="6799" w:type="dxa"/>
          </w:tcPr>
          <w:p w14:paraId="46031C3B" w14:textId="720AA767" w:rsidR="001E49A9" w:rsidRPr="00712CC6" w:rsidRDefault="00662228" w:rsidP="00760CD8">
            <w:pPr>
              <w:jc w:val="both"/>
              <w:rPr>
                <w:szCs w:val="24"/>
              </w:rPr>
            </w:pPr>
            <w:r w:rsidRPr="00712CC6">
              <w:rPr>
                <w:szCs w:val="24"/>
              </w:rPr>
              <w:t xml:space="preserve">Сторона, получающая ЭС из </w:t>
            </w:r>
            <w:r w:rsidR="00EB266F">
              <w:rPr>
                <w:szCs w:val="24"/>
              </w:rPr>
              <w:t>ПС БР</w:t>
            </w:r>
          </w:p>
        </w:tc>
      </w:tr>
      <w:tr w:rsidR="001E49A9" w:rsidRPr="00712CC6" w14:paraId="76CFFA7D" w14:textId="77777777" w:rsidTr="001E49A9">
        <w:tc>
          <w:tcPr>
            <w:tcW w:w="2830" w:type="dxa"/>
          </w:tcPr>
          <w:p w14:paraId="507B8DB3" w14:textId="77777777" w:rsidR="001E49A9" w:rsidRPr="00712CC6" w:rsidRDefault="001E49A9" w:rsidP="001E49A9">
            <w:pPr>
              <w:rPr>
                <w:szCs w:val="24"/>
              </w:rPr>
            </w:pPr>
            <w:r w:rsidRPr="00712CC6">
              <w:rPr>
                <w:szCs w:val="24"/>
              </w:rPr>
              <w:t>Составитель ЭС</w:t>
            </w:r>
          </w:p>
        </w:tc>
        <w:tc>
          <w:tcPr>
            <w:tcW w:w="6799" w:type="dxa"/>
          </w:tcPr>
          <w:p w14:paraId="2EF7E319" w14:textId="3123BD8E" w:rsidR="001E49A9" w:rsidRPr="00712CC6" w:rsidRDefault="000F3B88" w:rsidP="00760CD8">
            <w:pPr>
              <w:jc w:val="both"/>
              <w:rPr>
                <w:szCs w:val="24"/>
              </w:rPr>
            </w:pPr>
            <w:r w:rsidRPr="00712CC6">
              <w:rPr>
                <w:szCs w:val="24"/>
              </w:rPr>
              <w:t>Участник обмена, составляющий ЭС</w:t>
            </w:r>
          </w:p>
        </w:tc>
      </w:tr>
      <w:tr w:rsidR="001E49A9" w:rsidRPr="00712CC6" w14:paraId="3FE5B835" w14:textId="77777777" w:rsidTr="001E49A9">
        <w:tc>
          <w:tcPr>
            <w:tcW w:w="2830" w:type="dxa"/>
          </w:tcPr>
          <w:p w14:paraId="39071A43" w14:textId="4380DBBD" w:rsidR="001E49A9" w:rsidRPr="00712CC6" w:rsidRDefault="001E49A9" w:rsidP="00442A1C">
            <w:pPr>
              <w:spacing w:line="240" w:lineRule="auto"/>
              <w:rPr>
                <w:szCs w:val="24"/>
              </w:rPr>
            </w:pPr>
            <w:r w:rsidRPr="00C919DD">
              <w:rPr>
                <w:color w:val="000000"/>
                <w:szCs w:val="24"/>
              </w:rPr>
              <w:t>Распоряжение</w:t>
            </w:r>
          </w:p>
        </w:tc>
        <w:tc>
          <w:tcPr>
            <w:tcW w:w="6799" w:type="dxa"/>
          </w:tcPr>
          <w:p w14:paraId="6087416C" w14:textId="417AC684" w:rsidR="001E49A9" w:rsidRPr="00712CC6" w:rsidRDefault="000F3B88" w:rsidP="00760CD8">
            <w:pPr>
              <w:jc w:val="both"/>
              <w:rPr>
                <w:szCs w:val="24"/>
              </w:rPr>
            </w:pPr>
            <w:r w:rsidRPr="00712CC6">
              <w:rPr>
                <w:szCs w:val="24"/>
              </w:rPr>
              <w:t>Распоряжение о переводе денежных средств</w:t>
            </w:r>
            <w:r w:rsidRPr="00712CC6" w:rsidDel="000F3B88">
              <w:rPr>
                <w:szCs w:val="24"/>
              </w:rPr>
              <w:t xml:space="preserve"> </w:t>
            </w:r>
          </w:p>
        </w:tc>
      </w:tr>
      <w:tr w:rsidR="001E49A9" w:rsidRPr="00712CC6" w14:paraId="13506F35" w14:textId="77777777" w:rsidTr="001E49A9">
        <w:tc>
          <w:tcPr>
            <w:tcW w:w="2830" w:type="dxa"/>
          </w:tcPr>
          <w:p w14:paraId="71A0362A" w14:textId="7C15F4FD" w:rsidR="001E49A9" w:rsidRPr="00C919DD" w:rsidRDefault="001E49A9" w:rsidP="001E49A9">
            <w:pPr>
              <w:spacing w:line="240" w:lineRule="auto"/>
              <w:rPr>
                <w:color w:val="000000"/>
                <w:szCs w:val="24"/>
              </w:rPr>
            </w:pPr>
            <w:r w:rsidRPr="00C919DD">
              <w:rPr>
                <w:color w:val="000000"/>
                <w:szCs w:val="24"/>
              </w:rPr>
              <w:t>Срочное Распоряжение</w:t>
            </w:r>
          </w:p>
        </w:tc>
        <w:tc>
          <w:tcPr>
            <w:tcW w:w="6799" w:type="dxa"/>
          </w:tcPr>
          <w:p w14:paraId="2A4AD169" w14:textId="0A8C2CAB" w:rsidR="001E49A9" w:rsidRPr="00712CC6" w:rsidRDefault="001E49A9" w:rsidP="00760CD8">
            <w:pPr>
              <w:jc w:val="both"/>
              <w:rPr>
                <w:szCs w:val="24"/>
              </w:rPr>
            </w:pPr>
            <w:r w:rsidRPr="00712CC6">
              <w:rPr>
                <w:szCs w:val="24"/>
              </w:rPr>
              <w:t>Распоряжение, направленное для исполнения с использованием сервиса срочного перевода денежных средств</w:t>
            </w:r>
          </w:p>
        </w:tc>
      </w:tr>
      <w:tr w:rsidR="001E49A9" w:rsidRPr="00712CC6" w14:paraId="35DBDD27" w14:textId="77777777" w:rsidTr="001E49A9">
        <w:tc>
          <w:tcPr>
            <w:tcW w:w="2830" w:type="dxa"/>
          </w:tcPr>
          <w:p w14:paraId="734A33C9" w14:textId="2D3A639E" w:rsidR="001E49A9" w:rsidRPr="00C919DD" w:rsidRDefault="001E49A9" w:rsidP="001E49A9">
            <w:pPr>
              <w:spacing w:line="240" w:lineRule="auto"/>
              <w:rPr>
                <w:color w:val="000000"/>
                <w:szCs w:val="24"/>
              </w:rPr>
            </w:pPr>
            <w:r w:rsidRPr="00C919DD">
              <w:rPr>
                <w:color w:val="000000"/>
                <w:szCs w:val="24"/>
              </w:rPr>
              <w:t>Несрочное Распоряжение</w:t>
            </w:r>
          </w:p>
        </w:tc>
        <w:tc>
          <w:tcPr>
            <w:tcW w:w="6799" w:type="dxa"/>
          </w:tcPr>
          <w:p w14:paraId="00B188DB" w14:textId="182CF171" w:rsidR="001E49A9" w:rsidRPr="00712CC6" w:rsidRDefault="001E49A9" w:rsidP="00760CD8">
            <w:pPr>
              <w:jc w:val="both"/>
              <w:rPr>
                <w:szCs w:val="24"/>
              </w:rPr>
            </w:pPr>
            <w:r w:rsidRPr="00712CC6">
              <w:rPr>
                <w:szCs w:val="24"/>
              </w:rPr>
              <w:t>Распоряжение, направленное для исполнения с использованием сервиса несрочного перевода денежных средств</w:t>
            </w:r>
          </w:p>
        </w:tc>
      </w:tr>
      <w:tr w:rsidR="000F3B88" w:rsidRPr="00712CC6" w14:paraId="1F7CFF49" w14:textId="77777777" w:rsidTr="001E49A9">
        <w:tc>
          <w:tcPr>
            <w:tcW w:w="2830" w:type="dxa"/>
          </w:tcPr>
          <w:p w14:paraId="00CFB2E0" w14:textId="1E1E7C2A" w:rsidR="000F3B88" w:rsidRPr="00C919DD" w:rsidRDefault="000F3B88" w:rsidP="000F3B88">
            <w:pPr>
              <w:spacing w:line="240" w:lineRule="auto"/>
              <w:rPr>
                <w:color w:val="000000"/>
                <w:szCs w:val="24"/>
              </w:rPr>
            </w:pPr>
            <w:r w:rsidRPr="00C919DD">
              <w:rPr>
                <w:color w:val="000000"/>
                <w:szCs w:val="24"/>
              </w:rPr>
              <w:t>Распоряжение УП</w:t>
            </w:r>
          </w:p>
        </w:tc>
        <w:tc>
          <w:tcPr>
            <w:tcW w:w="6799" w:type="dxa"/>
          </w:tcPr>
          <w:p w14:paraId="3B0DE7A9" w14:textId="6F60F2E7" w:rsidR="000F3B88" w:rsidRPr="00712CC6" w:rsidRDefault="000F3B88" w:rsidP="00760CD8">
            <w:pPr>
              <w:jc w:val="both"/>
              <w:rPr>
                <w:szCs w:val="24"/>
              </w:rPr>
            </w:pPr>
            <w:r w:rsidRPr="00712CC6">
              <w:rPr>
                <w:szCs w:val="24"/>
              </w:rPr>
              <w:t>Распоряжение, исполняемое с условием перевода денежных средств</w:t>
            </w:r>
          </w:p>
        </w:tc>
      </w:tr>
      <w:tr w:rsidR="000F3B88" w:rsidRPr="00712CC6" w14:paraId="25138932" w14:textId="77777777" w:rsidTr="001E49A9">
        <w:tc>
          <w:tcPr>
            <w:tcW w:w="2830" w:type="dxa"/>
          </w:tcPr>
          <w:p w14:paraId="45984601" w14:textId="75538D70" w:rsidR="000F3B88" w:rsidRPr="00C919DD" w:rsidRDefault="000F3B88" w:rsidP="000F3B88">
            <w:pPr>
              <w:spacing w:line="240" w:lineRule="auto"/>
              <w:rPr>
                <w:color w:val="000000"/>
                <w:szCs w:val="24"/>
              </w:rPr>
            </w:pPr>
            <w:r w:rsidRPr="00C919DD">
              <w:rPr>
                <w:color w:val="000000"/>
                <w:szCs w:val="24"/>
              </w:rPr>
              <w:t>Служебное сообщение</w:t>
            </w:r>
          </w:p>
        </w:tc>
        <w:tc>
          <w:tcPr>
            <w:tcW w:w="6799" w:type="dxa"/>
          </w:tcPr>
          <w:p w14:paraId="7DC26116" w14:textId="5F976E44" w:rsidR="000F3B88" w:rsidRPr="00712CC6" w:rsidRDefault="000F3B88" w:rsidP="00760CD8">
            <w:pPr>
              <w:jc w:val="both"/>
              <w:rPr>
                <w:szCs w:val="24"/>
              </w:rPr>
            </w:pPr>
            <w:r w:rsidRPr="00F81BD9">
              <w:rPr>
                <w:szCs w:val="24"/>
              </w:rPr>
              <w:t>Запрос, заявление, увед</w:t>
            </w:r>
            <w:r w:rsidRPr="005B6103">
              <w:rPr>
                <w:szCs w:val="24"/>
              </w:rPr>
              <w:t>омление, извещени</w:t>
            </w:r>
            <w:r w:rsidRPr="00712CC6">
              <w:rPr>
                <w:szCs w:val="24"/>
              </w:rPr>
              <w:t>е в электронном виде, предусмотренное правилами платежной системы Банка России</w:t>
            </w:r>
          </w:p>
        </w:tc>
      </w:tr>
      <w:tr w:rsidR="00423FF8" w:rsidRPr="00712CC6" w14:paraId="1F12651E" w14:textId="77777777" w:rsidTr="001E49A9">
        <w:tc>
          <w:tcPr>
            <w:tcW w:w="2830" w:type="dxa"/>
          </w:tcPr>
          <w:p w14:paraId="4D6F8982" w14:textId="4F6E0E41" w:rsidR="00423FF8" w:rsidRPr="00C919DD" w:rsidRDefault="00423FF8" w:rsidP="00423FF8">
            <w:pPr>
              <w:spacing w:line="240" w:lineRule="auto"/>
              <w:rPr>
                <w:color w:val="000000"/>
                <w:szCs w:val="24"/>
              </w:rPr>
            </w:pPr>
            <w:r w:rsidRPr="00C919DD">
              <w:rPr>
                <w:color w:val="000000"/>
                <w:szCs w:val="24"/>
              </w:rPr>
              <w:lastRenderedPageBreak/>
              <w:t>Пакет</w:t>
            </w:r>
          </w:p>
        </w:tc>
        <w:tc>
          <w:tcPr>
            <w:tcW w:w="6799" w:type="dxa"/>
          </w:tcPr>
          <w:p w14:paraId="4AFB2049" w14:textId="4C25AE80" w:rsidR="00423FF8" w:rsidRPr="00712CC6" w:rsidRDefault="00423FF8" w:rsidP="00760CD8">
            <w:pPr>
              <w:jc w:val="both"/>
              <w:rPr>
                <w:szCs w:val="24"/>
              </w:rPr>
            </w:pPr>
            <w:r w:rsidRPr="00712CC6">
              <w:rPr>
                <w:szCs w:val="24"/>
              </w:rPr>
              <w:t>Пакет, содержащий срочные Распоряжения, несрочные Распоряжения или служебные сообщения</w:t>
            </w:r>
          </w:p>
        </w:tc>
      </w:tr>
      <w:tr w:rsidR="00760CD8" w:rsidRPr="00712CC6" w14:paraId="3E29004F" w14:textId="77777777" w:rsidTr="00B37B71">
        <w:tc>
          <w:tcPr>
            <w:tcW w:w="2830" w:type="dxa"/>
            <w:vAlign w:val="center"/>
          </w:tcPr>
          <w:p w14:paraId="6109473E" w14:textId="7564B48C" w:rsidR="00760CD8" w:rsidRPr="00C919DD" w:rsidRDefault="00760CD8" w:rsidP="00760CD8">
            <w:pPr>
              <w:spacing w:line="240" w:lineRule="auto"/>
              <w:rPr>
                <w:color w:val="000000"/>
                <w:szCs w:val="24"/>
              </w:rPr>
            </w:pPr>
            <w:r w:rsidRPr="00C919DD">
              <w:rPr>
                <w:szCs w:val="24"/>
              </w:rPr>
              <w:t>НСИ</w:t>
            </w:r>
          </w:p>
        </w:tc>
        <w:tc>
          <w:tcPr>
            <w:tcW w:w="6799" w:type="dxa"/>
            <w:vAlign w:val="center"/>
          </w:tcPr>
          <w:p w14:paraId="3BFEEF24" w14:textId="336F53E6" w:rsidR="00760CD8" w:rsidRPr="00712CC6" w:rsidRDefault="00760CD8" w:rsidP="00760CD8">
            <w:pPr>
              <w:rPr>
                <w:szCs w:val="24"/>
              </w:rPr>
            </w:pPr>
            <w:r w:rsidRPr="00F81BD9">
              <w:rPr>
                <w:noProof/>
                <w:szCs w:val="24"/>
              </w:rPr>
              <w:t>Нормативно-справочная информация</w:t>
            </w:r>
          </w:p>
        </w:tc>
      </w:tr>
      <w:tr w:rsidR="00760CD8" w:rsidRPr="00712CC6" w14:paraId="52600F87" w14:textId="77777777" w:rsidTr="00760CD8">
        <w:tc>
          <w:tcPr>
            <w:tcW w:w="2830" w:type="dxa"/>
            <w:vAlign w:val="center"/>
          </w:tcPr>
          <w:p w14:paraId="62BB154A" w14:textId="16FAC381" w:rsidR="00760CD8" w:rsidRPr="00C919DD" w:rsidRDefault="00760CD8" w:rsidP="00760CD8">
            <w:pPr>
              <w:spacing w:line="240" w:lineRule="auto"/>
              <w:rPr>
                <w:szCs w:val="24"/>
              </w:rPr>
            </w:pPr>
            <w:r w:rsidRPr="00C919DD">
              <w:rPr>
                <w:szCs w:val="24"/>
              </w:rPr>
              <w:t>СБП</w:t>
            </w:r>
          </w:p>
        </w:tc>
        <w:tc>
          <w:tcPr>
            <w:tcW w:w="6799" w:type="dxa"/>
            <w:vAlign w:val="center"/>
          </w:tcPr>
          <w:p w14:paraId="3E2CA91A" w14:textId="2D2AF897" w:rsidR="00760CD8" w:rsidRPr="005B6103" w:rsidRDefault="00760CD8" w:rsidP="00760CD8">
            <w:pPr>
              <w:rPr>
                <w:noProof/>
                <w:szCs w:val="24"/>
              </w:rPr>
            </w:pPr>
            <w:r w:rsidRPr="00F81BD9">
              <w:rPr>
                <w:noProof/>
                <w:szCs w:val="24"/>
              </w:rPr>
              <w:t>Сервис быстрых платежей</w:t>
            </w:r>
            <w:r w:rsidRPr="005B6103">
              <w:rPr>
                <w:noProof/>
                <w:szCs w:val="24"/>
              </w:rPr>
              <w:t xml:space="preserve"> платежной системы Банка России</w:t>
            </w:r>
          </w:p>
        </w:tc>
      </w:tr>
      <w:tr w:rsidR="00760CD8" w:rsidRPr="00712CC6" w14:paraId="068518C5" w14:textId="77777777" w:rsidTr="00760CD8">
        <w:tc>
          <w:tcPr>
            <w:tcW w:w="2830" w:type="dxa"/>
          </w:tcPr>
          <w:p w14:paraId="26647947" w14:textId="47416E3D" w:rsidR="00760CD8" w:rsidRPr="00C919DD" w:rsidRDefault="00760CD8" w:rsidP="00760CD8">
            <w:pPr>
              <w:spacing w:line="240" w:lineRule="auto"/>
              <w:rPr>
                <w:szCs w:val="24"/>
              </w:rPr>
            </w:pPr>
            <w:r w:rsidRPr="00C919DD">
              <w:rPr>
                <w:szCs w:val="24"/>
              </w:rPr>
              <w:t>УФЭБС</w:t>
            </w:r>
          </w:p>
        </w:tc>
        <w:tc>
          <w:tcPr>
            <w:tcW w:w="6799" w:type="dxa"/>
          </w:tcPr>
          <w:p w14:paraId="778D65BE" w14:textId="342EE9BC" w:rsidR="00760CD8" w:rsidRPr="00712CC6" w:rsidRDefault="00760CD8" w:rsidP="00760CD8">
            <w:pPr>
              <w:rPr>
                <w:noProof/>
                <w:szCs w:val="24"/>
              </w:rPr>
            </w:pPr>
            <w:r w:rsidRPr="00F81BD9">
              <w:rPr>
                <w:noProof/>
                <w:szCs w:val="24"/>
              </w:rPr>
              <w:t>Унифицированные форматы электронных банковских сообщений</w:t>
            </w:r>
          </w:p>
        </w:tc>
      </w:tr>
    </w:tbl>
    <w:p w14:paraId="0A5E84D6" w14:textId="64C7A2A2" w:rsidR="00854DFB" w:rsidRPr="00986436" w:rsidRDefault="00A678CE" w:rsidP="00D936F3">
      <w:pPr>
        <w:pStyle w:val="10"/>
        <w:rPr>
          <w:sz w:val="24"/>
        </w:rPr>
      </w:pPr>
      <w:bookmarkStart w:id="63" w:name="_Toc469571999"/>
      <w:bookmarkStart w:id="64" w:name="_Toc9517863"/>
      <w:bookmarkStart w:id="65" w:name="_Toc9856227"/>
      <w:bookmarkStart w:id="66" w:name="_Toc9517864"/>
      <w:bookmarkStart w:id="67" w:name="_Toc9856228"/>
      <w:bookmarkStart w:id="68" w:name="_Toc9517865"/>
      <w:bookmarkStart w:id="69" w:name="_Toc9856229"/>
      <w:bookmarkStart w:id="70" w:name="_Toc465090886"/>
      <w:bookmarkStart w:id="71" w:name="_Toc183011149"/>
      <w:bookmarkEnd w:id="63"/>
      <w:bookmarkEnd w:id="64"/>
      <w:bookmarkEnd w:id="65"/>
      <w:bookmarkEnd w:id="66"/>
      <w:bookmarkEnd w:id="67"/>
      <w:bookmarkEnd w:id="68"/>
      <w:bookmarkEnd w:id="69"/>
      <w:r w:rsidRPr="00986436">
        <w:rPr>
          <w:sz w:val="24"/>
        </w:rPr>
        <w:t>П</w:t>
      </w:r>
      <w:r w:rsidR="00854DFB" w:rsidRPr="00986436">
        <w:rPr>
          <w:sz w:val="24"/>
        </w:rPr>
        <w:t>ереч</w:t>
      </w:r>
      <w:r w:rsidRPr="00986436">
        <w:rPr>
          <w:sz w:val="24"/>
        </w:rPr>
        <w:t>е</w:t>
      </w:r>
      <w:r w:rsidR="00854DFB" w:rsidRPr="00986436">
        <w:rPr>
          <w:sz w:val="24"/>
        </w:rPr>
        <w:t>н</w:t>
      </w:r>
      <w:r w:rsidRPr="00986436">
        <w:rPr>
          <w:sz w:val="24"/>
        </w:rPr>
        <w:t>ь</w:t>
      </w:r>
      <w:r w:rsidR="00854DFB" w:rsidRPr="00986436">
        <w:rPr>
          <w:sz w:val="24"/>
        </w:rPr>
        <w:t xml:space="preserve"> сообщений ISO 20022, применяемых в </w:t>
      </w:r>
      <w:bookmarkEnd w:id="70"/>
      <w:r w:rsidR="00EB266F">
        <w:rPr>
          <w:sz w:val="24"/>
        </w:rPr>
        <w:t>ПС БР</w:t>
      </w:r>
      <w:r w:rsidR="002A4952" w:rsidRPr="00986436">
        <w:rPr>
          <w:sz w:val="24"/>
        </w:rPr>
        <w:t>,</w:t>
      </w:r>
      <w:r w:rsidR="00854DFB" w:rsidRPr="00986436">
        <w:rPr>
          <w:sz w:val="24"/>
        </w:rPr>
        <w:t xml:space="preserve"> для которых установлены Правила использования</w:t>
      </w:r>
      <w:bookmarkEnd w:id="71"/>
    </w:p>
    <w:p w14:paraId="671AB70B" w14:textId="7F497EEC" w:rsidR="004A4320" w:rsidRPr="00843738" w:rsidRDefault="0031527A" w:rsidP="00B97568">
      <w:pPr>
        <w:pStyle w:val="aa"/>
        <w:rPr>
          <w:szCs w:val="24"/>
        </w:rPr>
      </w:pPr>
      <w:r w:rsidRPr="00712CC6">
        <w:rPr>
          <w:szCs w:val="24"/>
        </w:rPr>
        <w:t xml:space="preserve">Перечень сообщений ISO 20022, применяемых в </w:t>
      </w:r>
      <w:r w:rsidR="00EB266F">
        <w:rPr>
          <w:szCs w:val="24"/>
        </w:rPr>
        <w:t>ПС БР</w:t>
      </w:r>
      <w:r w:rsidRPr="00C919DD">
        <w:rPr>
          <w:szCs w:val="24"/>
        </w:rPr>
        <w:t xml:space="preserve">, для которых установлены </w:t>
      </w:r>
      <w:r w:rsidR="008F0B13" w:rsidRPr="00F81BD9">
        <w:rPr>
          <w:szCs w:val="24"/>
        </w:rPr>
        <w:t>«</w:t>
      </w:r>
      <w:r w:rsidRPr="005B6103">
        <w:rPr>
          <w:szCs w:val="24"/>
        </w:rPr>
        <w:t>Правила использования</w:t>
      </w:r>
      <w:r w:rsidR="008F0B13" w:rsidRPr="00E139FC">
        <w:rPr>
          <w:szCs w:val="24"/>
        </w:rPr>
        <w:t>»</w:t>
      </w:r>
      <w:r w:rsidRPr="00E139FC">
        <w:rPr>
          <w:szCs w:val="24"/>
        </w:rPr>
        <w:t>, приведены в Приложении 1 настоящего докуме</w:t>
      </w:r>
      <w:r w:rsidRPr="00843738">
        <w:rPr>
          <w:szCs w:val="24"/>
        </w:rPr>
        <w:t>нта.</w:t>
      </w:r>
    </w:p>
    <w:p w14:paraId="39607EA6" w14:textId="77777777" w:rsidR="0026638A" w:rsidRPr="00712CC6" w:rsidRDefault="0026638A" w:rsidP="0026638A">
      <w:pPr>
        <w:pStyle w:val="aa"/>
        <w:rPr>
          <w:szCs w:val="24"/>
        </w:rPr>
      </w:pPr>
      <w:r w:rsidRPr="00712CC6">
        <w:rPr>
          <w:szCs w:val="24"/>
        </w:rPr>
        <w:t>Настоящие правила обмена электронными сообщениями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14:paraId="52101BFC" w14:textId="77777777" w:rsidR="00854DFB" w:rsidRPr="00986436" w:rsidRDefault="00854DFB" w:rsidP="000C2965">
      <w:pPr>
        <w:pStyle w:val="10"/>
        <w:tabs>
          <w:tab w:val="clear" w:pos="432"/>
        </w:tabs>
        <w:ind w:left="567" w:hanging="567"/>
        <w:rPr>
          <w:sz w:val="24"/>
        </w:rPr>
      </w:pPr>
      <w:bookmarkStart w:id="72" w:name="_Toc256000008"/>
      <w:bookmarkStart w:id="73" w:name="_Toc465090888"/>
      <w:bookmarkStart w:id="74" w:name="_Toc9856231"/>
      <w:bookmarkStart w:id="75" w:name="_Toc183011150"/>
      <w:bookmarkStart w:id="76" w:name="_Toc468788327"/>
      <w:r w:rsidRPr="00986436">
        <w:rPr>
          <w:sz w:val="24"/>
        </w:rPr>
        <w:t>Область применения Правил обмена электронными сообщениями</w:t>
      </w:r>
      <w:bookmarkEnd w:id="72"/>
      <w:bookmarkEnd w:id="73"/>
      <w:bookmarkEnd w:id="74"/>
      <w:bookmarkEnd w:id="75"/>
    </w:p>
    <w:p w14:paraId="4F0E6F16" w14:textId="77777777" w:rsidR="00854DFB" w:rsidRPr="00712CC6" w:rsidRDefault="00854DFB" w:rsidP="000C2965">
      <w:pPr>
        <w:pStyle w:val="aa"/>
        <w:rPr>
          <w:szCs w:val="24"/>
        </w:rPr>
      </w:pPr>
      <w:r w:rsidRPr="00712CC6">
        <w:rPr>
          <w:szCs w:val="24"/>
        </w:rPr>
        <w:t>Назначение установленных настоящим документом Правил обмена ЭС:</w:t>
      </w:r>
    </w:p>
    <w:p w14:paraId="77C875FB" w14:textId="1BC8D5E3" w:rsidR="00854DFB" w:rsidRPr="00E139FC" w:rsidRDefault="00274833" w:rsidP="00760D98">
      <w:pPr>
        <w:pStyle w:val="af"/>
        <w:numPr>
          <w:ilvl w:val="0"/>
          <w:numId w:val="41"/>
        </w:numPr>
        <w:rPr>
          <w:szCs w:val="24"/>
        </w:rPr>
      </w:pPr>
      <w:r w:rsidRPr="00C919DD">
        <w:rPr>
          <w:szCs w:val="24"/>
        </w:rPr>
        <w:t>о</w:t>
      </w:r>
      <w:r w:rsidR="00854DFB" w:rsidRPr="00C919DD">
        <w:rPr>
          <w:szCs w:val="24"/>
        </w:rPr>
        <w:t xml:space="preserve">пределить порядок использования ЭС и последовательность обмена сообщениями в </w:t>
      </w:r>
      <w:r w:rsidR="00EB266F">
        <w:rPr>
          <w:szCs w:val="24"/>
        </w:rPr>
        <w:t>ПС БР</w:t>
      </w:r>
      <w:r w:rsidR="00854DFB" w:rsidRPr="005B6103">
        <w:rPr>
          <w:szCs w:val="24"/>
        </w:rPr>
        <w:t xml:space="preserve"> с использованием сооб</w:t>
      </w:r>
      <w:r w:rsidR="00854DFB" w:rsidRPr="00E139FC">
        <w:rPr>
          <w:szCs w:val="24"/>
        </w:rPr>
        <w:t>щений стандарта ISO 20022</w:t>
      </w:r>
      <w:r w:rsidR="00646D2E" w:rsidRPr="00E139FC">
        <w:rPr>
          <w:szCs w:val="24"/>
        </w:rPr>
        <w:t>;</w:t>
      </w:r>
    </w:p>
    <w:p w14:paraId="606319F7" w14:textId="63336978" w:rsidR="00854DFB" w:rsidRPr="00F365EF" w:rsidRDefault="00274833" w:rsidP="00760D98">
      <w:pPr>
        <w:pStyle w:val="af"/>
        <w:numPr>
          <w:ilvl w:val="0"/>
          <w:numId w:val="41"/>
        </w:numPr>
        <w:rPr>
          <w:szCs w:val="24"/>
        </w:rPr>
      </w:pPr>
      <w:r w:rsidRPr="00F365EF">
        <w:rPr>
          <w:szCs w:val="24"/>
        </w:rPr>
        <w:t>п</w:t>
      </w:r>
      <w:r w:rsidR="00854DFB" w:rsidRPr="00F365EF">
        <w:rPr>
          <w:szCs w:val="24"/>
        </w:rPr>
        <w:t>редоставить Участник</w:t>
      </w:r>
      <w:r w:rsidR="00725850" w:rsidRPr="00F365EF">
        <w:rPr>
          <w:szCs w:val="24"/>
        </w:rPr>
        <w:t>ам</w:t>
      </w:r>
      <w:r w:rsidR="00854DFB" w:rsidRPr="00F365EF">
        <w:rPr>
          <w:szCs w:val="24"/>
        </w:rPr>
        <w:t xml:space="preserve"> </w:t>
      </w:r>
      <w:r w:rsidR="00EB266F">
        <w:rPr>
          <w:szCs w:val="24"/>
        </w:rPr>
        <w:t>ПС БР</w:t>
      </w:r>
      <w:r w:rsidR="00854DFB" w:rsidRPr="00F365EF">
        <w:rPr>
          <w:szCs w:val="24"/>
        </w:rPr>
        <w:t>, поставщик</w:t>
      </w:r>
      <w:r w:rsidR="00725850" w:rsidRPr="00F365EF">
        <w:rPr>
          <w:szCs w:val="24"/>
        </w:rPr>
        <w:t>ам</w:t>
      </w:r>
      <w:r w:rsidR="00854DFB" w:rsidRPr="00F365EF">
        <w:rPr>
          <w:szCs w:val="24"/>
        </w:rPr>
        <w:t xml:space="preserve"> услуг платежной инфраструктуры</w:t>
      </w:r>
      <w:r w:rsidRPr="00F365EF">
        <w:rPr>
          <w:szCs w:val="24"/>
        </w:rPr>
        <w:t>,</w:t>
      </w:r>
      <w:r w:rsidR="00854DFB" w:rsidRPr="00F365EF">
        <w:rPr>
          <w:szCs w:val="24"/>
        </w:rPr>
        <w:t xml:space="preserve"> разработчик</w:t>
      </w:r>
      <w:r w:rsidR="00725850" w:rsidRPr="00F365EF">
        <w:rPr>
          <w:szCs w:val="24"/>
        </w:rPr>
        <w:t>ам</w:t>
      </w:r>
      <w:r w:rsidR="00854DFB" w:rsidRPr="00F365EF">
        <w:rPr>
          <w:szCs w:val="24"/>
        </w:rPr>
        <w:t xml:space="preserve"> технологий необходим</w:t>
      </w:r>
      <w:r w:rsidR="002A48DA" w:rsidRPr="00F365EF">
        <w:rPr>
          <w:szCs w:val="24"/>
        </w:rPr>
        <w:t>ую</w:t>
      </w:r>
      <w:r w:rsidR="00854DFB" w:rsidRPr="00F365EF">
        <w:rPr>
          <w:szCs w:val="24"/>
        </w:rPr>
        <w:t xml:space="preserve"> информаци</w:t>
      </w:r>
      <w:r w:rsidR="002A48DA" w:rsidRPr="00F365EF">
        <w:rPr>
          <w:szCs w:val="24"/>
        </w:rPr>
        <w:t>ю</w:t>
      </w:r>
      <w:r w:rsidR="00854DFB" w:rsidRPr="00F365EF">
        <w:rPr>
          <w:szCs w:val="24"/>
        </w:rPr>
        <w:t xml:space="preserve"> для обеспечения разработок IT-систем и операционной деятельности.</w:t>
      </w:r>
    </w:p>
    <w:p w14:paraId="54E7F544" w14:textId="77777777" w:rsidR="00854DFB" w:rsidRPr="00712CC6" w:rsidRDefault="00854DFB" w:rsidP="000C2965">
      <w:pPr>
        <w:pStyle w:val="aa"/>
        <w:rPr>
          <w:szCs w:val="24"/>
        </w:rPr>
      </w:pPr>
      <w:r w:rsidRPr="00712CC6">
        <w:rPr>
          <w:szCs w:val="24"/>
        </w:rPr>
        <w:t xml:space="preserve">Для использования настоящего документа рекомендуется ознакомиться с описанием </w:t>
      </w:r>
      <w:r w:rsidR="00725850" w:rsidRPr="00712CC6">
        <w:rPr>
          <w:szCs w:val="24"/>
        </w:rPr>
        <w:t xml:space="preserve">базовых </w:t>
      </w:r>
      <w:r w:rsidRPr="00712CC6">
        <w:rPr>
          <w:szCs w:val="24"/>
        </w:rPr>
        <w:t>сообщений стандарта ISO 20022.</w:t>
      </w:r>
    </w:p>
    <w:p w14:paraId="61B9180E" w14:textId="77777777" w:rsidR="00854DFB" w:rsidRPr="00986436" w:rsidRDefault="00854DFB" w:rsidP="000C2965">
      <w:pPr>
        <w:pStyle w:val="10"/>
        <w:tabs>
          <w:tab w:val="clear" w:pos="432"/>
        </w:tabs>
        <w:rPr>
          <w:sz w:val="24"/>
        </w:rPr>
      </w:pPr>
      <w:bookmarkStart w:id="77" w:name="_Toc256000009"/>
      <w:bookmarkStart w:id="78" w:name="_Toc465090889"/>
      <w:bookmarkStart w:id="79" w:name="_Toc9856232"/>
      <w:bookmarkStart w:id="80" w:name="_Toc183011151"/>
      <w:bookmarkStart w:id="81" w:name="_Toc468788328"/>
      <w:bookmarkEnd w:id="76"/>
      <w:r w:rsidRPr="00986436">
        <w:rPr>
          <w:sz w:val="24"/>
        </w:rPr>
        <w:t>Участие</w:t>
      </w:r>
      <w:bookmarkEnd w:id="77"/>
      <w:bookmarkEnd w:id="78"/>
      <w:r w:rsidRPr="00986436">
        <w:rPr>
          <w:sz w:val="24"/>
        </w:rPr>
        <w:t xml:space="preserve"> в обмене ЭС</w:t>
      </w:r>
      <w:bookmarkEnd w:id="79"/>
      <w:bookmarkEnd w:id="80"/>
    </w:p>
    <w:p w14:paraId="14DCAF93" w14:textId="564C26EA" w:rsidR="004A4320" w:rsidRPr="00986436" w:rsidRDefault="004A4320" w:rsidP="000C2965">
      <w:pPr>
        <w:pStyle w:val="21"/>
        <w:rPr>
          <w:sz w:val="24"/>
          <w:szCs w:val="24"/>
        </w:rPr>
      </w:pPr>
      <w:bookmarkStart w:id="82" w:name="_Toc9856233"/>
      <w:bookmarkStart w:id="83" w:name="_Toc183011152"/>
      <w:r w:rsidRPr="00986436">
        <w:rPr>
          <w:sz w:val="24"/>
          <w:szCs w:val="24"/>
        </w:rPr>
        <w:t xml:space="preserve">Категории участников </w:t>
      </w:r>
      <w:bookmarkEnd w:id="81"/>
      <w:bookmarkEnd w:id="82"/>
      <w:bookmarkEnd w:id="83"/>
      <w:r w:rsidR="00EB266F">
        <w:rPr>
          <w:sz w:val="24"/>
          <w:szCs w:val="24"/>
        </w:rPr>
        <w:t>ПС БР</w:t>
      </w:r>
    </w:p>
    <w:p w14:paraId="7D730EE7" w14:textId="611A9E8C" w:rsidR="007C2743" w:rsidRPr="00712CC6" w:rsidRDefault="007C2743" w:rsidP="000C2965">
      <w:pPr>
        <w:pStyle w:val="aa"/>
        <w:rPr>
          <w:szCs w:val="24"/>
        </w:rPr>
      </w:pPr>
      <w:bookmarkStart w:id="84" w:name="_Toc204594561"/>
      <w:bookmarkStart w:id="85" w:name="_Toc205792752"/>
      <w:bookmarkStart w:id="86" w:name="_Toc219620293"/>
      <w:bookmarkStart w:id="87" w:name="_Toc468788329"/>
      <w:r w:rsidRPr="00712CC6">
        <w:rPr>
          <w:szCs w:val="24"/>
        </w:rPr>
        <w:t>В платежной системе Банка России предусм</w:t>
      </w:r>
      <w:r w:rsidR="000C2965" w:rsidRPr="00712CC6">
        <w:rPr>
          <w:szCs w:val="24"/>
        </w:rPr>
        <w:t>отрено</w:t>
      </w:r>
      <w:r w:rsidRPr="00712CC6">
        <w:rPr>
          <w:szCs w:val="24"/>
        </w:rPr>
        <w:t xml:space="preserve"> прямое и косвенное участие.</w:t>
      </w:r>
      <w:r w:rsidRPr="00712CC6" w:rsidDel="00E8185E">
        <w:rPr>
          <w:szCs w:val="24"/>
        </w:rPr>
        <w:t xml:space="preserve"> </w:t>
      </w:r>
    </w:p>
    <w:p w14:paraId="420F9DDE" w14:textId="58713947" w:rsidR="007C2743" w:rsidRPr="00712CC6" w:rsidRDefault="007C2743" w:rsidP="000C2965">
      <w:pPr>
        <w:pStyle w:val="aa"/>
        <w:rPr>
          <w:szCs w:val="24"/>
        </w:rPr>
      </w:pPr>
      <w:r w:rsidRPr="00712CC6">
        <w:rPr>
          <w:szCs w:val="24"/>
        </w:rPr>
        <w:t xml:space="preserve">Критерии участия в платежной системе Банка России приведены в главе 2 Положения </w:t>
      </w:r>
      <w:r w:rsidR="002A48DA" w:rsidRPr="00712CC6">
        <w:rPr>
          <w:szCs w:val="24"/>
        </w:rPr>
        <w:t xml:space="preserve">Банка России от </w:t>
      </w:r>
      <w:r w:rsidR="00F365EF">
        <w:rPr>
          <w:szCs w:val="24"/>
        </w:rPr>
        <w:t>24</w:t>
      </w:r>
      <w:r w:rsidR="002A48DA" w:rsidRPr="00712CC6">
        <w:rPr>
          <w:szCs w:val="24"/>
        </w:rPr>
        <w:t>.</w:t>
      </w:r>
      <w:r w:rsidR="00F365EF">
        <w:rPr>
          <w:szCs w:val="24"/>
        </w:rPr>
        <w:t>09</w:t>
      </w:r>
      <w:r w:rsidR="002A48DA" w:rsidRPr="00712CC6">
        <w:rPr>
          <w:szCs w:val="24"/>
        </w:rPr>
        <w:t>.</w:t>
      </w:r>
      <w:r w:rsidR="00F365EF">
        <w:rPr>
          <w:szCs w:val="24"/>
        </w:rPr>
        <w:t>2020</w:t>
      </w:r>
      <w:r w:rsidR="00F365EF" w:rsidRPr="00712CC6">
        <w:rPr>
          <w:szCs w:val="24"/>
        </w:rPr>
        <w:t xml:space="preserve"> </w:t>
      </w:r>
      <w:r w:rsidR="002A48DA" w:rsidRPr="00712CC6">
        <w:rPr>
          <w:szCs w:val="24"/>
        </w:rPr>
        <w:t xml:space="preserve">№ </w:t>
      </w:r>
      <w:r w:rsidR="00F365EF">
        <w:rPr>
          <w:szCs w:val="24"/>
        </w:rPr>
        <w:t>732</w:t>
      </w:r>
      <w:r w:rsidR="002A48DA" w:rsidRPr="00712CC6">
        <w:rPr>
          <w:szCs w:val="24"/>
        </w:rPr>
        <w:t>-П «О</w:t>
      </w:r>
      <w:r w:rsidRPr="00712CC6">
        <w:rPr>
          <w:szCs w:val="24"/>
        </w:rPr>
        <w:t xml:space="preserve"> платежной системе Банка России</w:t>
      </w:r>
      <w:r w:rsidR="002A48DA" w:rsidRPr="00712CC6">
        <w:rPr>
          <w:szCs w:val="24"/>
        </w:rPr>
        <w:t>».</w:t>
      </w:r>
      <w:r w:rsidRPr="00712CC6">
        <w:rPr>
          <w:szCs w:val="24"/>
        </w:rPr>
        <w:t xml:space="preserve"> </w:t>
      </w:r>
    </w:p>
    <w:p w14:paraId="2BA0E24E" w14:textId="7C530723" w:rsidR="00854DFB" w:rsidRPr="00712CC6" w:rsidRDefault="00854DFB" w:rsidP="000C2965">
      <w:pPr>
        <w:pStyle w:val="aa"/>
        <w:rPr>
          <w:szCs w:val="24"/>
        </w:rPr>
      </w:pPr>
      <w:r w:rsidRPr="00712CC6">
        <w:rPr>
          <w:szCs w:val="24"/>
        </w:rPr>
        <w:t>Платежная система Банка России может взаимодействовать с другими платежными системами</w:t>
      </w:r>
      <w:r w:rsidR="00D7285E" w:rsidRPr="00712CC6">
        <w:rPr>
          <w:szCs w:val="24"/>
        </w:rPr>
        <w:t>, клиринговыми организациями</w:t>
      </w:r>
      <w:r w:rsidRPr="00712CC6">
        <w:rPr>
          <w:szCs w:val="24"/>
        </w:rPr>
        <w:t xml:space="preserve"> в целях перевода денежных средств </w:t>
      </w:r>
      <w:r w:rsidR="00305FB8" w:rsidRPr="00712CC6">
        <w:rPr>
          <w:szCs w:val="24"/>
        </w:rPr>
        <w:t xml:space="preserve">по счетам </w:t>
      </w:r>
      <w:r w:rsidRPr="00712CC6">
        <w:rPr>
          <w:szCs w:val="24"/>
        </w:rPr>
        <w:t>участников другой платежной системы</w:t>
      </w:r>
      <w:r w:rsidR="00D7285E" w:rsidRPr="00712CC6">
        <w:rPr>
          <w:szCs w:val="24"/>
        </w:rPr>
        <w:t>, участников клиринга</w:t>
      </w:r>
      <w:r w:rsidR="00305FB8" w:rsidRPr="00712CC6">
        <w:rPr>
          <w:szCs w:val="24"/>
        </w:rPr>
        <w:t>, открытым в Банке России</w:t>
      </w:r>
      <w:r w:rsidR="0006085B" w:rsidRPr="00712CC6">
        <w:rPr>
          <w:szCs w:val="24"/>
        </w:rPr>
        <w:t xml:space="preserve">. </w:t>
      </w:r>
      <w:r w:rsidR="00E3593E" w:rsidRPr="00712CC6">
        <w:rPr>
          <w:szCs w:val="24"/>
        </w:rPr>
        <w:t xml:space="preserve">Обмен </w:t>
      </w:r>
      <w:r w:rsidR="00D7285E" w:rsidRPr="00712CC6">
        <w:rPr>
          <w:szCs w:val="24"/>
        </w:rPr>
        <w:t xml:space="preserve">ЭС </w:t>
      </w:r>
      <w:r w:rsidRPr="00712CC6">
        <w:rPr>
          <w:szCs w:val="24"/>
        </w:rPr>
        <w:t>осуществляется на основании заключенного между Банком России и оператором другой платежной системы (далее – внешняя платежная система, ВПС) договора о взаимодействии</w:t>
      </w:r>
      <w:r w:rsidR="00305FB8" w:rsidRPr="00712CC6">
        <w:rPr>
          <w:szCs w:val="24"/>
        </w:rPr>
        <w:t xml:space="preserve"> или </w:t>
      </w:r>
      <w:r w:rsidR="00D7285E" w:rsidRPr="00712CC6">
        <w:rPr>
          <w:szCs w:val="24"/>
        </w:rPr>
        <w:t xml:space="preserve">на основании заключенного между Банком России и клиринговой </w:t>
      </w:r>
      <w:r w:rsidR="00D7285E" w:rsidRPr="00712CC6">
        <w:rPr>
          <w:szCs w:val="24"/>
        </w:rPr>
        <w:lastRenderedPageBreak/>
        <w:t>организацией договора банковского счета</w:t>
      </w:r>
      <w:r w:rsidR="00305FB8" w:rsidRPr="00712CC6">
        <w:rPr>
          <w:szCs w:val="24"/>
        </w:rPr>
        <w:t xml:space="preserve">, а также на основании договоров счета с участниками </w:t>
      </w:r>
      <w:r w:rsidR="00EB266F">
        <w:rPr>
          <w:szCs w:val="24"/>
        </w:rPr>
        <w:t>ПС БР</w:t>
      </w:r>
      <w:r w:rsidRPr="00712CC6">
        <w:rPr>
          <w:szCs w:val="24"/>
        </w:rPr>
        <w:t>.</w:t>
      </w:r>
    </w:p>
    <w:p w14:paraId="56169B68" w14:textId="7F7746F7" w:rsidR="00854DFB" w:rsidRPr="00986436" w:rsidRDefault="00854DFB" w:rsidP="000C2965">
      <w:pPr>
        <w:pStyle w:val="21"/>
        <w:rPr>
          <w:sz w:val="24"/>
          <w:szCs w:val="24"/>
        </w:rPr>
      </w:pPr>
      <w:bookmarkStart w:id="88" w:name="_Toc256000011"/>
      <w:bookmarkStart w:id="89" w:name="_Toc465090891"/>
      <w:bookmarkStart w:id="90" w:name="_Toc9856234"/>
      <w:bookmarkStart w:id="91" w:name="_Toc183011153"/>
      <w:bookmarkEnd w:id="84"/>
      <w:bookmarkEnd w:id="85"/>
      <w:bookmarkEnd w:id="86"/>
      <w:bookmarkEnd w:id="87"/>
      <w:r w:rsidRPr="00986436">
        <w:rPr>
          <w:sz w:val="24"/>
          <w:szCs w:val="24"/>
        </w:rPr>
        <w:t xml:space="preserve">Роли и участники перевода. </w:t>
      </w:r>
      <w:bookmarkEnd w:id="88"/>
      <w:bookmarkEnd w:id="89"/>
      <w:r w:rsidRPr="00986436">
        <w:rPr>
          <w:sz w:val="24"/>
          <w:szCs w:val="24"/>
        </w:rPr>
        <w:t>Концептуальный подход к использованию</w:t>
      </w:r>
      <w:r w:rsidR="00B339AA" w:rsidRPr="00986436">
        <w:rPr>
          <w:sz w:val="24"/>
          <w:szCs w:val="24"/>
        </w:rPr>
        <w:t xml:space="preserve"> данных терминов при описании схем обмена ЭС</w:t>
      </w:r>
      <w:r w:rsidRPr="00986436">
        <w:rPr>
          <w:sz w:val="24"/>
          <w:szCs w:val="24"/>
        </w:rPr>
        <w:t>.</w:t>
      </w:r>
      <w:bookmarkEnd w:id="90"/>
      <w:bookmarkEnd w:id="91"/>
    </w:p>
    <w:p w14:paraId="3C54D327" w14:textId="77777777" w:rsidR="00854DFB" w:rsidRPr="00712CC6" w:rsidRDefault="00854DFB" w:rsidP="000C2965">
      <w:pPr>
        <w:pStyle w:val="aa"/>
        <w:rPr>
          <w:szCs w:val="24"/>
        </w:rPr>
      </w:pPr>
      <w:r w:rsidRPr="00712CC6">
        <w:rPr>
          <w:szCs w:val="24"/>
        </w:rPr>
        <w:t>В целях получения необходимого уровня абстракции и упрощения описания модели перевода в ISO 20022 вводится различие между ролями и участниками перевода.</w:t>
      </w:r>
    </w:p>
    <w:p w14:paraId="1D354800" w14:textId="3122D776" w:rsidR="00854DFB" w:rsidRPr="00712CC6" w:rsidRDefault="00854DFB" w:rsidP="000C2965">
      <w:pPr>
        <w:pStyle w:val="aa"/>
        <w:rPr>
          <w:szCs w:val="24"/>
        </w:rPr>
      </w:pPr>
      <w:r w:rsidRPr="00712CC6">
        <w:rPr>
          <w:szCs w:val="24"/>
        </w:rPr>
        <w:t xml:space="preserve">Участник перевода </w:t>
      </w:r>
      <w:r w:rsidR="0095735F" w:rsidRPr="00712CC6">
        <w:rPr>
          <w:szCs w:val="24"/>
        </w:rPr>
        <w:t>–</w:t>
      </w:r>
      <w:r w:rsidRPr="00712CC6">
        <w:rPr>
          <w:szCs w:val="24"/>
        </w:rPr>
        <w:t xml:space="preserve"> </w:t>
      </w:r>
      <w:r w:rsidR="0095735F" w:rsidRPr="00712CC6">
        <w:rPr>
          <w:szCs w:val="24"/>
        </w:rPr>
        <w:t xml:space="preserve">физическое </w:t>
      </w:r>
      <w:r w:rsidRPr="00712CC6">
        <w:rPr>
          <w:szCs w:val="24"/>
        </w:rPr>
        <w:t xml:space="preserve">или </w:t>
      </w:r>
      <w:r w:rsidR="0095735F" w:rsidRPr="00712CC6">
        <w:rPr>
          <w:szCs w:val="24"/>
        </w:rPr>
        <w:t>юридическое лицо (организация)</w:t>
      </w:r>
      <w:r w:rsidRPr="00712CC6">
        <w:rPr>
          <w:szCs w:val="24"/>
        </w:rPr>
        <w:t>, котор</w:t>
      </w:r>
      <w:r w:rsidR="000B0251" w:rsidRPr="00712CC6">
        <w:rPr>
          <w:szCs w:val="24"/>
        </w:rPr>
        <w:t>ое</w:t>
      </w:r>
      <w:r w:rsidRPr="00712CC6">
        <w:rPr>
          <w:szCs w:val="24"/>
        </w:rPr>
        <w:t xml:space="preserve"> </w:t>
      </w:r>
      <w:r w:rsidR="00643BB5" w:rsidRPr="00712CC6">
        <w:rPr>
          <w:szCs w:val="24"/>
        </w:rPr>
        <w:t xml:space="preserve">(которая) </w:t>
      </w:r>
      <w:r w:rsidRPr="00712CC6">
        <w:rPr>
          <w:szCs w:val="24"/>
        </w:rPr>
        <w:t xml:space="preserve">прямо или опосредованно участвует в процессе осуществления перевода денежных средств. </w:t>
      </w:r>
    </w:p>
    <w:p w14:paraId="2017F0C2" w14:textId="77777777" w:rsidR="00854DFB" w:rsidRPr="00712CC6" w:rsidRDefault="00854DFB" w:rsidP="000C2965">
      <w:pPr>
        <w:pStyle w:val="aa"/>
        <w:rPr>
          <w:szCs w:val="24"/>
        </w:rPr>
      </w:pPr>
      <w:r w:rsidRPr="00712CC6">
        <w:rPr>
          <w:szCs w:val="24"/>
        </w:rPr>
        <w:t xml:space="preserve">Роль – это место участника в цепочке </w:t>
      </w:r>
      <w:r w:rsidR="000B0251" w:rsidRPr="00712CC6">
        <w:rPr>
          <w:szCs w:val="24"/>
        </w:rPr>
        <w:t>модели перевода</w:t>
      </w:r>
      <w:r w:rsidRPr="00712CC6">
        <w:rPr>
          <w:szCs w:val="24"/>
        </w:rPr>
        <w:t>, установленной ISO 20022. Роли накладывают ограничения на юридический статус и операционные возможности участника, который осуществляет перевод денежных средств. При этом в рамках сообщений стандарта ISO</w:t>
      </w:r>
      <w:r w:rsidR="00F051DF" w:rsidRPr="00712CC6">
        <w:rPr>
          <w:szCs w:val="24"/>
        </w:rPr>
        <w:t xml:space="preserve"> </w:t>
      </w:r>
      <w:r w:rsidRPr="00712CC6">
        <w:rPr>
          <w:szCs w:val="24"/>
        </w:rPr>
        <w:t xml:space="preserve">20022 для каждой роли в модели ISO 20022 выделена отдельная структура (группа) реквизитов. Набор этих реквизитов позволяет указать информацию, идентифицирующую участника перевода </w:t>
      </w:r>
      <w:r w:rsidR="00EE24E6" w:rsidRPr="00712CC6">
        <w:rPr>
          <w:szCs w:val="24"/>
        </w:rPr>
        <w:t xml:space="preserve">в рамках </w:t>
      </w:r>
      <w:r w:rsidRPr="00712CC6">
        <w:rPr>
          <w:szCs w:val="24"/>
        </w:rPr>
        <w:t xml:space="preserve">конкретной роли. </w:t>
      </w:r>
    </w:p>
    <w:p w14:paraId="6052CE91" w14:textId="50D0F4BA" w:rsidR="00122D0B" w:rsidRPr="00712CC6" w:rsidRDefault="00854DFB" w:rsidP="00DC6EEB">
      <w:pPr>
        <w:pStyle w:val="aa"/>
        <w:rPr>
          <w:szCs w:val="24"/>
        </w:rPr>
      </w:pPr>
      <w:r w:rsidRPr="00712CC6">
        <w:rPr>
          <w:szCs w:val="24"/>
        </w:rPr>
        <w:t>Таким образом, модель перевода излагается в терминах ролей, при этом в рамках проектирования структурного и реквизитного состава сообщения анализируются свойства участников перевода, с целью формирования достаточного набора реквизитов, которые их идентифицируют. Данными Правилами обмена электронными сообщениями с учетом законодательства Российской Федерации и функциональности, предоставляемой в платежной системе Банка России (</w:t>
      </w:r>
      <w:r w:rsidR="00EB266F">
        <w:rPr>
          <w:szCs w:val="24"/>
        </w:rPr>
        <w:t>ПС БР</w:t>
      </w:r>
      <w:r w:rsidRPr="00712CC6">
        <w:rPr>
          <w:szCs w:val="24"/>
        </w:rPr>
        <w:t xml:space="preserve">), устанавливаются дополнительные ограничения на общие модели переводов, предусмотренные ISO 20022 (далее – модели перевода </w:t>
      </w:r>
      <w:r w:rsidR="00EB266F">
        <w:rPr>
          <w:szCs w:val="24"/>
        </w:rPr>
        <w:t>ПС БР</w:t>
      </w:r>
      <w:r w:rsidRPr="00712CC6">
        <w:rPr>
          <w:szCs w:val="24"/>
        </w:rPr>
        <w:t>), а также на правила идентификации участников перевода в рамках каждой из моделей.</w:t>
      </w:r>
    </w:p>
    <w:p w14:paraId="63CB8018" w14:textId="621EE040" w:rsidR="00854DFB" w:rsidRPr="00986436" w:rsidRDefault="00854DFB" w:rsidP="000C2965">
      <w:pPr>
        <w:pStyle w:val="21"/>
        <w:rPr>
          <w:sz w:val="24"/>
          <w:szCs w:val="24"/>
        </w:rPr>
      </w:pPr>
      <w:bookmarkStart w:id="92" w:name="_Toc9856235"/>
      <w:bookmarkStart w:id="93" w:name="_Toc183011154"/>
      <w:r w:rsidRPr="00986436">
        <w:rPr>
          <w:sz w:val="24"/>
          <w:szCs w:val="24"/>
        </w:rPr>
        <w:t xml:space="preserve">Роли и </w:t>
      </w:r>
      <w:bookmarkStart w:id="94" w:name="_Toc204594562"/>
      <w:bookmarkStart w:id="95" w:name="_Toc205792753"/>
      <w:bookmarkStart w:id="96" w:name="_Toc219620294"/>
      <w:bookmarkStart w:id="97" w:name="_Toc465090892"/>
      <w:r w:rsidRPr="00986436">
        <w:rPr>
          <w:sz w:val="24"/>
          <w:szCs w:val="24"/>
        </w:rPr>
        <w:t xml:space="preserve">участники перевода </w:t>
      </w:r>
      <w:bookmarkEnd w:id="94"/>
      <w:bookmarkEnd w:id="95"/>
      <w:bookmarkEnd w:id="96"/>
      <w:bookmarkEnd w:id="97"/>
      <w:r w:rsidRPr="00986436">
        <w:rPr>
          <w:sz w:val="24"/>
          <w:szCs w:val="24"/>
        </w:rPr>
        <w:t xml:space="preserve">в рамках моделей перевода </w:t>
      </w:r>
      <w:bookmarkEnd w:id="92"/>
      <w:bookmarkEnd w:id="93"/>
      <w:r w:rsidR="00EB266F">
        <w:rPr>
          <w:sz w:val="24"/>
          <w:szCs w:val="24"/>
        </w:rPr>
        <w:t>ПС БР</w:t>
      </w:r>
    </w:p>
    <w:p w14:paraId="10FDF662" w14:textId="2E05D5E5" w:rsidR="00854DFB" w:rsidRPr="00712CC6" w:rsidRDefault="00854DFB" w:rsidP="000C2965">
      <w:pPr>
        <w:pStyle w:val="aa"/>
        <w:rPr>
          <w:szCs w:val="24"/>
        </w:rPr>
      </w:pPr>
      <w:r w:rsidRPr="00712CC6">
        <w:rPr>
          <w:szCs w:val="24"/>
        </w:rPr>
        <w:t xml:space="preserve">Отношения между ролями и участниками перевода в </w:t>
      </w:r>
      <w:r w:rsidR="00EB266F">
        <w:rPr>
          <w:szCs w:val="24"/>
        </w:rPr>
        <w:t>ПС БР</w:t>
      </w:r>
      <w:r w:rsidRPr="00712CC6">
        <w:rPr>
          <w:szCs w:val="24"/>
        </w:rPr>
        <w:t xml:space="preserve"> показано в следующей таблице.</w:t>
      </w:r>
    </w:p>
    <w:p w14:paraId="79E1C306" w14:textId="1072B9F8" w:rsidR="004A4320" w:rsidRPr="00712CC6" w:rsidRDefault="00E140BE">
      <w:pPr>
        <w:pStyle w:val="afff3"/>
      </w:pPr>
      <w:r w:rsidRPr="00712CC6">
        <w:t xml:space="preserve">Таблица </w:t>
      </w:r>
      <w:r w:rsidR="00E41B46" w:rsidRPr="00712CC6">
        <w:t>2</w:t>
      </w:r>
      <w:r w:rsidRPr="00712CC6">
        <w:t xml:space="preserve"> – Роли и участники</w:t>
      </w:r>
    </w:p>
    <w:tbl>
      <w:tblPr>
        <w:tblStyle w:val="aff6"/>
        <w:tblW w:w="10348" w:type="dxa"/>
        <w:tblInd w:w="-572" w:type="dxa"/>
        <w:tblLayout w:type="fixed"/>
        <w:tblLook w:val="01E0" w:firstRow="1" w:lastRow="1" w:firstColumn="1" w:lastColumn="1" w:noHBand="0" w:noVBand="0"/>
      </w:tblPr>
      <w:tblGrid>
        <w:gridCol w:w="3686"/>
        <w:gridCol w:w="2693"/>
        <w:gridCol w:w="3969"/>
      </w:tblGrid>
      <w:tr w:rsidR="00D7285E" w:rsidRPr="00712CC6" w14:paraId="2F27DB9F" w14:textId="77777777" w:rsidTr="00294F04">
        <w:trPr>
          <w:tblHeader/>
        </w:trPr>
        <w:tc>
          <w:tcPr>
            <w:tcW w:w="3686" w:type="dxa"/>
            <w:shd w:val="clear" w:color="auto" w:fill="31849B" w:themeFill="accent5" w:themeFillShade="BF"/>
            <w:vAlign w:val="center"/>
          </w:tcPr>
          <w:p w14:paraId="6503AA93" w14:textId="77777777" w:rsidR="00854DFB" w:rsidRPr="00712CC6" w:rsidRDefault="00854DFB" w:rsidP="000C2965">
            <w:pPr>
              <w:pStyle w:val="affe"/>
            </w:pPr>
            <w:r w:rsidRPr="00712CC6">
              <w:t>Роль</w:t>
            </w:r>
            <w:r w:rsidR="002357F5" w:rsidRPr="00712CC6">
              <w:t xml:space="preserve"> ISO 20022</w:t>
            </w:r>
          </w:p>
        </w:tc>
        <w:tc>
          <w:tcPr>
            <w:tcW w:w="2693" w:type="dxa"/>
            <w:shd w:val="clear" w:color="auto" w:fill="31849B" w:themeFill="accent5" w:themeFillShade="BF"/>
            <w:vAlign w:val="center"/>
          </w:tcPr>
          <w:p w14:paraId="58B3AABC" w14:textId="631D37F6" w:rsidR="00854DFB" w:rsidRPr="00712CC6" w:rsidRDefault="003B08E1" w:rsidP="000C2965">
            <w:pPr>
              <w:pStyle w:val="affe"/>
            </w:pPr>
            <w:r w:rsidRPr="00712CC6">
              <w:t>Перечень субъектов</w:t>
            </w:r>
            <w:r w:rsidR="00854DFB" w:rsidRPr="00712CC6">
              <w:t xml:space="preserve"> </w:t>
            </w:r>
            <w:r w:rsidR="008602E0" w:rsidRPr="00712CC6">
              <w:t xml:space="preserve">в </w:t>
            </w:r>
            <w:r w:rsidR="00854DFB" w:rsidRPr="00712CC6">
              <w:t xml:space="preserve">данной роли в </w:t>
            </w:r>
            <w:r w:rsidRPr="00712CC6">
              <w:t xml:space="preserve">стандарте </w:t>
            </w:r>
            <w:r w:rsidR="00854DFB" w:rsidRPr="00712CC6">
              <w:t>ISO 20022</w:t>
            </w:r>
          </w:p>
        </w:tc>
        <w:tc>
          <w:tcPr>
            <w:tcW w:w="3969" w:type="dxa"/>
            <w:shd w:val="clear" w:color="auto" w:fill="31849B" w:themeFill="accent5" w:themeFillShade="BF"/>
            <w:vAlign w:val="center"/>
          </w:tcPr>
          <w:p w14:paraId="7FA9C642" w14:textId="18FD25E3" w:rsidR="00854DFB" w:rsidRPr="00712CC6" w:rsidRDefault="00114BFB" w:rsidP="00114BFB">
            <w:pPr>
              <w:pStyle w:val="affe"/>
            </w:pPr>
            <w:r w:rsidRPr="00712CC6">
              <w:t xml:space="preserve">Перечень субъектов </w:t>
            </w:r>
            <w:r w:rsidR="00854DFB" w:rsidRPr="00712CC6">
              <w:t xml:space="preserve">в данной роли в </w:t>
            </w:r>
            <w:r w:rsidR="00EB266F">
              <w:t>ПС БР</w:t>
            </w:r>
          </w:p>
        </w:tc>
      </w:tr>
      <w:tr w:rsidR="00D7285E" w:rsidRPr="00712CC6" w14:paraId="130A0502" w14:textId="77777777" w:rsidTr="00294F04">
        <w:tc>
          <w:tcPr>
            <w:tcW w:w="3686" w:type="dxa"/>
          </w:tcPr>
          <w:p w14:paraId="2721302A" w14:textId="77777777" w:rsidR="00940439" w:rsidRPr="00712CC6" w:rsidRDefault="00940439" w:rsidP="000C2965">
            <w:pPr>
              <w:rPr>
                <w:b/>
                <w:szCs w:val="24"/>
              </w:rPr>
            </w:pPr>
            <w:r w:rsidRPr="00712CC6">
              <w:rPr>
                <w:b/>
                <w:szCs w:val="24"/>
              </w:rPr>
              <w:t>Плательщик (Debtor)</w:t>
            </w:r>
          </w:p>
          <w:p w14:paraId="3F418716" w14:textId="667EC15E" w:rsidR="00940439" w:rsidRPr="00712CC6" w:rsidRDefault="00940439" w:rsidP="000C2965">
            <w:pPr>
              <w:rPr>
                <w:b/>
                <w:szCs w:val="24"/>
              </w:rPr>
            </w:pPr>
            <w:r w:rsidRPr="00712CC6">
              <w:rPr>
                <w:b/>
                <w:szCs w:val="24"/>
              </w:rPr>
              <w:t>Получатель</w:t>
            </w:r>
            <w:r w:rsidR="007C2743" w:rsidRPr="00712CC6">
              <w:rPr>
                <w:b/>
                <w:szCs w:val="24"/>
              </w:rPr>
              <w:t xml:space="preserve"> сре</w:t>
            </w:r>
            <w:r w:rsidR="00432392" w:rsidRPr="00712CC6">
              <w:rPr>
                <w:b/>
                <w:szCs w:val="24"/>
              </w:rPr>
              <w:t>д</w:t>
            </w:r>
            <w:r w:rsidR="007C2743" w:rsidRPr="00712CC6">
              <w:rPr>
                <w:b/>
                <w:szCs w:val="24"/>
              </w:rPr>
              <w:t>ств</w:t>
            </w:r>
            <w:r w:rsidRPr="00712CC6">
              <w:rPr>
                <w:b/>
                <w:szCs w:val="24"/>
              </w:rPr>
              <w:t xml:space="preserve"> (Creditor)</w:t>
            </w:r>
          </w:p>
        </w:tc>
        <w:tc>
          <w:tcPr>
            <w:tcW w:w="2693" w:type="dxa"/>
          </w:tcPr>
          <w:p w14:paraId="4FE829F0" w14:textId="77777777" w:rsidR="00940439" w:rsidRPr="00712CC6" w:rsidRDefault="00940439" w:rsidP="000C2965">
            <w:pPr>
              <w:rPr>
                <w:b/>
                <w:szCs w:val="24"/>
              </w:rPr>
            </w:pPr>
            <w:r w:rsidRPr="00712CC6">
              <w:rPr>
                <w:szCs w:val="24"/>
              </w:rPr>
              <w:t>В зависимости от типа ЭС применяется либо структура реквизитов</w:t>
            </w:r>
            <w:r w:rsidRPr="00712CC6">
              <w:rPr>
                <w:b/>
                <w:szCs w:val="24"/>
              </w:rPr>
              <w:t xml:space="preserve"> </w:t>
            </w:r>
            <w:r w:rsidR="00882A99" w:rsidRPr="00712CC6">
              <w:rPr>
                <w:b/>
                <w:szCs w:val="24"/>
              </w:rPr>
              <w:t>«</w:t>
            </w:r>
            <w:r w:rsidRPr="00712CC6">
              <w:rPr>
                <w:b/>
                <w:szCs w:val="24"/>
              </w:rPr>
              <w:t>Клиент финансового учреждения</w:t>
            </w:r>
            <w:r w:rsidR="00882A99" w:rsidRPr="00712CC6">
              <w:rPr>
                <w:b/>
                <w:szCs w:val="24"/>
              </w:rPr>
              <w:t>»</w:t>
            </w:r>
            <w:r w:rsidRPr="00712CC6">
              <w:rPr>
                <w:b/>
                <w:szCs w:val="24"/>
              </w:rPr>
              <w:t xml:space="preserve">, </w:t>
            </w:r>
            <w:r w:rsidRPr="00712CC6">
              <w:rPr>
                <w:szCs w:val="24"/>
              </w:rPr>
              <w:t>либо структура реквизитов</w:t>
            </w:r>
            <w:r w:rsidRPr="00712CC6">
              <w:rPr>
                <w:b/>
                <w:szCs w:val="24"/>
              </w:rPr>
              <w:t xml:space="preserve"> </w:t>
            </w:r>
            <w:r w:rsidR="00882A99" w:rsidRPr="00712CC6">
              <w:rPr>
                <w:b/>
                <w:szCs w:val="24"/>
              </w:rPr>
              <w:t>«</w:t>
            </w:r>
            <w:r w:rsidRPr="00712CC6">
              <w:rPr>
                <w:b/>
                <w:szCs w:val="24"/>
              </w:rPr>
              <w:t>Финансовое учреждение</w:t>
            </w:r>
            <w:r w:rsidR="00882A99" w:rsidRPr="00712CC6">
              <w:rPr>
                <w:b/>
                <w:szCs w:val="24"/>
              </w:rPr>
              <w:t>»</w:t>
            </w:r>
          </w:p>
        </w:tc>
        <w:tc>
          <w:tcPr>
            <w:tcW w:w="3969" w:type="dxa"/>
          </w:tcPr>
          <w:p w14:paraId="63DC79A5" w14:textId="18C67E7D" w:rsidR="00940439" w:rsidRPr="00712CC6" w:rsidRDefault="00F148F7" w:rsidP="000C2965">
            <w:pPr>
              <w:rPr>
                <w:szCs w:val="24"/>
              </w:rPr>
            </w:pPr>
            <w:r w:rsidRPr="00712CC6">
              <w:rPr>
                <w:szCs w:val="24"/>
              </w:rPr>
              <w:t>-</w:t>
            </w:r>
            <w:r w:rsidR="00940439" w:rsidRPr="00712CC6">
              <w:rPr>
                <w:szCs w:val="24"/>
              </w:rPr>
              <w:t>Подразделение Банка России;</w:t>
            </w:r>
          </w:p>
          <w:p w14:paraId="1C338ACE" w14:textId="2E4C84C6" w:rsidR="00A87DFB" w:rsidRPr="00712CC6" w:rsidRDefault="00F148F7" w:rsidP="000C2965">
            <w:pPr>
              <w:rPr>
                <w:szCs w:val="24"/>
              </w:rPr>
            </w:pPr>
            <w:r w:rsidRPr="00712CC6">
              <w:rPr>
                <w:szCs w:val="24"/>
              </w:rPr>
              <w:t xml:space="preserve">- </w:t>
            </w:r>
            <w:r w:rsidR="00D54CFB" w:rsidRPr="00712CC6">
              <w:rPr>
                <w:szCs w:val="24"/>
              </w:rPr>
              <w:t>К</w:t>
            </w:r>
            <w:r w:rsidR="00A87DFB" w:rsidRPr="00712CC6">
              <w:rPr>
                <w:szCs w:val="24"/>
              </w:rPr>
              <w:t>редитная организация</w:t>
            </w:r>
            <w:r w:rsidRPr="00712CC6">
              <w:rPr>
                <w:szCs w:val="24"/>
              </w:rPr>
              <w:t xml:space="preserve"> </w:t>
            </w:r>
            <w:r w:rsidR="00B37B71" w:rsidRPr="00712CC6">
              <w:rPr>
                <w:szCs w:val="24"/>
              </w:rPr>
              <w:t>(</w:t>
            </w:r>
            <w:r w:rsidRPr="00712CC6">
              <w:rPr>
                <w:szCs w:val="24"/>
              </w:rPr>
              <w:t>далее КО)</w:t>
            </w:r>
            <w:r w:rsidR="00A87DFB" w:rsidRPr="00712CC6">
              <w:rPr>
                <w:szCs w:val="24"/>
              </w:rPr>
              <w:t>;</w:t>
            </w:r>
          </w:p>
          <w:p w14:paraId="0060CED7" w14:textId="6B5E7610" w:rsidR="00A87DFB" w:rsidRPr="00712CC6" w:rsidRDefault="00F148F7" w:rsidP="000C2965">
            <w:pPr>
              <w:rPr>
                <w:szCs w:val="24"/>
              </w:rPr>
            </w:pPr>
            <w:r w:rsidRPr="00712CC6">
              <w:rPr>
                <w:szCs w:val="24"/>
              </w:rPr>
              <w:t xml:space="preserve">- </w:t>
            </w:r>
            <w:r w:rsidR="00D54CFB" w:rsidRPr="00712CC6">
              <w:rPr>
                <w:szCs w:val="24"/>
              </w:rPr>
              <w:t>Ф</w:t>
            </w:r>
            <w:r w:rsidR="00A87DFB" w:rsidRPr="00712CC6">
              <w:rPr>
                <w:szCs w:val="24"/>
              </w:rPr>
              <w:t>илиал кредитной организации</w:t>
            </w:r>
            <w:r w:rsidRPr="00712CC6">
              <w:rPr>
                <w:szCs w:val="24"/>
              </w:rPr>
              <w:t xml:space="preserve"> (далее ФКО)</w:t>
            </w:r>
            <w:r w:rsidR="00A87DFB" w:rsidRPr="00712CC6">
              <w:rPr>
                <w:szCs w:val="24"/>
              </w:rPr>
              <w:t>;</w:t>
            </w:r>
          </w:p>
          <w:p w14:paraId="1CEBC4F5" w14:textId="1185270D" w:rsidR="00A87DFB" w:rsidRPr="00712CC6" w:rsidRDefault="00F148F7" w:rsidP="000C2965">
            <w:pPr>
              <w:rPr>
                <w:szCs w:val="24"/>
              </w:rPr>
            </w:pPr>
            <w:r w:rsidRPr="00712CC6">
              <w:rPr>
                <w:szCs w:val="24"/>
              </w:rPr>
              <w:t xml:space="preserve">- </w:t>
            </w:r>
            <w:r w:rsidR="00A87DFB" w:rsidRPr="00712CC6">
              <w:rPr>
                <w:szCs w:val="24"/>
              </w:rPr>
              <w:t>Федеральное казначейство</w:t>
            </w:r>
            <w:r w:rsidRPr="00712CC6">
              <w:rPr>
                <w:szCs w:val="24"/>
              </w:rPr>
              <w:t xml:space="preserve"> далее (ФК)</w:t>
            </w:r>
            <w:r w:rsidR="00A87DFB" w:rsidRPr="00712CC6">
              <w:rPr>
                <w:szCs w:val="24"/>
              </w:rPr>
              <w:t>;</w:t>
            </w:r>
          </w:p>
          <w:p w14:paraId="1BEF9CFC" w14:textId="21E439D4" w:rsidR="00A87DFB" w:rsidRPr="00712CC6" w:rsidRDefault="00F148F7" w:rsidP="000C2965">
            <w:pPr>
              <w:rPr>
                <w:szCs w:val="24"/>
              </w:rPr>
            </w:pPr>
            <w:r w:rsidRPr="00712CC6">
              <w:rPr>
                <w:szCs w:val="24"/>
              </w:rPr>
              <w:t xml:space="preserve">- </w:t>
            </w:r>
            <w:r w:rsidR="00D54CFB" w:rsidRPr="00712CC6">
              <w:rPr>
                <w:szCs w:val="24"/>
              </w:rPr>
              <w:t>Т</w:t>
            </w:r>
            <w:r w:rsidR="00A87DFB" w:rsidRPr="00712CC6">
              <w:rPr>
                <w:szCs w:val="24"/>
              </w:rPr>
              <w:t>ерриториальный орган Федерального казначейства;</w:t>
            </w:r>
          </w:p>
          <w:p w14:paraId="52663754" w14:textId="4B8B30CA" w:rsidR="00A87DFB" w:rsidRPr="00712CC6" w:rsidRDefault="00F148F7" w:rsidP="000C2965">
            <w:pPr>
              <w:rPr>
                <w:szCs w:val="24"/>
              </w:rPr>
            </w:pPr>
            <w:r w:rsidRPr="00712CC6">
              <w:rPr>
                <w:szCs w:val="24"/>
              </w:rPr>
              <w:lastRenderedPageBreak/>
              <w:t xml:space="preserve">- </w:t>
            </w:r>
            <w:r w:rsidR="00D54CFB" w:rsidRPr="00712CC6">
              <w:rPr>
                <w:szCs w:val="24"/>
              </w:rPr>
              <w:t>К</w:t>
            </w:r>
            <w:r w:rsidR="00A87DFB" w:rsidRPr="00712CC6">
              <w:rPr>
                <w:szCs w:val="24"/>
              </w:rPr>
              <w:t>лиент Банка России, не являющийся участником платежной системы;</w:t>
            </w:r>
          </w:p>
          <w:p w14:paraId="36656BCE" w14:textId="35DB86C2" w:rsidR="00A87DFB" w:rsidRPr="00712CC6" w:rsidRDefault="00F148F7" w:rsidP="000C2965">
            <w:pPr>
              <w:rPr>
                <w:szCs w:val="24"/>
              </w:rPr>
            </w:pPr>
            <w:r w:rsidRPr="00712CC6">
              <w:rPr>
                <w:szCs w:val="24"/>
              </w:rPr>
              <w:t xml:space="preserve">- </w:t>
            </w:r>
            <w:r w:rsidR="00D54CFB" w:rsidRPr="00712CC6">
              <w:rPr>
                <w:szCs w:val="24"/>
              </w:rPr>
              <w:t>К</w:t>
            </w:r>
            <w:r w:rsidR="00A87DFB" w:rsidRPr="00712CC6">
              <w:rPr>
                <w:szCs w:val="24"/>
              </w:rPr>
              <w:t>онкурсный управляющий (ликвидатор, ликвидационная комиссия);</w:t>
            </w:r>
          </w:p>
          <w:p w14:paraId="6BE592F4" w14:textId="41CD7DFE" w:rsidR="00A87DFB" w:rsidRPr="00712CC6" w:rsidRDefault="00F148F7" w:rsidP="000C2965">
            <w:pPr>
              <w:rPr>
                <w:szCs w:val="24"/>
              </w:rPr>
            </w:pPr>
            <w:r w:rsidRPr="00712CC6">
              <w:rPr>
                <w:szCs w:val="24"/>
              </w:rPr>
              <w:t xml:space="preserve">- </w:t>
            </w:r>
            <w:r w:rsidR="00D54CFB" w:rsidRPr="00712CC6">
              <w:rPr>
                <w:szCs w:val="24"/>
              </w:rPr>
              <w:t>К</w:t>
            </w:r>
            <w:r w:rsidR="00A87DFB" w:rsidRPr="00712CC6">
              <w:rPr>
                <w:szCs w:val="24"/>
              </w:rPr>
              <w:t>лиент кредитной организации</w:t>
            </w:r>
            <w:r w:rsidR="002C5E35" w:rsidRPr="00712CC6">
              <w:rPr>
                <w:szCs w:val="24"/>
              </w:rPr>
              <w:t xml:space="preserve"> </w:t>
            </w:r>
            <w:r w:rsidR="005337BB" w:rsidRPr="00712CC6">
              <w:rPr>
                <w:szCs w:val="24"/>
              </w:rPr>
              <w:t xml:space="preserve">с </w:t>
            </w:r>
            <w:r w:rsidR="002C5E35" w:rsidRPr="00712CC6">
              <w:rPr>
                <w:szCs w:val="24"/>
              </w:rPr>
              <w:t>косвенным участ</w:t>
            </w:r>
            <w:r w:rsidR="005337BB" w:rsidRPr="00712CC6">
              <w:rPr>
                <w:szCs w:val="24"/>
              </w:rPr>
              <w:t>ием</w:t>
            </w:r>
            <w:r w:rsidR="00A87DFB" w:rsidRPr="00712CC6">
              <w:rPr>
                <w:szCs w:val="24"/>
              </w:rPr>
              <w:t>;</w:t>
            </w:r>
          </w:p>
          <w:p w14:paraId="614381AA" w14:textId="036757FD" w:rsidR="00A87DFB" w:rsidRPr="00712CC6" w:rsidRDefault="00F148F7" w:rsidP="000C2965">
            <w:pPr>
              <w:rPr>
                <w:szCs w:val="24"/>
              </w:rPr>
            </w:pPr>
            <w:r w:rsidRPr="00712CC6">
              <w:rPr>
                <w:szCs w:val="24"/>
              </w:rPr>
              <w:t xml:space="preserve">- </w:t>
            </w:r>
            <w:r w:rsidR="00D54CFB" w:rsidRPr="00712CC6">
              <w:rPr>
                <w:szCs w:val="24"/>
              </w:rPr>
              <w:t>И</w:t>
            </w:r>
            <w:r w:rsidR="00A87DFB" w:rsidRPr="00712CC6">
              <w:rPr>
                <w:szCs w:val="24"/>
              </w:rPr>
              <w:t>ностранный банк (иностранная кредитная организация);</w:t>
            </w:r>
          </w:p>
          <w:p w14:paraId="7686A90A" w14:textId="2EA728CD" w:rsidR="0085507E" w:rsidRPr="00712CC6" w:rsidRDefault="00F148F7" w:rsidP="0085507E">
            <w:pPr>
              <w:rPr>
                <w:szCs w:val="24"/>
              </w:rPr>
            </w:pPr>
            <w:r w:rsidRPr="00712CC6">
              <w:rPr>
                <w:szCs w:val="24"/>
              </w:rPr>
              <w:t xml:space="preserve">- </w:t>
            </w:r>
            <w:r w:rsidR="00D54CFB" w:rsidRPr="00712CC6">
              <w:rPr>
                <w:szCs w:val="24"/>
              </w:rPr>
              <w:t>И</w:t>
            </w:r>
            <w:r w:rsidR="00A87DFB" w:rsidRPr="00712CC6">
              <w:rPr>
                <w:szCs w:val="24"/>
              </w:rPr>
              <w:t>ностранный центральный (национальный) банк</w:t>
            </w:r>
            <w:r w:rsidR="0085507E" w:rsidRPr="00712CC6">
              <w:rPr>
                <w:szCs w:val="24"/>
              </w:rPr>
              <w:t>;</w:t>
            </w:r>
          </w:p>
          <w:p w14:paraId="58F3DE00" w14:textId="3CD7BD67" w:rsidR="00D2340E" w:rsidRPr="00712CC6" w:rsidRDefault="00F148F7" w:rsidP="00D2340E">
            <w:pPr>
              <w:rPr>
                <w:szCs w:val="24"/>
              </w:rPr>
            </w:pPr>
            <w:r w:rsidRPr="00712CC6">
              <w:rPr>
                <w:szCs w:val="24"/>
              </w:rPr>
              <w:t xml:space="preserve">- </w:t>
            </w:r>
            <w:r w:rsidR="00D54CFB" w:rsidRPr="00712CC6">
              <w:rPr>
                <w:szCs w:val="24"/>
              </w:rPr>
              <w:t>И</w:t>
            </w:r>
            <w:r w:rsidR="00D2340E" w:rsidRPr="00712CC6">
              <w:rPr>
                <w:szCs w:val="24"/>
              </w:rPr>
              <w:t xml:space="preserve">ной клиент Банка России, не являющийся участником </w:t>
            </w:r>
            <w:r w:rsidR="00EB266F">
              <w:rPr>
                <w:szCs w:val="24"/>
              </w:rPr>
              <w:t>ПС БР</w:t>
            </w:r>
            <w:r w:rsidR="00D2340E" w:rsidRPr="00712CC6">
              <w:rPr>
                <w:szCs w:val="24"/>
              </w:rPr>
              <w:t>;</w:t>
            </w:r>
          </w:p>
          <w:p w14:paraId="4C59C313" w14:textId="5367E058" w:rsidR="0085507E" w:rsidRPr="00712CC6" w:rsidRDefault="00F148F7" w:rsidP="0085507E">
            <w:pPr>
              <w:rPr>
                <w:szCs w:val="24"/>
              </w:rPr>
            </w:pPr>
            <w:r w:rsidRPr="00712CC6">
              <w:rPr>
                <w:szCs w:val="24"/>
              </w:rPr>
              <w:t xml:space="preserve">- </w:t>
            </w:r>
            <w:r w:rsidR="00D54CFB" w:rsidRPr="00712CC6">
              <w:rPr>
                <w:szCs w:val="24"/>
              </w:rPr>
              <w:t>К</w:t>
            </w:r>
            <w:r w:rsidR="0085507E" w:rsidRPr="00712CC6">
              <w:rPr>
                <w:szCs w:val="24"/>
              </w:rPr>
              <w:t>лиент кредитной организации</w:t>
            </w:r>
            <w:r w:rsidR="00AD7FC1" w:rsidRPr="00712CC6">
              <w:rPr>
                <w:szCs w:val="24"/>
              </w:rPr>
              <w:t xml:space="preserve">, </w:t>
            </w:r>
          </w:p>
          <w:p w14:paraId="6A40D5AC" w14:textId="34B7F7E3" w:rsidR="00AD7FC1" w:rsidRPr="00712CC6" w:rsidRDefault="00F148F7" w:rsidP="0085507E">
            <w:pPr>
              <w:rPr>
                <w:szCs w:val="24"/>
              </w:rPr>
            </w:pPr>
            <w:r w:rsidRPr="00712CC6">
              <w:rPr>
                <w:szCs w:val="24"/>
              </w:rPr>
              <w:t xml:space="preserve">- </w:t>
            </w:r>
            <w:r w:rsidR="00AD7FC1" w:rsidRPr="00712CC6">
              <w:rPr>
                <w:szCs w:val="24"/>
              </w:rPr>
              <w:t>ВПС;</w:t>
            </w:r>
          </w:p>
          <w:p w14:paraId="679D27BA" w14:textId="6B89BAEF" w:rsidR="00F148F7" w:rsidRPr="00712CC6" w:rsidRDefault="00F148F7" w:rsidP="00D54CFB">
            <w:pPr>
              <w:rPr>
                <w:szCs w:val="24"/>
              </w:rPr>
            </w:pPr>
            <w:r w:rsidRPr="00712CC6">
              <w:rPr>
                <w:szCs w:val="24"/>
              </w:rPr>
              <w:t xml:space="preserve">- </w:t>
            </w:r>
            <w:r w:rsidR="00D54CFB" w:rsidRPr="00712CC6">
              <w:rPr>
                <w:szCs w:val="24"/>
              </w:rPr>
              <w:t>К</w:t>
            </w:r>
            <w:r w:rsidR="00AD7FC1" w:rsidRPr="00712CC6">
              <w:rPr>
                <w:szCs w:val="24"/>
              </w:rPr>
              <w:t>лиринговая организация</w:t>
            </w:r>
          </w:p>
        </w:tc>
      </w:tr>
      <w:tr w:rsidR="00D7285E" w:rsidRPr="00712CC6" w14:paraId="32D5AED0" w14:textId="77777777" w:rsidTr="00294F04">
        <w:trPr>
          <w:cantSplit/>
        </w:trPr>
        <w:tc>
          <w:tcPr>
            <w:tcW w:w="3686" w:type="dxa"/>
          </w:tcPr>
          <w:p w14:paraId="026EC990" w14:textId="33AEBAA0" w:rsidR="00940439" w:rsidRPr="00712CC6" w:rsidRDefault="00091AF0" w:rsidP="000C2965">
            <w:pPr>
              <w:rPr>
                <w:szCs w:val="24"/>
              </w:rPr>
            </w:pPr>
            <w:r>
              <w:rPr>
                <w:b/>
                <w:szCs w:val="24"/>
              </w:rPr>
              <w:lastRenderedPageBreak/>
              <w:t>Фактический</w:t>
            </w:r>
            <w:r w:rsidRPr="00712CC6">
              <w:rPr>
                <w:b/>
                <w:szCs w:val="24"/>
              </w:rPr>
              <w:t xml:space="preserve"> </w:t>
            </w:r>
            <w:r w:rsidR="00940439" w:rsidRPr="00712CC6">
              <w:rPr>
                <w:b/>
                <w:szCs w:val="24"/>
              </w:rPr>
              <w:t>плательщик (</w:t>
            </w:r>
            <w:r w:rsidR="000D67AC" w:rsidRPr="00712CC6">
              <w:rPr>
                <w:b/>
                <w:szCs w:val="24"/>
              </w:rPr>
              <w:t xml:space="preserve">Ultimate </w:t>
            </w:r>
            <w:r w:rsidR="00940439" w:rsidRPr="00712CC6">
              <w:rPr>
                <w:b/>
                <w:szCs w:val="24"/>
              </w:rPr>
              <w:t>Debtor)</w:t>
            </w:r>
            <w:r w:rsidR="00940439" w:rsidRPr="00712CC6">
              <w:rPr>
                <w:szCs w:val="24"/>
              </w:rPr>
              <w:t xml:space="preserve"> – участник перевода, </w:t>
            </w:r>
            <w:r w:rsidR="000D5713" w:rsidRPr="00712CC6">
              <w:rPr>
                <w:szCs w:val="24"/>
              </w:rPr>
              <w:t xml:space="preserve">обязательства которого исполняются при переводе </w:t>
            </w:r>
            <w:r w:rsidR="00940439" w:rsidRPr="00712CC6">
              <w:rPr>
                <w:szCs w:val="24"/>
              </w:rPr>
              <w:t>денежны</w:t>
            </w:r>
            <w:r w:rsidR="000D5713" w:rsidRPr="00712CC6">
              <w:rPr>
                <w:szCs w:val="24"/>
              </w:rPr>
              <w:t>х</w:t>
            </w:r>
            <w:r w:rsidR="00940439" w:rsidRPr="00712CC6">
              <w:rPr>
                <w:szCs w:val="24"/>
              </w:rPr>
              <w:t xml:space="preserve"> средства плательщик</w:t>
            </w:r>
            <w:r w:rsidR="00971899" w:rsidRPr="00712CC6">
              <w:rPr>
                <w:szCs w:val="24"/>
              </w:rPr>
              <w:t>ом</w:t>
            </w:r>
            <w:r w:rsidR="000D5713" w:rsidRPr="00712CC6">
              <w:rPr>
                <w:szCs w:val="24"/>
              </w:rPr>
              <w:t>.</w:t>
            </w:r>
          </w:p>
          <w:p w14:paraId="6F3756C0" w14:textId="5D45839A" w:rsidR="00940439" w:rsidRPr="00712CC6" w:rsidRDefault="00091AF0" w:rsidP="000C2965">
            <w:pPr>
              <w:rPr>
                <w:szCs w:val="24"/>
              </w:rPr>
            </w:pPr>
            <w:r>
              <w:rPr>
                <w:b/>
                <w:szCs w:val="24"/>
              </w:rPr>
              <w:t xml:space="preserve">Фактический </w:t>
            </w:r>
            <w:r w:rsidR="00940439" w:rsidRPr="00712CC6">
              <w:rPr>
                <w:b/>
                <w:szCs w:val="24"/>
              </w:rPr>
              <w:t xml:space="preserve">получатель </w:t>
            </w:r>
            <w:r w:rsidR="007C2743" w:rsidRPr="00712CC6">
              <w:rPr>
                <w:b/>
                <w:szCs w:val="24"/>
              </w:rPr>
              <w:t xml:space="preserve">средств </w:t>
            </w:r>
            <w:r w:rsidR="00940439" w:rsidRPr="00712CC6">
              <w:rPr>
                <w:b/>
                <w:szCs w:val="24"/>
              </w:rPr>
              <w:t>(</w:t>
            </w:r>
            <w:r w:rsidR="000D67AC" w:rsidRPr="00712CC6">
              <w:rPr>
                <w:b/>
                <w:szCs w:val="24"/>
              </w:rPr>
              <w:t>Ultimate</w:t>
            </w:r>
            <w:r w:rsidR="000D67AC" w:rsidRPr="00712CC6" w:rsidDel="000D67AC">
              <w:rPr>
                <w:b/>
                <w:szCs w:val="24"/>
              </w:rPr>
              <w:t xml:space="preserve"> </w:t>
            </w:r>
            <w:r w:rsidR="00940439" w:rsidRPr="00712CC6">
              <w:rPr>
                <w:b/>
                <w:szCs w:val="24"/>
              </w:rPr>
              <w:t>Creditor)</w:t>
            </w:r>
            <w:r w:rsidR="00940439" w:rsidRPr="00712CC6">
              <w:rPr>
                <w:szCs w:val="24"/>
              </w:rPr>
              <w:t xml:space="preserve"> </w:t>
            </w:r>
            <w:r w:rsidR="000D67AC" w:rsidRPr="00712CC6">
              <w:rPr>
                <w:szCs w:val="24"/>
              </w:rPr>
              <w:t>–</w:t>
            </w:r>
            <w:r w:rsidR="00940439" w:rsidRPr="00712CC6">
              <w:rPr>
                <w:szCs w:val="24"/>
              </w:rPr>
              <w:t xml:space="preserve"> участник перевода, </w:t>
            </w:r>
            <w:r w:rsidR="00971899" w:rsidRPr="00712CC6">
              <w:rPr>
                <w:szCs w:val="24"/>
              </w:rPr>
              <w:t xml:space="preserve">которому предназначены </w:t>
            </w:r>
            <w:r w:rsidR="00940439" w:rsidRPr="00712CC6">
              <w:rPr>
                <w:szCs w:val="24"/>
              </w:rPr>
              <w:t>денежные средства</w:t>
            </w:r>
            <w:r w:rsidR="00971899" w:rsidRPr="00712CC6">
              <w:rPr>
                <w:szCs w:val="24"/>
              </w:rPr>
              <w:t>, поступившие</w:t>
            </w:r>
            <w:r w:rsidR="00940439" w:rsidRPr="00712CC6">
              <w:rPr>
                <w:szCs w:val="24"/>
              </w:rPr>
              <w:t xml:space="preserve"> получател</w:t>
            </w:r>
            <w:r w:rsidR="00971899" w:rsidRPr="00712CC6">
              <w:rPr>
                <w:szCs w:val="24"/>
              </w:rPr>
              <w:t>ю</w:t>
            </w:r>
            <w:r w:rsidR="00940439" w:rsidRPr="00712CC6" w:rsidDel="00087C49">
              <w:rPr>
                <w:szCs w:val="24"/>
              </w:rPr>
              <w:t xml:space="preserve"> </w:t>
            </w:r>
            <w:r w:rsidR="000D5713" w:rsidRPr="00712CC6">
              <w:rPr>
                <w:szCs w:val="24"/>
              </w:rPr>
              <w:t>средств</w:t>
            </w:r>
          </w:p>
        </w:tc>
        <w:tc>
          <w:tcPr>
            <w:tcW w:w="2693" w:type="dxa"/>
          </w:tcPr>
          <w:p w14:paraId="390801DB" w14:textId="4ED6A3A7" w:rsidR="00940439" w:rsidRPr="00712CC6" w:rsidRDefault="00940439" w:rsidP="00F81BD9">
            <w:pPr>
              <w:rPr>
                <w:b/>
                <w:szCs w:val="24"/>
              </w:rPr>
            </w:pPr>
            <w:r w:rsidRPr="00712CC6">
              <w:rPr>
                <w:b/>
                <w:szCs w:val="24"/>
              </w:rPr>
              <w:t xml:space="preserve">Структура реквизитов </w:t>
            </w:r>
            <w:r w:rsidR="00882A99" w:rsidRPr="00712CC6">
              <w:rPr>
                <w:b/>
                <w:szCs w:val="24"/>
              </w:rPr>
              <w:t>«</w:t>
            </w:r>
            <w:r w:rsidR="00091AF0">
              <w:rPr>
                <w:b/>
                <w:szCs w:val="24"/>
              </w:rPr>
              <w:t>Фактический</w:t>
            </w:r>
            <w:r w:rsidR="00091AF0" w:rsidRPr="00712CC6">
              <w:rPr>
                <w:b/>
                <w:szCs w:val="24"/>
              </w:rPr>
              <w:t xml:space="preserve"> </w:t>
            </w:r>
            <w:r w:rsidRPr="00712CC6">
              <w:rPr>
                <w:b/>
                <w:szCs w:val="24"/>
              </w:rPr>
              <w:t>клиент</w:t>
            </w:r>
            <w:r w:rsidR="00882A99" w:rsidRPr="00712CC6">
              <w:rPr>
                <w:b/>
                <w:szCs w:val="24"/>
              </w:rPr>
              <w:t>»</w:t>
            </w:r>
            <w:r w:rsidR="006C7985" w:rsidRPr="00712CC6">
              <w:rPr>
                <w:b/>
                <w:szCs w:val="24"/>
              </w:rPr>
              <w:t xml:space="preserve"> </w:t>
            </w:r>
          </w:p>
        </w:tc>
        <w:tc>
          <w:tcPr>
            <w:tcW w:w="3969" w:type="dxa"/>
          </w:tcPr>
          <w:p w14:paraId="1E46DC92" w14:textId="2496EF11" w:rsidR="00940439" w:rsidRPr="00712CC6" w:rsidRDefault="004753C0" w:rsidP="00BB7D89">
            <w:pPr>
              <w:rPr>
                <w:szCs w:val="24"/>
              </w:rPr>
            </w:pPr>
            <w:r w:rsidRPr="00712CC6">
              <w:rPr>
                <w:szCs w:val="24"/>
              </w:rPr>
              <w:t xml:space="preserve">- </w:t>
            </w:r>
            <w:r w:rsidR="00C03D5B" w:rsidRPr="00712CC6">
              <w:rPr>
                <w:szCs w:val="24"/>
              </w:rPr>
              <w:t>О</w:t>
            </w:r>
            <w:r w:rsidR="00542C84" w:rsidRPr="00712CC6">
              <w:rPr>
                <w:szCs w:val="24"/>
              </w:rPr>
              <w:t xml:space="preserve">рганизация, </w:t>
            </w:r>
            <w:r w:rsidR="00843738">
              <w:rPr>
                <w:szCs w:val="24"/>
              </w:rPr>
              <w:t xml:space="preserve">казначейский </w:t>
            </w:r>
            <w:r w:rsidR="00542C84" w:rsidRPr="00712CC6">
              <w:rPr>
                <w:szCs w:val="24"/>
              </w:rPr>
              <w:t>счет которой открыт</w:t>
            </w:r>
            <w:r w:rsidR="00756194" w:rsidRPr="00712CC6">
              <w:rPr>
                <w:szCs w:val="24"/>
              </w:rPr>
              <w:t xml:space="preserve"> орган</w:t>
            </w:r>
            <w:r w:rsidR="00843738">
              <w:rPr>
                <w:szCs w:val="24"/>
              </w:rPr>
              <w:t>ом</w:t>
            </w:r>
            <w:r w:rsidR="00756194" w:rsidRPr="00712CC6">
              <w:rPr>
                <w:szCs w:val="24"/>
              </w:rPr>
              <w:t xml:space="preserve"> Федерального казначейства</w:t>
            </w:r>
            <w:r w:rsidR="00C03D5B" w:rsidRPr="00712CC6">
              <w:rPr>
                <w:szCs w:val="24"/>
              </w:rPr>
              <w:t>;</w:t>
            </w:r>
          </w:p>
          <w:p w14:paraId="5A700C57" w14:textId="2CAA4EBE" w:rsidR="004C2466" w:rsidRPr="00712CC6" w:rsidRDefault="004753C0" w:rsidP="00BB7D89">
            <w:pPr>
              <w:rPr>
                <w:szCs w:val="24"/>
              </w:rPr>
            </w:pPr>
            <w:r w:rsidRPr="00712CC6">
              <w:rPr>
                <w:szCs w:val="24"/>
              </w:rPr>
              <w:t xml:space="preserve">- </w:t>
            </w:r>
            <w:r w:rsidR="00B01856" w:rsidRPr="00712CC6">
              <w:rPr>
                <w:szCs w:val="24"/>
              </w:rPr>
              <w:t>Л</w:t>
            </w:r>
            <w:r w:rsidR="004C2466" w:rsidRPr="00712CC6">
              <w:rPr>
                <w:szCs w:val="24"/>
              </w:rPr>
              <w:t>ицо, чья обязанность по уплате платежа исполняется</w:t>
            </w:r>
          </w:p>
          <w:p w14:paraId="033C13F1" w14:textId="4CAB38B5" w:rsidR="00C91B4C" w:rsidRPr="00712CC6" w:rsidRDefault="00C91B4C" w:rsidP="00BB7D89">
            <w:pPr>
              <w:rPr>
                <w:szCs w:val="24"/>
              </w:rPr>
            </w:pPr>
          </w:p>
        </w:tc>
      </w:tr>
      <w:tr w:rsidR="00D7285E" w:rsidRPr="00712CC6" w14:paraId="7A8BA507" w14:textId="77777777" w:rsidTr="00294F04">
        <w:trPr>
          <w:cantSplit/>
        </w:trPr>
        <w:tc>
          <w:tcPr>
            <w:tcW w:w="3686" w:type="dxa"/>
          </w:tcPr>
          <w:p w14:paraId="4AA02620" w14:textId="1F888CF5" w:rsidR="00940439" w:rsidRPr="00712CC6" w:rsidRDefault="00940439" w:rsidP="000C2965">
            <w:pPr>
              <w:rPr>
                <w:b/>
                <w:szCs w:val="24"/>
              </w:rPr>
            </w:pPr>
            <w:r w:rsidRPr="00712CC6">
              <w:rPr>
                <w:b/>
                <w:szCs w:val="24"/>
              </w:rPr>
              <w:lastRenderedPageBreak/>
              <w:t>Банк плательщика</w:t>
            </w:r>
            <w:r w:rsidR="009827F6" w:rsidRPr="00712CC6">
              <w:rPr>
                <w:b/>
                <w:szCs w:val="24"/>
              </w:rPr>
              <w:t xml:space="preserve"> </w:t>
            </w:r>
            <w:r w:rsidRPr="00712CC6">
              <w:rPr>
                <w:b/>
                <w:szCs w:val="24"/>
              </w:rPr>
              <w:t>(Debtor Agent)</w:t>
            </w:r>
            <w:r w:rsidR="001F0AD0" w:rsidRPr="00712CC6">
              <w:rPr>
                <w:b/>
                <w:szCs w:val="24"/>
              </w:rPr>
              <w:t xml:space="preserve"> </w:t>
            </w:r>
            <w:r w:rsidR="0057114D" w:rsidRPr="00712CC6">
              <w:rPr>
                <w:b/>
                <w:szCs w:val="24"/>
              </w:rPr>
              <w:t>–</w:t>
            </w:r>
            <w:r w:rsidR="001F0AD0" w:rsidRPr="00712CC6">
              <w:rPr>
                <w:b/>
                <w:szCs w:val="24"/>
              </w:rPr>
              <w:t xml:space="preserve"> </w:t>
            </w:r>
            <w:r w:rsidR="0057114D" w:rsidRPr="00712CC6">
              <w:rPr>
                <w:b/>
                <w:szCs w:val="24"/>
              </w:rPr>
              <w:t>Организация (</w:t>
            </w:r>
            <w:r w:rsidR="001F0AD0" w:rsidRPr="00712CC6">
              <w:rPr>
                <w:szCs w:val="24"/>
              </w:rPr>
              <w:t>Финансовое учреждение</w:t>
            </w:r>
            <w:r w:rsidR="0057114D" w:rsidRPr="00712CC6">
              <w:rPr>
                <w:szCs w:val="24"/>
              </w:rPr>
              <w:t>)</w:t>
            </w:r>
            <w:r w:rsidR="001F0AD0" w:rsidRPr="00712CC6">
              <w:rPr>
                <w:szCs w:val="24"/>
              </w:rPr>
              <w:t>, обслужива</w:t>
            </w:r>
            <w:r w:rsidR="00655175" w:rsidRPr="00712CC6">
              <w:rPr>
                <w:szCs w:val="24"/>
              </w:rPr>
              <w:t>ющая</w:t>
            </w:r>
            <w:r w:rsidR="001F0AD0" w:rsidRPr="00712CC6">
              <w:rPr>
                <w:szCs w:val="24"/>
              </w:rPr>
              <w:t xml:space="preserve"> счет плательщика.</w:t>
            </w:r>
          </w:p>
          <w:p w14:paraId="5963DF75" w14:textId="4E964840" w:rsidR="00940439" w:rsidRPr="00712CC6" w:rsidRDefault="00940439" w:rsidP="000C2965">
            <w:pPr>
              <w:rPr>
                <w:szCs w:val="24"/>
              </w:rPr>
            </w:pPr>
            <w:r w:rsidRPr="00712CC6">
              <w:rPr>
                <w:b/>
                <w:szCs w:val="24"/>
              </w:rPr>
              <w:t>Банк получателя (Creditor Agent)</w:t>
            </w:r>
            <w:r w:rsidR="001F0AD0" w:rsidRPr="00712CC6">
              <w:rPr>
                <w:b/>
                <w:szCs w:val="24"/>
              </w:rPr>
              <w:t xml:space="preserve"> </w:t>
            </w:r>
            <w:r w:rsidR="0057114D" w:rsidRPr="00712CC6">
              <w:rPr>
                <w:b/>
                <w:szCs w:val="24"/>
              </w:rPr>
              <w:t>– Организация (</w:t>
            </w:r>
            <w:r w:rsidRPr="00712CC6">
              <w:rPr>
                <w:szCs w:val="24"/>
              </w:rPr>
              <w:t>Финансовое учреждение</w:t>
            </w:r>
            <w:r w:rsidR="0057114D" w:rsidRPr="00712CC6">
              <w:rPr>
                <w:szCs w:val="24"/>
              </w:rPr>
              <w:t>)</w:t>
            </w:r>
            <w:r w:rsidRPr="00712CC6">
              <w:rPr>
                <w:szCs w:val="24"/>
              </w:rPr>
              <w:t>, обслужива</w:t>
            </w:r>
            <w:r w:rsidR="0057114D" w:rsidRPr="00712CC6">
              <w:rPr>
                <w:szCs w:val="24"/>
              </w:rPr>
              <w:t>ющ</w:t>
            </w:r>
            <w:r w:rsidR="000E03DB" w:rsidRPr="00712CC6">
              <w:rPr>
                <w:szCs w:val="24"/>
              </w:rPr>
              <w:t>ая</w:t>
            </w:r>
            <w:r w:rsidRPr="00712CC6">
              <w:rPr>
                <w:szCs w:val="24"/>
              </w:rPr>
              <w:t xml:space="preserve"> счет получателя</w:t>
            </w:r>
            <w:r w:rsidR="0057114D" w:rsidRPr="00712CC6">
              <w:rPr>
                <w:szCs w:val="24"/>
              </w:rPr>
              <w:t xml:space="preserve"> средств</w:t>
            </w:r>
            <w:r w:rsidRPr="00712CC6">
              <w:rPr>
                <w:szCs w:val="24"/>
              </w:rPr>
              <w:t>.</w:t>
            </w:r>
          </w:p>
        </w:tc>
        <w:tc>
          <w:tcPr>
            <w:tcW w:w="2693" w:type="dxa"/>
          </w:tcPr>
          <w:p w14:paraId="6780803D" w14:textId="77777777" w:rsidR="00940439" w:rsidRPr="00712CC6" w:rsidRDefault="00940439" w:rsidP="000C2965">
            <w:pPr>
              <w:rPr>
                <w:b/>
                <w:szCs w:val="24"/>
              </w:rPr>
            </w:pPr>
            <w:r w:rsidRPr="00712CC6">
              <w:rPr>
                <w:b/>
                <w:szCs w:val="24"/>
              </w:rPr>
              <w:t xml:space="preserve">Структура реквизитов </w:t>
            </w:r>
            <w:r w:rsidR="00882A99" w:rsidRPr="00712CC6">
              <w:rPr>
                <w:b/>
                <w:szCs w:val="24"/>
              </w:rPr>
              <w:t>«</w:t>
            </w:r>
            <w:r w:rsidRPr="00712CC6">
              <w:rPr>
                <w:b/>
                <w:szCs w:val="24"/>
              </w:rPr>
              <w:t>Финансовое учреждение</w:t>
            </w:r>
            <w:r w:rsidR="00882A99" w:rsidRPr="00712CC6">
              <w:rPr>
                <w:b/>
                <w:szCs w:val="24"/>
              </w:rPr>
              <w:t>»</w:t>
            </w:r>
          </w:p>
        </w:tc>
        <w:tc>
          <w:tcPr>
            <w:tcW w:w="3969" w:type="dxa"/>
          </w:tcPr>
          <w:p w14:paraId="2661B584" w14:textId="77777777" w:rsidR="004753C0" w:rsidRPr="00712CC6" w:rsidRDefault="004753C0" w:rsidP="000C2965">
            <w:pPr>
              <w:rPr>
                <w:szCs w:val="24"/>
              </w:rPr>
            </w:pPr>
            <w:r w:rsidRPr="00712CC6">
              <w:rPr>
                <w:szCs w:val="24"/>
              </w:rPr>
              <w:t xml:space="preserve">- </w:t>
            </w:r>
            <w:r w:rsidR="00940439" w:rsidRPr="00712CC6">
              <w:rPr>
                <w:szCs w:val="24"/>
              </w:rPr>
              <w:t>Кредитная организация;</w:t>
            </w:r>
          </w:p>
          <w:p w14:paraId="47C4A436" w14:textId="28BBEC9C" w:rsidR="00940439" w:rsidRPr="00712CC6" w:rsidRDefault="004753C0" w:rsidP="000C2965">
            <w:pPr>
              <w:rPr>
                <w:szCs w:val="24"/>
              </w:rPr>
            </w:pPr>
            <w:r w:rsidRPr="00712CC6">
              <w:rPr>
                <w:szCs w:val="24"/>
              </w:rPr>
              <w:t>- Ф</w:t>
            </w:r>
            <w:r w:rsidR="00471289" w:rsidRPr="00712CC6">
              <w:rPr>
                <w:szCs w:val="24"/>
              </w:rPr>
              <w:t xml:space="preserve">илиал </w:t>
            </w:r>
            <w:r w:rsidR="00643BB5" w:rsidRPr="00712CC6">
              <w:rPr>
                <w:szCs w:val="24"/>
              </w:rPr>
              <w:t>кредитной организации;</w:t>
            </w:r>
          </w:p>
          <w:p w14:paraId="7D5FE583" w14:textId="4C70EC05" w:rsidR="004753C0" w:rsidRPr="00712CC6" w:rsidRDefault="004753C0" w:rsidP="000C2965">
            <w:pPr>
              <w:rPr>
                <w:szCs w:val="24"/>
              </w:rPr>
            </w:pPr>
            <w:r w:rsidRPr="00712CC6">
              <w:rPr>
                <w:szCs w:val="24"/>
              </w:rPr>
              <w:t xml:space="preserve">- </w:t>
            </w:r>
            <w:r w:rsidR="004C2122" w:rsidRPr="00712CC6">
              <w:rPr>
                <w:szCs w:val="24"/>
              </w:rPr>
              <w:t>Федеральное казначейство</w:t>
            </w:r>
            <w:r w:rsidRPr="00712CC6">
              <w:rPr>
                <w:szCs w:val="24"/>
              </w:rPr>
              <w:t>;</w:t>
            </w:r>
            <w:r w:rsidR="004C2122" w:rsidRPr="00712CC6">
              <w:rPr>
                <w:szCs w:val="24"/>
              </w:rPr>
              <w:t xml:space="preserve"> </w:t>
            </w:r>
          </w:p>
          <w:p w14:paraId="5DDC95B7" w14:textId="687B8F82" w:rsidR="00940439" w:rsidRPr="00712CC6" w:rsidRDefault="004753C0" w:rsidP="00477497">
            <w:pPr>
              <w:rPr>
                <w:szCs w:val="24"/>
              </w:rPr>
            </w:pPr>
            <w:r w:rsidRPr="00712CC6">
              <w:rPr>
                <w:szCs w:val="24"/>
              </w:rPr>
              <w:t>- Тер</w:t>
            </w:r>
            <w:r w:rsidR="004C2122" w:rsidRPr="00712CC6">
              <w:rPr>
                <w:szCs w:val="24"/>
              </w:rPr>
              <w:t>риториальный о</w:t>
            </w:r>
            <w:r w:rsidR="00940439" w:rsidRPr="00712CC6">
              <w:rPr>
                <w:szCs w:val="24"/>
              </w:rPr>
              <w:t>рган</w:t>
            </w:r>
            <w:r w:rsidR="00477497" w:rsidRPr="00712CC6">
              <w:rPr>
                <w:szCs w:val="24"/>
              </w:rPr>
              <w:t xml:space="preserve"> </w:t>
            </w:r>
            <w:r w:rsidR="00940439" w:rsidRPr="00712CC6">
              <w:rPr>
                <w:szCs w:val="24"/>
              </w:rPr>
              <w:t>Федерального казначейства</w:t>
            </w:r>
            <w:r w:rsidR="00756194" w:rsidRPr="00712CC6">
              <w:rPr>
                <w:szCs w:val="24"/>
              </w:rPr>
              <w:t xml:space="preserve"> при переводе денежных средств через единый казначейский счет</w:t>
            </w:r>
            <w:r w:rsidR="00940439" w:rsidRPr="00712CC6">
              <w:rPr>
                <w:szCs w:val="24"/>
              </w:rPr>
              <w:t>;</w:t>
            </w:r>
          </w:p>
          <w:p w14:paraId="72686F1C" w14:textId="1CB316F7" w:rsidR="00940439" w:rsidRPr="00712CC6" w:rsidRDefault="004753C0" w:rsidP="000C2965">
            <w:pPr>
              <w:rPr>
                <w:szCs w:val="24"/>
              </w:rPr>
            </w:pPr>
            <w:r w:rsidRPr="00712CC6">
              <w:rPr>
                <w:szCs w:val="24"/>
              </w:rPr>
              <w:t xml:space="preserve">- </w:t>
            </w:r>
            <w:r w:rsidR="00940439" w:rsidRPr="00712CC6">
              <w:rPr>
                <w:szCs w:val="24"/>
              </w:rPr>
              <w:t>Иностранный банк</w:t>
            </w:r>
            <w:r w:rsidR="00756194" w:rsidRPr="00712CC6">
              <w:rPr>
                <w:szCs w:val="24"/>
              </w:rPr>
              <w:t xml:space="preserve"> (иностранная кредитная организация)</w:t>
            </w:r>
            <w:r w:rsidR="00940439" w:rsidRPr="00712CC6">
              <w:rPr>
                <w:szCs w:val="24"/>
              </w:rPr>
              <w:t>;</w:t>
            </w:r>
          </w:p>
          <w:p w14:paraId="1D84CCD0" w14:textId="77777777" w:rsidR="00940439" w:rsidRPr="00712CC6" w:rsidRDefault="00940439" w:rsidP="000C2965">
            <w:pPr>
              <w:rPr>
                <w:szCs w:val="24"/>
              </w:rPr>
            </w:pPr>
            <w:r w:rsidRPr="00712CC6">
              <w:rPr>
                <w:szCs w:val="24"/>
              </w:rPr>
              <w:t xml:space="preserve">Подразделение </w:t>
            </w:r>
            <w:r w:rsidR="00E858D5" w:rsidRPr="00712CC6">
              <w:rPr>
                <w:szCs w:val="24"/>
              </w:rPr>
              <w:t>Банка России</w:t>
            </w:r>
            <w:r w:rsidR="004753C0" w:rsidRPr="00712CC6">
              <w:rPr>
                <w:szCs w:val="24"/>
              </w:rPr>
              <w:t>;</w:t>
            </w:r>
          </w:p>
          <w:p w14:paraId="3ADE3B09" w14:textId="3DA7BDEE" w:rsidR="004753C0" w:rsidRPr="00712CC6" w:rsidRDefault="004753C0" w:rsidP="004753C0">
            <w:pPr>
              <w:rPr>
                <w:szCs w:val="24"/>
              </w:rPr>
            </w:pPr>
            <w:r w:rsidRPr="00712CC6">
              <w:rPr>
                <w:szCs w:val="24"/>
              </w:rPr>
              <w:t>- Иностранный центральный (национальный) банк</w:t>
            </w:r>
          </w:p>
        </w:tc>
      </w:tr>
      <w:tr w:rsidR="00D7285E" w:rsidRPr="00712CC6" w14:paraId="7275C626" w14:textId="77777777" w:rsidTr="00294F04">
        <w:tc>
          <w:tcPr>
            <w:tcW w:w="3686" w:type="dxa"/>
          </w:tcPr>
          <w:p w14:paraId="2E33204C" w14:textId="0C1222AA" w:rsidR="00B5384E" w:rsidRPr="00712CC6" w:rsidRDefault="00274755" w:rsidP="00F81BD9">
            <w:pPr>
              <w:rPr>
                <w:szCs w:val="24"/>
              </w:rPr>
            </w:pPr>
            <w:r>
              <w:rPr>
                <w:b/>
                <w:szCs w:val="24"/>
              </w:rPr>
              <w:t>Первый п</w:t>
            </w:r>
            <w:r w:rsidR="00B5384E" w:rsidRPr="00712CC6">
              <w:rPr>
                <w:b/>
                <w:szCs w:val="24"/>
              </w:rPr>
              <w:t>редыдущий инструктирующий банк (PreviousInstructingAgent</w:t>
            </w:r>
            <w:r w:rsidR="004753C0" w:rsidRPr="00712CC6">
              <w:rPr>
                <w:b/>
                <w:szCs w:val="24"/>
              </w:rPr>
              <w:t>1</w:t>
            </w:r>
            <w:r w:rsidR="00477497" w:rsidRPr="00712CC6">
              <w:rPr>
                <w:b/>
                <w:szCs w:val="24"/>
              </w:rPr>
              <w:t>)</w:t>
            </w:r>
            <w:r w:rsidR="00B5384E" w:rsidRPr="00712CC6">
              <w:rPr>
                <w:szCs w:val="24"/>
              </w:rPr>
              <w:t xml:space="preserve"> – </w:t>
            </w:r>
            <w:r w:rsidR="0078408E" w:rsidRPr="00712CC6">
              <w:rPr>
                <w:szCs w:val="24"/>
              </w:rPr>
              <w:t xml:space="preserve">если указан, </w:t>
            </w:r>
            <w:r w:rsidR="00B5384E" w:rsidRPr="00712CC6">
              <w:rPr>
                <w:szCs w:val="24"/>
              </w:rPr>
              <w:t>Банк</w:t>
            </w:r>
            <w:r w:rsidR="0052159D" w:rsidRPr="00712CC6">
              <w:rPr>
                <w:szCs w:val="24"/>
              </w:rPr>
              <w:t>-</w:t>
            </w:r>
            <w:r w:rsidR="006C7EF8" w:rsidRPr="00712CC6">
              <w:rPr>
                <w:szCs w:val="24"/>
              </w:rPr>
              <w:t>посредник</w:t>
            </w:r>
            <w:r w:rsidR="00B5384E" w:rsidRPr="00712CC6">
              <w:rPr>
                <w:szCs w:val="24"/>
              </w:rPr>
              <w:t xml:space="preserve">, участвующий в переводе </w:t>
            </w:r>
            <w:r w:rsidR="00FC2817" w:rsidRPr="00712CC6">
              <w:rPr>
                <w:szCs w:val="24"/>
              </w:rPr>
              <w:t xml:space="preserve">денежных </w:t>
            </w:r>
            <w:r w:rsidR="00B5384E" w:rsidRPr="00712CC6">
              <w:rPr>
                <w:szCs w:val="24"/>
              </w:rPr>
              <w:t>средств</w:t>
            </w:r>
            <w:r w:rsidR="004B0FAF" w:rsidRPr="00986436">
              <w:rPr>
                <w:szCs w:val="24"/>
              </w:rPr>
              <w:t xml:space="preserve"> </w:t>
            </w:r>
            <w:r w:rsidR="004B0FAF">
              <w:rPr>
                <w:szCs w:val="24"/>
              </w:rPr>
              <w:t>после Банка плательщика до направления распоряжения на исполнение в</w:t>
            </w:r>
            <w:r w:rsidR="00091AF0">
              <w:t xml:space="preserve"> </w:t>
            </w:r>
            <w:r w:rsidR="00EB266F">
              <w:t>ПС БР</w:t>
            </w:r>
            <w:r w:rsidR="00091AF0">
              <w:rPr>
                <w:szCs w:val="24"/>
              </w:rPr>
              <w:t>.</w:t>
            </w:r>
          </w:p>
          <w:p w14:paraId="227A5321" w14:textId="7132539A" w:rsidR="00B5384E" w:rsidRPr="00712CC6" w:rsidRDefault="004B5349" w:rsidP="00843738">
            <w:pPr>
              <w:rPr>
                <w:szCs w:val="24"/>
              </w:rPr>
            </w:pPr>
            <w:r>
              <w:rPr>
                <w:b/>
                <w:szCs w:val="24"/>
              </w:rPr>
              <w:t xml:space="preserve">Первый </w:t>
            </w:r>
            <w:r w:rsidR="00B5384E" w:rsidRPr="00712CC6">
              <w:rPr>
                <w:b/>
                <w:szCs w:val="24"/>
              </w:rPr>
              <w:t xml:space="preserve">Банк </w:t>
            </w:r>
            <w:r w:rsidR="00542C84" w:rsidRPr="00712CC6">
              <w:rPr>
                <w:b/>
                <w:szCs w:val="24"/>
              </w:rPr>
              <w:t xml:space="preserve">- </w:t>
            </w:r>
            <w:r w:rsidR="00B5384E" w:rsidRPr="00712CC6">
              <w:rPr>
                <w:b/>
                <w:szCs w:val="24"/>
              </w:rPr>
              <w:t>посредник (IntermediaryAgent1)</w:t>
            </w:r>
            <w:r w:rsidR="00B5384E" w:rsidRPr="00712CC6">
              <w:rPr>
                <w:szCs w:val="24"/>
              </w:rPr>
              <w:t xml:space="preserve"> </w:t>
            </w:r>
            <w:r w:rsidR="0078408E" w:rsidRPr="00712CC6">
              <w:rPr>
                <w:szCs w:val="24"/>
              </w:rPr>
              <w:t>–</w:t>
            </w:r>
            <w:r w:rsidR="00B5384E" w:rsidRPr="00712CC6">
              <w:rPr>
                <w:szCs w:val="24"/>
              </w:rPr>
              <w:t xml:space="preserve"> </w:t>
            </w:r>
            <w:r w:rsidR="0078408E" w:rsidRPr="00712CC6">
              <w:rPr>
                <w:szCs w:val="24"/>
              </w:rPr>
              <w:t xml:space="preserve">если указан, </w:t>
            </w:r>
            <w:r w:rsidR="00B5384E" w:rsidRPr="00712CC6">
              <w:rPr>
                <w:szCs w:val="24"/>
              </w:rPr>
              <w:t>Банк</w:t>
            </w:r>
            <w:r w:rsidR="0052159D" w:rsidRPr="00712CC6">
              <w:rPr>
                <w:szCs w:val="24"/>
              </w:rPr>
              <w:t>-</w:t>
            </w:r>
            <w:r w:rsidR="006C7EF8" w:rsidRPr="00712CC6">
              <w:rPr>
                <w:szCs w:val="24"/>
              </w:rPr>
              <w:t>посредник</w:t>
            </w:r>
            <w:r w:rsidR="00B5384E" w:rsidRPr="00712CC6">
              <w:rPr>
                <w:szCs w:val="24"/>
              </w:rPr>
              <w:t xml:space="preserve">, участвующий в переводе </w:t>
            </w:r>
            <w:r w:rsidR="00FC2817" w:rsidRPr="00712CC6">
              <w:rPr>
                <w:szCs w:val="24"/>
              </w:rPr>
              <w:t xml:space="preserve">денежных </w:t>
            </w:r>
            <w:r w:rsidR="00B5384E" w:rsidRPr="00712CC6">
              <w:rPr>
                <w:szCs w:val="24"/>
              </w:rPr>
              <w:t xml:space="preserve">средств непосредственно после </w:t>
            </w:r>
            <w:r w:rsidR="004B0FAF">
              <w:rPr>
                <w:szCs w:val="24"/>
              </w:rPr>
              <w:t xml:space="preserve">исполнения распоряжения в </w:t>
            </w:r>
            <w:r w:rsidR="00EB266F">
              <w:rPr>
                <w:szCs w:val="24"/>
              </w:rPr>
              <w:t>ПС БР</w:t>
            </w:r>
            <w:r w:rsidR="00EA0F93" w:rsidRPr="00712CC6">
              <w:rPr>
                <w:szCs w:val="24"/>
              </w:rPr>
              <w:t xml:space="preserve"> </w:t>
            </w:r>
          </w:p>
        </w:tc>
        <w:tc>
          <w:tcPr>
            <w:tcW w:w="2693" w:type="dxa"/>
          </w:tcPr>
          <w:p w14:paraId="49D3EB69" w14:textId="0D996EE9" w:rsidR="00B5384E" w:rsidRPr="00712CC6" w:rsidRDefault="00B5384E" w:rsidP="000C2965">
            <w:pPr>
              <w:rPr>
                <w:b/>
                <w:szCs w:val="24"/>
              </w:rPr>
            </w:pPr>
            <w:r w:rsidRPr="00712CC6">
              <w:rPr>
                <w:b/>
                <w:szCs w:val="24"/>
              </w:rPr>
              <w:t>Структура реквизитов «Финансовое учреждение»</w:t>
            </w:r>
          </w:p>
        </w:tc>
        <w:tc>
          <w:tcPr>
            <w:tcW w:w="3969" w:type="dxa"/>
          </w:tcPr>
          <w:p w14:paraId="45581221" w14:textId="25E0C118" w:rsidR="00B5384E" w:rsidRPr="00712CC6" w:rsidRDefault="00D54CFB" w:rsidP="000C2965">
            <w:pPr>
              <w:rPr>
                <w:szCs w:val="24"/>
              </w:rPr>
            </w:pPr>
            <w:r w:rsidRPr="00712CC6">
              <w:rPr>
                <w:szCs w:val="24"/>
              </w:rPr>
              <w:t xml:space="preserve">- </w:t>
            </w:r>
            <w:r w:rsidR="00B5384E" w:rsidRPr="00712CC6">
              <w:rPr>
                <w:szCs w:val="24"/>
              </w:rPr>
              <w:t>Кредитная организация;</w:t>
            </w:r>
          </w:p>
          <w:p w14:paraId="4945FDB7" w14:textId="6CBFE809" w:rsidR="004C2466" w:rsidRPr="00712CC6" w:rsidRDefault="00D54CFB" w:rsidP="004C2466">
            <w:pPr>
              <w:rPr>
                <w:szCs w:val="24"/>
              </w:rPr>
            </w:pPr>
            <w:r w:rsidRPr="00712CC6">
              <w:rPr>
                <w:szCs w:val="24"/>
              </w:rPr>
              <w:t>- Ф</w:t>
            </w:r>
            <w:r w:rsidR="004C2466" w:rsidRPr="00712CC6">
              <w:rPr>
                <w:szCs w:val="24"/>
              </w:rPr>
              <w:t>илиал кредитной организации;</w:t>
            </w:r>
          </w:p>
          <w:p w14:paraId="21F59579" w14:textId="193587C6" w:rsidR="004C2466" w:rsidRPr="00712CC6" w:rsidRDefault="00D54CFB" w:rsidP="004C2466">
            <w:pPr>
              <w:rPr>
                <w:szCs w:val="24"/>
              </w:rPr>
            </w:pPr>
            <w:r w:rsidRPr="00712CC6">
              <w:rPr>
                <w:szCs w:val="24"/>
              </w:rPr>
              <w:t>-И</w:t>
            </w:r>
            <w:r w:rsidR="004C2466" w:rsidRPr="00712CC6">
              <w:rPr>
                <w:szCs w:val="24"/>
              </w:rPr>
              <w:t>ностранный центральный (национальный) банк;</w:t>
            </w:r>
          </w:p>
          <w:p w14:paraId="61FAED7D" w14:textId="35A67CFD" w:rsidR="00B5384E" w:rsidRPr="00712CC6" w:rsidRDefault="00D54CFB" w:rsidP="000C2965">
            <w:pPr>
              <w:rPr>
                <w:szCs w:val="24"/>
              </w:rPr>
            </w:pPr>
            <w:r w:rsidRPr="00712CC6">
              <w:rPr>
                <w:szCs w:val="24"/>
              </w:rPr>
              <w:t>-И</w:t>
            </w:r>
            <w:r w:rsidR="00B5384E" w:rsidRPr="00712CC6">
              <w:rPr>
                <w:szCs w:val="24"/>
              </w:rPr>
              <w:t>ностранный банк (иностранная кредитная организация)</w:t>
            </w:r>
          </w:p>
        </w:tc>
      </w:tr>
      <w:tr w:rsidR="00A045E2" w:rsidRPr="00712CC6" w14:paraId="5BB86CD9" w14:textId="77777777" w:rsidTr="00294F04">
        <w:tc>
          <w:tcPr>
            <w:tcW w:w="3686" w:type="dxa"/>
          </w:tcPr>
          <w:p w14:paraId="4D34B173" w14:textId="7816F514" w:rsidR="00A045E2" w:rsidRPr="00712CC6" w:rsidRDefault="004B5349" w:rsidP="00A045E2">
            <w:pPr>
              <w:rPr>
                <w:szCs w:val="24"/>
              </w:rPr>
            </w:pPr>
            <w:r>
              <w:rPr>
                <w:b/>
                <w:szCs w:val="24"/>
              </w:rPr>
              <w:t xml:space="preserve">Второй </w:t>
            </w:r>
            <w:r w:rsidR="00A045E2" w:rsidRPr="00712CC6">
              <w:rPr>
                <w:b/>
                <w:szCs w:val="24"/>
              </w:rPr>
              <w:t>Предыдущий инструктирующий банк (PreviousInstructingAgent2)</w:t>
            </w:r>
            <w:r w:rsidR="00A045E2" w:rsidRPr="00712CC6">
              <w:rPr>
                <w:szCs w:val="24"/>
              </w:rPr>
              <w:t xml:space="preserve"> – если указан, Банк</w:t>
            </w:r>
            <w:r w:rsidR="0052159D" w:rsidRPr="00712CC6">
              <w:rPr>
                <w:szCs w:val="24"/>
              </w:rPr>
              <w:t>-</w:t>
            </w:r>
            <w:r w:rsidR="00A045E2" w:rsidRPr="00712CC6">
              <w:rPr>
                <w:szCs w:val="24"/>
              </w:rPr>
              <w:t xml:space="preserve">посредник, участвующий в переводе денежных средств </w:t>
            </w:r>
            <w:r w:rsidR="004B0FAF">
              <w:rPr>
                <w:szCs w:val="24"/>
              </w:rPr>
              <w:t>после</w:t>
            </w:r>
            <w:r w:rsidR="00091AF0">
              <w:t xml:space="preserve"> Перв</w:t>
            </w:r>
            <w:r w:rsidR="004B0FAF">
              <w:t>ого</w:t>
            </w:r>
            <w:r w:rsidR="00091AF0">
              <w:t xml:space="preserve"> предыдущ</w:t>
            </w:r>
            <w:r w:rsidR="004B0FAF">
              <w:t>его</w:t>
            </w:r>
            <w:r w:rsidR="00091AF0">
              <w:t xml:space="preserve"> инструктирующ</w:t>
            </w:r>
            <w:r w:rsidR="004B0FAF">
              <w:t>его</w:t>
            </w:r>
            <w:r w:rsidR="00091AF0">
              <w:t xml:space="preserve"> банк</w:t>
            </w:r>
            <w:r w:rsidR="004B0FAF">
              <w:t>а</w:t>
            </w:r>
            <w:r w:rsidR="00091AF0">
              <w:t xml:space="preserve"> </w:t>
            </w:r>
            <w:r w:rsidR="004B0FAF">
              <w:rPr>
                <w:szCs w:val="24"/>
              </w:rPr>
              <w:t>до направления распоряжения на исполнение в</w:t>
            </w:r>
            <w:r w:rsidR="004B0FAF">
              <w:t xml:space="preserve"> </w:t>
            </w:r>
            <w:r w:rsidR="00EB266F">
              <w:t>ПС БР</w:t>
            </w:r>
            <w:r w:rsidR="00091AF0">
              <w:t>.</w:t>
            </w:r>
          </w:p>
          <w:p w14:paraId="2EE2BDAE" w14:textId="525BD46F" w:rsidR="00A045E2" w:rsidRPr="00712CC6" w:rsidRDefault="004B5349" w:rsidP="00A045E2">
            <w:pPr>
              <w:rPr>
                <w:b/>
                <w:szCs w:val="24"/>
              </w:rPr>
            </w:pPr>
            <w:r>
              <w:rPr>
                <w:b/>
                <w:szCs w:val="24"/>
              </w:rPr>
              <w:lastRenderedPageBreak/>
              <w:t xml:space="preserve">Второй </w:t>
            </w:r>
            <w:r w:rsidR="00A045E2" w:rsidRPr="00712CC6">
              <w:rPr>
                <w:b/>
                <w:szCs w:val="24"/>
              </w:rPr>
              <w:t>Банк - посредник (IntermediaryAgent2)</w:t>
            </w:r>
            <w:r w:rsidR="00A045E2" w:rsidRPr="00712CC6">
              <w:rPr>
                <w:szCs w:val="24"/>
              </w:rPr>
              <w:t xml:space="preserve"> – если указан, Банк</w:t>
            </w:r>
            <w:r w:rsidR="0052159D" w:rsidRPr="00712CC6">
              <w:rPr>
                <w:szCs w:val="24"/>
              </w:rPr>
              <w:t>-</w:t>
            </w:r>
            <w:r w:rsidR="00A045E2" w:rsidRPr="00712CC6">
              <w:rPr>
                <w:szCs w:val="24"/>
              </w:rPr>
              <w:t>посредник, участвующий в переводе денежных средств непосредственно после</w:t>
            </w:r>
            <w:r>
              <w:rPr>
                <w:szCs w:val="24"/>
              </w:rPr>
              <w:t xml:space="preserve"> Первого</w:t>
            </w:r>
            <w:r w:rsidR="00A045E2" w:rsidRPr="00712CC6">
              <w:rPr>
                <w:szCs w:val="24"/>
              </w:rPr>
              <w:t xml:space="preserve"> Банка-посредника.</w:t>
            </w:r>
          </w:p>
        </w:tc>
        <w:tc>
          <w:tcPr>
            <w:tcW w:w="2693" w:type="dxa"/>
          </w:tcPr>
          <w:p w14:paraId="4B937E39" w14:textId="534C8997" w:rsidR="00A045E2" w:rsidRPr="00712CC6" w:rsidRDefault="00A045E2" w:rsidP="00A045E2">
            <w:pPr>
              <w:rPr>
                <w:b/>
                <w:szCs w:val="24"/>
              </w:rPr>
            </w:pPr>
            <w:r w:rsidRPr="00712CC6">
              <w:rPr>
                <w:b/>
                <w:szCs w:val="24"/>
              </w:rPr>
              <w:lastRenderedPageBreak/>
              <w:t>Структура реквизитов «Финансовое учреждение»</w:t>
            </w:r>
          </w:p>
        </w:tc>
        <w:tc>
          <w:tcPr>
            <w:tcW w:w="3969" w:type="dxa"/>
          </w:tcPr>
          <w:p w14:paraId="3A474AB6" w14:textId="77777777" w:rsidR="00A045E2" w:rsidRPr="00712CC6" w:rsidRDefault="00A045E2" w:rsidP="00A045E2">
            <w:pPr>
              <w:rPr>
                <w:szCs w:val="24"/>
              </w:rPr>
            </w:pPr>
            <w:r w:rsidRPr="00712CC6">
              <w:rPr>
                <w:szCs w:val="24"/>
              </w:rPr>
              <w:t>- Кредитная организация;</w:t>
            </w:r>
          </w:p>
          <w:p w14:paraId="5C09EE53" w14:textId="77777777" w:rsidR="00A045E2" w:rsidRPr="00712CC6" w:rsidRDefault="00A045E2" w:rsidP="00A045E2">
            <w:pPr>
              <w:rPr>
                <w:szCs w:val="24"/>
              </w:rPr>
            </w:pPr>
            <w:r w:rsidRPr="00712CC6">
              <w:rPr>
                <w:szCs w:val="24"/>
              </w:rPr>
              <w:t>- Филиал кредитной организации;</w:t>
            </w:r>
          </w:p>
          <w:p w14:paraId="0408C790" w14:textId="77777777" w:rsidR="00A045E2" w:rsidRPr="00712CC6" w:rsidRDefault="00A045E2" w:rsidP="00A045E2">
            <w:pPr>
              <w:rPr>
                <w:szCs w:val="24"/>
              </w:rPr>
            </w:pPr>
            <w:r w:rsidRPr="00712CC6">
              <w:rPr>
                <w:szCs w:val="24"/>
              </w:rPr>
              <w:t>-Иностранный центральный (национальный) банк;</w:t>
            </w:r>
          </w:p>
          <w:p w14:paraId="745E2B84" w14:textId="5FDC97E2" w:rsidR="00A045E2" w:rsidRPr="00712CC6" w:rsidRDefault="00A045E2" w:rsidP="00A045E2">
            <w:pPr>
              <w:rPr>
                <w:szCs w:val="24"/>
              </w:rPr>
            </w:pPr>
            <w:r w:rsidRPr="00712CC6">
              <w:rPr>
                <w:szCs w:val="24"/>
              </w:rPr>
              <w:t>-Иностранный банк (иностранная кредитная организация)</w:t>
            </w:r>
          </w:p>
        </w:tc>
      </w:tr>
      <w:tr w:rsidR="00A045E2" w:rsidRPr="00712CC6" w14:paraId="2203F254" w14:textId="77777777" w:rsidTr="00294F04">
        <w:tc>
          <w:tcPr>
            <w:tcW w:w="3686" w:type="dxa"/>
          </w:tcPr>
          <w:p w14:paraId="659998A4" w14:textId="0D8F0DAA" w:rsidR="00091AF0" w:rsidRDefault="004B5349" w:rsidP="00A045E2">
            <w:r>
              <w:rPr>
                <w:b/>
                <w:szCs w:val="24"/>
              </w:rPr>
              <w:t xml:space="preserve">Третий </w:t>
            </w:r>
            <w:r w:rsidR="00A045E2" w:rsidRPr="00712CC6">
              <w:rPr>
                <w:b/>
                <w:szCs w:val="24"/>
              </w:rPr>
              <w:t>Предыдущий инструктирующий банк</w:t>
            </w:r>
            <w:r>
              <w:rPr>
                <w:b/>
                <w:szCs w:val="24"/>
              </w:rPr>
              <w:t xml:space="preserve"> </w:t>
            </w:r>
            <w:r w:rsidR="00A045E2" w:rsidRPr="00712CC6">
              <w:rPr>
                <w:b/>
                <w:szCs w:val="24"/>
              </w:rPr>
              <w:t>(PreviousInstructingAgent3</w:t>
            </w:r>
            <w:r>
              <w:rPr>
                <w:b/>
                <w:szCs w:val="24"/>
              </w:rPr>
              <w:t>)</w:t>
            </w:r>
            <w:r w:rsidR="00A045E2" w:rsidRPr="00712CC6">
              <w:rPr>
                <w:szCs w:val="24"/>
              </w:rPr>
              <w:t xml:space="preserve"> – если указан, Банк</w:t>
            </w:r>
            <w:r w:rsidR="0052159D" w:rsidRPr="00712CC6">
              <w:rPr>
                <w:szCs w:val="24"/>
              </w:rPr>
              <w:t>-</w:t>
            </w:r>
            <w:r w:rsidR="00A045E2" w:rsidRPr="00712CC6">
              <w:rPr>
                <w:szCs w:val="24"/>
              </w:rPr>
              <w:t xml:space="preserve">посредник, участвующий в переводе денежных средств </w:t>
            </w:r>
            <w:r w:rsidR="004B0FAF">
              <w:rPr>
                <w:szCs w:val="24"/>
              </w:rPr>
              <w:t xml:space="preserve">после </w:t>
            </w:r>
            <w:r w:rsidR="00091AF0">
              <w:t>Втор</w:t>
            </w:r>
            <w:r w:rsidR="004B0FAF">
              <w:t>ого</w:t>
            </w:r>
            <w:r w:rsidR="00091AF0">
              <w:t xml:space="preserve"> Предыдущ</w:t>
            </w:r>
            <w:r w:rsidR="004B0FAF">
              <w:t>его</w:t>
            </w:r>
            <w:r w:rsidR="00091AF0">
              <w:t xml:space="preserve"> инструктирующ</w:t>
            </w:r>
            <w:r w:rsidR="004B0FAF">
              <w:t>его</w:t>
            </w:r>
            <w:r w:rsidR="00091AF0">
              <w:t xml:space="preserve"> банк</w:t>
            </w:r>
            <w:r w:rsidR="004B0FAF">
              <w:t>а</w:t>
            </w:r>
            <w:r w:rsidR="00091AF0">
              <w:t xml:space="preserve"> </w:t>
            </w:r>
            <w:r w:rsidR="004B0FAF">
              <w:rPr>
                <w:szCs w:val="24"/>
              </w:rPr>
              <w:t>до направления распоряжения на исполнение в</w:t>
            </w:r>
            <w:r w:rsidR="004B0FAF">
              <w:t xml:space="preserve"> </w:t>
            </w:r>
            <w:r w:rsidR="00EB266F">
              <w:t>ПС БР</w:t>
            </w:r>
            <w:r w:rsidR="00091AF0">
              <w:t>.</w:t>
            </w:r>
          </w:p>
          <w:p w14:paraId="36615998" w14:textId="0EEAB620" w:rsidR="00A045E2" w:rsidRPr="00712CC6" w:rsidRDefault="00091AF0" w:rsidP="00A045E2">
            <w:pPr>
              <w:rPr>
                <w:b/>
                <w:szCs w:val="24"/>
              </w:rPr>
            </w:pPr>
            <w:r w:rsidRPr="00712CC6" w:rsidDel="00091AF0">
              <w:rPr>
                <w:szCs w:val="24"/>
              </w:rPr>
              <w:t xml:space="preserve"> </w:t>
            </w:r>
            <w:r w:rsidR="004B5349">
              <w:rPr>
                <w:b/>
                <w:szCs w:val="24"/>
              </w:rPr>
              <w:t xml:space="preserve">Третий </w:t>
            </w:r>
            <w:r w:rsidR="00A045E2" w:rsidRPr="00712CC6">
              <w:rPr>
                <w:b/>
                <w:szCs w:val="24"/>
              </w:rPr>
              <w:t>Банк - посредник (IntermediaryAgent3)</w:t>
            </w:r>
            <w:r w:rsidR="00A045E2" w:rsidRPr="00712CC6">
              <w:rPr>
                <w:szCs w:val="24"/>
              </w:rPr>
              <w:t xml:space="preserve"> – если указан, Банк</w:t>
            </w:r>
            <w:r w:rsidR="0052159D" w:rsidRPr="00712CC6">
              <w:rPr>
                <w:szCs w:val="24"/>
              </w:rPr>
              <w:t>-</w:t>
            </w:r>
            <w:r w:rsidR="00A045E2" w:rsidRPr="00712CC6">
              <w:rPr>
                <w:szCs w:val="24"/>
              </w:rPr>
              <w:t xml:space="preserve">посредник, участвующий в переводе денежных средств непосредственно после </w:t>
            </w:r>
            <w:r w:rsidR="004B0FAF">
              <w:rPr>
                <w:szCs w:val="24"/>
              </w:rPr>
              <w:t>Второго б</w:t>
            </w:r>
            <w:r w:rsidR="00A045E2" w:rsidRPr="00712CC6">
              <w:rPr>
                <w:szCs w:val="24"/>
              </w:rPr>
              <w:t>анка-посредника</w:t>
            </w:r>
            <w:r w:rsidR="004B0FAF">
              <w:rPr>
                <w:szCs w:val="24"/>
              </w:rPr>
              <w:t xml:space="preserve"> до</w:t>
            </w:r>
            <w:r w:rsidR="00A045E2" w:rsidRPr="00712CC6">
              <w:rPr>
                <w:szCs w:val="24"/>
              </w:rPr>
              <w:t xml:space="preserve"> Банк</w:t>
            </w:r>
            <w:r w:rsidR="004B0FAF">
              <w:rPr>
                <w:szCs w:val="24"/>
              </w:rPr>
              <w:t>а</w:t>
            </w:r>
            <w:r w:rsidR="00A045E2" w:rsidRPr="00712CC6">
              <w:rPr>
                <w:szCs w:val="24"/>
              </w:rPr>
              <w:t xml:space="preserve"> получателя.</w:t>
            </w:r>
          </w:p>
        </w:tc>
        <w:tc>
          <w:tcPr>
            <w:tcW w:w="2693" w:type="dxa"/>
          </w:tcPr>
          <w:p w14:paraId="4FB6DA2F" w14:textId="5D599F7F" w:rsidR="00A045E2" w:rsidRPr="00712CC6" w:rsidRDefault="00A045E2" w:rsidP="00A045E2">
            <w:pPr>
              <w:rPr>
                <w:b/>
                <w:szCs w:val="24"/>
              </w:rPr>
            </w:pPr>
            <w:r w:rsidRPr="00712CC6">
              <w:rPr>
                <w:b/>
                <w:szCs w:val="24"/>
              </w:rPr>
              <w:t>Структура реквизитов «Финансовое учреждение»</w:t>
            </w:r>
          </w:p>
        </w:tc>
        <w:tc>
          <w:tcPr>
            <w:tcW w:w="3969" w:type="dxa"/>
          </w:tcPr>
          <w:p w14:paraId="4BEC222A" w14:textId="77777777" w:rsidR="00A045E2" w:rsidRPr="00712CC6" w:rsidRDefault="00A045E2" w:rsidP="00A045E2">
            <w:pPr>
              <w:rPr>
                <w:szCs w:val="24"/>
              </w:rPr>
            </w:pPr>
            <w:r w:rsidRPr="00712CC6">
              <w:rPr>
                <w:szCs w:val="24"/>
              </w:rPr>
              <w:t>- Кредитная организация;</w:t>
            </w:r>
          </w:p>
          <w:p w14:paraId="3CE7840B" w14:textId="77777777" w:rsidR="00A045E2" w:rsidRPr="00712CC6" w:rsidRDefault="00A045E2" w:rsidP="00A045E2">
            <w:pPr>
              <w:rPr>
                <w:szCs w:val="24"/>
              </w:rPr>
            </w:pPr>
            <w:r w:rsidRPr="00712CC6">
              <w:rPr>
                <w:szCs w:val="24"/>
              </w:rPr>
              <w:t>- Филиал кредитной организации;</w:t>
            </w:r>
          </w:p>
          <w:p w14:paraId="18C16B39" w14:textId="77777777" w:rsidR="00A045E2" w:rsidRPr="00712CC6" w:rsidRDefault="00A045E2" w:rsidP="00A045E2">
            <w:pPr>
              <w:rPr>
                <w:szCs w:val="24"/>
              </w:rPr>
            </w:pPr>
            <w:r w:rsidRPr="00712CC6">
              <w:rPr>
                <w:szCs w:val="24"/>
              </w:rPr>
              <w:t>-Иностранный центральный (национальный) банк;</w:t>
            </w:r>
          </w:p>
          <w:p w14:paraId="34DD1F3B" w14:textId="4F3B1949" w:rsidR="00A045E2" w:rsidRPr="00712CC6" w:rsidRDefault="00A045E2" w:rsidP="00A045E2">
            <w:pPr>
              <w:rPr>
                <w:szCs w:val="24"/>
              </w:rPr>
            </w:pPr>
            <w:r w:rsidRPr="00712CC6">
              <w:rPr>
                <w:szCs w:val="24"/>
              </w:rPr>
              <w:t>-Иностранный банк (иностранная кредитная организация)</w:t>
            </w:r>
          </w:p>
        </w:tc>
      </w:tr>
      <w:tr w:rsidR="00A045E2" w:rsidRPr="00712CC6" w14:paraId="6682BA5F" w14:textId="77777777" w:rsidTr="00294F04">
        <w:tc>
          <w:tcPr>
            <w:tcW w:w="3686" w:type="dxa"/>
          </w:tcPr>
          <w:p w14:paraId="5A46F8CC" w14:textId="620B7FAC" w:rsidR="00A045E2" w:rsidRPr="00712CC6" w:rsidRDefault="00A045E2" w:rsidP="00A045E2">
            <w:pPr>
              <w:rPr>
                <w:b/>
                <w:szCs w:val="24"/>
              </w:rPr>
            </w:pPr>
            <w:r w:rsidRPr="00712CC6">
              <w:rPr>
                <w:b/>
                <w:szCs w:val="24"/>
              </w:rPr>
              <w:t>Инструктирующий агент (Instructing Agent)</w:t>
            </w:r>
          </w:p>
          <w:p w14:paraId="1BCFC6CD" w14:textId="672E39D0" w:rsidR="002D500C" w:rsidRDefault="00760D98" w:rsidP="00760D98">
            <w:pPr>
              <w:jc w:val="both"/>
              <w:rPr>
                <w:szCs w:val="24"/>
              </w:rPr>
            </w:pPr>
            <w:r w:rsidRPr="00712CC6">
              <w:rPr>
                <w:szCs w:val="24"/>
              </w:rPr>
              <w:t>Агент, который направляет сообщение Проинструктированному агенту</w:t>
            </w:r>
            <w:r w:rsidR="002D500C">
              <w:rPr>
                <w:szCs w:val="24"/>
              </w:rPr>
              <w:t xml:space="preserve"> или в платежную систему.</w:t>
            </w:r>
          </w:p>
          <w:p w14:paraId="3F445DED" w14:textId="42BAB414" w:rsidR="00A045E2" w:rsidRPr="00712CC6" w:rsidRDefault="00A045E2" w:rsidP="002D500C">
            <w:pPr>
              <w:jc w:val="both"/>
              <w:rPr>
                <w:szCs w:val="24"/>
              </w:rPr>
            </w:pPr>
            <w:r w:rsidRPr="00712CC6">
              <w:rPr>
                <w:b/>
                <w:szCs w:val="24"/>
              </w:rPr>
              <w:t>Проинструктированный агент (Instructed Agent)</w:t>
            </w:r>
            <w:r w:rsidRPr="00712CC6">
              <w:rPr>
                <w:szCs w:val="24"/>
              </w:rPr>
              <w:t xml:space="preserve"> - </w:t>
            </w:r>
            <w:r w:rsidR="00760D98" w:rsidRPr="00712CC6">
              <w:rPr>
                <w:szCs w:val="24"/>
              </w:rPr>
              <w:t>Агент, который получает сообщение, составленное инструктирующим агентом</w:t>
            </w:r>
            <w:r w:rsidR="002D500C">
              <w:rPr>
                <w:szCs w:val="24"/>
              </w:rPr>
              <w:t xml:space="preserve"> или исполненное в платежной системе</w:t>
            </w:r>
          </w:p>
        </w:tc>
        <w:tc>
          <w:tcPr>
            <w:tcW w:w="2693" w:type="dxa"/>
          </w:tcPr>
          <w:p w14:paraId="3CD424D7" w14:textId="0F9B3B4F" w:rsidR="00A045E2" w:rsidRPr="00712CC6" w:rsidRDefault="00A045E2" w:rsidP="00296A31">
            <w:pPr>
              <w:rPr>
                <w:b/>
                <w:szCs w:val="24"/>
              </w:rPr>
            </w:pPr>
            <w:r w:rsidRPr="00712CC6">
              <w:rPr>
                <w:b/>
                <w:szCs w:val="24"/>
              </w:rPr>
              <w:t>Структура реквизитов, в которой указываются реквизиты отправителя и получателя ЭС</w:t>
            </w:r>
          </w:p>
        </w:tc>
        <w:tc>
          <w:tcPr>
            <w:tcW w:w="3969" w:type="dxa"/>
          </w:tcPr>
          <w:p w14:paraId="6669D7D1" w14:textId="0AC1231F" w:rsidR="00760D98" w:rsidRPr="00712CC6" w:rsidRDefault="00760D98" w:rsidP="00A045E2">
            <w:pPr>
              <w:rPr>
                <w:szCs w:val="24"/>
              </w:rPr>
            </w:pPr>
            <w:r w:rsidRPr="00712CC6">
              <w:rPr>
                <w:szCs w:val="24"/>
              </w:rPr>
              <w:t xml:space="preserve">В </w:t>
            </w:r>
            <w:r w:rsidR="00EB266F">
              <w:rPr>
                <w:szCs w:val="24"/>
              </w:rPr>
              <w:t>ПС БР</w:t>
            </w:r>
            <w:r w:rsidRPr="00712CC6">
              <w:rPr>
                <w:szCs w:val="24"/>
              </w:rPr>
              <w:t xml:space="preserve"> не применяется</w:t>
            </w:r>
          </w:p>
          <w:p w14:paraId="31961A7B" w14:textId="5B76502D" w:rsidR="00A045E2" w:rsidRPr="00712CC6" w:rsidRDefault="00A045E2" w:rsidP="00A045E2">
            <w:pPr>
              <w:rPr>
                <w:szCs w:val="24"/>
              </w:rPr>
            </w:pPr>
          </w:p>
        </w:tc>
      </w:tr>
    </w:tbl>
    <w:p w14:paraId="42A53977" w14:textId="77777777" w:rsidR="00435802" w:rsidRPr="00712CC6" w:rsidRDefault="00435802" w:rsidP="00435802">
      <w:pPr>
        <w:pStyle w:val="aa"/>
        <w:rPr>
          <w:szCs w:val="24"/>
        </w:rPr>
      </w:pPr>
    </w:p>
    <w:p w14:paraId="579A55AF" w14:textId="7CFA3CF3" w:rsidR="00435802" w:rsidRDefault="00435802" w:rsidP="00435802">
      <w:pPr>
        <w:pStyle w:val="aa"/>
        <w:rPr>
          <w:szCs w:val="24"/>
        </w:rPr>
      </w:pPr>
      <w:r w:rsidRPr="00712CC6">
        <w:rPr>
          <w:szCs w:val="24"/>
        </w:rPr>
        <w:lastRenderedPageBreak/>
        <w:t>Роль, которую выполняет участник перевода при осуществлении отдельной операции</w:t>
      </w:r>
      <w:r>
        <w:rPr>
          <w:szCs w:val="24"/>
        </w:rPr>
        <w:t xml:space="preserve"> по переводу денежных средств</w:t>
      </w:r>
      <w:r w:rsidRPr="00712CC6">
        <w:rPr>
          <w:szCs w:val="24"/>
        </w:rPr>
        <w:t xml:space="preserve">, зависит от ее бизнес-смысла в модели перевода ISO 20022 и не зависит от типа участника </w:t>
      </w:r>
      <w:r w:rsidR="00EB266F">
        <w:rPr>
          <w:szCs w:val="24"/>
        </w:rPr>
        <w:t>ПС БР</w:t>
      </w:r>
      <w:r w:rsidRPr="00712CC6">
        <w:rPr>
          <w:szCs w:val="24"/>
        </w:rPr>
        <w:t>, к которому она относится.</w:t>
      </w:r>
    </w:p>
    <w:p w14:paraId="6D601AEE" w14:textId="77777777" w:rsidR="00760D98" w:rsidRPr="00712CC6" w:rsidRDefault="00760D98" w:rsidP="000C2965">
      <w:pPr>
        <w:pStyle w:val="aa"/>
        <w:rPr>
          <w:szCs w:val="24"/>
        </w:rPr>
      </w:pPr>
    </w:p>
    <w:tbl>
      <w:tblPr>
        <w:tblW w:w="10211"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00"/>
        <w:gridCol w:w="5811"/>
      </w:tblGrid>
      <w:tr w:rsidR="00760D98" w:rsidRPr="00712CC6" w14:paraId="3919218C" w14:textId="77777777" w:rsidTr="00294F04">
        <w:tc>
          <w:tcPr>
            <w:tcW w:w="4400" w:type="dxa"/>
            <w:shd w:val="clear" w:color="auto" w:fill="31849B"/>
            <w:tcMar>
              <w:top w:w="0" w:type="dxa"/>
              <w:left w:w="108" w:type="dxa"/>
              <w:bottom w:w="0" w:type="dxa"/>
              <w:right w:w="108" w:type="dxa"/>
            </w:tcMar>
            <w:hideMark/>
          </w:tcPr>
          <w:p w14:paraId="7BA99DAE" w14:textId="662196ED" w:rsidR="00760D98" w:rsidRPr="008D3E39" w:rsidRDefault="00760D98" w:rsidP="00760D98">
            <w:pPr>
              <w:pStyle w:val="affe"/>
            </w:pPr>
            <w:r w:rsidRPr="008D3E39">
              <w:t xml:space="preserve">Роль в </w:t>
            </w:r>
            <w:r w:rsidR="00EB266F">
              <w:t>ПС БР</w:t>
            </w:r>
          </w:p>
        </w:tc>
        <w:tc>
          <w:tcPr>
            <w:tcW w:w="5811" w:type="dxa"/>
            <w:shd w:val="clear" w:color="auto" w:fill="31849B"/>
            <w:tcMar>
              <w:top w:w="0" w:type="dxa"/>
              <w:left w:w="108" w:type="dxa"/>
              <w:bottom w:w="0" w:type="dxa"/>
              <w:right w:w="108" w:type="dxa"/>
            </w:tcMar>
            <w:hideMark/>
          </w:tcPr>
          <w:p w14:paraId="35131BAA" w14:textId="6B0140FA" w:rsidR="00760D98" w:rsidRPr="009F24ED" w:rsidRDefault="00760D98" w:rsidP="002A7AB9">
            <w:pPr>
              <w:pStyle w:val="affe"/>
            </w:pPr>
            <w:r w:rsidRPr="008D3E39">
              <w:t>Перечень субъектов</w:t>
            </w:r>
            <w:r w:rsidR="002A7AB9" w:rsidRPr="009F24ED">
              <w:t>, которые могут выполнять данную роль</w:t>
            </w:r>
            <w:r w:rsidRPr="009F24ED">
              <w:t xml:space="preserve"> в </w:t>
            </w:r>
            <w:r w:rsidR="00EB266F">
              <w:t>ПС БР</w:t>
            </w:r>
          </w:p>
        </w:tc>
      </w:tr>
      <w:tr w:rsidR="00760D98" w:rsidRPr="00712CC6" w14:paraId="48FCA43E" w14:textId="77777777" w:rsidTr="00294F04">
        <w:tc>
          <w:tcPr>
            <w:tcW w:w="4400" w:type="dxa"/>
            <w:tcMar>
              <w:top w:w="0" w:type="dxa"/>
              <w:left w:w="108" w:type="dxa"/>
              <w:bottom w:w="0" w:type="dxa"/>
              <w:right w:w="108" w:type="dxa"/>
            </w:tcMar>
            <w:hideMark/>
          </w:tcPr>
          <w:p w14:paraId="1428DB11" w14:textId="77777777" w:rsidR="00760D98" w:rsidRPr="008D3E39" w:rsidRDefault="00760D98" w:rsidP="00760D98">
            <w:pPr>
              <w:rPr>
                <w:b/>
                <w:szCs w:val="24"/>
              </w:rPr>
            </w:pPr>
            <w:r w:rsidRPr="008D3E39">
              <w:rPr>
                <w:b/>
                <w:szCs w:val="24"/>
              </w:rPr>
              <w:t xml:space="preserve">Отправитель ЭС (From) </w:t>
            </w:r>
          </w:p>
          <w:p w14:paraId="7E68E188" w14:textId="1E26FF69" w:rsidR="00760D98" w:rsidRPr="00435802" w:rsidRDefault="0052159D" w:rsidP="0052159D">
            <w:pPr>
              <w:pStyle w:val="msonormalmrcssattr"/>
              <w:spacing w:before="0" w:beforeAutospacing="0"/>
              <w:jc w:val="both"/>
              <w:rPr>
                <w:rFonts w:eastAsia="Times"/>
                <w:lang w:eastAsia="en-US"/>
              </w:rPr>
            </w:pPr>
            <w:r w:rsidRPr="008D3E39">
              <w:rPr>
                <w:rFonts w:eastAsia="Times"/>
                <w:lang w:eastAsia="en-US"/>
              </w:rPr>
              <w:t>Участник</w:t>
            </w:r>
            <w:r w:rsidR="00760D98" w:rsidRPr="009F24ED">
              <w:rPr>
                <w:rFonts w:eastAsia="Times"/>
                <w:lang w:eastAsia="en-US"/>
              </w:rPr>
              <w:t xml:space="preserve">, который направляет сообщение в </w:t>
            </w:r>
            <w:r w:rsidR="00EB266F">
              <w:rPr>
                <w:rFonts w:eastAsia="Times"/>
                <w:lang w:eastAsia="en-US"/>
              </w:rPr>
              <w:t>ПС БР</w:t>
            </w:r>
          </w:p>
          <w:p w14:paraId="18A10DC1" w14:textId="77777777" w:rsidR="00760D98" w:rsidRPr="0027266A" w:rsidRDefault="00760D98" w:rsidP="00760D98">
            <w:pPr>
              <w:rPr>
                <w:b/>
                <w:szCs w:val="24"/>
              </w:rPr>
            </w:pPr>
            <w:r w:rsidRPr="0027266A">
              <w:rPr>
                <w:b/>
                <w:szCs w:val="24"/>
              </w:rPr>
              <w:t>Получатель ЭС (To)</w:t>
            </w:r>
          </w:p>
          <w:p w14:paraId="75995597" w14:textId="4D3B61A9" w:rsidR="00760D98" w:rsidRPr="008D3E39" w:rsidRDefault="0052159D" w:rsidP="0052159D">
            <w:pPr>
              <w:pStyle w:val="msonormalmrcssattr"/>
              <w:spacing w:before="0" w:beforeAutospacing="0" w:after="0" w:afterAutospacing="0"/>
              <w:jc w:val="both"/>
            </w:pPr>
            <w:r w:rsidRPr="0027266A">
              <w:rPr>
                <w:rFonts w:eastAsia="Times"/>
                <w:lang w:eastAsia="en-US"/>
              </w:rPr>
              <w:t>Участник</w:t>
            </w:r>
            <w:r w:rsidR="00760D98" w:rsidRPr="0027266A">
              <w:rPr>
                <w:rFonts w:eastAsia="Times"/>
                <w:lang w:eastAsia="en-US"/>
              </w:rPr>
              <w:t xml:space="preserve">, который получает сообщение </w:t>
            </w:r>
            <w:r w:rsidR="002A7AB9" w:rsidRPr="008D3E39">
              <w:rPr>
                <w:rFonts w:eastAsia="Times"/>
                <w:lang w:eastAsia="en-US"/>
              </w:rPr>
              <w:t>из</w:t>
            </w:r>
            <w:r w:rsidR="00760D98" w:rsidRPr="008D3E39">
              <w:rPr>
                <w:rFonts w:eastAsia="Times"/>
                <w:lang w:eastAsia="en-US"/>
              </w:rPr>
              <w:t xml:space="preserve"> </w:t>
            </w:r>
            <w:r w:rsidR="00EB266F">
              <w:rPr>
                <w:rFonts w:eastAsia="Times"/>
                <w:lang w:eastAsia="en-US"/>
              </w:rPr>
              <w:t>ПС БР</w:t>
            </w:r>
            <w:r w:rsidR="00760D98" w:rsidRPr="00986436">
              <w:rPr>
                <w:rStyle w:val="msocommentreferencemrcssattr"/>
                <w:lang w:eastAsia="en-US"/>
              </w:rPr>
              <w:t> </w:t>
            </w:r>
            <w:r w:rsidR="00760D98" w:rsidRPr="00986436">
              <w:rPr>
                <w:rStyle w:val="msocommentreferencemrcssattr"/>
                <w:lang w:val="en-US" w:eastAsia="en-US"/>
              </w:rPr>
              <w:t> </w:t>
            </w:r>
          </w:p>
        </w:tc>
        <w:tc>
          <w:tcPr>
            <w:tcW w:w="5811" w:type="dxa"/>
            <w:tcMar>
              <w:top w:w="0" w:type="dxa"/>
              <w:left w:w="108" w:type="dxa"/>
              <w:bottom w:w="0" w:type="dxa"/>
              <w:right w:w="108" w:type="dxa"/>
            </w:tcMar>
            <w:hideMark/>
          </w:tcPr>
          <w:p w14:paraId="3CB0D7CC" w14:textId="1798A8D1" w:rsidR="0052159D" w:rsidRPr="008D3E39" w:rsidRDefault="00760D98" w:rsidP="00760D98">
            <w:pPr>
              <w:rPr>
                <w:szCs w:val="24"/>
              </w:rPr>
            </w:pPr>
            <w:r w:rsidRPr="008D3E39">
              <w:rPr>
                <w:szCs w:val="24"/>
              </w:rPr>
              <w:t xml:space="preserve">Подразделение Банка России; </w:t>
            </w:r>
          </w:p>
          <w:p w14:paraId="324B0AF5" w14:textId="569107C8" w:rsidR="00760D98" w:rsidRPr="008D3E39" w:rsidRDefault="00760D98" w:rsidP="00760D98">
            <w:pPr>
              <w:rPr>
                <w:szCs w:val="24"/>
              </w:rPr>
            </w:pPr>
            <w:r w:rsidRPr="008D3E39">
              <w:rPr>
                <w:szCs w:val="24"/>
              </w:rPr>
              <w:t>Кредитная организация;</w:t>
            </w:r>
          </w:p>
          <w:p w14:paraId="03F0262F" w14:textId="14E463CB" w:rsidR="00760D98" w:rsidRPr="008D3E39" w:rsidRDefault="0052159D" w:rsidP="00760D98">
            <w:pPr>
              <w:rPr>
                <w:szCs w:val="24"/>
              </w:rPr>
            </w:pPr>
            <w:r w:rsidRPr="008D3E39">
              <w:rPr>
                <w:szCs w:val="24"/>
              </w:rPr>
              <w:t>Ф</w:t>
            </w:r>
            <w:r w:rsidR="00760D98" w:rsidRPr="008D3E39">
              <w:rPr>
                <w:szCs w:val="24"/>
              </w:rPr>
              <w:t>илиал кредитной организации;</w:t>
            </w:r>
          </w:p>
          <w:p w14:paraId="2EF58FFF" w14:textId="18D517F3" w:rsidR="00760D98" w:rsidRPr="009F24ED" w:rsidRDefault="00760D98" w:rsidP="00760D98">
            <w:pPr>
              <w:rPr>
                <w:szCs w:val="24"/>
              </w:rPr>
            </w:pPr>
            <w:r w:rsidRPr="008D3E39">
              <w:rPr>
                <w:szCs w:val="24"/>
              </w:rPr>
              <w:t>Федеральное казначейство;</w:t>
            </w:r>
          </w:p>
          <w:p w14:paraId="1DA208F3" w14:textId="42047768" w:rsidR="00760D98" w:rsidRPr="009F24ED" w:rsidRDefault="00760D98" w:rsidP="00760D98">
            <w:pPr>
              <w:rPr>
                <w:szCs w:val="24"/>
              </w:rPr>
            </w:pPr>
            <w:r w:rsidRPr="009F24ED">
              <w:rPr>
                <w:szCs w:val="24"/>
              </w:rPr>
              <w:t>Территориальный орган Федерального казначейства;</w:t>
            </w:r>
          </w:p>
          <w:p w14:paraId="6C3E078D" w14:textId="4065981D" w:rsidR="00760D98" w:rsidRPr="00435802" w:rsidRDefault="0052159D" w:rsidP="00760D98">
            <w:pPr>
              <w:rPr>
                <w:szCs w:val="24"/>
              </w:rPr>
            </w:pPr>
            <w:r w:rsidRPr="009F24ED">
              <w:rPr>
                <w:szCs w:val="24"/>
              </w:rPr>
              <w:t>К</w:t>
            </w:r>
            <w:r w:rsidR="00760D98" w:rsidRPr="009F24ED">
              <w:rPr>
                <w:szCs w:val="24"/>
              </w:rPr>
              <w:t>лиент Банка России, не являющийся участником платежной системы;</w:t>
            </w:r>
          </w:p>
          <w:p w14:paraId="22B48BAF" w14:textId="14896761" w:rsidR="00760D98" w:rsidRPr="00435802" w:rsidRDefault="0052159D" w:rsidP="00760D98">
            <w:pPr>
              <w:rPr>
                <w:szCs w:val="24"/>
              </w:rPr>
            </w:pPr>
            <w:r w:rsidRPr="00435802">
              <w:rPr>
                <w:szCs w:val="24"/>
              </w:rPr>
              <w:t>К</w:t>
            </w:r>
            <w:r w:rsidR="00760D98" w:rsidRPr="00435802">
              <w:rPr>
                <w:szCs w:val="24"/>
              </w:rPr>
              <w:t>онкурсный управляющий (ликвидатор, ликвидационная комиссия);</w:t>
            </w:r>
          </w:p>
          <w:p w14:paraId="035F7BF0" w14:textId="764FBBB8" w:rsidR="00760D98" w:rsidRPr="00435802" w:rsidRDefault="0052159D" w:rsidP="00760D98">
            <w:pPr>
              <w:rPr>
                <w:szCs w:val="24"/>
              </w:rPr>
            </w:pPr>
            <w:r w:rsidRPr="00435802">
              <w:rPr>
                <w:szCs w:val="24"/>
              </w:rPr>
              <w:t>К</w:t>
            </w:r>
            <w:r w:rsidR="00760D98" w:rsidRPr="00435802">
              <w:rPr>
                <w:szCs w:val="24"/>
              </w:rPr>
              <w:t>лиент кредитной организации с косвенным участием;</w:t>
            </w:r>
          </w:p>
          <w:p w14:paraId="012264FB" w14:textId="6BE1669F" w:rsidR="00760D98" w:rsidRPr="00435802" w:rsidRDefault="0052159D" w:rsidP="00760D98">
            <w:pPr>
              <w:rPr>
                <w:szCs w:val="24"/>
              </w:rPr>
            </w:pPr>
            <w:r w:rsidRPr="00435802">
              <w:rPr>
                <w:szCs w:val="24"/>
              </w:rPr>
              <w:t>И</w:t>
            </w:r>
            <w:r w:rsidR="00760D98" w:rsidRPr="00435802">
              <w:rPr>
                <w:szCs w:val="24"/>
              </w:rPr>
              <w:t>ностранный банк (иностранная кредитная организация);</w:t>
            </w:r>
          </w:p>
          <w:p w14:paraId="1F88ACE7" w14:textId="412AC771" w:rsidR="00760D98" w:rsidRPr="00435802" w:rsidRDefault="0052159D" w:rsidP="00760D98">
            <w:pPr>
              <w:rPr>
                <w:szCs w:val="24"/>
              </w:rPr>
            </w:pPr>
            <w:r w:rsidRPr="00435802">
              <w:rPr>
                <w:szCs w:val="24"/>
              </w:rPr>
              <w:t>И</w:t>
            </w:r>
            <w:r w:rsidR="00760D98" w:rsidRPr="00435802">
              <w:rPr>
                <w:szCs w:val="24"/>
              </w:rPr>
              <w:t>ностранный центральный (национальный) банк;</w:t>
            </w:r>
          </w:p>
          <w:p w14:paraId="595DEAD7" w14:textId="676DB0A5" w:rsidR="00760D98" w:rsidRPr="0027266A" w:rsidRDefault="0052159D" w:rsidP="00760D98">
            <w:pPr>
              <w:rPr>
                <w:szCs w:val="24"/>
              </w:rPr>
            </w:pPr>
            <w:r w:rsidRPr="00435802">
              <w:rPr>
                <w:szCs w:val="24"/>
              </w:rPr>
              <w:t>И</w:t>
            </w:r>
            <w:r w:rsidR="00760D98" w:rsidRPr="00435802">
              <w:rPr>
                <w:szCs w:val="24"/>
              </w:rPr>
              <w:t xml:space="preserve">ной клиент Банка России, не являющийся участником </w:t>
            </w:r>
            <w:r w:rsidR="00EB266F">
              <w:rPr>
                <w:szCs w:val="24"/>
              </w:rPr>
              <w:t>ПС БР</w:t>
            </w:r>
            <w:r w:rsidR="00760D98" w:rsidRPr="0027266A">
              <w:rPr>
                <w:szCs w:val="24"/>
              </w:rPr>
              <w:t>;</w:t>
            </w:r>
          </w:p>
          <w:p w14:paraId="0307260B" w14:textId="1640C563" w:rsidR="00760D98" w:rsidRPr="0027266A" w:rsidRDefault="00760D98" w:rsidP="00760D98">
            <w:pPr>
              <w:rPr>
                <w:szCs w:val="24"/>
              </w:rPr>
            </w:pPr>
            <w:r w:rsidRPr="0027266A">
              <w:rPr>
                <w:szCs w:val="24"/>
              </w:rPr>
              <w:t>ВПС;</w:t>
            </w:r>
          </w:p>
          <w:p w14:paraId="1319346B" w14:textId="0D67A9F0" w:rsidR="00760D98" w:rsidRPr="008D3E39" w:rsidRDefault="0052159D" w:rsidP="00760D98">
            <w:pPr>
              <w:rPr>
                <w:szCs w:val="24"/>
              </w:rPr>
            </w:pPr>
            <w:r w:rsidRPr="008D3E39">
              <w:rPr>
                <w:szCs w:val="24"/>
              </w:rPr>
              <w:t>К</w:t>
            </w:r>
            <w:r w:rsidR="00760D98" w:rsidRPr="008D3E39">
              <w:rPr>
                <w:szCs w:val="24"/>
              </w:rPr>
              <w:t>лиринговая организация</w:t>
            </w:r>
          </w:p>
        </w:tc>
      </w:tr>
    </w:tbl>
    <w:p w14:paraId="2DB9AAFF" w14:textId="77777777" w:rsidR="00435802" w:rsidRDefault="00435802" w:rsidP="000C2965">
      <w:pPr>
        <w:pStyle w:val="aa"/>
        <w:rPr>
          <w:szCs w:val="24"/>
        </w:rPr>
      </w:pPr>
    </w:p>
    <w:p w14:paraId="403824B4" w14:textId="0033AF59" w:rsidR="00F81BD9" w:rsidRDefault="00F81BD9" w:rsidP="000C2965">
      <w:pPr>
        <w:pStyle w:val="aa"/>
        <w:rPr>
          <w:szCs w:val="24"/>
        </w:rPr>
      </w:pPr>
    </w:p>
    <w:p w14:paraId="0BD2F47B" w14:textId="43C88BFA" w:rsidR="000739E2" w:rsidRPr="00986436" w:rsidRDefault="000739E2" w:rsidP="00BF489B">
      <w:pPr>
        <w:pStyle w:val="21"/>
        <w:tabs>
          <w:tab w:val="clear" w:pos="860"/>
        </w:tabs>
        <w:spacing w:after="60"/>
        <w:ind w:left="567"/>
        <w:rPr>
          <w:sz w:val="24"/>
          <w:szCs w:val="24"/>
        </w:rPr>
      </w:pPr>
      <w:bookmarkStart w:id="98" w:name="_Toc9517872"/>
      <w:bookmarkStart w:id="99" w:name="_Toc183011155"/>
      <w:bookmarkStart w:id="100" w:name="_Toc468788331"/>
      <w:bookmarkStart w:id="101" w:name="_Toc9856236"/>
      <w:r w:rsidRPr="00986436">
        <w:rPr>
          <w:sz w:val="24"/>
          <w:szCs w:val="24"/>
        </w:rPr>
        <w:t>Примеры использования ролей в сообщениях для различных сценариев обмена ЭС</w:t>
      </w:r>
      <w:r w:rsidR="00435802">
        <w:rPr>
          <w:sz w:val="24"/>
          <w:szCs w:val="24"/>
        </w:rPr>
        <w:t>.</w:t>
      </w:r>
      <w:r w:rsidRPr="00986436">
        <w:rPr>
          <w:sz w:val="24"/>
          <w:szCs w:val="24"/>
        </w:rPr>
        <w:t xml:space="preserve"> Роли и сценарии, используемые в сообщениях ISO 20022</w:t>
      </w:r>
      <w:bookmarkEnd w:id="98"/>
      <w:bookmarkEnd w:id="99"/>
    </w:p>
    <w:p w14:paraId="36F9C20A" w14:textId="18C474F8" w:rsidR="00956B9F" w:rsidRPr="00712CC6" w:rsidRDefault="000739E2" w:rsidP="000739E2">
      <w:pPr>
        <w:ind w:firstLine="709"/>
        <w:rPr>
          <w:szCs w:val="24"/>
        </w:rPr>
      </w:pPr>
      <w:r w:rsidRPr="00712CC6">
        <w:rPr>
          <w:szCs w:val="24"/>
        </w:rPr>
        <w:t>На схемах изображен порядок направления сообщений между сторонами по переводу денежных средств.</w:t>
      </w:r>
    </w:p>
    <w:p w14:paraId="2695CBAE" w14:textId="1289F5A4" w:rsidR="000739E2" w:rsidRDefault="00BD7DBB" w:rsidP="00BF489B">
      <w:pPr>
        <w:pStyle w:val="30"/>
        <w:spacing w:after="120"/>
        <w:ind w:left="851" w:hanging="851"/>
        <w:rPr>
          <w:sz w:val="24"/>
          <w:szCs w:val="24"/>
        </w:rPr>
      </w:pPr>
      <w:bookmarkStart w:id="102" w:name="_Toc9517873"/>
      <w:bookmarkStart w:id="103" w:name="_Toc183011156"/>
      <w:r w:rsidRPr="00986436">
        <w:rPr>
          <w:sz w:val="24"/>
          <w:szCs w:val="24"/>
        </w:rPr>
        <w:t xml:space="preserve">Перевод денежных средств по инициативе плательщика - </w:t>
      </w:r>
      <w:r w:rsidR="000739E2" w:rsidRPr="00986436">
        <w:rPr>
          <w:sz w:val="24"/>
          <w:szCs w:val="24"/>
        </w:rPr>
        <w:t xml:space="preserve">клиента, не являющегося банком, с участием 2 банков </w:t>
      </w:r>
      <w:r w:rsidRPr="00986436">
        <w:rPr>
          <w:sz w:val="24"/>
          <w:szCs w:val="24"/>
        </w:rPr>
        <w:t>со стороны плательщика и получателя средств</w:t>
      </w:r>
      <w:r w:rsidR="000739E2" w:rsidRPr="00986436">
        <w:rPr>
          <w:sz w:val="24"/>
          <w:szCs w:val="24"/>
        </w:rPr>
        <w:t xml:space="preserve"> (для pacs.008</w:t>
      </w:r>
      <w:r w:rsidR="006E52FC" w:rsidRPr="00986436">
        <w:rPr>
          <w:sz w:val="24"/>
          <w:szCs w:val="24"/>
        </w:rPr>
        <w:t xml:space="preserve"> </w:t>
      </w:r>
      <w:r w:rsidR="006E52FC" w:rsidRPr="00986436">
        <w:rPr>
          <w:sz w:val="24"/>
          <w:szCs w:val="24"/>
          <w:lang w:val="en-US"/>
        </w:rPr>
        <w:t>CustomerSingle</w:t>
      </w:r>
      <w:r w:rsidR="000739E2" w:rsidRPr="00986436">
        <w:rPr>
          <w:sz w:val="24"/>
          <w:szCs w:val="24"/>
        </w:rPr>
        <w:t>)</w:t>
      </w:r>
      <w:bookmarkEnd w:id="102"/>
      <w:bookmarkEnd w:id="103"/>
    </w:p>
    <w:p w14:paraId="51A154DE" w14:textId="77777777" w:rsidR="00F81BD9" w:rsidRPr="00F81BD9" w:rsidRDefault="00F81BD9" w:rsidP="00986436"/>
    <w:p w14:paraId="1643E740" w14:textId="3447FD40" w:rsidR="000739E2" w:rsidRPr="00712CC6" w:rsidRDefault="00A35CA6" w:rsidP="00294F04">
      <w:pPr>
        <w:ind w:hanging="284"/>
        <w:rPr>
          <w:szCs w:val="24"/>
        </w:rPr>
      </w:pPr>
      <w:r>
        <w:rPr>
          <w:noProof/>
          <w:szCs w:val="24"/>
          <w:lang w:eastAsia="ru-RU"/>
        </w:rPr>
        <w:lastRenderedPageBreak/>
        <w:drawing>
          <wp:inline distT="0" distB="0" distL="0" distR="0" wp14:anchorId="1D9738EF" wp14:editId="64EF582A">
            <wp:extent cx="6115050" cy="3076575"/>
            <wp:effectExtent l="114300" t="114300" r="114300" b="1428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38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3076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0E50196" w14:textId="77777777" w:rsidR="00A35CA6" w:rsidRDefault="00A35CA6" w:rsidP="00C91B4C">
      <w:pPr>
        <w:rPr>
          <w:szCs w:val="24"/>
        </w:rPr>
      </w:pPr>
    </w:p>
    <w:p w14:paraId="291069C2" w14:textId="48CB5C43" w:rsidR="000739E2" w:rsidRPr="00712CC6" w:rsidRDefault="00C91B4C" w:rsidP="00986436">
      <w:pPr>
        <w:rPr>
          <w:szCs w:val="24"/>
        </w:rPr>
      </w:pPr>
      <w:r w:rsidRPr="00712CC6">
        <w:rPr>
          <w:szCs w:val="24"/>
        </w:rPr>
        <w:t>Пример</w:t>
      </w:r>
      <w:r w:rsidRPr="00712CC6">
        <w:rPr>
          <w:szCs w:val="24"/>
          <w:lang w:val="en-US"/>
        </w:rPr>
        <w:t>:</w:t>
      </w:r>
      <w:r w:rsidRPr="00712CC6">
        <w:rPr>
          <w:szCs w:val="24"/>
        </w:rPr>
        <w:t xml:space="preserve"> сценарий идентификации 15-38 приложения 3.</w:t>
      </w:r>
    </w:p>
    <w:p w14:paraId="6306808C" w14:textId="6742FFB6" w:rsidR="000739E2" w:rsidRPr="00986436" w:rsidRDefault="00BD7DBB" w:rsidP="00BF489B">
      <w:pPr>
        <w:pStyle w:val="30"/>
        <w:spacing w:after="120"/>
        <w:ind w:left="851" w:hanging="851"/>
        <w:rPr>
          <w:sz w:val="24"/>
          <w:szCs w:val="24"/>
        </w:rPr>
      </w:pPr>
      <w:bookmarkStart w:id="104" w:name="_Toc183011157"/>
      <w:r w:rsidRPr="00986436">
        <w:rPr>
          <w:sz w:val="24"/>
          <w:szCs w:val="24"/>
        </w:rPr>
        <w:t xml:space="preserve">Перевод денежных средств по инициативе плательщика - </w:t>
      </w:r>
      <w:r w:rsidR="000739E2" w:rsidRPr="00986436">
        <w:rPr>
          <w:sz w:val="24"/>
          <w:szCs w:val="24"/>
        </w:rPr>
        <w:t xml:space="preserve">клиента, не являющегося банком, с участием 1 банка </w:t>
      </w:r>
      <w:r w:rsidRPr="00986436">
        <w:rPr>
          <w:sz w:val="24"/>
          <w:szCs w:val="24"/>
        </w:rPr>
        <w:t>со стороны плательщика и получателя средств</w:t>
      </w:r>
      <w:r w:rsidR="000739E2" w:rsidRPr="00986436">
        <w:rPr>
          <w:sz w:val="24"/>
          <w:szCs w:val="24"/>
        </w:rPr>
        <w:t xml:space="preserve"> (для pacs.008</w:t>
      </w:r>
      <w:r w:rsidR="007D2D7C" w:rsidRPr="00986436">
        <w:rPr>
          <w:sz w:val="24"/>
          <w:szCs w:val="24"/>
        </w:rPr>
        <w:t xml:space="preserve"> </w:t>
      </w:r>
      <w:r w:rsidR="007D2D7C" w:rsidRPr="00022FCD">
        <w:rPr>
          <w:sz w:val="24"/>
          <w:szCs w:val="24"/>
        </w:rPr>
        <w:t>CustomerSingle</w:t>
      </w:r>
      <w:r w:rsidR="007D2D7C" w:rsidRPr="00986436">
        <w:rPr>
          <w:sz w:val="24"/>
          <w:szCs w:val="24"/>
        </w:rPr>
        <w:t xml:space="preserve">, </w:t>
      </w:r>
      <w:r w:rsidR="007D2D7C" w:rsidRPr="00022FCD">
        <w:rPr>
          <w:sz w:val="24"/>
          <w:szCs w:val="24"/>
        </w:rPr>
        <w:t>pacs</w:t>
      </w:r>
      <w:r w:rsidR="007D2D7C" w:rsidRPr="00986436">
        <w:rPr>
          <w:sz w:val="24"/>
          <w:szCs w:val="24"/>
        </w:rPr>
        <w:t xml:space="preserve">.008 </w:t>
      </w:r>
      <w:r w:rsidR="007D2D7C" w:rsidRPr="00022FCD">
        <w:rPr>
          <w:sz w:val="24"/>
          <w:szCs w:val="24"/>
        </w:rPr>
        <w:t>CustomerMultiple</w:t>
      </w:r>
      <w:r w:rsidR="000739E2" w:rsidRPr="00986436">
        <w:rPr>
          <w:sz w:val="24"/>
          <w:szCs w:val="24"/>
        </w:rPr>
        <w:t>)</w:t>
      </w:r>
      <w:bookmarkEnd w:id="104"/>
    </w:p>
    <w:p w14:paraId="09CEB9D5" w14:textId="3C9F5247" w:rsidR="000739E2" w:rsidRPr="00712CC6" w:rsidRDefault="00F81BD9" w:rsidP="000739E2">
      <w:pPr>
        <w:jc w:val="center"/>
        <w:rPr>
          <w:szCs w:val="24"/>
        </w:rPr>
      </w:pPr>
      <w:r>
        <w:rPr>
          <w:noProof/>
          <w:szCs w:val="24"/>
          <w:lang w:eastAsia="ru-RU"/>
        </w:rPr>
        <w:drawing>
          <wp:inline distT="0" distB="0" distL="0" distR="0" wp14:anchorId="043220DB" wp14:editId="1B146F2D">
            <wp:extent cx="5971309" cy="3333750"/>
            <wp:effectExtent l="133350" t="114300" r="125095" b="1714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15000"/>
                              </a14:imgEffect>
                            </a14:imgLayer>
                          </a14:imgProps>
                        </a:ext>
                        <a:ext uri="{28A0092B-C50C-407E-A947-70E740481C1C}">
                          <a14:useLocalDpi xmlns:a14="http://schemas.microsoft.com/office/drawing/2010/main" val="0"/>
                        </a:ext>
                      </a:extLst>
                    </a:blip>
                    <a:srcRect/>
                    <a:stretch>
                      <a:fillRect/>
                    </a:stretch>
                  </pic:blipFill>
                  <pic:spPr bwMode="auto">
                    <a:xfrm>
                      <a:off x="0" y="0"/>
                      <a:ext cx="5973136" cy="3334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C1657B" w14:textId="472442C3" w:rsidR="00F81BD9" w:rsidRDefault="00966AD8" w:rsidP="000739E2">
      <w:pPr>
        <w:jc w:val="center"/>
        <w:rPr>
          <w:szCs w:val="24"/>
        </w:rPr>
      </w:pPr>
      <w:r w:rsidRPr="00712CC6">
        <w:rPr>
          <w:szCs w:val="24"/>
        </w:rPr>
        <w:t>Пример: сценарии идентификации 14-38, 14-46, 14-48, 22-38, 23-38 приложения 3.</w:t>
      </w:r>
    </w:p>
    <w:p w14:paraId="08AC3946" w14:textId="1630822E" w:rsidR="000739E2" w:rsidRPr="005B6103" w:rsidRDefault="00F81BD9" w:rsidP="00986436">
      <w:pPr>
        <w:pStyle w:val="30"/>
      </w:pPr>
      <w:bookmarkStart w:id="105" w:name="_Toc183011158"/>
      <w:r w:rsidRPr="005B6103">
        <w:rPr>
          <w:sz w:val="24"/>
        </w:rPr>
        <w:lastRenderedPageBreak/>
        <w:t>П</w:t>
      </w:r>
      <w:r w:rsidR="00BD7DBB" w:rsidRPr="00986436">
        <w:rPr>
          <w:sz w:val="24"/>
        </w:rPr>
        <w:t xml:space="preserve">еревод денежных средств по инициативе плательщика - </w:t>
      </w:r>
      <w:r w:rsidR="000739E2" w:rsidRPr="00986436">
        <w:rPr>
          <w:sz w:val="24"/>
        </w:rPr>
        <w:t xml:space="preserve">банка с участием </w:t>
      </w:r>
      <w:r w:rsidR="00B14CFE" w:rsidRPr="00986436">
        <w:rPr>
          <w:sz w:val="24"/>
        </w:rPr>
        <w:t>2</w:t>
      </w:r>
      <w:r w:rsidR="000739E2" w:rsidRPr="00986436">
        <w:rPr>
          <w:sz w:val="24"/>
        </w:rPr>
        <w:t xml:space="preserve"> банк</w:t>
      </w:r>
      <w:r w:rsidR="00B14CFE" w:rsidRPr="00986436">
        <w:rPr>
          <w:sz w:val="24"/>
        </w:rPr>
        <w:t>ов</w:t>
      </w:r>
      <w:r w:rsidR="000739E2" w:rsidRPr="00986436">
        <w:rPr>
          <w:sz w:val="24"/>
        </w:rPr>
        <w:t xml:space="preserve"> </w:t>
      </w:r>
      <w:r w:rsidR="00BD7DBB" w:rsidRPr="00986436">
        <w:rPr>
          <w:sz w:val="24"/>
        </w:rPr>
        <w:t xml:space="preserve">со стороны плательщика и получателя средств </w:t>
      </w:r>
      <w:r w:rsidR="000739E2" w:rsidRPr="00986436">
        <w:rPr>
          <w:sz w:val="24"/>
        </w:rPr>
        <w:t>(для pacs.00</w:t>
      </w:r>
      <w:r w:rsidR="00B14CFE" w:rsidRPr="00986436">
        <w:rPr>
          <w:sz w:val="24"/>
        </w:rPr>
        <w:t>9</w:t>
      </w:r>
      <w:r w:rsidR="007D2D7C" w:rsidRPr="00986436">
        <w:rPr>
          <w:sz w:val="24"/>
        </w:rPr>
        <w:t xml:space="preserve"> FISingle</w:t>
      </w:r>
      <w:r w:rsidR="000739E2" w:rsidRPr="00986436">
        <w:rPr>
          <w:sz w:val="24"/>
        </w:rPr>
        <w:t>)</w:t>
      </w:r>
      <w:bookmarkEnd w:id="105"/>
    </w:p>
    <w:p w14:paraId="521DE11C" w14:textId="5DFED495" w:rsidR="000739E2" w:rsidRPr="00712CC6" w:rsidRDefault="00F81BD9" w:rsidP="000739E2">
      <w:pPr>
        <w:jc w:val="center"/>
        <w:rPr>
          <w:szCs w:val="24"/>
        </w:rPr>
      </w:pPr>
      <w:r>
        <w:rPr>
          <w:noProof/>
          <w:szCs w:val="24"/>
          <w:lang w:eastAsia="ru-RU"/>
        </w:rPr>
        <w:drawing>
          <wp:inline distT="0" distB="0" distL="0" distR="0" wp14:anchorId="074696D8" wp14:editId="28CD7FE0">
            <wp:extent cx="5772150" cy="3425529"/>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19000"/>
                              </a14:imgEffect>
                            </a14:imgLayer>
                          </a14:imgProps>
                        </a:ext>
                        <a:ext uri="{28A0092B-C50C-407E-A947-70E740481C1C}">
                          <a14:useLocalDpi xmlns:a14="http://schemas.microsoft.com/office/drawing/2010/main" val="0"/>
                        </a:ext>
                      </a:extLst>
                    </a:blip>
                    <a:srcRect/>
                    <a:stretch>
                      <a:fillRect/>
                    </a:stretch>
                  </pic:blipFill>
                  <pic:spPr bwMode="auto">
                    <a:xfrm>
                      <a:off x="0" y="0"/>
                      <a:ext cx="5785839" cy="3433653"/>
                    </a:xfrm>
                    <a:prstGeom prst="rect">
                      <a:avLst/>
                    </a:prstGeom>
                    <a:noFill/>
                    <a:ln>
                      <a:noFill/>
                    </a:ln>
                  </pic:spPr>
                </pic:pic>
              </a:graphicData>
            </a:graphic>
          </wp:inline>
        </w:drawing>
      </w:r>
    </w:p>
    <w:p w14:paraId="7A2E21D5" w14:textId="77777777" w:rsidR="00966AD8" w:rsidRPr="00712CC6" w:rsidRDefault="00966AD8" w:rsidP="00966AD8">
      <w:pPr>
        <w:rPr>
          <w:szCs w:val="24"/>
        </w:rPr>
      </w:pPr>
      <w:r w:rsidRPr="00712CC6">
        <w:rPr>
          <w:szCs w:val="24"/>
        </w:rPr>
        <w:t>Пример: сценарий идентификации 13-3</w:t>
      </w:r>
      <w:r w:rsidRPr="00712CC6">
        <w:rPr>
          <w:szCs w:val="24"/>
          <w:lang w:val="en-US"/>
        </w:rPr>
        <w:t>6</w:t>
      </w:r>
      <w:r w:rsidRPr="00712CC6">
        <w:rPr>
          <w:szCs w:val="24"/>
        </w:rPr>
        <w:t xml:space="preserve"> приложения 3.</w:t>
      </w:r>
    </w:p>
    <w:p w14:paraId="6087DF07" w14:textId="46A8C26F" w:rsidR="000739E2" w:rsidRPr="00022FCD" w:rsidRDefault="00BD7DBB" w:rsidP="00BF489B">
      <w:pPr>
        <w:pStyle w:val="30"/>
        <w:spacing w:after="120"/>
        <w:ind w:left="851" w:hanging="851"/>
        <w:rPr>
          <w:sz w:val="24"/>
        </w:rPr>
      </w:pPr>
      <w:bookmarkStart w:id="106" w:name="_Toc9517875"/>
      <w:bookmarkStart w:id="107" w:name="_Toc183011159"/>
      <w:r w:rsidRPr="009F15D5">
        <w:rPr>
          <w:sz w:val="24"/>
        </w:rPr>
        <w:t xml:space="preserve">Перевод денежных средств по инициативе плательщика - </w:t>
      </w:r>
      <w:r w:rsidR="000739E2" w:rsidRPr="009F15D5">
        <w:rPr>
          <w:sz w:val="24"/>
        </w:rPr>
        <w:t xml:space="preserve">банка с </w:t>
      </w:r>
      <w:r w:rsidR="000739E2" w:rsidRPr="00022FCD">
        <w:rPr>
          <w:sz w:val="24"/>
        </w:rPr>
        <w:t xml:space="preserve">участием 1 банка </w:t>
      </w:r>
      <w:r w:rsidRPr="00022FCD">
        <w:rPr>
          <w:sz w:val="24"/>
        </w:rPr>
        <w:t xml:space="preserve">со стороны плательщика и получателя средств </w:t>
      </w:r>
      <w:r w:rsidR="000739E2" w:rsidRPr="00022FCD">
        <w:rPr>
          <w:sz w:val="24"/>
        </w:rPr>
        <w:t>(для pacs.009</w:t>
      </w:r>
      <w:r w:rsidR="007D2D7C" w:rsidRPr="00022FCD">
        <w:rPr>
          <w:sz w:val="24"/>
        </w:rPr>
        <w:t xml:space="preserve"> FISingle</w:t>
      </w:r>
      <w:r w:rsidR="000739E2" w:rsidRPr="00022FCD">
        <w:rPr>
          <w:sz w:val="24"/>
        </w:rPr>
        <w:t>)</w:t>
      </w:r>
      <w:bookmarkEnd w:id="106"/>
      <w:bookmarkEnd w:id="107"/>
    </w:p>
    <w:p w14:paraId="7B07817C" w14:textId="142E48F9" w:rsidR="000739E2" w:rsidRPr="00712CC6" w:rsidRDefault="00F81BD9" w:rsidP="000739E2">
      <w:pPr>
        <w:rPr>
          <w:szCs w:val="24"/>
        </w:rPr>
      </w:pPr>
      <w:r>
        <w:rPr>
          <w:noProof/>
          <w:szCs w:val="24"/>
          <w:lang w:eastAsia="ru-RU"/>
        </w:rPr>
        <w:drawing>
          <wp:inline distT="0" distB="0" distL="0" distR="0" wp14:anchorId="0117B68C" wp14:editId="4D0B4F93">
            <wp:extent cx="6115050" cy="368617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noFill/>
                    </a:ln>
                  </pic:spPr>
                </pic:pic>
              </a:graphicData>
            </a:graphic>
          </wp:inline>
        </w:drawing>
      </w:r>
    </w:p>
    <w:p w14:paraId="1A0ED585" w14:textId="77777777" w:rsidR="00966AD8" w:rsidRPr="00712CC6" w:rsidRDefault="00966AD8" w:rsidP="00966AD8">
      <w:pPr>
        <w:rPr>
          <w:szCs w:val="24"/>
        </w:rPr>
      </w:pPr>
      <w:r w:rsidRPr="00712CC6">
        <w:rPr>
          <w:szCs w:val="24"/>
        </w:rPr>
        <w:t xml:space="preserve">Пример: сценарий идентификации </w:t>
      </w:r>
      <w:r w:rsidRPr="00712CC6">
        <w:rPr>
          <w:szCs w:val="24"/>
          <w:lang w:val="en-US"/>
        </w:rPr>
        <w:t>7-33</w:t>
      </w:r>
      <w:r w:rsidRPr="00712CC6">
        <w:rPr>
          <w:szCs w:val="24"/>
        </w:rPr>
        <w:t xml:space="preserve"> приложения 3.</w:t>
      </w:r>
    </w:p>
    <w:p w14:paraId="07E2F22C" w14:textId="68B1DA3E" w:rsidR="000739E2" w:rsidRPr="00986436" w:rsidRDefault="00E21544" w:rsidP="00BF489B">
      <w:pPr>
        <w:pStyle w:val="30"/>
        <w:spacing w:after="120"/>
        <w:ind w:left="851" w:hanging="851"/>
        <w:rPr>
          <w:sz w:val="24"/>
          <w:szCs w:val="24"/>
        </w:rPr>
      </w:pPr>
      <w:bookmarkStart w:id="108" w:name="_Toc9517876"/>
      <w:bookmarkStart w:id="109" w:name="_Toc183011160"/>
      <w:r w:rsidRPr="00986436">
        <w:rPr>
          <w:sz w:val="24"/>
          <w:szCs w:val="24"/>
        </w:rPr>
        <w:lastRenderedPageBreak/>
        <w:t>П</w:t>
      </w:r>
      <w:r w:rsidR="000739E2" w:rsidRPr="00986436">
        <w:rPr>
          <w:sz w:val="24"/>
          <w:szCs w:val="24"/>
        </w:rPr>
        <w:t xml:space="preserve">еревод денежных средств </w:t>
      </w:r>
      <w:r w:rsidRPr="00986436">
        <w:rPr>
          <w:sz w:val="24"/>
          <w:szCs w:val="24"/>
        </w:rPr>
        <w:t xml:space="preserve">по инициативе получателя средств - </w:t>
      </w:r>
      <w:r w:rsidR="000739E2" w:rsidRPr="00986436">
        <w:rPr>
          <w:sz w:val="24"/>
          <w:szCs w:val="24"/>
        </w:rPr>
        <w:t>клиента, не</w:t>
      </w:r>
      <w:r w:rsidR="00B4503C">
        <w:rPr>
          <w:sz w:val="24"/>
          <w:szCs w:val="24"/>
        </w:rPr>
        <w:t xml:space="preserve"> </w:t>
      </w:r>
      <w:r w:rsidR="000739E2" w:rsidRPr="00986436">
        <w:rPr>
          <w:sz w:val="24"/>
          <w:szCs w:val="24"/>
        </w:rPr>
        <w:t>являющегося банком (для pacs.003</w:t>
      </w:r>
      <w:r w:rsidR="007D2D7C" w:rsidRPr="00986436">
        <w:rPr>
          <w:sz w:val="24"/>
          <w:szCs w:val="24"/>
        </w:rPr>
        <w:t xml:space="preserve"> </w:t>
      </w:r>
      <w:r w:rsidR="007D2D7C" w:rsidRPr="00986436">
        <w:rPr>
          <w:sz w:val="24"/>
          <w:szCs w:val="24"/>
          <w:lang w:val="en-US"/>
        </w:rPr>
        <w:t>CustomerDirectDebit</w:t>
      </w:r>
      <w:r w:rsidR="000739E2" w:rsidRPr="00986436">
        <w:rPr>
          <w:sz w:val="24"/>
          <w:szCs w:val="24"/>
        </w:rPr>
        <w:t>)</w:t>
      </w:r>
      <w:bookmarkEnd w:id="108"/>
      <w:bookmarkEnd w:id="109"/>
    </w:p>
    <w:p w14:paraId="17CF7C0E" w14:textId="2776DD07" w:rsidR="000739E2" w:rsidRPr="00712CC6" w:rsidRDefault="00FF0328" w:rsidP="000739E2">
      <w:pPr>
        <w:pStyle w:val="aa"/>
        <w:ind w:left="-567" w:firstLine="0"/>
        <w:rPr>
          <w:strike/>
          <w:szCs w:val="24"/>
        </w:rPr>
      </w:pPr>
      <w:r>
        <w:rPr>
          <w:strike/>
          <w:noProof/>
          <w:szCs w:val="24"/>
          <w:lang w:eastAsia="ru-RU"/>
        </w:rPr>
        <w:drawing>
          <wp:inline distT="0" distB="0" distL="0" distR="0" wp14:anchorId="6806CD34" wp14:editId="4F999B27">
            <wp:extent cx="6115050" cy="35528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16A92D85" w14:textId="77777777" w:rsidR="00966AD8" w:rsidRPr="00712CC6" w:rsidRDefault="00966AD8" w:rsidP="00966AD8">
      <w:pPr>
        <w:rPr>
          <w:szCs w:val="24"/>
        </w:rPr>
      </w:pPr>
      <w:r w:rsidRPr="00712CC6">
        <w:rPr>
          <w:szCs w:val="24"/>
        </w:rPr>
        <w:t xml:space="preserve">Пример: сценарий идентификации </w:t>
      </w:r>
      <w:r w:rsidRPr="00712CC6">
        <w:rPr>
          <w:szCs w:val="24"/>
          <w:lang w:val="en-US"/>
        </w:rPr>
        <w:t>8</w:t>
      </w:r>
      <w:r w:rsidRPr="00712CC6">
        <w:rPr>
          <w:szCs w:val="24"/>
        </w:rPr>
        <w:t>-34 приложения 3.</w:t>
      </w:r>
    </w:p>
    <w:p w14:paraId="064D3D57" w14:textId="0CE3D5F2" w:rsidR="000739E2" w:rsidRPr="00986436" w:rsidRDefault="00E21544" w:rsidP="000739E2">
      <w:pPr>
        <w:pStyle w:val="30"/>
        <w:spacing w:after="120"/>
        <w:ind w:left="851" w:hanging="851"/>
        <w:jc w:val="left"/>
        <w:rPr>
          <w:sz w:val="24"/>
          <w:szCs w:val="24"/>
        </w:rPr>
      </w:pPr>
      <w:bookmarkStart w:id="110" w:name="_Toc183011161"/>
      <w:r w:rsidRPr="00986436">
        <w:rPr>
          <w:sz w:val="24"/>
          <w:szCs w:val="24"/>
        </w:rPr>
        <w:t xml:space="preserve">Перевод денежных средств по инициативе получателя средств - </w:t>
      </w:r>
      <w:r w:rsidR="000739E2" w:rsidRPr="00986436">
        <w:rPr>
          <w:sz w:val="24"/>
          <w:szCs w:val="24"/>
        </w:rPr>
        <w:t>банка (для pacs.010</w:t>
      </w:r>
      <w:r w:rsidR="007D2D7C" w:rsidRPr="00986436">
        <w:rPr>
          <w:sz w:val="24"/>
          <w:szCs w:val="24"/>
        </w:rPr>
        <w:t xml:space="preserve"> </w:t>
      </w:r>
      <w:r w:rsidR="007D2D7C" w:rsidRPr="00986436">
        <w:rPr>
          <w:sz w:val="24"/>
          <w:szCs w:val="24"/>
          <w:lang w:val="en-US"/>
        </w:rPr>
        <w:t>FIDirectDebit</w:t>
      </w:r>
      <w:r w:rsidR="000739E2" w:rsidRPr="00986436">
        <w:rPr>
          <w:sz w:val="24"/>
          <w:szCs w:val="24"/>
        </w:rPr>
        <w:t>)</w:t>
      </w:r>
      <w:bookmarkEnd w:id="110"/>
    </w:p>
    <w:p w14:paraId="43BD876D" w14:textId="160A23B2" w:rsidR="000739E2" w:rsidRPr="00712CC6" w:rsidRDefault="00FF0328" w:rsidP="000739E2">
      <w:pPr>
        <w:pStyle w:val="aa"/>
        <w:ind w:left="-567" w:firstLine="0"/>
        <w:rPr>
          <w:strike/>
          <w:szCs w:val="24"/>
        </w:rPr>
      </w:pPr>
      <w:r>
        <w:rPr>
          <w:strike/>
          <w:noProof/>
          <w:szCs w:val="24"/>
          <w:lang w:eastAsia="ru-RU"/>
        </w:rPr>
        <w:drawing>
          <wp:inline distT="0" distB="0" distL="0" distR="0" wp14:anchorId="5009BC26" wp14:editId="4C23C37F">
            <wp:extent cx="6115050" cy="381952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3819525"/>
                    </a:xfrm>
                    <a:prstGeom prst="rect">
                      <a:avLst/>
                    </a:prstGeom>
                    <a:noFill/>
                    <a:ln>
                      <a:noFill/>
                    </a:ln>
                  </pic:spPr>
                </pic:pic>
              </a:graphicData>
            </a:graphic>
          </wp:inline>
        </w:drawing>
      </w:r>
    </w:p>
    <w:p w14:paraId="12916891" w14:textId="77777777" w:rsidR="00966AD8" w:rsidRPr="00712CC6" w:rsidRDefault="00966AD8" w:rsidP="00966AD8">
      <w:pPr>
        <w:rPr>
          <w:szCs w:val="24"/>
        </w:rPr>
      </w:pPr>
      <w:r w:rsidRPr="00712CC6">
        <w:rPr>
          <w:szCs w:val="24"/>
        </w:rPr>
        <w:lastRenderedPageBreak/>
        <w:t xml:space="preserve">Пример: сценарий идентификации </w:t>
      </w:r>
      <w:r w:rsidRPr="00712CC6">
        <w:rPr>
          <w:szCs w:val="24"/>
          <w:lang w:val="en-US"/>
        </w:rPr>
        <w:t>11-35</w:t>
      </w:r>
      <w:r w:rsidRPr="00712CC6">
        <w:rPr>
          <w:szCs w:val="24"/>
        </w:rPr>
        <w:t xml:space="preserve"> приложения 3.</w:t>
      </w:r>
    </w:p>
    <w:p w14:paraId="1843EED3" w14:textId="77777777" w:rsidR="00D93777" w:rsidRPr="00C919DD" w:rsidRDefault="00D93777" w:rsidP="000739E2">
      <w:pPr>
        <w:rPr>
          <w:szCs w:val="24"/>
        </w:rPr>
      </w:pPr>
    </w:p>
    <w:p w14:paraId="5513D8BF" w14:textId="33A890E0" w:rsidR="00D514BA" w:rsidRPr="00986436" w:rsidRDefault="00D514BA" w:rsidP="00D514BA">
      <w:pPr>
        <w:pStyle w:val="30"/>
        <w:spacing w:after="120"/>
        <w:ind w:left="851" w:hanging="851"/>
        <w:jc w:val="left"/>
        <w:rPr>
          <w:sz w:val="24"/>
          <w:szCs w:val="24"/>
        </w:rPr>
      </w:pPr>
      <w:bookmarkStart w:id="111" w:name="_Toc183011162"/>
      <w:r w:rsidRPr="00986436">
        <w:rPr>
          <w:sz w:val="24"/>
          <w:szCs w:val="24"/>
        </w:rPr>
        <w:t>Трансграничный перевод денежных средств по инициативе плательщика - клиента, не являющегося банком, с участием 2 банков со стороны плательщика и получателя средств (для pacs.008</w:t>
      </w:r>
      <w:r w:rsidR="007D2D7C" w:rsidRPr="00986436">
        <w:rPr>
          <w:sz w:val="24"/>
          <w:szCs w:val="24"/>
        </w:rPr>
        <w:t xml:space="preserve"> </w:t>
      </w:r>
      <w:r w:rsidR="007D2D7C" w:rsidRPr="00986436">
        <w:rPr>
          <w:sz w:val="24"/>
          <w:szCs w:val="24"/>
          <w:lang w:val="en-US"/>
        </w:rPr>
        <w:t>Customer</w:t>
      </w:r>
      <w:r w:rsidRPr="00986436">
        <w:rPr>
          <w:sz w:val="24"/>
          <w:szCs w:val="24"/>
        </w:rPr>
        <w:t>CrossBorder)</w:t>
      </w:r>
      <w:bookmarkEnd w:id="111"/>
    </w:p>
    <w:p w14:paraId="20862707" w14:textId="1E082873" w:rsidR="00D93777" w:rsidRPr="00712CC6" w:rsidRDefault="00FF0328" w:rsidP="000739E2">
      <w:pPr>
        <w:rPr>
          <w:szCs w:val="24"/>
        </w:rPr>
      </w:pPr>
      <w:r>
        <w:rPr>
          <w:noProof/>
          <w:szCs w:val="24"/>
          <w:lang w:eastAsia="ru-RU"/>
        </w:rPr>
        <w:drawing>
          <wp:inline distT="0" distB="0" distL="0" distR="0" wp14:anchorId="090F3AF2" wp14:editId="6E9B3BE0">
            <wp:extent cx="6115050" cy="2895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37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2895600"/>
                    </a:xfrm>
                    <a:prstGeom prst="rect">
                      <a:avLst/>
                    </a:prstGeom>
                    <a:noFill/>
                    <a:ln>
                      <a:noFill/>
                    </a:ln>
                  </pic:spPr>
                </pic:pic>
              </a:graphicData>
            </a:graphic>
          </wp:inline>
        </w:drawing>
      </w:r>
    </w:p>
    <w:p w14:paraId="6B45F9B0" w14:textId="77777777" w:rsidR="00D514BA" w:rsidRPr="00C919DD" w:rsidRDefault="00D514BA" w:rsidP="000739E2">
      <w:pPr>
        <w:rPr>
          <w:szCs w:val="24"/>
        </w:rPr>
      </w:pPr>
    </w:p>
    <w:p w14:paraId="69CBF92F" w14:textId="28FA056C" w:rsidR="00FF0328" w:rsidRPr="00EB311B" w:rsidRDefault="00FF0328" w:rsidP="00FF0328">
      <w:pPr>
        <w:pStyle w:val="30"/>
        <w:spacing w:after="120"/>
        <w:ind w:left="851" w:hanging="851"/>
        <w:jc w:val="left"/>
        <w:rPr>
          <w:sz w:val="24"/>
          <w:szCs w:val="24"/>
        </w:rPr>
      </w:pPr>
      <w:bookmarkStart w:id="112" w:name="_Toc183011163"/>
      <w:r w:rsidRPr="00EB311B">
        <w:rPr>
          <w:sz w:val="24"/>
          <w:szCs w:val="24"/>
        </w:rPr>
        <w:t xml:space="preserve">Трансграничный перевод денежных средств по инициативе плательщика - клиента, не являющегося банком, с участием </w:t>
      </w:r>
      <w:r w:rsidR="007F12EC">
        <w:rPr>
          <w:sz w:val="24"/>
          <w:szCs w:val="24"/>
        </w:rPr>
        <w:t>4</w:t>
      </w:r>
      <w:r w:rsidRPr="00EB311B">
        <w:rPr>
          <w:sz w:val="24"/>
          <w:szCs w:val="24"/>
        </w:rPr>
        <w:t xml:space="preserve"> банков со стороны плательщика и получателя средств (для pacs.008 </w:t>
      </w:r>
      <w:r w:rsidRPr="00EB311B">
        <w:rPr>
          <w:sz w:val="24"/>
          <w:szCs w:val="24"/>
          <w:lang w:val="en-US"/>
        </w:rPr>
        <w:t>Customer</w:t>
      </w:r>
      <w:r w:rsidRPr="00EB311B">
        <w:rPr>
          <w:sz w:val="24"/>
          <w:szCs w:val="24"/>
        </w:rPr>
        <w:t>CrossBorder)</w:t>
      </w:r>
      <w:bookmarkEnd w:id="112"/>
    </w:p>
    <w:p w14:paraId="6AF377DF" w14:textId="22F325E4" w:rsidR="00FF0328" w:rsidRDefault="007C3BD0" w:rsidP="00294F04">
      <w:pPr>
        <w:ind w:left="-142"/>
      </w:pPr>
      <w:r>
        <w:rPr>
          <w:noProof/>
          <w:lang w:eastAsia="ru-RU"/>
        </w:rPr>
        <w:drawing>
          <wp:inline distT="0" distB="0" distL="0" distR="0" wp14:anchorId="671A81C1" wp14:editId="1E526C21">
            <wp:extent cx="6334125" cy="31051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26000"/>
                              </a14:imgEffect>
                              <a14:imgEffect>
                                <a14:brightnessContrast bright="1000"/>
                              </a14:imgEffect>
                            </a14:imgLayer>
                          </a14:imgProps>
                        </a:ext>
                        <a:ext uri="{28A0092B-C50C-407E-A947-70E740481C1C}">
                          <a14:useLocalDpi xmlns:a14="http://schemas.microsoft.com/office/drawing/2010/main" val="0"/>
                        </a:ext>
                      </a:extLst>
                    </a:blip>
                    <a:srcRect/>
                    <a:stretch>
                      <a:fillRect/>
                    </a:stretch>
                  </pic:blipFill>
                  <pic:spPr bwMode="auto">
                    <a:xfrm>
                      <a:off x="0" y="0"/>
                      <a:ext cx="6334125" cy="3105150"/>
                    </a:xfrm>
                    <a:prstGeom prst="rect">
                      <a:avLst/>
                    </a:prstGeom>
                    <a:noFill/>
                    <a:ln>
                      <a:noFill/>
                    </a:ln>
                  </pic:spPr>
                </pic:pic>
              </a:graphicData>
            </a:graphic>
          </wp:inline>
        </w:drawing>
      </w:r>
    </w:p>
    <w:p w14:paraId="6F6C7A44" w14:textId="2EC50806" w:rsidR="00CD45F1" w:rsidRDefault="00CD45F1" w:rsidP="00DA1439">
      <w:pPr>
        <w:jc w:val="both"/>
        <w:rPr>
          <w:szCs w:val="24"/>
        </w:rPr>
      </w:pPr>
    </w:p>
    <w:p w14:paraId="355D2447" w14:textId="3A0493E0" w:rsidR="00C05051" w:rsidRPr="00F81BD9" w:rsidRDefault="00B7473D" w:rsidP="00DA1439">
      <w:pPr>
        <w:jc w:val="both"/>
        <w:rPr>
          <w:szCs w:val="24"/>
        </w:rPr>
      </w:pPr>
      <w:r w:rsidRPr="00F81BD9">
        <w:rPr>
          <w:szCs w:val="24"/>
        </w:rPr>
        <w:lastRenderedPageBreak/>
        <w:t>Для трансграничных переводов денежных средств по инициативе плательщика-клиента, не</w:t>
      </w:r>
      <w:r w:rsidRPr="005B6103">
        <w:rPr>
          <w:szCs w:val="24"/>
        </w:rPr>
        <w:t xml:space="preserve"> являющегося банком</w:t>
      </w:r>
      <w:r w:rsidR="00CD45F1">
        <w:rPr>
          <w:szCs w:val="24"/>
        </w:rPr>
        <w:t>,</w:t>
      </w:r>
      <w:r w:rsidRPr="005B6103">
        <w:rPr>
          <w:szCs w:val="24"/>
        </w:rPr>
        <w:t xml:space="preserve"> с участием трех </w:t>
      </w:r>
      <w:r w:rsidRPr="00843738">
        <w:rPr>
          <w:szCs w:val="24"/>
        </w:rPr>
        <w:t>банков со стороны плательщика и получателя</w:t>
      </w:r>
      <w:r w:rsidR="00DA1439" w:rsidRPr="00843738">
        <w:rPr>
          <w:szCs w:val="24"/>
        </w:rPr>
        <w:t xml:space="preserve"> (для </w:t>
      </w:r>
      <w:r w:rsidR="00DA1439" w:rsidRPr="00843738">
        <w:rPr>
          <w:szCs w:val="24"/>
          <w:lang w:val="en-US"/>
        </w:rPr>
        <w:t>pacs</w:t>
      </w:r>
      <w:r w:rsidR="00DA1439" w:rsidRPr="00843738">
        <w:rPr>
          <w:szCs w:val="24"/>
        </w:rPr>
        <w:t>.008</w:t>
      </w:r>
      <w:r w:rsidR="007D2D7C" w:rsidRPr="00843738">
        <w:rPr>
          <w:szCs w:val="24"/>
        </w:rPr>
        <w:t xml:space="preserve"> </w:t>
      </w:r>
      <w:r w:rsidR="007D2D7C" w:rsidRPr="00843738">
        <w:rPr>
          <w:szCs w:val="24"/>
          <w:lang w:val="en-US"/>
        </w:rPr>
        <w:t>Customer</w:t>
      </w:r>
      <w:r w:rsidR="00DA1439" w:rsidRPr="00843738">
        <w:rPr>
          <w:szCs w:val="24"/>
          <w:lang w:val="en-US"/>
        </w:rPr>
        <w:t>CrossBorder</w:t>
      </w:r>
      <w:r w:rsidR="00DA1439" w:rsidRPr="00843738">
        <w:rPr>
          <w:szCs w:val="24"/>
        </w:rPr>
        <w:t>)</w:t>
      </w:r>
      <w:r w:rsidRPr="00843738">
        <w:rPr>
          <w:szCs w:val="24"/>
        </w:rPr>
        <w:t xml:space="preserve"> способы идентификации</w:t>
      </w:r>
      <w:r w:rsidR="00DA1439" w:rsidRPr="00843738">
        <w:rPr>
          <w:szCs w:val="24"/>
        </w:rPr>
        <w:t xml:space="preserve"> аналогичны приведенным на схеме.</w:t>
      </w:r>
    </w:p>
    <w:p w14:paraId="10A89364" w14:textId="77777777" w:rsidR="00966AD8" w:rsidRPr="00712CC6" w:rsidRDefault="00966AD8" w:rsidP="00966AD8">
      <w:pPr>
        <w:rPr>
          <w:szCs w:val="24"/>
        </w:rPr>
      </w:pPr>
      <w:r w:rsidRPr="00712CC6">
        <w:rPr>
          <w:szCs w:val="24"/>
        </w:rPr>
        <w:t>Пример: сценарии идентификации 19-43, 30-44, 21-45 приложения 3.</w:t>
      </w:r>
    </w:p>
    <w:p w14:paraId="42861E6C" w14:textId="46A28618" w:rsidR="00D514BA" w:rsidRPr="00986436" w:rsidRDefault="00D514BA" w:rsidP="00D514BA">
      <w:pPr>
        <w:pStyle w:val="30"/>
        <w:spacing w:after="120"/>
        <w:ind w:left="851" w:hanging="851"/>
        <w:jc w:val="left"/>
        <w:rPr>
          <w:sz w:val="24"/>
          <w:szCs w:val="24"/>
        </w:rPr>
      </w:pPr>
      <w:bookmarkStart w:id="113" w:name="_Toc183011164"/>
      <w:r w:rsidRPr="00986436">
        <w:rPr>
          <w:sz w:val="24"/>
          <w:szCs w:val="24"/>
        </w:rPr>
        <w:t>Трансграничный перевод денежных средств по инициативе плательщика - банка с участием 3 банков со стороны плательщика и получателя средств (для pacs.009</w:t>
      </w:r>
      <w:r w:rsidR="007D2D7C" w:rsidRPr="00986436">
        <w:rPr>
          <w:sz w:val="24"/>
          <w:szCs w:val="24"/>
        </w:rPr>
        <w:t xml:space="preserve"> </w:t>
      </w:r>
      <w:r w:rsidR="007D2D7C" w:rsidRPr="00986436">
        <w:rPr>
          <w:sz w:val="24"/>
          <w:szCs w:val="24"/>
          <w:lang w:val="en-US"/>
        </w:rPr>
        <w:t>FI</w:t>
      </w:r>
      <w:r w:rsidRPr="00986436">
        <w:rPr>
          <w:sz w:val="24"/>
          <w:szCs w:val="24"/>
          <w:lang w:val="en-US"/>
        </w:rPr>
        <w:t>CrossBorder</w:t>
      </w:r>
      <w:r w:rsidRPr="00986436">
        <w:rPr>
          <w:sz w:val="24"/>
          <w:szCs w:val="24"/>
        </w:rPr>
        <w:t>)</w:t>
      </w:r>
      <w:bookmarkEnd w:id="113"/>
    </w:p>
    <w:p w14:paraId="7C10E8ED" w14:textId="5CA9D8E2" w:rsidR="00DA1439" w:rsidRPr="00712CC6" w:rsidRDefault="00CD45F1" w:rsidP="00DA1439">
      <w:pPr>
        <w:jc w:val="both"/>
        <w:rPr>
          <w:szCs w:val="24"/>
        </w:rPr>
      </w:pPr>
      <w:r>
        <w:rPr>
          <w:noProof/>
          <w:szCs w:val="24"/>
          <w:lang w:eastAsia="ru-RU"/>
        </w:rPr>
        <w:drawing>
          <wp:inline distT="0" distB="0" distL="0" distR="0" wp14:anchorId="66D23F4F" wp14:editId="0AD74601">
            <wp:extent cx="6115050" cy="2971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7E3E416C" w14:textId="0E4DBB4E" w:rsidR="00D514BA" w:rsidRDefault="00D514BA" w:rsidP="000739E2">
      <w:pPr>
        <w:rPr>
          <w:szCs w:val="24"/>
        </w:rPr>
      </w:pPr>
    </w:p>
    <w:p w14:paraId="0299FD85" w14:textId="54CAC532" w:rsidR="00CD45F1" w:rsidRPr="00EB311B" w:rsidRDefault="00CD45F1" w:rsidP="00CD45F1">
      <w:pPr>
        <w:pStyle w:val="30"/>
        <w:spacing w:after="120"/>
        <w:ind w:left="851" w:hanging="851"/>
        <w:jc w:val="left"/>
        <w:rPr>
          <w:sz w:val="24"/>
          <w:szCs w:val="24"/>
        </w:rPr>
      </w:pPr>
      <w:bookmarkStart w:id="114" w:name="_Toc183011165"/>
      <w:r w:rsidRPr="00EB311B">
        <w:rPr>
          <w:sz w:val="24"/>
          <w:szCs w:val="24"/>
        </w:rPr>
        <w:t xml:space="preserve">Трансграничный перевод денежных средств по инициативе </w:t>
      </w:r>
      <w:r w:rsidR="009D5D76">
        <w:rPr>
          <w:sz w:val="24"/>
          <w:szCs w:val="24"/>
        </w:rPr>
        <w:t>плательщика - банка с участием 5</w:t>
      </w:r>
      <w:r w:rsidRPr="00EB311B">
        <w:rPr>
          <w:sz w:val="24"/>
          <w:szCs w:val="24"/>
        </w:rPr>
        <w:t xml:space="preserve"> банков со стороны плательщика и получателя средств (для pacs.009 </w:t>
      </w:r>
      <w:r w:rsidRPr="00EB311B">
        <w:rPr>
          <w:sz w:val="24"/>
          <w:szCs w:val="24"/>
          <w:lang w:val="en-US"/>
        </w:rPr>
        <w:t>FICrossBorder</w:t>
      </w:r>
      <w:r w:rsidRPr="00EB311B">
        <w:rPr>
          <w:sz w:val="24"/>
          <w:szCs w:val="24"/>
        </w:rPr>
        <w:t>)</w:t>
      </w:r>
      <w:bookmarkEnd w:id="114"/>
    </w:p>
    <w:p w14:paraId="5717585B" w14:textId="12099B96" w:rsidR="00CD45F1" w:rsidRDefault="00CD45F1" w:rsidP="00294F04">
      <w:pPr>
        <w:ind w:left="-142" w:hanging="142"/>
      </w:pPr>
      <w:r>
        <w:rPr>
          <w:noProof/>
          <w:lang w:eastAsia="ru-RU"/>
        </w:rPr>
        <w:drawing>
          <wp:inline distT="0" distB="0" distL="0" distR="0" wp14:anchorId="41EC462C" wp14:editId="301B6776">
            <wp:extent cx="6267450" cy="31051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67450" cy="3105150"/>
                    </a:xfrm>
                    <a:prstGeom prst="rect">
                      <a:avLst/>
                    </a:prstGeom>
                    <a:noFill/>
                    <a:ln>
                      <a:noFill/>
                    </a:ln>
                  </pic:spPr>
                </pic:pic>
              </a:graphicData>
            </a:graphic>
          </wp:inline>
        </w:drawing>
      </w:r>
    </w:p>
    <w:p w14:paraId="05C44E57" w14:textId="77777777" w:rsidR="009D5D76" w:rsidRDefault="009D5D76" w:rsidP="00CD45F1">
      <w:pPr>
        <w:jc w:val="both"/>
        <w:rPr>
          <w:szCs w:val="24"/>
        </w:rPr>
      </w:pPr>
    </w:p>
    <w:p w14:paraId="167F592D" w14:textId="7AF22E24" w:rsidR="00CD45F1" w:rsidRPr="00EB311B" w:rsidRDefault="00CD45F1">
      <w:pPr>
        <w:jc w:val="both"/>
        <w:rPr>
          <w:szCs w:val="24"/>
        </w:rPr>
      </w:pPr>
      <w:r w:rsidRPr="00F81BD9">
        <w:rPr>
          <w:szCs w:val="24"/>
        </w:rPr>
        <w:t>Для трансграничных переводов денежных средств по инициативе плательщика - банка с участием четырех</w:t>
      </w:r>
      <w:r w:rsidRPr="00EB311B">
        <w:rPr>
          <w:szCs w:val="24"/>
        </w:rPr>
        <w:t xml:space="preserve"> банков со стороны плательщика и получателя средств (для </w:t>
      </w:r>
      <w:r w:rsidRPr="00EB311B">
        <w:rPr>
          <w:szCs w:val="24"/>
          <w:lang w:val="en-US"/>
        </w:rPr>
        <w:t>pacs</w:t>
      </w:r>
      <w:r w:rsidRPr="00EB311B">
        <w:rPr>
          <w:szCs w:val="24"/>
        </w:rPr>
        <w:t xml:space="preserve">.009 </w:t>
      </w:r>
      <w:r w:rsidRPr="00EB311B">
        <w:rPr>
          <w:szCs w:val="24"/>
          <w:lang w:val="en-US"/>
        </w:rPr>
        <w:t>FICrossBorder</w:t>
      </w:r>
      <w:r w:rsidRPr="00EB311B">
        <w:rPr>
          <w:szCs w:val="24"/>
        </w:rPr>
        <w:t>) способы идентификации аналогичны приведенным на схеме.</w:t>
      </w:r>
    </w:p>
    <w:p w14:paraId="2E8CBE82" w14:textId="77777777" w:rsidR="00CD45F1" w:rsidRPr="00712CC6" w:rsidRDefault="00CD45F1" w:rsidP="00BF489B">
      <w:pPr>
        <w:jc w:val="both"/>
        <w:rPr>
          <w:szCs w:val="24"/>
        </w:rPr>
      </w:pPr>
      <w:r w:rsidRPr="00712CC6">
        <w:rPr>
          <w:szCs w:val="24"/>
        </w:rPr>
        <w:t>Пример: сценарии идентификации 16-40, 17-41, 18-42 приложения 3.</w:t>
      </w:r>
    </w:p>
    <w:p w14:paraId="3C35AC09" w14:textId="77777777" w:rsidR="00CD45F1" w:rsidRPr="005B6103" w:rsidRDefault="00CD45F1" w:rsidP="005B6103"/>
    <w:p w14:paraId="5AE9344D" w14:textId="7581E57D" w:rsidR="00E41A43" w:rsidRPr="00986436" w:rsidRDefault="00E41A43" w:rsidP="000C2965">
      <w:pPr>
        <w:pStyle w:val="10"/>
        <w:tabs>
          <w:tab w:val="clear" w:pos="432"/>
        </w:tabs>
        <w:rPr>
          <w:sz w:val="24"/>
        </w:rPr>
      </w:pPr>
      <w:bookmarkStart w:id="115" w:name="_Toc256000028"/>
      <w:bookmarkStart w:id="116" w:name="_Toc465090908"/>
      <w:bookmarkStart w:id="117" w:name="_Toc9856241"/>
      <w:bookmarkStart w:id="118" w:name="_Toc183011166"/>
      <w:bookmarkEnd w:id="100"/>
      <w:bookmarkEnd w:id="101"/>
      <w:r w:rsidRPr="00986436">
        <w:rPr>
          <w:sz w:val="24"/>
        </w:rPr>
        <w:t xml:space="preserve">Порядок обмена электронными сообщениями в </w:t>
      </w:r>
      <w:bookmarkEnd w:id="115"/>
      <w:bookmarkEnd w:id="116"/>
      <w:bookmarkEnd w:id="117"/>
      <w:bookmarkEnd w:id="118"/>
      <w:r w:rsidR="00EB266F">
        <w:rPr>
          <w:sz w:val="24"/>
        </w:rPr>
        <w:t>ПС БР</w:t>
      </w:r>
    </w:p>
    <w:p w14:paraId="3F88602A" w14:textId="28C8E0B4" w:rsidR="00E41A43" w:rsidRPr="00C919DD" w:rsidRDefault="00EB266F" w:rsidP="000C2965">
      <w:pPr>
        <w:pStyle w:val="aa"/>
        <w:rPr>
          <w:szCs w:val="24"/>
        </w:rPr>
      </w:pPr>
      <w:r>
        <w:rPr>
          <w:szCs w:val="24"/>
        </w:rPr>
        <w:t>ПС БР</w:t>
      </w:r>
      <w:r w:rsidR="00E41A43" w:rsidRPr="00712CC6">
        <w:rPr>
          <w:szCs w:val="24"/>
        </w:rPr>
        <w:t xml:space="preserve"> предоставляет следующие виды услуг:</w:t>
      </w:r>
    </w:p>
    <w:p w14:paraId="6DDDFE33" w14:textId="54BDCA88" w:rsidR="00E41A43" w:rsidRPr="00F365EF" w:rsidRDefault="003169A3" w:rsidP="0052159D">
      <w:pPr>
        <w:pStyle w:val="af"/>
        <w:numPr>
          <w:ilvl w:val="0"/>
          <w:numId w:val="20"/>
        </w:numPr>
        <w:rPr>
          <w:szCs w:val="24"/>
        </w:rPr>
      </w:pPr>
      <w:r w:rsidRPr="00F81BD9">
        <w:rPr>
          <w:szCs w:val="24"/>
        </w:rPr>
        <w:t>у</w:t>
      </w:r>
      <w:r w:rsidR="00E41A43" w:rsidRPr="005B6103">
        <w:rPr>
          <w:szCs w:val="24"/>
        </w:rPr>
        <w:t xml:space="preserve">слуги по переводу денежных средств по банковским счетам, открытым в Банке России (переводы </w:t>
      </w:r>
      <w:r w:rsidR="00C17732" w:rsidRPr="00E139FC">
        <w:rPr>
          <w:szCs w:val="24"/>
        </w:rPr>
        <w:t xml:space="preserve">денежных средств </w:t>
      </w:r>
      <w:r w:rsidR="00E41A43" w:rsidRPr="00E139FC">
        <w:rPr>
          <w:szCs w:val="24"/>
        </w:rPr>
        <w:t xml:space="preserve">по распоряжению плательщика, переводы </w:t>
      </w:r>
      <w:r w:rsidR="00C17732" w:rsidRPr="00E139FC">
        <w:rPr>
          <w:szCs w:val="24"/>
        </w:rPr>
        <w:t xml:space="preserve">денежных средств </w:t>
      </w:r>
      <w:r w:rsidR="00E41A43" w:rsidRPr="00E139FC">
        <w:rPr>
          <w:szCs w:val="24"/>
        </w:rPr>
        <w:t>по распоряжению получателя средств);</w:t>
      </w:r>
    </w:p>
    <w:p w14:paraId="7A6E5410" w14:textId="40AD3325" w:rsidR="00B10F20" w:rsidRPr="007A695F" w:rsidRDefault="00B10F20" w:rsidP="0052159D">
      <w:pPr>
        <w:pStyle w:val="af"/>
        <w:numPr>
          <w:ilvl w:val="0"/>
          <w:numId w:val="20"/>
        </w:numPr>
        <w:rPr>
          <w:szCs w:val="24"/>
        </w:rPr>
      </w:pPr>
      <w:r w:rsidRPr="007A695F">
        <w:rPr>
          <w:szCs w:val="24"/>
        </w:rPr>
        <w:t>направление информации по запросу клиента;</w:t>
      </w:r>
    </w:p>
    <w:p w14:paraId="786DEDA6" w14:textId="3A49AC8B" w:rsidR="00E41A43" w:rsidRPr="000C6A8A" w:rsidRDefault="00B10F20" w:rsidP="0052159D">
      <w:pPr>
        <w:pStyle w:val="af"/>
        <w:numPr>
          <w:ilvl w:val="0"/>
          <w:numId w:val="20"/>
        </w:numPr>
        <w:rPr>
          <w:szCs w:val="24"/>
        </w:rPr>
      </w:pPr>
      <w:r w:rsidRPr="000000AE">
        <w:rPr>
          <w:szCs w:val="24"/>
        </w:rPr>
        <w:t>направление через Банк России информации</w:t>
      </w:r>
      <w:r w:rsidR="00E41A43" w:rsidRPr="000000AE">
        <w:rPr>
          <w:szCs w:val="24"/>
        </w:rPr>
        <w:t>, связанн</w:t>
      </w:r>
      <w:r w:rsidRPr="000000AE">
        <w:rPr>
          <w:szCs w:val="24"/>
        </w:rPr>
        <w:t>ой</w:t>
      </w:r>
      <w:r w:rsidR="00E41A43" w:rsidRPr="00B85DE1">
        <w:rPr>
          <w:szCs w:val="24"/>
        </w:rPr>
        <w:t xml:space="preserve"> с переводом денежных средств;</w:t>
      </w:r>
    </w:p>
    <w:p w14:paraId="2C42F4B7" w14:textId="72BE8E3F" w:rsidR="00E41A43" w:rsidRPr="0095012E" w:rsidRDefault="00B10F20" w:rsidP="0052159D">
      <w:pPr>
        <w:pStyle w:val="af"/>
        <w:numPr>
          <w:ilvl w:val="0"/>
          <w:numId w:val="20"/>
        </w:numPr>
        <w:rPr>
          <w:szCs w:val="24"/>
        </w:rPr>
      </w:pPr>
      <w:r w:rsidRPr="0095012E">
        <w:rPr>
          <w:szCs w:val="24"/>
        </w:rPr>
        <w:t>направление в банк плательщика инкассовых поручений, платежных требований</w:t>
      </w:r>
      <w:r w:rsidR="00E41A43" w:rsidRPr="0095012E">
        <w:rPr>
          <w:szCs w:val="24"/>
        </w:rPr>
        <w:t>.</w:t>
      </w:r>
    </w:p>
    <w:p w14:paraId="2905D4D0" w14:textId="77777777" w:rsidR="00B35B53" w:rsidRPr="00986436" w:rsidRDefault="00B35B53" w:rsidP="000C2965">
      <w:pPr>
        <w:pStyle w:val="21"/>
        <w:rPr>
          <w:sz w:val="24"/>
          <w:szCs w:val="24"/>
        </w:rPr>
      </w:pPr>
      <w:bookmarkStart w:id="119" w:name="_Toc9856242"/>
      <w:bookmarkStart w:id="120" w:name="_Toc183011167"/>
      <w:r w:rsidRPr="00986436">
        <w:rPr>
          <w:sz w:val="24"/>
          <w:szCs w:val="24"/>
        </w:rPr>
        <w:t xml:space="preserve">Идентификация </w:t>
      </w:r>
      <w:r w:rsidR="000C28C0" w:rsidRPr="00986436">
        <w:rPr>
          <w:sz w:val="24"/>
          <w:szCs w:val="24"/>
        </w:rPr>
        <w:t>сторон</w:t>
      </w:r>
      <w:bookmarkEnd w:id="119"/>
      <w:bookmarkEnd w:id="120"/>
    </w:p>
    <w:p w14:paraId="5FC2080D" w14:textId="2C3096E5" w:rsidR="0062526D" w:rsidRPr="007A695F" w:rsidRDefault="0062526D" w:rsidP="000C2965">
      <w:pPr>
        <w:pStyle w:val="aa"/>
        <w:rPr>
          <w:szCs w:val="24"/>
        </w:rPr>
      </w:pPr>
      <w:r w:rsidRPr="00712CC6">
        <w:rPr>
          <w:szCs w:val="24"/>
        </w:rPr>
        <w:t xml:space="preserve">В данном разделе перечислены правила идентификации Плательщика, Банка плательщика, </w:t>
      </w:r>
      <w:r w:rsidR="00A925AF" w:rsidRPr="00C919DD">
        <w:rPr>
          <w:szCs w:val="24"/>
        </w:rPr>
        <w:t xml:space="preserve">Получателя </w:t>
      </w:r>
      <w:r w:rsidRPr="00C919DD">
        <w:rPr>
          <w:szCs w:val="24"/>
        </w:rPr>
        <w:t>средств</w:t>
      </w:r>
      <w:r w:rsidR="00A925AF" w:rsidRPr="00C919DD">
        <w:rPr>
          <w:szCs w:val="24"/>
        </w:rPr>
        <w:t>,</w:t>
      </w:r>
      <w:r w:rsidRPr="00C919DD">
        <w:rPr>
          <w:szCs w:val="24"/>
        </w:rPr>
        <w:t xml:space="preserve"> Банк</w:t>
      </w:r>
      <w:r w:rsidR="00A925AF" w:rsidRPr="00F81BD9">
        <w:rPr>
          <w:szCs w:val="24"/>
        </w:rPr>
        <w:t>а</w:t>
      </w:r>
      <w:r w:rsidRPr="005B6103">
        <w:rPr>
          <w:szCs w:val="24"/>
        </w:rPr>
        <w:t xml:space="preserve"> получателя</w:t>
      </w:r>
      <w:r w:rsidR="00A925AF" w:rsidRPr="00E139FC">
        <w:rPr>
          <w:szCs w:val="24"/>
        </w:rPr>
        <w:t>, Предыдущего инструктирующего банка и Банка-посредника</w:t>
      </w:r>
      <w:r w:rsidRPr="00E139FC">
        <w:rPr>
          <w:szCs w:val="24"/>
        </w:rPr>
        <w:t xml:space="preserve"> для </w:t>
      </w:r>
      <w:r w:rsidR="00C17732" w:rsidRPr="00E139FC">
        <w:rPr>
          <w:szCs w:val="24"/>
        </w:rPr>
        <w:t>в</w:t>
      </w:r>
      <w:r w:rsidRPr="00E139FC">
        <w:rPr>
          <w:szCs w:val="24"/>
        </w:rPr>
        <w:t xml:space="preserve">озможных сценариев перевода </w:t>
      </w:r>
      <w:r w:rsidR="00B10F20" w:rsidRPr="00F365EF">
        <w:rPr>
          <w:szCs w:val="24"/>
        </w:rPr>
        <w:t xml:space="preserve">денежных </w:t>
      </w:r>
      <w:r w:rsidRPr="00F365EF">
        <w:rPr>
          <w:szCs w:val="24"/>
        </w:rPr>
        <w:t>средств в Поручении о межбанковском переводе</w:t>
      </w:r>
      <w:r w:rsidR="00CD51E1" w:rsidRPr="007A695F">
        <w:rPr>
          <w:szCs w:val="24"/>
        </w:rPr>
        <w:t xml:space="preserve"> клиентских средств</w:t>
      </w:r>
      <w:r w:rsidR="00A925AF" w:rsidRPr="007A695F">
        <w:rPr>
          <w:szCs w:val="24"/>
        </w:rPr>
        <w:t xml:space="preserve">, направленном в </w:t>
      </w:r>
      <w:r w:rsidR="00EB266F">
        <w:rPr>
          <w:szCs w:val="24"/>
        </w:rPr>
        <w:t>ПС БР</w:t>
      </w:r>
      <w:r w:rsidR="00A925AF" w:rsidRPr="007A695F">
        <w:rPr>
          <w:szCs w:val="24"/>
        </w:rPr>
        <w:t xml:space="preserve"> участником </w:t>
      </w:r>
      <w:r w:rsidR="00EB266F">
        <w:rPr>
          <w:szCs w:val="24"/>
        </w:rPr>
        <w:t>ПС БР</w:t>
      </w:r>
      <w:r w:rsidR="00A925AF" w:rsidRPr="007A695F">
        <w:rPr>
          <w:szCs w:val="24"/>
        </w:rPr>
        <w:t xml:space="preserve"> – составителем ЭС</w:t>
      </w:r>
      <w:r w:rsidRPr="007A695F">
        <w:rPr>
          <w:szCs w:val="24"/>
        </w:rPr>
        <w:t>.</w:t>
      </w:r>
    </w:p>
    <w:p w14:paraId="2B330758" w14:textId="2456C074" w:rsidR="00043B1B" w:rsidRPr="000000AE" w:rsidRDefault="00A925AF" w:rsidP="00442A1C">
      <w:pPr>
        <w:pStyle w:val="aa"/>
        <w:keepNext/>
        <w:rPr>
          <w:szCs w:val="24"/>
        </w:rPr>
      </w:pPr>
      <w:r w:rsidRPr="000000AE">
        <w:rPr>
          <w:szCs w:val="24"/>
        </w:rPr>
        <w:t>Условные обозначения</w:t>
      </w:r>
      <w:r w:rsidR="0062526D" w:rsidRPr="000000AE">
        <w:rPr>
          <w:szCs w:val="24"/>
        </w:rPr>
        <w:t>:</w:t>
      </w:r>
    </w:p>
    <w:tbl>
      <w:tblPr>
        <w:tblStyle w:val="aff6"/>
        <w:tblW w:w="9634" w:type="dxa"/>
        <w:tblLook w:val="04A0" w:firstRow="1" w:lastRow="0" w:firstColumn="1" w:lastColumn="0" w:noHBand="0" w:noVBand="1"/>
      </w:tblPr>
      <w:tblGrid>
        <w:gridCol w:w="3531"/>
        <w:gridCol w:w="6103"/>
      </w:tblGrid>
      <w:tr w:rsidR="0062526D" w:rsidRPr="00712CC6" w14:paraId="01279351" w14:textId="77777777" w:rsidTr="00DC6EEB">
        <w:tc>
          <w:tcPr>
            <w:tcW w:w="3531" w:type="dxa"/>
            <w:shd w:val="clear" w:color="auto" w:fill="31849B" w:themeFill="accent5" w:themeFillShade="BF"/>
          </w:tcPr>
          <w:p w14:paraId="76B7990B" w14:textId="77777777" w:rsidR="0062526D" w:rsidRPr="00712CC6" w:rsidRDefault="0062526D" w:rsidP="000C2965">
            <w:pPr>
              <w:pStyle w:val="affe"/>
            </w:pPr>
            <w:r w:rsidRPr="00712CC6">
              <w:t>Объект</w:t>
            </w:r>
          </w:p>
        </w:tc>
        <w:tc>
          <w:tcPr>
            <w:tcW w:w="6103" w:type="dxa"/>
            <w:shd w:val="clear" w:color="auto" w:fill="31849B" w:themeFill="accent5" w:themeFillShade="BF"/>
          </w:tcPr>
          <w:p w14:paraId="7C772085" w14:textId="77777777" w:rsidR="0062526D" w:rsidRPr="00712CC6" w:rsidRDefault="0062526D" w:rsidP="000C2965">
            <w:pPr>
              <w:pStyle w:val="affe"/>
            </w:pPr>
            <w:r w:rsidRPr="00712CC6">
              <w:t>Описание</w:t>
            </w:r>
          </w:p>
        </w:tc>
      </w:tr>
      <w:tr w:rsidR="0062526D" w:rsidRPr="00712CC6" w14:paraId="38446E88" w14:textId="77777777" w:rsidTr="00DC6EEB">
        <w:tc>
          <w:tcPr>
            <w:tcW w:w="3531" w:type="dxa"/>
          </w:tcPr>
          <w:p w14:paraId="664B4DC9" w14:textId="2A8B4674" w:rsidR="0062526D" w:rsidRPr="00712CC6" w:rsidRDefault="0062526D" w:rsidP="000C2965">
            <w:pPr>
              <w:pStyle w:val="aa"/>
              <w:ind w:firstLine="0"/>
              <w:rPr>
                <w:szCs w:val="24"/>
              </w:rPr>
            </w:pPr>
            <w:r w:rsidRPr="00C919DD">
              <w:rPr>
                <w:szCs w:val="24"/>
              </w:rPr>
              <w:object w:dxaOrig="3301" w:dyaOrig="856" w14:anchorId="1B793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25pt;height:43.1pt" o:ole="">
                  <v:imagedata r:id="rId24" o:title=""/>
                </v:shape>
                <o:OLEObject Type="Embed" ProgID="Visio.Drawing.15" ShapeID="_x0000_i1025" DrawAspect="Content" ObjectID="_1836720012" r:id="rId25"/>
              </w:object>
            </w:r>
          </w:p>
        </w:tc>
        <w:tc>
          <w:tcPr>
            <w:tcW w:w="6103" w:type="dxa"/>
          </w:tcPr>
          <w:p w14:paraId="71F3FD2C" w14:textId="3148C391" w:rsidR="0062526D" w:rsidRPr="00E139FC" w:rsidRDefault="00C10ED8" w:rsidP="00740E88">
            <w:pPr>
              <w:rPr>
                <w:szCs w:val="24"/>
              </w:rPr>
            </w:pPr>
            <w:r w:rsidRPr="00C919DD">
              <w:rPr>
                <w:szCs w:val="24"/>
              </w:rPr>
              <w:t xml:space="preserve">Сторона, являющаяся участником перевода денежных средств или </w:t>
            </w:r>
            <w:r w:rsidR="0062526D" w:rsidRPr="00F81BD9">
              <w:rPr>
                <w:szCs w:val="24"/>
              </w:rPr>
              <w:t>участвующая в обмене ЭС</w:t>
            </w:r>
            <w:r w:rsidRPr="005B6103">
              <w:rPr>
                <w:szCs w:val="24"/>
              </w:rPr>
              <w:t xml:space="preserve"> с </w:t>
            </w:r>
            <w:r w:rsidR="00EB266F">
              <w:rPr>
                <w:szCs w:val="24"/>
              </w:rPr>
              <w:t>ПС БР</w:t>
            </w:r>
            <w:r w:rsidR="0062526D" w:rsidRPr="00E139FC">
              <w:rPr>
                <w:szCs w:val="24"/>
              </w:rPr>
              <w:t xml:space="preserve">. Сторона может соответствовать одновременно двум ролям в рамках перевода </w:t>
            </w:r>
            <w:r w:rsidR="00CF1A48" w:rsidRPr="00E139FC">
              <w:rPr>
                <w:szCs w:val="24"/>
              </w:rPr>
              <w:t xml:space="preserve">денежных средств </w:t>
            </w:r>
            <w:r w:rsidR="0062526D" w:rsidRPr="00E139FC">
              <w:rPr>
                <w:szCs w:val="24"/>
              </w:rPr>
              <w:t>– в этом случае указывается, например, «Creditor = CreditorAgent»</w:t>
            </w:r>
          </w:p>
        </w:tc>
      </w:tr>
      <w:tr w:rsidR="0062526D" w:rsidRPr="00712CC6" w14:paraId="565412D4" w14:textId="77777777" w:rsidTr="00DC6EEB">
        <w:tc>
          <w:tcPr>
            <w:tcW w:w="3531" w:type="dxa"/>
          </w:tcPr>
          <w:p w14:paraId="34512076" w14:textId="015C8658" w:rsidR="0062526D" w:rsidRPr="00712CC6" w:rsidRDefault="0062526D" w:rsidP="000C2965">
            <w:pPr>
              <w:pStyle w:val="aa"/>
              <w:ind w:firstLine="0"/>
              <w:rPr>
                <w:szCs w:val="24"/>
              </w:rPr>
            </w:pPr>
            <w:r w:rsidRPr="00C919DD">
              <w:rPr>
                <w:szCs w:val="24"/>
              </w:rPr>
              <w:object w:dxaOrig="556" w:dyaOrig="376" w14:anchorId="7432953F">
                <v:shape id="_x0000_i1026" type="#_x0000_t75" style="width:27.8pt;height:19.65pt" o:ole="">
                  <v:imagedata r:id="rId26" o:title=""/>
                </v:shape>
                <o:OLEObject Type="Embed" ProgID="Visio.Drawing.15" ShapeID="_x0000_i1026" DrawAspect="Content" ObjectID="_1836720013" r:id="rId27"/>
              </w:object>
            </w:r>
            <w:r w:rsidRPr="00712CC6">
              <w:rPr>
                <w:szCs w:val="24"/>
              </w:rPr>
              <w:t xml:space="preserve">, </w:t>
            </w:r>
            <w:r w:rsidRPr="00C919DD">
              <w:rPr>
                <w:szCs w:val="24"/>
              </w:rPr>
              <w:object w:dxaOrig="556" w:dyaOrig="376" w14:anchorId="5394759E">
                <v:shape id="_x0000_i1027" type="#_x0000_t75" style="width:27.8pt;height:19.65pt" o:ole="">
                  <v:imagedata r:id="rId28" o:title=""/>
                </v:shape>
                <o:OLEObject Type="Embed" ProgID="Visio.Drawing.15" ShapeID="_x0000_i1027" DrawAspect="Content" ObjectID="_1836720014" r:id="rId29"/>
              </w:object>
            </w:r>
          </w:p>
        </w:tc>
        <w:tc>
          <w:tcPr>
            <w:tcW w:w="6103" w:type="dxa"/>
          </w:tcPr>
          <w:p w14:paraId="34469CF0" w14:textId="7E516309" w:rsidR="0062526D" w:rsidRPr="00E139FC" w:rsidRDefault="0062526D" w:rsidP="00740E88">
            <w:pPr>
              <w:rPr>
                <w:szCs w:val="24"/>
              </w:rPr>
            </w:pPr>
            <w:r w:rsidRPr="00C919DD">
              <w:rPr>
                <w:szCs w:val="24"/>
              </w:rPr>
              <w:t xml:space="preserve">Признак, указывающий на принадлежность Стороны к </w:t>
            </w:r>
            <w:r w:rsidR="00AC0D7A" w:rsidRPr="00F81BD9">
              <w:rPr>
                <w:szCs w:val="24"/>
              </w:rPr>
              <w:t>банкам</w:t>
            </w:r>
            <w:r w:rsidRPr="005B6103">
              <w:rPr>
                <w:szCs w:val="24"/>
              </w:rPr>
              <w:t xml:space="preserve">: FI – </w:t>
            </w:r>
            <w:r w:rsidR="00AC0D7A" w:rsidRPr="00E139FC">
              <w:rPr>
                <w:szCs w:val="24"/>
              </w:rPr>
              <w:t>банк</w:t>
            </w:r>
            <w:r w:rsidRPr="00E139FC">
              <w:rPr>
                <w:szCs w:val="24"/>
              </w:rPr>
              <w:t xml:space="preserve">, не FI – не </w:t>
            </w:r>
            <w:r w:rsidR="00AC0D7A" w:rsidRPr="00E139FC">
              <w:rPr>
                <w:szCs w:val="24"/>
              </w:rPr>
              <w:t>банк</w:t>
            </w:r>
            <w:r w:rsidRPr="00E139FC">
              <w:rPr>
                <w:szCs w:val="24"/>
              </w:rPr>
              <w:t>.</w:t>
            </w:r>
          </w:p>
          <w:p w14:paraId="27572C88" w14:textId="00546833" w:rsidR="00AC0D7A" w:rsidRPr="007A695F" w:rsidRDefault="00AC0D7A" w:rsidP="00740E88">
            <w:pPr>
              <w:rPr>
                <w:szCs w:val="24"/>
              </w:rPr>
            </w:pPr>
            <w:r w:rsidRPr="00F365EF">
              <w:rPr>
                <w:szCs w:val="24"/>
              </w:rPr>
              <w:t>В том же порядке идентифицируется орган Федерального казначейства, осуществляющий перевод денежных средств через ЕКС.</w:t>
            </w:r>
          </w:p>
        </w:tc>
      </w:tr>
      <w:tr w:rsidR="0062526D" w:rsidRPr="00712CC6" w14:paraId="0B08455D" w14:textId="77777777" w:rsidTr="00DC6EEB">
        <w:tc>
          <w:tcPr>
            <w:tcW w:w="3531" w:type="dxa"/>
          </w:tcPr>
          <w:p w14:paraId="72633C68" w14:textId="559A824F" w:rsidR="0062526D" w:rsidRPr="00712CC6" w:rsidRDefault="0062526D" w:rsidP="000C2965">
            <w:pPr>
              <w:pStyle w:val="aa"/>
              <w:ind w:firstLine="0"/>
              <w:rPr>
                <w:szCs w:val="24"/>
              </w:rPr>
            </w:pPr>
            <w:r w:rsidRPr="00C919DD">
              <w:rPr>
                <w:szCs w:val="24"/>
              </w:rPr>
              <w:object w:dxaOrig="3076" w:dyaOrig="421" w14:anchorId="66FCED59">
                <v:shape id="_x0000_i1028" type="#_x0000_t75" style="width:149.45pt;height:21.8pt" o:ole="">
                  <v:imagedata r:id="rId30" o:title=""/>
                </v:shape>
                <o:OLEObject Type="Embed" ProgID="Visio.Drawing.15" ShapeID="_x0000_i1028" DrawAspect="Content" ObjectID="_1836720015" r:id="rId31"/>
              </w:object>
            </w:r>
          </w:p>
        </w:tc>
        <w:tc>
          <w:tcPr>
            <w:tcW w:w="6103" w:type="dxa"/>
          </w:tcPr>
          <w:p w14:paraId="64116979" w14:textId="6C1391A4" w:rsidR="0062526D" w:rsidRPr="007A695F" w:rsidRDefault="0062526D" w:rsidP="00740E88">
            <w:pPr>
              <w:rPr>
                <w:szCs w:val="24"/>
              </w:rPr>
            </w:pPr>
            <w:r w:rsidRPr="00C919DD">
              <w:rPr>
                <w:szCs w:val="24"/>
              </w:rPr>
              <w:t xml:space="preserve">Секция сообщения ISO 20022, в которой указывается Сторона, </w:t>
            </w:r>
            <w:r w:rsidR="00FC5FB0" w:rsidRPr="00C919DD">
              <w:rPr>
                <w:szCs w:val="24"/>
              </w:rPr>
              <w:t xml:space="preserve">а также </w:t>
            </w:r>
            <w:r w:rsidRPr="00C919DD">
              <w:rPr>
                <w:szCs w:val="24"/>
              </w:rPr>
              <w:t>тип идентифи</w:t>
            </w:r>
            <w:r w:rsidR="00C10ED8" w:rsidRPr="00F81BD9">
              <w:rPr>
                <w:szCs w:val="24"/>
              </w:rPr>
              <w:t>цирующей</w:t>
            </w:r>
            <w:r w:rsidRPr="005B6103">
              <w:rPr>
                <w:szCs w:val="24"/>
              </w:rPr>
              <w:t xml:space="preserve"> информации в </w:t>
            </w:r>
            <w:r w:rsidR="00FC5FB0" w:rsidRPr="00E139FC">
              <w:rPr>
                <w:szCs w:val="24"/>
              </w:rPr>
              <w:t>блоке</w:t>
            </w:r>
            <w:r w:rsidRPr="00E139FC">
              <w:rPr>
                <w:szCs w:val="24"/>
              </w:rPr>
              <w:t>. «(М)» (Mandatory) - признак, указывающий на обязательность присутствия секции в соответствии с правилами ISO 20022</w:t>
            </w:r>
            <w:r w:rsidR="0067185D" w:rsidRPr="00F365EF">
              <w:rPr>
                <w:szCs w:val="24"/>
              </w:rPr>
              <w:t xml:space="preserve"> и правилами Альбома </w:t>
            </w:r>
            <w:r w:rsidR="009D5D6C" w:rsidRPr="00F365EF">
              <w:rPr>
                <w:szCs w:val="24"/>
              </w:rPr>
              <w:t>ISO 20022</w:t>
            </w:r>
            <w:r w:rsidR="004A03E6" w:rsidRPr="00F365EF">
              <w:rPr>
                <w:szCs w:val="24"/>
              </w:rPr>
              <w:t xml:space="preserve"> для</w:t>
            </w:r>
            <w:r w:rsidR="009D5D6C" w:rsidRPr="007A695F">
              <w:rPr>
                <w:szCs w:val="24"/>
              </w:rPr>
              <w:t xml:space="preserve"> </w:t>
            </w:r>
            <w:r w:rsidR="00EB266F">
              <w:rPr>
                <w:szCs w:val="24"/>
              </w:rPr>
              <w:t>ПС БР</w:t>
            </w:r>
            <w:r w:rsidRPr="007A695F">
              <w:rPr>
                <w:szCs w:val="24"/>
              </w:rPr>
              <w:t>.</w:t>
            </w:r>
          </w:p>
        </w:tc>
      </w:tr>
    </w:tbl>
    <w:p w14:paraId="2E5A18DB" w14:textId="61F3A052" w:rsidR="00604FB8" w:rsidRPr="00C919DD" w:rsidRDefault="00604FB8" w:rsidP="00C822E4">
      <w:pPr>
        <w:rPr>
          <w:szCs w:val="24"/>
        </w:rPr>
      </w:pPr>
      <w:bookmarkStart w:id="121" w:name="_Toc9856243"/>
    </w:p>
    <w:p w14:paraId="597E0BA2" w14:textId="68266182" w:rsidR="00B13D95" w:rsidRPr="007A695F" w:rsidRDefault="00C822E4" w:rsidP="00C822E4">
      <w:pPr>
        <w:jc w:val="both"/>
        <w:rPr>
          <w:szCs w:val="24"/>
        </w:rPr>
      </w:pPr>
      <w:r w:rsidRPr="00F81BD9">
        <w:rPr>
          <w:szCs w:val="24"/>
        </w:rPr>
        <w:t>В</w:t>
      </w:r>
      <w:r w:rsidR="00B13D95" w:rsidRPr="005B6103">
        <w:rPr>
          <w:szCs w:val="24"/>
        </w:rPr>
        <w:t xml:space="preserve"> Прил</w:t>
      </w:r>
      <w:r w:rsidRPr="00E139FC">
        <w:rPr>
          <w:szCs w:val="24"/>
        </w:rPr>
        <w:t xml:space="preserve">ожении 3 к настоящему документу </w:t>
      </w:r>
      <w:r w:rsidR="00B13D95" w:rsidRPr="00E139FC">
        <w:rPr>
          <w:szCs w:val="24"/>
        </w:rPr>
        <w:t xml:space="preserve">приведены варианты </w:t>
      </w:r>
      <w:r w:rsidR="003328A3" w:rsidRPr="00E139FC">
        <w:rPr>
          <w:szCs w:val="24"/>
        </w:rPr>
        <w:t>заполнения реквизитов</w:t>
      </w:r>
      <w:r w:rsidR="00B13D95" w:rsidRPr="00E139FC">
        <w:rPr>
          <w:szCs w:val="24"/>
        </w:rPr>
        <w:t xml:space="preserve"> распоряжений </w:t>
      </w:r>
      <w:r w:rsidR="006526BE" w:rsidRPr="00E139FC">
        <w:rPr>
          <w:szCs w:val="24"/>
        </w:rPr>
        <w:t xml:space="preserve">для разных типов участников перевода </w:t>
      </w:r>
      <w:r w:rsidR="00FA274F" w:rsidRPr="00F365EF">
        <w:rPr>
          <w:szCs w:val="24"/>
        </w:rPr>
        <w:t xml:space="preserve">и цепочек перевода </w:t>
      </w:r>
      <w:r w:rsidR="00B13D95" w:rsidRPr="00F365EF">
        <w:rPr>
          <w:szCs w:val="24"/>
        </w:rPr>
        <w:t>с указанием допустимы</w:t>
      </w:r>
      <w:r w:rsidRPr="00F365EF">
        <w:rPr>
          <w:szCs w:val="24"/>
        </w:rPr>
        <w:t>х</w:t>
      </w:r>
      <w:r w:rsidR="00B13D95" w:rsidRPr="00F365EF">
        <w:rPr>
          <w:szCs w:val="24"/>
        </w:rPr>
        <w:t xml:space="preserve"> схем</w:t>
      </w:r>
      <w:r w:rsidRPr="00F365EF">
        <w:rPr>
          <w:szCs w:val="24"/>
        </w:rPr>
        <w:t xml:space="preserve"> идентификации участников</w:t>
      </w:r>
      <w:r w:rsidR="006526BE" w:rsidRPr="007A695F">
        <w:rPr>
          <w:szCs w:val="24"/>
        </w:rPr>
        <w:t xml:space="preserve"> перевода</w:t>
      </w:r>
      <w:r w:rsidR="00B13D95" w:rsidRPr="007A695F">
        <w:rPr>
          <w:szCs w:val="24"/>
        </w:rPr>
        <w:t>.</w:t>
      </w:r>
    </w:p>
    <w:bookmarkEnd w:id="121"/>
    <w:p w14:paraId="72DE74C2" w14:textId="2AEE602B" w:rsidR="00220639" w:rsidRPr="000000AE" w:rsidRDefault="00220639" w:rsidP="004D5574">
      <w:pPr>
        <w:ind w:left="-284"/>
        <w:rPr>
          <w:szCs w:val="24"/>
        </w:rPr>
      </w:pPr>
    </w:p>
    <w:p w14:paraId="55229937" w14:textId="01646196" w:rsidR="00BB5144" w:rsidRPr="00986436" w:rsidRDefault="00BB5144" w:rsidP="00BB5144">
      <w:pPr>
        <w:pStyle w:val="21"/>
        <w:tabs>
          <w:tab w:val="clear" w:pos="860"/>
        </w:tabs>
        <w:ind w:left="709" w:hanging="709"/>
        <w:rPr>
          <w:sz w:val="24"/>
          <w:szCs w:val="24"/>
        </w:rPr>
      </w:pPr>
      <w:bookmarkStart w:id="122" w:name="_Toc9410901"/>
      <w:bookmarkStart w:id="123" w:name="_Toc9511409"/>
      <w:bookmarkStart w:id="124" w:name="_Toc9856247"/>
      <w:bookmarkStart w:id="125" w:name="_Toc183011168"/>
      <w:r w:rsidRPr="00986436">
        <w:rPr>
          <w:sz w:val="24"/>
          <w:szCs w:val="24"/>
        </w:rPr>
        <w:t xml:space="preserve">Порядок обмена пакетами ЭС в </w:t>
      </w:r>
      <w:r w:rsidR="00EB266F">
        <w:rPr>
          <w:sz w:val="24"/>
          <w:szCs w:val="24"/>
        </w:rPr>
        <w:t>ПС БР</w:t>
      </w:r>
      <w:r w:rsidRPr="00986436">
        <w:rPr>
          <w:sz w:val="24"/>
          <w:szCs w:val="24"/>
        </w:rPr>
        <w:t>.</w:t>
      </w:r>
      <w:bookmarkEnd w:id="122"/>
      <w:bookmarkEnd w:id="123"/>
      <w:bookmarkEnd w:id="124"/>
      <w:bookmarkEnd w:id="125"/>
    </w:p>
    <w:p w14:paraId="2B5CBA29" w14:textId="55AEE45A" w:rsidR="00BB5144" w:rsidRPr="00712CC6" w:rsidRDefault="00EE6362" w:rsidP="00BB5144">
      <w:pPr>
        <w:pStyle w:val="aa"/>
        <w:rPr>
          <w:szCs w:val="24"/>
        </w:rPr>
      </w:pPr>
      <w:r w:rsidRPr="00712CC6">
        <w:rPr>
          <w:szCs w:val="24"/>
        </w:rPr>
        <w:t>Обмен ЭС</w:t>
      </w:r>
      <w:r w:rsidR="00BB5144" w:rsidRPr="00712CC6">
        <w:rPr>
          <w:szCs w:val="24"/>
        </w:rPr>
        <w:t xml:space="preserve"> между Участниками и </w:t>
      </w:r>
      <w:r w:rsidR="00EB266F">
        <w:rPr>
          <w:szCs w:val="24"/>
        </w:rPr>
        <w:t>ПС БР</w:t>
      </w:r>
      <w:r w:rsidR="00BB5144" w:rsidRPr="00712CC6">
        <w:rPr>
          <w:szCs w:val="24"/>
        </w:rPr>
        <w:t xml:space="preserve"> может осуществляться </w:t>
      </w:r>
      <w:r w:rsidRPr="00712CC6">
        <w:rPr>
          <w:szCs w:val="24"/>
        </w:rPr>
        <w:t xml:space="preserve">с использованием </w:t>
      </w:r>
      <w:r w:rsidR="00BB5144" w:rsidRPr="00712CC6">
        <w:rPr>
          <w:szCs w:val="24"/>
        </w:rPr>
        <w:t>пакет</w:t>
      </w:r>
      <w:r w:rsidRPr="00712CC6">
        <w:rPr>
          <w:szCs w:val="24"/>
        </w:rPr>
        <w:t>ов ЭС, при этом и</w:t>
      </w:r>
      <w:r w:rsidR="00BB5144" w:rsidRPr="00712CC6">
        <w:rPr>
          <w:szCs w:val="24"/>
        </w:rPr>
        <w:t xml:space="preserve">спользуются пакеты </w:t>
      </w:r>
      <w:r w:rsidR="0095012E">
        <w:rPr>
          <w:szCs w:val="24"/>
        </w:rPr>
        <w:t>четырёх</w:t>
      </w:r>
      <w:r w:rsidR="009E57CF">
        <w:rPr>
          <w:szCs w:val="24"/>
        </w:rPr>
        <w:t xml:space="preserve"> </w:t>
      </w:r>
      <w:r w:rsidR="00BB5144" w:rsidRPr="00712CC6">
        <w:rPr>
          <w:szCs w:val="24"/>
        </w:rPr>
        <w:t>видов:</w:t>
      </w:r>
    </w:p>
    <w:tbl>
      <w:tblPr>
        <w:tblStyle w:val="aff6"/>
        <w:tblW w:w="9669" w:type="dxa"/>
        <w:tblInd w:w="-318" w:type="dxa"/>
        <w:tblLayout w:type="fixed"/>
        <w:tblLook w:val="04A0" w:firstRow="1" w:lastRow="0" w:firstColumn="1" w:lastColumn="0" w:noHBand="0" w:noVBand="1"/>
      </w:tblPr>
      <w:tblGrid>
        <w:gridCol w:w="597"/>
        <w:gridCol w:w="3118"/>
        <w:gridCol w:w="2268"/>
        <w:gridCol w:w="3686"/>
      </w:tblGrid>
      <w:tr w:rsidR="00BB5144" w:rsidRPr="00712CC6" w14:paraId="3DC564F2" w14:textId="77777777" w:rsidTr="00827E05">
        <w:trPr>
          <w:trHeight w:val="733"/>
          <w:tblHeader/>
        </w:trPr>
        <w:tc>
          <w:tcPr>
            <w:tcW w:w="597"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04D2E84C" w14:textId="77777777"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t>№ п/п</w:t>
            </w:r>
          </w:p>
        </w:tc>
        <w:tc>
          <w:tcPr>
            <w:tcW w:w="3118"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2A266FCC" w14:textId="0BE4B863"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t xml:space="preserve">Тип пакета </w:t>
            </w:r>
            <w:r w:rsidR="00EE6362" w:rsidRPr="00712CC6">
              <w:rPr>
                <w:b/>
                <w:color w:val="FFFFFF" w:themeColor="background1"/>
                <w:szCs w:val="24"/>
              </w:rPr>
              <w:t>ЭС</w:t>
            </w:r>
          </w:p>
          <w:p w14:paraId="1F9BA3D4" w14:textId="57F1DB73"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t xml:space="preserve">(Наименование правила использования в </w:t>
            </w:r>
            <w:r w:rsidR="00EB266F">
              <w:rPr>
                <w:b/>
                <w:color w:val="FFFFFF" w:themeColor="background1"/>
                <w:szCs w:val="24"/>
              </w:rPr>
              <w:t>ПС БР</w:t>
            </w:r>
            <w:r w:rsidRPr="00712CC6">
              <w:rPr>
                <w:b/>
                <w:color w:val="FFFFFF" w:themeColor="background1"/>
                <w:szCs w:val="24"/>
              </w:rPr>
              <w:t>)</w:t>
            </w:r>
          </w:p>
        </w:tc>
        <w:tc>
          <w:tcPr>
            <w:tcW w:w="2268" w:type="dxa"/>
            <w:tcBorders>
              <w:top w:val="single" w:sz="4" w:space="0" w:color="auto"/>
              <w:left w:val="single" w:sz="4" w:space="0" w:color="auto"/>
              <w:bottom w:val="single" w:sz="4" w:space="0" w:color="auto"/>
              <w:right w:val="single" w:sz="4" w:space="0" w:color="auto"/>
            </w:tcBorders>
            <w:shd w:val="clear" w:color="auto" w:fill="31849B" w:themeFill="accent5" w:themeFillShade="BF"/>
            <w:hideMark/>
          </w:tcPr>
          <w:p w14:paraId="30E8B0C4" w14:textId="77777777"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t>Соответствующее сообщение в УФЭБС</w:t>
            </w:r>
          </w:p>
        </w:tc>
        <w:tc>
          <w:tcPr>
            <w:tcW w:w="3686"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69D2243F" w14:textId="77777777"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t>Описание использования</w:t>
            </w:r>
          </w:p>
        </w:tc>
      </w:tr>
      <w:tr w:rsidR="00BB5144" w:rsidRPr="00712CC6" w14:paraId="50716948" w14:textId="77777777" w:rsidTr="00827E05">
        <w:trPr>
          <w:trHeight w:val="1140"/>
        </w:trPr>
        <w:tc>
          <w:tcPr>
            <w:tcW w:w="597" w:type="dxa"/>
            <w:tcBorders>
              <w:top w:val="single" w:sz="4" w:space="0" w:color="auto"/>
              <w:left w:val="single" w:sz="4" w:space="0" w:color="auto"/>
              <w:bottom w:val="single" w:sz="4" w:space="0" w:color="auto"/>
              <w:right w:val="single" w:sz="4" w:space="0" w:color="auto"/>
            </w:tcBorders>
          </w:tcPr>
          <w:p w14:paraId="58BE6C82" w14:textId="77777777" w:rsidR="00BB5144" w:rsidRPr="00712CC6" w:rsidRDefault="00BB5144" w:rsidP="0052159D">
            <w:pPr>
              <w:pStyle w:val="a2"/>
              <w:numPr>
                <w:ilvl w:val="0"/>
                <w:numId w:val="18"/>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1C5593D7" w14:textId="77777777" w:rsidR="00BB5144" w:rsidRPr="00712CC6" w:rsidRDefault="00BB5144" w:rsidP="00827E05">
            <w:pPr>
              <w:spacing w:line="240" w:lineRule="auto"/>
              <w:rPr>
                <w:rFonts w:eastAsia="Arial"/>
                <w:szCs w:val="24"/>
                <w:lang w:val="en-US"/>
              </w:rPr>
            </w:pPr>
            <w:r w:rsidRPr="00712CC6">
              <w:rPr>
                <w:rFonts w:eastAsia="Arial"/>
                <w:szCs w:val="24"/>
                <w:lang w:val="en-US"/>
              </w:rPr>
              <w:t>cbrf.006 EIDPackage</w:t>
            </w:r>
          </w:p>
        </w:tc>
        <w:tc>
          <w:tcPr>
            <w:tcW w:w="2268" w:type="dxa"/>
            <w:tcBorders>
              <w:top w:val="single" w:sz="4" w:space="0" w:color="auto"/>
              <w:left w:val="single" w:sz="4" w:space="0" w:color="auto"/>
              <w:bottom w:val="single" w:sz="4" w:space="0" w:color="auto"/>
              <w:right w:val="single" w:sz="4" w:space="0" w:color="auto"/>
            </w:tcBorders>
            <w:hideMark/>
          </w:tcPr>
          <w:p w14:paraId="1A156611" w14:textId="77777777" w:rsidR="00BB5144" w:rsidRPr="00712CC6" w:rsidRDefault="00BB5144" w:rsidP="00827E05">
            <w:pPr>
              <w:spacing w:line="240" w:lineRule="auto"/>
              <w:rPr>
                <w:rFonts w:eastAsia="Arial"/>
                <w:szCs w:val="24"/>
                <w:lang w:val="en-US"/>
              </w:rPr>
            </w:pPr>
            <w:r w:rsidRPr="00712CC6">
              <w:rPr>
                <w:rFonts w:eastAsia="Arial"/>
                <w:noProof/>
                <w:szCs w:val="24"/>
              </w:rPr>
              <w:t>PacketEID</w:t>
            </w:r>
          </w:p>
        </w:tc>
        <w:tc>
          <w:tcPr>
            <w:tcW w:w="3686" w:type="dxa"/>
            <w:tcBorders>
              <w:top w:val="single" w:sz="4" w:space="0" w:color="auto"/>
              <w:left w:val="single" w:sz="4" w:space="0" w:color="auto"/>
              <w:bottom w:val="single" w:sz="4" w:space="0" w:color="auto"/>
              <w:right w:val="single" w:sz="4" w:space="0" w:color="auto"/>
            </w:tcBorders>
            <w:hideMark/>
          </w:tcPr>
          <w:p w14:paraId="41F94E2D" w14:textId="77777777" w:rsidR="00BB5144" w:rsidRPr="00712CC6" w:rsidRDefault="00BB5144" w:rsidP="00827E05">
            <w:pPr>
              <w:spacing w:line="240" w:lineRule="auto"/>
              <w:rPr>
                <w:rFonts w:eastAsia="Arial"/>
                <w:szCs w:val="24"/>
              </w:rPr>
            </w:pPr>
            <w:r w:rsidRPr="00712CC6">
              <w:rPr>
                <w:rFonts w:eastAsia="Arial"/>
                <w:szCs w:val="24"/>
              </w:rPr>
              <w:t>Пакет информационных ЭС для информационного обмена между Участниками.</w:t>
            </w:r>
          </w:p>
          <w:p w14:paraId="676CB53A" w14:textId="2A52EABE" w:rsidR="00BB5144" w:rsidRPr="00712CC6" w:rsidRDefault="00BB5144" w:rsidP="00827E05">
            <w:pPr>
              <w:spacing w:line="240" w:lineRule="auto"/>
              <w:rPr>
                <w:rFonts w:eastAsiaTheme="minorHAnsi"/>
                <w:szCs w:val="24"/>
              </w:rPr>
            </w:pPr>
            <w:r w:rsidRPr="00712CC6">
              <w:rPr>
                <w:rFonts w:eastAsia="Arial"/>
                <w:szCs w:val="24"/>
              </w:rPr>
              <w:t xml:space="preserve">Формируется Участником </w:t>
            </w:r>
            <w:r w:rsidR="00EB266F">
              <w:rPr>
                <w:rFonts w:eastAsia="Arial"/>
                <w:szCs w:val="24"/>
              </w:rPr>
              <w:t>ПС БР</w:t>
            </w:r>
            <w:r w:rsidRPr="00712CC6">
              <w:rPr>
                <w:rFonts w:eastAsia="Arial"/>
                <w:szCs w:val="24"/>
              </w:rPr>
              <w:t xml:space="preserve"> и направляется в адрес другого Участника (через </w:t>
            </w:r>
            <w:r w:rsidR="00EB266F">
              <w:rPr>
                <w:rFonts w:eastAsia="Arial"/>
                <w:szCs w:val="24"/>
              </w:rPr>
              <w:t>ПС БР</w:t>
            </w:r>
            <w:r w:rsidRPr="00712CC6">
              <w:rPr>
                <w:rFonts w:eastAsia="Arial"/>
                <w:szCs w:val="24"/>
              </w:rPr>
              <w:t>).</w:t>
            </w:r>
          </w:p>
        </w:tc>
      </w:tr>
      <w:tr w:rsidR="00BB5144" w:rsidRPr="0095012E" w14:paraId="09E54AEA" w14:textId="77777777" w:rsidTr="00827E05">
        <w:trPr>
          <w:trHeight w:val="56"/>
        </w:trPr>
        <w:tc>
          <w:tcPr>
            <w:tcW w:w="597" w:type="dxa"/>
            <w:tcBorders>
              <w:top w:val="single" w:sz="4" w:space="0" w:color="auto"/>
              <w:left w:val="single" w:sz="4" w:space="0" w:color="auto"/>
              <w:bottom w:val="single" w:sz="4" w:space="0" w:color="auto"/>
              <w:right w:val="single" w:sz="4" w:space="0" w:color="auto"/>
            </w:tcBorders>
          </w:tcPr>
          <w:p w14:paraId="29E0C89F" w14:textId="77777777" w:rsidR="00BB5144" w:rsidRPr="00712CC6" w:rsidRDefault="00BB5144" w:rsidP="00180E4B">
            <w:pPr>
              <w:pStyle w:val="a2"/>
              <w:numPr>
                <w:ilvl w:val="0"/>
                <w:numId w:val="18"/>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2F7D50F5" w14:textId="77777777" w:rsidR="00BB5144" w:rsidRPr="00712CC6" w:rsidRDefault="00BB5144" w:rsidP="00827E05">
            <w:pPr>
              <w:spacing w:before="60" w:after="60" w:line="240" w:lineRule="auto"/>
              <w:rPr>
                <w:rFonts w:eastAsia="Arial"/>
                <w:szCs w:val="24"/>
              </w:rPr>
            </w:pPr>
            <w:r w:rsidRPr="00712CC6">
              <w:rPr>
                <w:rFonts w:eastAsia="Arial"/>
                <w:szCs w:val="24"/>
                <w:lang w:val="en-US"/>
              </w:rPr>
              <w:t>cbrf.006 EPDPackage</w:t>
            </w:r>
          </w:p>
        </w:tc>
        <w:tc>
          <w:tcPr>
            <w:tcW w:w="2268" w:type="dxa"/>
            <w:tcBorders>
              <w:top w:val="single" w:sz="4" w:space="0" w:color="auto"/>
              <w:left w:val="single" w:sz="4" w:space="0" w:color="auto"/>
              <w:bottom w:val="single" w:sz="4" w:space="0" w:color="auto"/>
              <w:right w:val="single" w:sz="4" w:space="0" w:color="auto"/>
            </w:tcBorders>
            <w:hideMark/>
          </w:tcPr>
          <w:p w14:paraId="75978EA2" w14:textId="77777777" w:rsidR="00BB5144" w:rsidRPr="00712CC6" w:rsidRDefault="00BB5144" w:rsidP="00827E05">
            <w:pPr>
              <w:spacing w:before="60" w:after="60" w:line="240" w:lineRule="auto"/>
              <w:rPr>
                <w:rFonts w:eastAsia="Arial"/>
                <w:szCs w:val="24"/>
              </w:rPr>
            </w:pPr>
            <w:r w:rsidRPr="00712CC6">
              <w:rPr>
                <w:rFonts w:eastAsia="Arial"/>
                <w:noProof/>
                <w:szCs w:val="24"/>
              </w:rPr>
              <w:t>PacketEPD</w:t>
            </w:r>
          </w:p>
        </w:tc>
        <w:tc>
          <w:tcPr>
            <w:tcW w:w="3686" w:type="dxa"/>
            <w:tcBorders>
              <w:top w:val="single" w:sz="4" w:space="0" w:color="auto"/>
              <w:left w:val="single" w:sz="4" w:space="0" w:color="auto"/>
              <w:bottom w:val="single" w:sz="4" w:space="0" w:color="auto"/>
              <w:right w:val="single" w:sz="4" w:space="0" w:color="auto"/>
            </w:tcBorders>
          </w:tcPr>
          <w:p w14:paraId="0C397567" w14:textId="49DF9E9C" w:rsidR="001820D4" w:rsidRPr="00712CC6" w:rsidRDefault="001820D4" w:rsidP="001820D4">
            <w:pPr>
              <w:spacing w:before="60" w:after="60" w:line="240" w:lineRule="auto"/>
              <w:rPr>
                <w:rFonts w:eastAsia="Arial"/>
                <w:szCs w:val="24"/>
              </w:rPr>
            </w:pPr>
            <w:r w:rsidRPr="00712CC6">
              <w:rPr>
                <w:rFonts w:eastAsia="Arial"/>
                <w:szCs w:val="24"/>
              </w:rPr>
              <w:t xml:space="preserve">Пакет </w:t>
            </w:r>
            <w:r w:rsidRPr="00712CC6">
              <w:rPr>
                <w:rFonts w:eastAsia="Arial"/>
                <w:iCs/>
                <w:szCs w:val="24"/>
              </w:rPr>
              <w:t xml:space="preserve">для передачи </w:t>
            </w:r>
            <w:r w:rsidRPr="00712CC6">
              <w:rPr>
                <w:rFonts w:eastAsia="Arial"/>
                <w:szCs w:val="24"/>
              </w:rPr>
              <w:t>распоряжений о переводе денежных средств.</w:t>
            </w:r>
          </w:p>
          <w:p w14:paraId="27F2CB1D" w14:textId="29965A96" w:rsidR="00BB5144" w:rsidRPr="00712CC6" w:rsidRDefault="00BB5144" w:rsidP="00827E05">
            <w:pPr>
              <w:spacing w:before="60" w:after="60" w:line="240" w:lineRule="auto"/>
              <w:rPr>
                <w:rFonts w:eastAsia="Arial"/>
                <w:szCs w:val="24"/>
              </w:rPr>
            </w:pPr>
            <w:r w:rsidRPr="00712CC6">
              <w:rPr>
                <w:rFonts w:eastAsia="Arial"/>
                <w:szCs w:val="24"/>
              </w:rPr>
              <w:t xml:space="preserve">Формируется Участником и направляется в </w:t>
            </w:r>
            <w:r w:rsidR="00EB266F">
              <w:rPr>
                <w:rFonts w:eastAsia="Arial"/>
                <w:szCs w:val="24"/>
              </w:rPr>
              <w:t>ПС БР</w:t>
            </w:r>
            <w:r w:rsidRPr="00712CC6">
              <w:rPr>
                <w:rFonts w:eastAsia="Arial"/>
                <w:szCs w:val="24"/>
              </w:rPr>
              <w:t xml:space="preserve"> для исполнения </w:t>
            </w:r>
            <w:r w:rsidR="00DE35D9" w:rsidRPr="00712CC6">
              <w:rPr>
                <w:rFonts w:eastAsia="Arial"/>
                <w:szCs w:val="24"/>
              </w:rPr>
              <w:t xml:space="preserve">множества </w:t>
            </w:r>
            <w:r w:rsidRPr="00712CC6">
              <w:rPr>
                <w:rFonts w:eastAsia="Arial"/>
                <w:szCs w:val="24"/>
              </w:rPr>
              <w:t>распоряжений, входящих в его состав.</w:t>
            </w:r>
          </w:p>
          <w:p w14:paraId="0D6F8245" w14:textId="21679C62" w:rsidR="00BB5144" w:rsidRPr="00712CC6" w:rsidRDefault="00BB5144" w:rsidP="00FA274F">
            <w:pPr>
              <w:spacing w:line="240" w:lineRule="auto"/>
              <w:rPr>
                <w:szCs w:val="24"/>
              </w:rPr>
            </w:pPr>
            <w:r w:rsidRPr="00712CC6">
              <w:rPr>
                <w:szCs w:val="24"/>
              </w:rPr>
              <w:t xml:space="preserve">Формируется </w:t>
            </w:r>
            <w:r w:rsidR="00EB266F">
              <w:rPr>
                <w:szCs w:val="24"/>
              </w:rPr>
              <w:t>ПС БР</w:t>
            </w:r>
            <w:r w:rsidRPr="00712CC6">
              <w:rPr>
                <w:szCs w:val="24"/>
              </w:rPr>
              <w:t xml:space="preserve"> и направляется в адрес Участников для передачи </w:t>
            </w:r>
            <w:r w:rsidR="00DE35D9" w:rsidRPr="00712CC6">
              <w:rPr>
                <w:szCs w:val="24"/>
              </w:rPr>
              <w:t xml:space="preserve">множества </w:t>
            </w:r>
            <w:r w:rsidRPr="00712CC6">
              <w:rPr>
                <w:szCs w:val="24"/>
              </w:rPr>
              <w:t>исполненных распоряжени</w:t>
            </w:r>
            <w:r w:rsidR="00DE35D9" w:rsidRPr="00712CC6">
              <w:rPr>
                <w:szCs w:val="24"/>
              </w:rPr>
              <w:t>й</w:t>
            </w:r>
          </w:p>
        </w:tc>
      </w:tr>
      <w:tr w:rsidR="00BB5144" w:rsidRPr="00712CC6" w14:paraId="5E9A1C45" w14:textId="77777777" w:rsidTr="00827E05">
        <w:trPr>
          <w:trHeight w:val="1140"/>
        </w:trPr>
        <w:tc>
          <w:tcPr>
            <w:tcW w:w="597" w:type="dxa"/>
            <w:tcBorders>
              <w:top w:val="single" w:sz="4" w:space="0" w:color="auto"/>
              <w:left w:val="single" w:sz="4" w:space="0" w:color="auto"/>
              <w:bottom w:val="single" w:sz="4" w:space="0" w:color="auto"/>
              <w:right w:val="single" w:sz="4" w:space="0" w:color="auto"/>
            </w:tcBorders>
          </w:tcPr>
          <w:p w14:paraId="3C77AF2D" w14:textId="77777777" w:rsidR="00BB5144" w:rsidRPr="00712CC6" w:rsidRDefault="00BB5144" w:rsidP="00180E4B">
            <w:pPr>
              <w:pStyle w:val="a2"/>
              <w:numPr>
                <w:ilvl w:val="0"/>
                <w:numId w:val="18"/>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568825B7" w14:textId="77777777" w:rsidR="00BB5144" w:rsidRPr="00712CC6" w:rsidRDefault="00BB5144" w:rsidP="00827E05">
            <w:pPr>
              <w:spacing w:line="240" w:lineRule="auto"/>
              <w:rPr>
                <w:rFonts w:eastAsia="Arial"/>
                <w:szCs w:val="24"/>
              </w:rPr>
            </w:pPr>
            <w:r w:rsidRPr="00712CC6">
              <w:rPr>
                <w:rFonts w:eastAsia="Arial"/>
                <w:szCs w:val="24"/>
                <w:lang w:val="en-US"/>
              </w:rPr>
              <w:t>cbrf.006 ESIDPackage</w:t>
            </w:r>
          </w:p>
        </w:tc>
        <w:tc>
          <w:tcPr>
            <w:tcW w:w="2268" w:type="dxa"/>
            <w:tcBorders>
              <w:top w:val="single" w:sz="4" w:space="0" w:color="auto"/>
              <w:left w:val="single" w:sz="4" w:space="0" w:color="auto"/>
              <w:bottom w:val="single" w:sz="4" w:space="0" w:color="auto"/>
              <w:right w:val="single" w:sz="4" w:space="0" w:color="auto"/>
            </w:tcBorders>
            <w:hideMark/>
          </w:tcPr>
          <w:p w14:paraId="401BCB8D" w14:textId="77777777" w:rsidR="00BB5144" w:rsidRPr="00712CC6" w:rsidRDefault="00BB5144" w:rsidP="00827E05">
            <w:pPr>
              <w:spacing w:line="240" w:lineRule="auto"/>
              <w:rPr>
                <w:rFonts w:eastAsia="Arial"/>
                <w:szCs w:val="24"/>
              </w:rPr>
            </w:pPr>
            <w:r w:rsidRPr="00712CC6">
              <w:rPr>
                <w:noProof/>
                <w:szCs w:val="24"/>
              </w:rPr>
              <w:t>PacketESID</w:t>
            </w:r>
          </w:p>
        </w:tc>
        <w:tc>
          <w:tcPr>
            <w:tcW w:w="3686" w:type="dxa"/>
            <w:tcBorders>
              <w:top w:val="single" w:sz="4" w:space="0" w:color="auto"/>
              <w:left w:val="single" w:sz="4" w:space="0" w:color="auto"/>
              <w:bottom w:val="single" w:sz="4" w:space="0" w:color="auto"/>
              <w:right w:val="single" w:sz="4" w:space="0" w:color="auto"/>
            </w:tcBorders>
            <w:hideMark/>
          </w:tcPr>
          <w:p w14:paraId="63CB641F" w14:textId="4FD65C5E" w:rsidR="001820D4" w:rsidRPr="00712CC6" w:rsidRDefault="001820D4" w:rsidP="001820D4">
            <w:pPr>
              <w:spacing w:line="240" w:lineRule="auto"/>
              <w:rPr>
                <w:rFonts w:eastAsia="Arial"/>
                <w:szCs w:val="24"/>
              </w:rPr>
            </w:pPr>
            <w:r w:rsidRPr="00712CC6">
              <w:rPr>
                <w:rFonts w:eastAsia="Arial"/>
                <w:szCs w:val="24"/>
              </w:rPr>
              <w:t xml:space="preserve">Пакет </w:t>
            </w:r>
            <w:r w:rsidRPr="00712CC6">
              <w:rPr>
                <w:rFonts w:eastAsia="Arial"/>
                <w:iCs/>
                <w:szCs w:val="24"/>
              </w:rPr>
              <w:t>для передачи</w:t>
            </w:r>
            <w:r w:rsidRPr="00712CC6">
              <w:rPr>
                <w:rFonts w:eastAsia="Arial"/>
                <w:szCs w:val="24"/>
              </w:rPr>
              <w:t xml:space="preserve"> </w:t>
            </w:r>
            <w:r w:rsidR="00556225">
              <w:rPr>
                <w:rFonts w:eastAsia="Arial"/>
                <w:szCs w:val="24"/>
              </w:rPr>
              <w:t>служебных</w:t>
            </w:r>
            <w:r w:rsidR="00556225" w:rsidRPr="00712CC6">
              <w:rPr>
                <w:rFonts w:eastAsia="Arial"/>
                <w:szCs w:val="24"/>
              </w:rPr>
              <w:t xml:space="preserve"> </w:t>
            </w:r>
            <w:r w:rsidRPr="00712CC6">
              <w:rPr>
                <w:rFonts w:eastAsia="Arial"/>
                <w:szCs w:val="24"/>
              </w:rPr>
              <w:t>сообщений</w:t>
            </w:r>
            <w:r w:rsidR="00DE35D9" w:rsidRPr="00712CC6">
              <w:rPr>
                <w:rFonts w:eastAsia="Arial"/>
                <w:szCs w:val="24"/>
              </w:rPr>
              <w:t>, в том числе информации о распоряжениях</w:t>
            </w:r>
            <w:r w:rsidRPr="00712CC6">
              <w:rPr>
                <w:rFonts w:eastAsia="Arial"/>
                <w:szCs w:val="24"/>
              </w:rPr>
              <w:t>.</w:t>
            </w:r>
          </w:p>
          <w:p w14:paraId="290276F3" w14:textId="4257BC40" w:rsidR="00BB5144" w:rsidRPr="00712CC6" w:rsidRDefault="00BB5144" w:rsidP="00827E05">
            <w:pPr>
              <w:spacing w:line="240" w:lineRule="auto"/>
              <w:rPr>
                <w:rFonts w:eastAsia="Arial"/>
                <w:szCs w:val="24"/>
              </w:rPr>
            </w:pPr>
            <w:r w:rsidRPr="00712CC6">
              <w:rPr>
                <w:rFonts w:eastAsia="Arial"/>
                <w:szCs w:val="24"/>
              </w:rPr>
              <w:t xml:space="preserve">Формируется </w:t>
            </w:r>
            <w:r w:rsidR="00EB266F">
              <w:rPr>
                <w:rFonts w:eastAsia="Arial"/>
                <w:szCs w:val="24"/>
              </w:rPr>
              <w:t>ПС БР</w:t>
            </w:r>
            <w:r w:rsidRPr="00712CC6">
              <w:rPr>
                <w:rFonts w:eastAsia="Arial"/>
                <w:szCs w:val="24"/>
              </w:rPr>
              <w:t xml:space="preserve"> в адрес Участников </w:t>
            </w:r>
            <w:r w:rsidR="00EB266F">
              <w:rPr>
                <w:rFonts w:eastAsia="Arial"/>
                <w:szCs w:val="24"/>
              </w:rPr>
              <w:t>ПС БР</w:t>
            </w:r>
            <w:r w:rsidRPr="00712CC6">
              <w:rPr>
                <w:rFonts w:eastAsia="Arial"/>
                <w:szCs w:val="24"/>
              </w:rPr>
              <w:t>.</w:t>
            </w:r>
          </w:p>
        </w:tc>
      </w:tr>
      <w:tr w:rsidR="007A695F" w:rsidRPr="00712CC6" w14:paraId="5C901D42" w14:textId="77777777" w:rsidTr="00827E05">
        <w:trPr>
          <w:trHeight w:val="1140"/>
        </w:trPr>
        <w:tc>
          <w:tcPr>
            <w:tcW w:w="597" w:type="dxa"/>
            <w:tcBorders>
              <w:top w:val="single" w:sz="4" w:space="0" w:color="auto"/>
              <w:left w:val="single" w:sz="4" w:space="0" w:color="auto"/>
              <w:bottom w:val="single" w:sz="4" w:space="0" w:color="auto"/>
              <w:right w:val="single" w:sz="4" w:space="0" w:color="auto"/>
            </w:tcBorders>
          </w:tcPr>
          <w:p w14:paraId="3E0C3A0A" w14:textId="77777777" w:rsidR="007A695F" w:rsidRPr="00712CC6" w:rsidRDefault="007A695F" w:rsidP="00180E4B">
            <w:pPr>
              <w:pStyle w:val="a2"/>
              <w:numPr>
                <w:ilvl w:val="0"/>
                <w:numId w:val="18"/>
              </w:numPr>
              <w:ind w:left="347"/>
              <w:rPr>
                <w:szCs w:val="24"/>
              </w:rPr>
            </w:pPr>
          </w:p>
        </w:tc>
        <w:tc>
          <w:tcPr>
            <w:tcW w:w="3118" w:type="dxa"/>
            <w:tcBorders>
              <w:top w:val="single" w:sz="4" w:space="0" w:color="auto"/>
              <w:left w:val="single" w:sz="4" w:space="0" w:color="auto"/>
              <w:bottom w:val="single" w:sz="4" w:space="0" w:color="auto"/>
              <w:right w:val="single" w:sz="4" w:space="0" w:color="auto"/>
            </w:tcBorders>
          </w:tcPr>
          <w:p w14:paraId="761B718A" w14:textId="627452DB" w:rsidR="007A695F" w:rsidRPr="007A695F" w:rsidRDefault="007A695F" w:rsidP="00827E05">
            <w:pPr>
              <w:spacing w:line="240" w:lineRule="auto"/>
              <w:rPr>
                <w:rFonts w:eastAsia="Arial"/>
                <w:szCs w:val="24"/>
                <w:lang w:val="en-US"/>
              </w:rPr>
            </w:pPr>
            <w:r w:rsidRPr="007A695F">
              <w:rPr>
                <w:rFonts w:eastAsia="Arial"/>
                <w:szCs w:val="24"/>
                <w:lang w:val="en-US"/>
              </w:rPr>
              <w:t>cbrf.006 IPPackage</w:t>
            </w:r>
          </w:p>
        </w:tc>
        <w:tc>
          <w:tcPr>
            <w:tcW w:w="2268" w:type="dxa"/>
            <w:tcBorders>
              <w:top w:val="single" w:sz="4" w:space="0" w:color="auto"/>
              <w:left w:val="single" w:sz="4" w:space="0" w:color="auto"/>
              <w:bottom w:val="single" w:sz="4" w:space="0" w:color="auto"/>
              <w:right w:val="single" w:sz="4" w:space="0" w:color="auto"/>
            </w:tcBorders>
          </w:tcPr>
          <w:p w14:paraId="15DFA828" w14:textId="4D9E8884" w:rsidR="007A695F" w:rsidRPr="00986436" w:rsidRDefault="007A695F" w:rsidP="00827E05">
            <w:pPr>
              <w:spacing w:line="240" w:lineRule="auto"/>
              <w:rPr>
                <w:noProof/>
                <w:szCs w:val="24"/>
                <w:lang w:val="en-US"/>
              </w:rPr>
            </w:pPr>
            <w:r w:rsidRPr="007A695F">
              <w:rPr>
                <w:noProof/>
                <w:szCs w:val="24"/>
              </w:rPr>
              <w:t>Pack</w:t>
            </w:r>
            <w:r w:rsidR="00C2637D">
              <w:rPr>
                <w:noProof/>
                <w:szCs w:val="24"/>
                <w:lang w:val="en-US"/>
              </w:rPr>
              <w:t>etIP</w:t>
            </w:r>
          </w:p>
        </w:tc>
        <w:tc>
          <w:tcPr>
            <w:tcW w:w="3686" w:type="dxa"/>
            <w:tcBorders>
              <w:top w:val="single" w:sz="4" w:space="0" w:color="auto"/>
              <w:left w:val="single" w:sz="4" w:space="0" w:color="auto"/>
              <w:bottom w:val="single" w:sz="4" w:space="0" w:color="auto"/>
              <w:right w:val="single" w:sz="4" w:space="0" w:color="auto"/>
            </w:tcBorders>
          </w:tcPr>
          <w:p w14:paraId="4042C519" w14:textId="7104C3A3" w:rsidR="007A695F" w:rsidRPr="00712CC6" w:rsidRDefault="007A695F" w:rsidP="00143BD2">
            <w:pPr>
              <w:spacing w:line="240" w:lineRule="auto"/>
              <w:rPr>
                <w:rFonts w:eastAsia="Arial"/>
                <w:szCs w:val="24"/>
              </w:rPr>
            </w:pPr>
            <w:r w:rsidRPr="007A695F">
              <w:rPr>
                <w:rFonts w:eastAsia="Arial"/>
                <w:szCs w:val="24"/>
              </w:rPr>
              <w:t xml:space="preserve">Пакет ЭС для передачи информации </w:t>
            </w:r>
            <w:r w:rsidR="00237C5D">
              <w:rPr>
                <w:rFonts w:eastAsia="Arial"/>
                <w:szCs w:val="24"/>
              </w:rPr>
              <w:t>для</w:t>
            </w:r>
            <w:r w:rsidRPr="007A695F">
              <w:rPr>
                <w:rFonts w:eastAsia="Arial"/>
                <w:szCs w:val="24"/>
              </w:rPr>
              <w:t xml:space="preserve"> контрол</w:t>
            </w:r>
            <w:r w:rsidR="00237C5D">
              <w:rPr>
                <w:rFonts w:eastAsia="Arial"/>
                <w:szCs w:val="24"/>
              </w:rPr>
              <w:t>я</w:t>
            </w:r>
            <w:r w:rsidRPr="007A695F">
              <w:rPr>
                <w:rFonts w:eastAsia="Arial"/>
                <w:szCs w:val="24"/>
              </w:rPr>
              <w:t xml:space="preserve"> прямым участником </w:t>
            </w:r>
            <w:r w:rsidR="00143BD2">
              <w:rPr>
                <w:rFonts w:eastAsia="Arial"/>
                <w:szCs w:val="24"/>
              </w:rPr>
              <w:t>распоряжений</w:t>
            </w:r>
            <w:r w:rsidRPr="007A695F">
              <w:rPr>
                <w:rFonts w:eastAsia="Arial"/>
                <w:szCs w:val="24"/>
              </w:rPr>
              <w:t xml:space="preserve"> косвенного участника.</w:t>
            </w:r>
          </w:p>
        </w:tc>
      </w:tr>
    </w:tbl>
    <w:p w14:paraId="58F738F5" w14:textId="0909340A" w:rsidR="00BB5144" w:rsidRPr="00712CC6" w:rsidRDefault="00EE6362" w:rsidP="00BB5144">
      <w:pPr>
        <w:pStyle w:val="aa"/>
        <w:rPr>
          <w:szCs w:val="24"/>
        </w:rPr>
      </w:pPr>
      <w:r w:rsidRPr="00712CC6">
        <w:rPr>
          <w:szCs w:val="24"/>
        </w:rPr>
        <w:t xml:space="preserve">Перечень типов </w:t>
      </w:r>
      <w:r w:rsidR="00BB5144" w:rsidRPr="00712CC6">
        <w:rPr>
          <w:szCs w:val="24"/>
        </w:rPr>
        <w:t>ЭС</w:t>
      </w:r>
      <w:r w:rsidRPr="00712CC6">
        <w:rPr>
          <w:szCs w:val="24"/>
        </w:rPr>
        <w:t xml:space="preserve">, которые </w:t>
      </w:r>
      <w:r w:rsidR="00BB5144" w:rsidRPr="00712CC6">
        <w:rPr>
          <w:szCs w:val="24"/>
        </w:rPr>
        <w:t xml:space="preserve">допустимо направлять в составе пакета </w:t>
      </w:r>
      <w:r w:rsidRPr="00712CC6">
        <w:rPr>
          <w:szCs w:val="24"/>
        </w:rPr>
        <w:t xml:space="preserve">ЭС </w:t>
      </w:r>
      <w:r w:rsidR="00BB5144" w:rsidRPr="00712CC6">
        <w:rPr>
          <w:szCs w:val="24"/>
        </w:rPr>
        <w:t xml:space="preserve">определенного типа, </w:t>
      </w:r>
      <w:r w:rsidRPr="00712CC6">
        <w:rPr>
          <w:szCs w:val="24"/>
        </w:rPr>
        <w:t>приведены в</w:t>
      </w:r>
      <w:r w:rsidR="00BB5144" w:rsidRPr="00712CC6">
        <w:rPr>
          <w:szCs w:val="24"/>
        </w:rPr>
        <w:t xml:space="preserve"> Таблице</w:t>
      </w:r>
      <w:r w:rsidRPr="00712CC6">
        <w:rPr>
          <w:szCs w:val="24"/>
        </w:rPr>
        <w:t xml:space="preserve"> ниже.</w:t>
      </w:r>
    </w:p>
    <w:tbl>
      <w:tblPr>
        <w:tblStyle w:val="aff6"/>
        <w:tblW w:w="9669" w:type="dxa"/>
        <w:tblInd w:w="-318" w:type="dxa"/>
        <w:tblLayout w:type="fixed"/>
        <w:tblLook w:val="04A0" w:firstRow="1" w:lastRow="0" w:firstColumn="1" w:lastColumn="0" w:noHBand="0" w:noVBand="1"/>
      </w:tblPr>
      <w:tblGrid>
        <w:gridCol w:w="597"/>
        <w:gridCol w:w="3118"/>
        <w:gridCol w:w="5954"/>
      </w:tblGrid>
      <w:tr w:rsidR="00BB5144" w:rsidRPr="00712CC6" w14:paraId="2B558BDE" w14:textId="77777777" w:rsidTr="00A94E99">
        <w:trPr>
          <w:trHeight w:val="733"/>
          <w:tblHeader/>
        </w:trPr>
        <w:tc>
          <w:tcPr>
            <w:tcW w:w="597"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1F50E65F" w14:textId="77777777"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lastRenderedPageBreak/>
              <w:t>№ п/п</w:t>
            </w:r>
          </w:p>
        </w:tc>
        <w:tc>
          <w:tcPr>
            <w:tcW w:w="3118"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7DA29C68" w14:textId="51B445C0" w:rsidR="00BB5144" w:rsidRPr="00712CC6" w:rsidRDefault="00BB5144" w:rsidP="00827E05">
            <w:pPr>
              <w:spacing w:line="240" w:lineRule="auto"/>
              <w:jc w:val="center"/>
              <w:rPr>
                <w:b/>
                <w:color w:val="FFFFFF" w:themeColor="background1"/>
                <w:szCs w:val="24"/>
              </w:rPr>
            </w:pPr>
            <w:r w:rsidRPr="00712CC6">
              <w:rPr>
                <w:b/>
                <w:color w:val="FFFFFF" w:themeColor="background1"/>
                <w:szCs w:val="24"/>
              </w:rPr>
              <w:t>Тип пакета</w:t>
            </w:r>
            <w:r w:rsidR="00EE6362" w:rsidRPr="00712CC6">
              <w:rPr>
                <w:b/>
                <w:color w:val="FFFFFF" w:themeColor="background1"/>
                <w:szCs w:val="24"/>
              </w:rPr>
              <w:t xml:space="preserve"> ЭС</w:t>
            </w:r>
          </w:p>
        </w:tc>
        <w:tc>
          <w:tcPr>
            <w:tcW w:w="5954" w:type="dxa"/>
            <w:tcBorders>
              <w:top w:val="single" w:sz="4" w:space="0" w:color="auto"/>
              <w:left w:val="single" w:sz="4" w:space="0" w:color="auto"/>
              <w:bottom w:val="single" w:sz="4" w:space="0" w:color="auto"/>
              <w:right w:val="single" w:sz="4" w:space="0" w:color="auto"/>
            </w:tcBorders>
            <w:shd w:val="clear" w:color="auto" w:fill="31849B" w:themeFill="accent5" w:themeFillShade="BF"/>
          </w:tcPr>
          <w:p w14:paraId="45DC3121" w14:textId="7B10E1D3" w:rsidR="00BB5144" w:rsidRPr="00712CC6" w:rsidRDefault="00EE6362" w:rsidP="00EE6362">
            <w:pPr>
              <w:spacing w:line="240" w:lineRule="auto"/>
              <w:jc w:val="center"/>
              <w:rPr>
                <w:b/>
                <w:color w:val="FFFFFF" w:themeColor="background1"/>
                <w:szCs w:val="24"/>
              </w:rPr>
            </w:pPr>
            <w:r w:rsidRPr="00712CC6">
              <w:rPr>
                <w:b/>
                <w:color w:val="FFFFFF" w:themeColor="background1"/>
                <w:szCs w:val="24"/>
              </w:rPr>
              <w:t>Перечень типов</w:t>
            </w:r>
            <w:r w:rsidR="00BB5144" w:rsidRPr="00712CC6">
              <w:rPr>
                <w:b/>
                <w:color w:val="FFFFFF" w:themeColor="background1"/>
                <w:szCs w:val="24"/>
              </w:rPr>
              <w:t xml:space="preserve"> ЭС, </w:t>
            </w:r>
            <w:r w:rsidRPr="00712CC6">
              <w:rPr>
                <w:b/>
                <w:color w:val="FFFFFF" w:themeColor="background1"/>
                <w:szCs w:val="24"/>
              </w:rPr>
              <w:br/>
              <w:t>которые могут быть вкл</w:t>
            </w:r>
            <w:r w:rsidR="00BB5144" w:rsidRPr="00712CC6">
              <w:rPr>
                <w:b/>
                <w:color w:val="FFFFFF" w:themeColor="background1"/>
                <w:szCs w:val="24"/>
              </w:rPr>
              <w:t>ючен</w:t>
            </w:r>
            <w:r w:rsidRPr="00712CC6">
              <w:rPr>
                <w:b/>
                <w:color w:val="FFFFFF" w:themeColor="background1"/>
                <w:szCs w:val="24"/>
              </w:rPr>
              <w:t>ы</w:t>
            </w:r>
            <w:r w:rsidR="00BB5144" w:rsidRPr="00712CC6">
              <w:rPr>
                <w:b/>
                <w:color w:val="FFFFFF" w:themeColor="background1"/>
                <w:szCs w:val="24"/>
              </w:rPr>
              <w:t xml:space="preserve"> в пакет</w:t>
            </w:r>
            <w:r w:rsidRPr="00712CC6">
              <w:rPr>
                <w:b/>
                <w:color w:val="FFFFFF" w:themeColor="background1"/>
                <w:szCs w:val="24"/>
              </w:rPr>
              <w:t xml:space="preserve"> определенного типа</w:t>
            </w:r>
          </w:p>
        </w:tc>
      </w:tr>
      <w:tr w:rsidR="00BB5144" w:rsidRPr="00712CC6" w14:paraId="61DA0EBE" w14:textId="77777777" w:rsidTr="00A94E99">
        <w:trPr>
          <w:trHeight w:val="1140"/>
        </w:trPr>
        <w:tc>
          <w:tcPr>
            <w:tcW w:w="597" w:type="dxa"/>
            <w:tcBorders>
              <w:top w:val="single" w:sz="4" w:space="0" w:color="auto"/>
              <w:left w:val="single" w:sz="4" w:space="0" w:color="auto"/>
              <w:bottom w:val="single" w:sz="4" w:space="0" w:color="auto"/>
              <w:right w:val="single" w:sz="4" w:space="0" w:color="auto"/>
            </w:tcBorders>
          </w:tcPr>
          <w:p w14:paraId="0BE38510" w14:textId="77777777" w:rsidR="00BB5144" w:rsidRPr="00712CC6" w:rsidRDefault="00BB5144" w:rsidP="00180E4B">
            <w:pPr>
              <w:pStyle w:val="a2"/>
              <w:numPr>
                <w:ilvl w:val="0"/>
                <w:numId w:val="40"/>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3274803E" w14:textId="77777777" w:rsidR="00BB5144" w:rsidRPr="00712CC6" w:rsidRDefault="00BB5144" w:rsidP="00827E05">
            <w:pPr>
              <w:spacing w:line="240" w:lineRule="auto"/>
              <w:rPr>
                <w:rFonts w:eastAsia="Arial"/>
                <w:szCs w:val="24"/>
                <w:lang w:val="en-US"/>
              </w:rPr>
            </w:pPr>
            <w:r w:rsidRPr="00712CC6">
              <w:rPr>
                <w:rFonts w:eastAsia="Arial"/>
                <w:szCs w:val="24"/>
                <w:lang w:val="en-US"/>
              </w:rPr>
              <w:t>cbrf.006 EIDPackage</w:t>
            </w:r>
          </w:p>
        </w:tc>
        <w:tc>
          <w:tcPr>
            <w:tcW w:w="5954" w:type="dxa"/>
            <w:tcBorders>
              <w:top w:val="single" w:sz="4" w:space="0" w:color="auto"/>
              <w:left w:val="single" w:sz="4" w:space="0" w:color="auto"/>
              <w:bottom w:val="single" w:sz="4" w:space="0" w:color="auto"/>
              <w:right w:val="single" w:sz="4" w:space="0" w:color="auto"/>
            </w:tcBorders>
          </w:tcPr>
          <w:p w14:paraId="5D8523A7" w14:textId="1A691319" w:rsidR="00020B35" w:rsidRPr="00712CC6" w:rsidRDefault="00A80A1A" w:rsidP="00020B35">
            <w:pPr>
              <w:spacing w:before="60" w:after="60" w:line="240" w:lineRule="auto"/>
              <w:rPr>
                <w:rFonts w:eastAsia="Arial"/>
                <w:szCs w:val="24"/>
                <w:lang w:val="en-US"/>
              </w:rPr>
            </w:pPr>
            <w:r w:rsidRPr="00712CC6">
              <w:rPr>
                <w:rFonts w:eastAsia="Arial"/>
                <w:szCs w:val="24"/>
                <w:lang w:val="en-US"/>
              </w:rPr>
              <w:t>pain.013 CreditorActivationRequest</w:t>
            </w:r>
          </w:p>
          <w:p w14:paraId="754CAEA9" w14:textId="4C0E6B64" w:rsidR="00A80A1A" w:rsidRPr="00712CC6" w:rsidRDefault="00A80A1A" w:rsidP="00020B35">
            <w:pPr>
              <w:spacing w:before="60" w:after="60" w:line="240" w:lineRule="auto"/>
              <w:rPr>
                <w:rFonts w:eastAsia="Arial"/>
                <w:szCs w:val="24"/>
                <w:lang w:val="en-US"/>
              </w:rPr>
            </w:pPr>
            <w:r w:rsidRPr="00712CC6">
              <w:rPr>
                <w:rFonts w:eastAsia="Arial"/>
                <w:szCs w:val="24"/>
                <w:lang w:val="en-US"/>
              </w:rPr>
              <w:t>pain.014 PaymtRequestStatusReport</w:t>
            </w:r>
            <w:r w:rsidRPr="00712CC6" w:rsidDel="00A80A1A">
              <w:rPr>
                <w:rFonts w:eastAsia="Arial"/>
                <w:szCs w:val="24"/>
                <w:lang w:val="en-US"/>
              </w:rPr>
              <w:t xml:space="preserve"> </w:t>
            </w:r>
          </w:p>
          <w:p w14:paraId="7075FA60" w14:textId="603AB5D7" w:rsidR="00020B35" w:rsidRPr="00712CC6" w:rsidRDefault="00A80A1A" w:rsidP="00020B35">
            <w:pPr>
              <w:spacing w:before="60" w:after="60" w:line="240" w:lineRule="auto"/>
              <w:rPr>
                <w:rFonts w:eastAsia="Arial"/>
                <w:szCs w:val="24"/>
                <w:lang w:val="en-US"/>
              </w:rPr>
            </w:pPr>
            <w:r w:rsidRPr="00712CC6">
              <w:rPr>
                <w:rFonts w:eastAsia="Arial"/>
                <w:szCs w:val="24"/>
                <w:lang w:val="en-US"/>
              </w:rPr>
              <w:t>camt.026 UnableToApply</w:t>
            </w:r>
          </w:p>
          <w:p w14:paraId="4A4731D2" w14:textId="475EE321" w:rsidR="00A6765A" w:rsidRPr="00712CC6" w:rsidRDefault="00A80A1A" w:rsidP="00020B35">
            <w:pPr>
              <w:spacing w:before="60" w:after="60" w:line="240" w:lineRule="auto"/>
              <w:rPr>
                <w:rFonts w:eastAsia="Arial"/>
                <w:szCs w:val="24"/>
                <w:lang w:val="en-US"/>
              </w:rPr>
            </w:pPr>
            <w:r w:rsidRPr="00712CC6">
              <w:rPr>
                <w:szCs w:val="24"/>
                <w:lang w:val="en-US"/>
              </w:rPr>
              <w:t>pacs.028 FIToFIPaymentStatusRequest</w:t>
            </w:r>
            <w:r w:rsidR="00A6765A" w:rsidRPr="00712CC6">
              <w:rPr>
                <w:rFonts w:ascii="Calibri" w:hAnsi="Calibri" w:cs="Calibri"/>
                <w:szCs w:val="24"/>
                <w:lang w:val="en-US"/>
              </w:rPr>
              <w:t> </w:t>
            </w:r>
          </w:p>
          <w:p w14:paraId="6C2B0896" w14:textId="1E3C43A7" w:rsidR="00020B35" w:rsidRPr="00712CC6" w:rsidRDefault="00A80A1A" w:rsidP="00020B35">
            <w:pPr>
              <w:spacing w:before="60" w:after="60" w:line="240" w:lineRule="auto"/>
              <w:rPr>
                <w:rFonts w:eastAsia="Arial"/>
                <w:szCs w:val="24"/>
                <w:lang w:val="en-US"/>
              </w:rPr>
            </w:pPr>
            <w:r w:rsidRPr="00712CC6">
              <w:rPr>
                <w:rFonts w:eastAsia="Arial"/>
                <w:szCs w:val="24"/>
                <w:lang w:val="en-US"/>
              </w:rPr>
              <w:t>camt.056 PaymentCancellationRequest</w:t>
            </w:r>
          </w:p>
          <w:p w14:paraId="49F54FAA" w14:textId="08FC2F45" w:rsidR="00020B35" w:rsidRPr="00712CC6" w:rsidRDefault="00A80A1A" w:rsidP="00020B35">
            <w:pPr>
              <w:spacing w:before="60" w:after="60" w:line="240" w:lineRule="auto"/>
              <w:rPr>
                <w:rFonts w:eastAsia="Arial"/>
                <w:szCs w:val="24"/>
                <w:lang w:val="en-US"/>
              </w:rPr>
            </w:pPr>
            <w:r w:rsidRPr="00712CC6">
              <w:rPr>
                <w:rFonts w:eastAsia="Arial"/>
                <w:szCs w:val="24"/>
                <w:lang w:val="en-US"/>
              </w:rPr>
              <w:t>camt.029 ResolutionOfInvestigation</w:t>
            </w:r>
          </w:p>
          <w:p w14:paraId="62FDF942" w14:textId="4DAE1620" w:rsidR="00020B35" w:rsidRPr="00712CC6" w:rsidRDefault="00A80A1A" w:rsidP="00020B35">
            <w:pPr>
              <w:spacing w:before="60" w:after="60" w:line="240" w:lineRule="auto"/>
              <w:rPr>
                <w:rFonts w:eastAsia="Arial"/>
                <w:szCs w:val="24"/>
                <w:lang w:val="en-US"/>
              </w:rPr>
            </w:pPr>
            <w:r w:rsidRPr="00712CC6">
              <w:rPr>
                <w:rFonts w:eastAsia="Arial"/>
                <w:szCs w:val="24"/>
                <w:lang w:val="en-US"/>
              </w:rPr>
              <w:t>camt.087 RequestToModifyPayment</w:t>
            </w:r>
          </w:p>
          <w:p w14:paraId="778CA9B4" w14:textId="2A939BF9" w:rsidR="00BB5144" w:rsidRPr="00712CC6" w:rsidRDefault="00A80A1A" w:rsidP="00827E05">
            <w:pPr>
              <w:spacing w:line="240" w:lineRule="auto"/>
              <w:rPr>
                <w:rFonts w:eastAsia="Arial"/>
                <w:szCs w:val="24"/>
                <w:lang w:val="en-US"/>
              </w:rPr>
            </w:pPr>
            <w:r w:rsidRPr="00712CC6">
              <w:rPr>
                <w:rFonts w:eastAsia="Arial"/>
                <w:szCs w:val="24"/>
                <w:lang w:val="en-US"/>
              </w:rPr>
              <w:t>cbrf.003 ReturnTransaction</w:t>
            </w:r>
          </w:p>
          <w:p w14:paraId="2437B166" w14:textId="0D4336A7" w:rsidR="00CE50EE" w:rsidRPr="00712CC6" w:rsidRDefault="00CE50EE" w:rsidP="00827E05">
            <w:pPr>
              <w:spacing w:line="240" w:lineRule="auto"/>
              <w:rPr>
                <w:rFonts w:eastAsia="Arial"/>
                <w:szCs w:val="24"/>
                <w:lang w:val="en-US"/>
              </w:rPr>
            </w:pPr>
            <w:r w:rsidRPr="00712CC6">
              <w:rPr>
                <w:rFonts w:eastAsia="Arial"/>
                <w:szCs w:val="24"/>
                <w:lang w:val="en-US"/>
              </w:rPr>
              <w:t xml:space="preserve">pacs.002 </w:t>
            </w:r>
            <w:r w:rsidR="009D4A34" w:rsidRPr="00712CC6">
              <w:rPr>
                <w:rFonts w:eastAsia="Arial"/>
                <w:szCs w:val="24"/>
                <w:lang w:val="en-US"/>
              </w:rPr>
              <w:t>PaymentStatusReportPartic</w:t>
            </w:r>
          </w:p>
          <w:p w14:paraId="0493AD03" w14:textId="5ED23488" w:rsidR="00A80A1A" w:rsidRPr="00712CC6" w:rsidRDefault="00E20B0E" w:rsidP="00827E05">
            <w:pPr>
              <w:spacing w:line="240" w:lineRule="auto"/>
              <w:rPr>
                <w:rFonts w:eastAsia="Arial"/>
                <w:szCs w:val="24"/>
                <w:lang w:val="en-US"/>
              </w:rPr>
            </w:pPr>
            <w:r w:rsidRPr="00712CC6">
              <w:rPr>
                <w:rFonts w:eastAsia="Arial"/>
                <w:szCs w:val="24"/>
                <w:lang w:val="en-US"/>
              </w:rPr>
              <w:t>camt.029 WithdRequestNotification</w:t>
            </w:r>
          </w:p>
          <w:p w14:paraId="7594A064" w14:textId="5BD621AB" w:rsidR="00D645BE" w:rsidRPr="00712CC6" w:rsidRDefault="00D645BE" w:rsidP="00827E05">
            <w:pPr>
              <w:spacing w:line="240" w:lineRule="auto"/>
              <w:rPr>
                <w:rFonts w:eastAsia="Arial"/>
                <w:szCs w:val="24"/>
              </w:rPr>
            </w:pPr>
          </w:p>
        </w:tc>
      </w:tr>
      <w:tr w:rsidR="00BB5144" w:rsidRPr="00712CC6" w14:paraId="30CBD147" w14:textId="77777777" w:rsidTr="00A94E99">
        <w:trPr>
          <w:trHeight w:val="56"/>
        </w:trPr>
        <w:tc>
          <w:tcPr>
            <w:tcW w:w="597" w:type="dxa"/>
            <w:tcBorders>
              <w:top w:val="single" w:sz="4" w:space="0" w:color="auto"/>
              <w:left w:val="single" w:sz="4" w:space="0" w:color="auto"/>
              <w:bottom w:val="single" w:sz="4" w:space="0" w:color="auto"/>
              <w:right w:val="single" w:sz="4" w:space="0" w:color="auto"/>
            </w:tcBorders>
          </w:tcPr>
          <w:p w14:paraId="057476F4" w14:textId="77777777" w:rsidR="00BB5144" w:rsidRPr="00712CC6" w:rsidRDefault="00BB5144" w:rsidP="00180E4B">
            <w:pPr>
              <w:pStyle w:val="a2"/>
              <w:numPr>
                <w:ilvl w:val="0"/>
                <w:numId w:val="40"/>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60041FA4" w14:textId="77777777" w:rsidR="00BB5144" w:rsidRPr="00712CC6" w:rsidRDefault="00BB5144" w:rsidP="00827E05">
            <w:pPr>
              <w:spacing w:before="60" w:after="60" w:line="240" w:lineRule="auto"/>
              <w:rPr>
                <w:rFonts w:eastAsia="Arial"/>
                <w:szCs w:val="24"/>
              </w:rPr>
            </w:pPr>
            <w:bookmarkStart w:id="126" w:name="_Hlk93586809"/>
            <w:r w:rsidRPr="00712CC6">
              <w:rPr>
                <w:rFonts w:eastAsia="Arial"/>
                <w:szCs w:val="24"/>
                <w:lang w:val="en-US"/>
              </w:rPr>
              <w:t>cbrf.006 EPDPackage</w:t>
            </w:r>
            <w:bookmarkEnd w:id="126"/>
          </w:p>
        </w:tc>
        <w:tc>
          <w:tcPr>
            <w:tcW w:w="5954" w:type="dxa"/>
            <w:tcBorders>
              <w:top w:val="single" w:sz="4" w:space="0" w:color="auto"/>
              <w:left w:val="single" w:sz="4" w:space="0" w:color="auto"/>
              <w:bottom w:val="single" w:sz="4" w:space="0" w:color="auto"/>
              <w:right w:val="single" w:sz="4" w:space="0" w:color="auto"/>
            </w:tcBorders>
          </w:tcPr>
          <w:p w14:paraId="65BD183B" w14:textId="7BD36AD5" w:rsidR="00A80A1A" w:rsidRPr="00712CC6" w:rsidRDefault="00A80A1A" w:rsidP="00827E05">
            <w:pPr>
              <w:spacing w:before="60" w:after="60" w:line="240" w:lineRule="auto"/>
              <w:rPr>
                <w:rFonts w:eastAsia="Arial"/>
                <w:szCs w:val="24"/>
                <w:lang w:val="en-US"/>
              </w:rPr>
            </w:pPr>
            <w:bookmarkStart w:id="127" w:name="_Hlk93586978"/>
            <w:r w:rsidRPr="00712CC6">
              <w:rPr>
                <w:rFonts w:eastAsia="Arial"/>
                <w:szCs w:val="24"/>
                <w:lang w:val="en-US"/>
              </w:rPr>
              <w:t>pacs.008 CustomerSingle</w:t>
            </w:r>
            <w:r w:rsidRPr="00712CC6" w:rsidDel="00A80A1A">
              <w:rPr>
                <w:rFonts w:eastAsia="Arial"/>
                <w:szCs w:val="24"/>
                <w:lang w:val="en-US"/>
              </w:rPr>
              <w:t xml:space="preserve"> </w:t>
            </w:r>
          </w:p>
          <w:p w14:paraId="1991D60A" w14:textId="78B6633D" w:rsidR="00BB5144" w:rsidRPr="00712CC6" w:rsidRDefault="00A80A1A" w:rsidP="00827E05">
            <w:pPr>
              <w:spacing w:before="60" w:after="60" w:line="240" w:lineRule="auto"/>
              <w:rPr>
                <w:rFonts w:eastAsia="Arial"/>
                <w:szCs w:val="24"/>
                <w:lang w:val="en-US"/>
              </w:rPr>
            </w:pPr>
            <w:r w:rsidRPr="00712CC6">
              <w:rPr>
                <w:rFonts w:eastAsia="Arial"/>
                <w:szCs w:val="24"/>
                <w:lang w:val="en-US"/>
              </w:rPr>
              <w:t>pacs.008 CustomerMultiple</w:t>
            </w:r>
          </w:p>
          <w:p w14:paraId="0ACCFF80" w14:textId="080A10BA" w:rsidR="00BB5144" w:rsidRPr="00712CC6" w:rsidRDefault="00A80A1A" w:rsidP="00827E05">
            <w:pPr>
              <w:spacing w:before="60" w:after="60" w:line="240" w:lineRule="auto"/>
              <w:rPr>
                <w:rFonts w:eastAsia="Arial"/>
                <w:szCs w:val="24"/>
              </w:rPr>
            </w:pPr>
            <w:r w:rsidRPr="00712CC6">
              <w:rPr>
                <w:rFonts w:eastAsia="Arial"/>
                <w:szCs w:val="24"/>
                <w:lang w:val="en-US"/>
              </w:rPr>
              <w:t>pacs.009 FISingle</w:t>
            </w:r>
          </w:p>
          <w:p w14:paraId="75727803" w14:textId="053062E6" w:rsidR="00BB5144" w:rsidRPr="00712CC6" w:rsidRDefault="00A80A1A" w:rsidP="00827E05">
            <w:pPr>
              <w:spacing w:before="60" w:after="60" w:line="240" w:lineRule="auto"/>
              <w:rPr>
                <w:rFonts w:eastAsia="Arial"/>
                <w:szCs w:val="24"/>
                <w:lang w:val="en-US"/>
              </w:rPr>
            </w:pPr>
            <w:r w:rsidRPr="00712CC6">
              <w:rPr>
                <w:rFonts w:eastAsia="Arial"/>
                <w:szCs w:val="24"/>
                <w:lang w:val="en-US"/>
              </w:rPr>
              <w:t>pacs.003 CustomerDirectDebit</w:t>
            </w:r>
          </w:p>
          <w:p w14:paraId="04769EB8" w14:textId="69CBEA6D" w:rsidR="00BB5144" w:rsidRPr="00712CC6" w:rsidRDefault="00A80A1A" w:rsidP="00827E05">
            <w:pPr>
              <w:spacing w:before="60" w:after="60" w:line="240" w:lineRule="auto"/>
              <w:rPr>
                <w:rFonts w:eastAsia="Arial"/>
                <w:szCs w:val="24"/>
                <w:lang w:val="en-US"/>
              </w:rPr>
            </w:pPr>
            <w:r w:rsidRPr="00712CC6">
              <w:rPr>
                <w:rFonts w:eastAsia="Arial"/>
                <w:szCs w:val="24"/>
                <w:lang w:val="en-US"/>
              </w:rPr>
              <w:t>pacs.010 FIDirectDebit</w:t>
            </w:r>
          </w:p>
          <w:p w14:paraId="295A788A" w14:textId="77777777" w:rsidR="00A80A1A" w:rsidRPr="00712CC6" w:rsidRDefault="00A80A1A" w:rsidP="00827E05">
            <w:pPr>
              <w:spacing w:before="60" w:after="60" w:line="240" w:lineRule="auto"/>
              <w:rPr>
                <w:rFonts w:eastAsia="Arial"/>
                <w:szCs w:val="24"/>
              </w:rPr>
            </w:pPr>
            <w:r w:rsidRPr="00712CC6">
              <w:rPr>
                <w:rFonts w:eastAsia="Arial"/>
                <w:szCs w:val="24"/>
              </w:rPr>
              <w:t>pacs.008 CustomerCrossBorder</w:t>
            </w:r>
          </w:p>
          <w:p w14:paraId="2BDBF828" w14:textId="01875730" w:rsidR="00A80A1A" w:rsidRPr="00712CC6" w:rsidRDefault="00A80A1A" w:rsidP="00827E05">
            <w:pPr>
              <w:spacing w:before="60" w:after="60" w:line="240" w:lineRule="auto"/>
              <w:rPr>
                <w:rFonts w:eastAsia="Arial"/>
                <w:szCs w:val="24"/>
              </w:rPr>
            </w:pPr>
            <w:r w:rsidRPr="00712CC6">
              <w:rPr>
                <w:rFonts w:eastAsia="Arial"/>
                <w:szCs w:val="24"/>
              </w:rPr>
              <w:t>pacs.009 FICrossBorder</w:t>
            </w:r>
            <w:bookmarkEnd w:id="127"/>
          </w:p>
        </w:tc>
      </w:tr>
      <w:tr w:rsidR="00DE35D9" w:rsidRPr="00712CC6" w14:paraId="0ACF897A" w14:textId="77777777" w:rsidTr="00A94E99">
        <w:trPr>
          <w:trHeight w:val="236"/>
        </w:trPr>
        <w:tc>
          <w:tcPr>
            <w:tcW w:w="597" w:type="dxa"/>
            <w:tcBorders>
              <w:top w:val="single" w:sz="4" w:space="0" w:color="auto"/>
              <w:left w:val="single" w:sz="4" w:space="0" w:color="auto"/>
              <w:bottom w:val="single" w:sz="4" w:space="0" w:color="auto"/>
              <w:right w:val="single" w:sz="4" w:space="0" w:color="auto"/>
            </w:tcBorders>
          </w:tcPr>
          <w:p w14:paraId="162853DB" w14:textId="77777777" w:rsidR="00BB5144" w:rsidRPr="00712CC6" w:rsidRDefault="00BB5144" w:rsidP="00180E4B">
            <w:pPr>
              <w:pStyle w:val="a2"/>
              <w:numPr>
                <w:ilvl w:val="0"/>
                <w:numId w:val="40"/>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2425C1D7" w14:textId="77777777" w:rsidR="00BB5144" w:rsidRPr="00712CC6" w:rsidRDefault="00BB5144" w:rsidP="00827E05">
            <w:pPr>
              <w:spacing w:line="240" w:lineRule="auto"/>
              <w:rPr>
                <w:rFonts w:eastAsia="Arial"/>
                <w:szCs w:val="24"/>
              </w:rPr>
            </w:pPr>
            <w:r w:rsidRPr="00712CC6">
              <w:rPr>
                <w:rFonts w:eastAsia="Arial"/>
                <w:szCs w:val="24"/>
                <w:lang w:val="en-US"/>
              </w:rPr>
              <w:t>cbrf.006 ESIDPackage</w:t>
            </w:r>
          </w:p>
        </w:tc>
        <w:tc>
          <w:tcPr>
            <w:tcW w:w="5954" w:type="dxa"/>
            <w:tcBorders>
              <w:top w:val="single" w:sz="4" w:space="0" w:color="auto"/>
              <w:left w:val="single" w:sz="4" w:space="0" w:color="auto"/>
              <w:bottom w:val="single" w:sz="4" w:space="0" w:color="auto"/>
              <w:right w:val="single" w:sz="4" w:space="0" w:color="auto"/>
            </w:tcBorders>
          </w:tcPr>
          <w:p w14:paraId="578A214E" w14:textId="4EED50C2" w:rsidR="00BB5144" w:rsidRPr="008245C7" w:rsidRDefault="007F0980" w:rsidP="00827E05">
            <w:pPr>
              <w:spacing w:before="60" w:after="60" w:line="240" w:lineRule="auto"/>
              <w:rPr>
                <w:rFonts w:eastAsia="Arial"/>
                <w:szCs w:val="24"/>
                <w:lang w:val="en-US"/>
              </w:rPr>
            </w:pPr>
            <w:bookmarkStart w:id="128" w:name="_Hlk93587434"/>
            <w:r w:rsidRPr="008245C7">
              <w:rPr>
                <w:rFonts w:eastAsia="Arial"/>
                <w:szCs w:val="24"/>
                <w:lang w:val="en-US"/>
              </w:rPr>
              <w:t>pacs.002 PaymentStatusReport</w:t>
            </w:r>
          </w:p>
          <w:p w14:paraId="692CA31F" w14:textId="77777777" w:rsidR="00BB5144" w:rsidRPr="001F7CB6" w:rsidRDefault="00BB5144" w:rsidP="00827E05">
            <w:pPr>
              <w:spacing w:before="60" w:after="60" w:line="240" w:lineRule="auto"/>
              <w:rPr>
                <w:rFonts w:eastAsia="Arial"/>
                <w:szCs w:val="24"/>
                <w:lang w:val="en-US"/>
              </w:rPr>
            </w:pPr>
            <w:r w:rsidRPr="001F7CB6">
              <w:rPr>
                <w:rFonts w:eastAsia="Arial"/>
                <w:szCs w:val="24"/>
                <w:lang w:val="en-US"/>
              </w:rPr>
              <w:t>cbrf.012 SystemStatusReport</w:t>
            </w:r>
          </w:p>
          <w:p w14:paraId="31C2316D" w14:textId="6694512C" w:rsidR="00BB5144" w:rsidRPr="00A94E99" w:rsidRDefault="00BB5144" w:rsidP="00827E05">
            <w:pPr>
              <w:spacing w:before="60" w:after="60" w:line="240" w:lineRule="auto"/>
              <w:rPr>
                <w:rFonts w:eastAsia="Arial"/>
                <w:szCs w:val="24"/>
                <w:lang w:val="en-US"/>
              </w:rPr>
            </w:pPr>
            <w:r w:rsidRPr="00A94E99">
              <w:rPr>
                <w:rFonts w:eastAsia="Arial"/>
                <w:szCs w:val="24"/>
                <w:lang w:val="en-US"/>
              </w:rPr>
              <w:t xml:space="preserve">camt.054 </w:t>
            </w:r>
            <w:r w:rsidR="00D03721" w:rsidRPr="00A94E99">
              <w:rPr>
                <w:rFonts w:eastAsia="Arial"/>
                <w:szCs w:val="24"/>
                <w:lang w:val="en-US"/>
              </w:rPr>
              <w:t>DebitCreditNotification</w:t>
            </w:r>
          </w:p>
          <w:p w14:paraId="084BC60A" w14:textId="77777777" w:rsidR="001C01C9" w:rsidRPr="008245C7" w:rsidRDefault="001C01C9" w:rsidP="001C01C9">
            <w:pPr>
              <w:spacing w:before="60" w:after="60" w:line="240" w:lineRule="auto"/>
              <w:rPr>
                <w:rFonts w:eastAsia="Arial"/>
                <w:szCs w:val="24"/>
                <w:lang w:val="en-US"/>
              </w:rPr>
            </w:pPr>
            <w:r w:rsidRPr="008245C7">
              <w:rPr>
                <w:rFonts w:eastAsia="Arial"/>
                <w:szCs w:val="24"/>
                <w:lang w:val="en-US"/>
              </w:rPr>
              <w:t>camt.008 CancelTransaction</w:t>
            </w:r>
          </w:p>
          <w:p w14:paraId="40D6856C" w14:textId="00C95415" w:rsidR="00D645BE" w:rsidRPr="008245C7" w:rsidRDefault="00D645BE" w:rsidP="001C01C9">
            <w:pPr>
              <w:spacing w:before="60" w:after="60" w:line="240" w:lineRule="auto"/>
              <w:rPr>
                <w:rFonts w:eastAsia="Arial"/>
                <w:szCs w:val="24"/>
                <w:lang w:val="en-US"/>
              </w:rPr>
            </w:pPr>
            <w:r w:rsidRPr="008245C7">
              <w:rPr>
                <w:szCs w:val="24"/>
                <w:lang w:val="en-US"/>
              </w:rPr>
              <w:t>Camt.025 Receipt</w:t>
            </w:r>
          </w:p>
          <w:p w14:paraId="58F76B74" w14:textId="71B7179A" w:rsidR="007F0980" w:rsidRPr="008245C7" w:rsidRDefault="007F0980" w:rsidP="00827E05">
            <w:pPr>
              <w:spacing w:before="60" w:after="60" w:line="240" w:lineRule="auto"/>
              <w:rPr>
                <w:rFonts w:eastAsia="Arial"/>
                <w:szCs w:val="24"/>
                <w:lang w:val="en-US"/>
              </w:rPr>
            </w:pPr>
            <w:r w:rsidRPr="008245C7">
              <w:rPr>
                <w:rFonts w:eastAsia="Arial"/>
                <w:szCs w:val="24"/>
                <w:lang w:val="en-US"/>
              </w:rPr>
              <w:t xml:space="preserve">camt.054 </w:t>
            </w:r>
            <w:r w:rsidR="00D03721" w:rsidRPr="008245C7">
              <w:rPr>
                <w:rFonts w:eastAsia="Arial"/>
                <w:szCs w:val="24"/>
                <w:lang w:val="en-US"/>
              </w:rPr>
              <w:t>DebitCreditNotificationCash</w:t>
            </w:r>
          </w:p>
          <w:p w14:paraId="385ED9EE" w14:textId="77777777" w:rsidR="007F0980" w:rsidRPr="008245C7" w:rsidRDefault="007F0980" w:rsidP="00827E05">
            <w:pPr>
              <w:spacing w:before="60" w:after="60" w:line="240" w:lineRule="auto"/>
              <w:rPr>
                <w:rFonts w:eastAsia="Arial"/>
                <w:szCs w:val="24"/>
                <w:lang w:val="en-US"/>
              </w:rPr>
            </w:pPr>
            <w:r w:rsidRPr="008245C7">
              <w:rPr>
                <w:rFonts w:eastAsia="Arial"/>
                <w:szCs w:val="24"/>
                <w:lang w:val="en-US"/>
              </w:rPr>
              <w:t>cbrf.006 ESIDWithCopyOfEPD</w:t>
            </w:r>
            <w:r w:rsidRPr="008245C7" w:rsidDel="007F0980">
              <w:rPr>
                <w:rFonts w:eastAsia="Arial"/>
                <w:szCs w:val="24"/>
                <w:lang w:val="en-US"/>
              </w:rPr>
              <w:t xml:space="preserve"> </w:t>
            </w:r>
          </w:p>
          <w:p w14:paraId="1EEA430C" w14:textId="1D356894" w:rsidR="007320BD" w:rsidRPr="008245C7" w:rsidRDefault="007320BD" w:rsidP="00827E05">
            <w:pPr>
              <w:spacing w:before="60" w:after="60" w:line="240" w:lineRule="auto"/>
              <w:rPr>
                <w:rFonts w:eastAsia="Arial"/>
                <w:szCs w:val="24"/>
                <w:lang w:val="en-US"/>
              </w:rPr>
            </w:pPr>
            <w:r w:rsidRPr="008245C7">
              <w:rPr>
                <w:rFonts w:eastAsia="Arial"/>
                <w:szCs w:val="24"/>
                <w:lang w:val="en-US"/>
              </w:rPr>
              <w:t>camt.005 GetTransaction</w:t>
            </w:r>
          </w:p>
          <w:p w14:paraId="05993DDE" w14:textId="77777777" w:rsidR="008479AD" w:rsidRPr="008245C7" w:rsidRDefault="008479AD" w:rsidP="00827E05">
            <w:pPr>
              <w:spacing w:before="60" w:after="60" w:line="240" w:lineRule="auto"/>
              <w:rPr>
                <w:rFonts w:eastAsia="Arial"/>
                <w:szCs w:val="24"/>
                <w:lang w:val="en-US"/>
              </w:rPr>
            </w:pPr>
            <w:r w:rsidRPr="008245C7">
              <w:rPr>
                <w:rFonts w:eastAsia="Arial"/>
                <w:szCs w:val="24"/>
                <w:lang w:val="en-US"/>
              </w:rPr>
              <w:t xml:space="preserve">cbrf.013 IntradayCreditReport </w:t>
            </w:r>
          </w:p>
          <w:p w14:paraId="5FE7C2CF" w14:textId="3152F0A9" w:rsidR="008479AD" w:rsidRPr="00986436" w:rsidRDefault="008479AD" w:rsidP="00827E05">
            <w:pPr>
              <w:spacing w:before="60" w:after="60" w:line="240" w:lineRule="auto"/>
              <w:rPr>
                <w:rFonts w:eastAsia="Arial"/>
                <w:szCs w:val="24"/>
                <w:lang w:val="en-US"/>
              </w:rPr>
            </w:pPr>
            <w:r w:rsidRPr="008245C7">
              <w:rPr>
                <w:rFonts w:eastAsia="Arial"/>
                <w:szCs w:val="24"/>
                <w:lang w:val="en-US"/>
              </w:rPr>
              <w:t>cbrf.014 OutputFormRequest</w:t>
            </w:r>
            <w:r w:rsidRPr="00986436" w:rsidDel="008479AD">
              <w:rPr>
                <w:rFonts w:eastAsia="Arial"/>
                <w:szCs w:val="24"/>
                <w:lang w:val="en-US"/>
              </w:rPr>
              <w:t xml:space="preserve"> </w:t>
            </w:r>
          </w:p>
          <w:p w14:paraId="0690B5E0" w14:textId="091E88FD" w:rsidR="00BB5144" w:rsidRPr="008245C7" w:rsidRDefault="00BB5144" w:rsidP="00827E05">
            <w:pPr>
              <w:spacing w:before="60" w:after="60" w:line="240" w:lineRule="auto"/>
              <w:rPr>
                <w:rFonts w:eastAsia="Arial"/>
                <w:szCs w:val="24"/>
                <w:lang w:val="en-US"/>
              </w:rPr>
            </w:pPr>
            <w:r w:rsidRPr="008245C7">
              <w:rPr>
                <w:rFonts w:eastAsia="Arial"/>
                <w:szCs w:val="24"/>
                <w:lang w:val="en-US"/>
              </w:rPr>
              <w:t>cbrf.015 OutputFormReport</w:t>
            </w:r>
          </w:p>
          <w:p w14:paraId="350C39FE" w14:textId="77777777" w:rsidR="009211DA" w:rsidRPr="00A94E99" w:rsidRDefault="008479AD" w:rsidP="009211DA">
            <w:pPr>
              <w:spacing w:before="60" w:after="60" w:line="240" w:lineRule="auto"/>
              <w:rPr>
                <w:rFonts w:eastAsia="Arial"/>
                <w:szCs w:val="24"/>
                <w:lang w:val="en-US"/>
              </w:rPr>
            </w:pPr>
            <w:r w:rsidRPr="00A94E99">
              <w:rPr>
                <w:rFonts w:eastAsia="Arial"/>
                <w:szCs w:val="24"/>
                <w:lang w:val="en-US"/>
              </w:rPr>
              <w:t>cbrf.018 ResendRequest</w:t>
            </w:r>
          </w:p>
          <w:p w14:paraId="0709B77A" w14:textId="278D4A0B" w:rsidR="009211DA" w:rsidRPr="003B2E7A" w:rsidRDefault="009211DA" w:rsidP="009211DA">
            <w:pPr>
              <w:spacing w:before="60" w:after="60" w:line="240" w:lineRule="auto"/>
              <w:rPr>
                <w:rFonts w:eastAsia="Arial"/>
                <w:szCs w:val="24"/>
                <w:lang w:val="en-US"/>
              </w:rPr>
            </w:pPr>
            <w:r w:rsidRPr="003B2E7A">
              <w:rPr>
                <w:rFonts w:eastAsia="Arial"/>
                <w:szCs w:val="24"/>
                <w:lang w:val="en-US"/>
              </w:rPr>
              <w:t>cbrf.018 RequestForPassedMsg</w:t>
            </w:r>
          </w:p>
          <w:p w14:paraId="725E46C9" w14:textId="533C1B73" w:rsidR="008245C7" w:rsidRPr="008245C7" w:rsidRDefault="008245C7" w:rsidP="009211DA">
            <w:pPr>
              <w:spacing w:before="60" w:after="60" w:line="240" w:lineRule="auto"/>
              <w:rPr>
                <w:rFonts w:eastAsia="Arial"/>
                <w:szCs w:val="24"/>
                <w:lang w:val="en-US"/>
              </w:rPr>
            </w:pPr>
            <w:bookmarkStart w:id="129" w:name="_Hlk93583888"/>
            <w:r w:rsidRPr="008245C7">
              <w:rPr>
                <w:rFonts w:eastAsia="Arial"/>
                <w:szCs w:val="24"/>
                <w:lang w:val="en-US"/>
              </w:rPr>
              <w:t>cbrf.019 ReceiptAcknowledgement</w:t>
            </w:r>
          </w:p>
          <w:bookmarkEnd w:id="129"/>
          <w:p w14:paraId="7844D444" w14:textId="77777777" w:rsidR="008479AD" w:rsidRPr="008245C7" w:rsidRDefault="008479AD" w:rsidP="00827E05">
            <w:pPr>
              <w:spacing w:before="60" w:after="60" w:line="240" w:lineRule="auto"/>
              <w:rPr>
                <w:rFonts w:eastAsia="Arial"/>
                <w:szCs w:val="24"/>
                <w:lang w:val="en-US"/>
              </w:rPr>
            </w:pPr>
            <w:r w:rsidRPr="008245C7">
              <w:rPr>
                <w:rFonts w:eastAsia="Arial"/>
                <w:szCs w:val="24"/>
                <w:lang w:val="en-US"/>
              </w:rPr>
              <w:t>camt.053 Statement</w:t>
            </w:r>
          </w:p>
          <w:p w14:paraId="1CDCA20D" w14:textId="385BC900" w:rsidR="009211DA" w:rsidRPr="008245C7" w:rsidRDefault="009211DA" w:rsidP="00827E05">
            <w:pPr>
              <w:spacing w:before="60" w:after="60" w:line="240" w:lineRule="auto"/>
              <w:rPr>
                <w:rFonts w:eastAsia="Arial"/>
                <w:szCs w:val="24"/>
                <w:lang w:val="en-US"/>
              </w:rPr>
            </w:pPr>
            <w:r w:rsidRPr="008245C7">
              <w:rPr>
                <w:rFonts w:eastAsia="Arial"/>
                <w:szCs w:val="24"/>
                <w:lang w:val="en-US"/>
              </w:rPr>
              <w:t>camt.052 AccountReport</w:t>
            </w:r>
          </w:p>
          <w:p w14:paraId="1FB9982A" w14:textId="77777777" w:rsidR="008479AD" w:rsidRPr="008245C7" w:rsidRDefault="008479AD" w:rsidP="00827E05">
            <w:pPr>
              <w:spacing w:before="60" w:after="60" w:line="240" w:lineRule="auto"/>
              <w:rPr>
                <w:rFonts w:eastAsia="Arial"/>
                <w:szCs w:val="24"/>
                <w:lang w:val="en-US"/>
              </w:rPr>
            </w:pPr>
            <w:r w:rsidRPr="008245C7">
              <w:rPr>
                <w:rFonts w:eastAsia="Arial"/>
                <w:szCs w:val="24"/>
                <w:lang w:val="en-US"/>
              </w:rPr>
              <w:t>camt.060 AccountReportingRequest</w:t>
            </w:r>
          </w:p>
          <w:p w14:paraId="653CA2BF" w14:textId="42A464C7" w:rsidR="008479AD" w:rsidRPr="008245C7" w:rsidRDefault="008479AD" w:rsidP="00827E05">
            <w:pPr>
              <w:spacing w:before="60" w:after="60" w:line="240" w:lineRule="auto"/>
              <w:rPr>
                <w:rFonts w:eastAsia="Arial"/>
                <w:szCs w:val="24"/>
                <w:lang w:val="en-US"/>
              </w:rPr>
            </w:pPr>
            <w:r w:rsidRPr="008245C7">
              <w:rPr>
                <w:rFonts w:eastAsia="Arial"/>
                <w:szCs w:val="24"/>
                <w:lang w:val="en-US"/>
              </w:rPr>
              <w:t>camt.060 IntradayCreditRequest</w:t>
            </w:r>
          </w:p>
          <w:p w14:paraId="17684417" w14:textId="77777777" w:rsidR="008479AD" w:rsidRPr="008245C7" w:rsidRDefault="008479AD" w:rsidP="00827E05">
            <w:pPr>
              <w:spacing w:before="60" w:after="60" w:line="240" w:lineRule="auto"/>
              <w:rPr>
                <w:rFonts w:eastAsia="Arial"/>
                <w:szCs w:val="24"/>
                <w:lang w:val="en-US"/>
              </w:rPr>
            </w:pPr>
            <w:r w:rsidRPr="008245C7">
              <w:rPr>
                <w:rFonts w:eastAsia="Arial"/>
                <w:szCs w:val="24"/>
                <w:lang w:val="en-US"/>
              </w:rPr>
              <w:t>cbrf.002 ParticReconciliationReport</w:t>
            </w:r>
          </w:p>
          <w:p w14:paraId="09E060CD" w14:textId="77777777" w:rsidR="008479AD" w:rsidRPr="008245C7" w:rsidRDefault="008479AD" w:rsidP="00827E05">
            <w:pPr>
              <w:spacing w:before="60" w:after="60" w:line="240" w:lineRule="auto"/>
              <w:rPr>
                <w:rFonts w:eastAsia="Arial"/>
                <w:szCs w:val="24"/>
                <w:lang w:val="en-US"/>
              </w:rPr>
            </w:pPr>
            <w:r w:rsidRPr="008245C7">
              <w:rPr>
                <w:rFonts w:eastAsia="Arial"/>
                <w:szCs w:val="24"/>
                <w:lang w:val="en-US"/>
              </w:rPr>
              <w:t>cbrf.005 BICDirectoryReport</w:t>
            </w:r>
          </w:p>
          <w:p w14:paraId="2F34773F" w14:textId="36BBD80B" w:rsidR="008479AD" w:rsidRPr="00712CC6" w:rsidRDefault="008479AD" w:rsidP="00827E05">
            <w:pPr>
              <w:spacing w:before="60" w:after="60" w:line="240" w:lineRule="auto"/>
              <w:rPr>
                <w:rFonts w:eastAsia="Arial"/>
                <w:szCs w:val="24"/>
                <w:lang w:val="en-US"/>
              </w:rPr>
            </w:pPr>
            <w:r w:rsidRPr="008245C7">
              <w:rPr>
                <w:rFonts w:eastAsia="Arial"/>
                <w:szCs w:val="24"/>
                <w:lang w:val="en-US"/>
              </w:rPr>
              <w:t>cbrf.006 AccountStatementCopyFTI</w:t>
            </w:r>
            <w:bookmarkEnd w:id="128"/>
          </w:p>
        </w:tc>
      </w:tr>
      <w:tr w:rsidR="007A695F" w:rsidRPr="007A695F" w14:paraId="23E8625D" w14:textId="77777777" w:rsidTr="00A94E99">
        <w:trPr>
          <w:trHeight w:val="236"/>
        </w:trPr>
        <w:tc>
          <w:tcPr>
            <w:tcW w:w="597" w:type="dxa"/>
            <w:tcBorders>
              <w:top w:val="single" w:sz="4" w:space="0" w:color="auto"/>
              <w:left w:val="single" w:sz="4" w:space="0" w:color="auto"/>
              <w:bottom w:val="single" w:sz="4" w:space="0" w:color="auto"/>
              <w:right w:val="single" w:sz="4" w:space="0" w:color="auto"/>
            </w:tcBorders>
          </w:tcPr>
          <w:p w14:paraId="6B2A876A" w14:textId="77777777" w:rsidR="007A695F" w:rsidRPr="00712CC6" w:rsidRDefault="007A695F" w:rsidP="00180E4B">
            <w:pPr>
              <w:pStyle w:val="a2"/>
              <w:numPr>
                <w:ilvl w:val="0"/>
                <w:numId w:val="40"/>
              </w:numPr>
              <w:ind w:left="347"/>
              <w:rPr>
                <w:szCs w:val="24"/>
              </w:rPr>
            </w:pPr>
          </w:p>
        </w:tc>
        <w:tc>
          <w:tcPr>
            <w:tcW w:w="3118" w:type="dxa"/>
            <w:tcBorders>
              <w:top w:val="single" w:sz="4" w:space="0" w:color="auto"/>
              <w:left w:val="single" w:sz="4" w:space="0" w:color="auto"/>
              <w:bottom w:val="single" w:sz="4" w:space="0" w:color="auto"/>
              <w:right w:val="single" w:sz="4" w:space="0" w:color="auto"/>
            </w:tcBorders>
          </w:tcPr>
          <w:p w14:paraId="5999D941" w14:textId="4C7C4EB2" w:rsidR="007A695F" w:rsidRPr="00712CC6" w:rsidRDefault="007A695F" w:rsidP="00827E05">
            <w:pPr>
              <w:spacing w:line="240" w:lineRule="auto"/>
              <w:rPr>
                <w:rFonts w:eastAsia="Arial"/>
                <w:szCs w:val="24"/>
                <w:lang w:val="en-US"/>
              </w:rPr>
            </w:pPr>
            <w:r w:rsidRPr="007A695F">
              <w:rPr>
                <w:rFonts w:eastAsia="Arial"/>
                <w:szCs w:val="24"/>
                <w:lang w:val="en-US"/>
              </w:rPr>
              <w:t>cbrf.006 IPPackage</w:t>
            </w:r>
          </w:p>
        </w:tc>
        <w:tc>
          <w:tcPr>
            <w:tcW w:w="5954" w:type="dxa"/>
            <w:tcBorders>
              <w:top w:val="single" w:sz="4" w:space="0" w:color="auto"/>
              <w:left w:val="single" w:sz="4" w:space="0" w:color="auto"/>
              <w:bottom w:val="single" w:sz="4" w:space="0" w:color="auto"/>
              <w:right w:val="single" w:sz="4" w:space="0" w:color="auto"/>
            </w:tcBorders>
          </w:tcPr>
          <w:p w14:paraId="2EA482A0" w14:textId="77777777" w:rsidR="007A695F" w:rsidRPr="007A695F" w:rsidRDefault="007A695F" w:rsidP="007A695F">
            <w:pPr>
              <w:spacing w:before="60" w:after="60" w:line="240" w:lineRule="auto"/>
              <w:rPr>
                <w:rFonts w:eastAsia="Arial"/>
                <w:szCs w:val="24"/>
                <w:lang w:val="en-US"/>
              </w:rPr>
            </w:pPr>
            <w:r w:rsidRPr="007A695F">
              <w:rPr>
                <w:rFonts w:eastAsia="Arial"/>
                <w:szCs w:val="24"/>
                <w:lang w:val="en-US"/>
              </w:rPr>
              <w:t>cbrf.006 CopyOfEPDFromQueueIP</w:t>
            </w:r>
          </w:p>
          <w:p w14:paraId="7833FA54" w14:textId="77777777" w:rsidR="007A695F" w:rsidRPr="007A695F" w:rsidRDefault="007A695F" w:rsidP="007A695F">
            <w:pPr>
              <w:spacing w:before="60" w:after="60" w:line="240" w:lineRule="auto"/>
              <w:rPr>
                <w:rFonts w:eastAsia="Arial"/>
                <w:szCs w:val="24"/>
                <w:lang w:val="en-US"/>
              </w:rPr>
            </w:pPr>
            <w:r w:rsidRPr="007A695F">
              <w:rPr>
                <w:rFonts w:eastAsia="Arial"/>
                <w:szCs w:val="24"/>
                <w:lang w:val="en-US"/>
              </w:rPr>
              <w:t>cbrf.012 IPStatusReport</w:t>
            </w:r>
          </w:p>
          <w:p w14:paraId="7E30743E" w14:textId="7D177048" w:rsidR="007A695F" w:rsidRPr="00712CC6" w:rsidRDefault="007A695F" w:rsidP="007A695F">
            <w:pPr>
              <w:spacing w:before="60" w:after="60" w:line="240" w:lineRule="auto"/>
              <w:rPr>
                <w:rFonts w:eastAsia="Arial"/>
                <w:szCs w:val="24"/>
                <w:lang w:val="en-US"/>
              </w:rPr>
            </w:pPr>
            <w:r w:rsidRPr="007A695F">
              <w:rPr>
                <w:rFonts w:eastAsia="Arial"/>
                <w:szCs w:val="24"/>
                <w:lang w:val="en-US"/>
              </w:rPr>
              <w:t>cbrf.012 SystemStatusReport</w:t>
            </w:r>
          </w:p>
        </w:tc>
      </w:tr>
    </w:tbl>
    <w:p w14:paraId="56D9BBC6" w14:textId="2F72F796" w:rsidR="00BB5144" w:rsidRPr="00B32578" w:rsidRDefault="00BB5144" w:rsidP="00BB5144">
      <w:pPr>
        <w:pStyle w:val="aa"/>
        <w:rPr>
          <w:szCs w:val="24"/>
        </w:rPr>
      </w:pPr>
      <w:r w:rsidRPr="00712CC6">
        <w:rPr>
          <w:szCs w:val="24"/>
        </w:rPr>
        <w:t>Любой</w:t>
      </w:r>
      <w:r w:rsidRPr="00B32578">
        <w:rPr>
          <w:szCs w:val="24"/>
        </w:rPr>
        <w:t xml:space="preserve"> </w:t>
      </w:r>
      <w:r w:rsidRPr="00712CC6">
        <w:rPr>
          <w:szCs w:val="24"/>
        </w:rPr>
        <w:t>из</w:t>
      </w:r>
      <w:r w:rsidRPr="00B32578">
        <w:rPr>
          <w:szCs w:val="24"/>
        </w:rPr>
        <w:t xml:space="preserve"> </w:t>
      </w:r>
      <w:r w:rsidRPr="00712CC6">
        <w:rPr>
          <w:szCs w:val="24"/>
        </w:rPr>
        <w:t>видов</w:t>
      </w:r>
      <w:r w:rsidRPr="00B32578">
        <w:rPr>
          <w:szCs w:val="24"/>
        </w:rPr>
        <w:t xml:space="preserve"> </w:t>
      </w:r>
      <w:r w:rsidRPr="00712CC6">
        <w:rPr>
          <w:szCs w:val="24"/>
        </w:rPr>
        <w:t>пакетов</w:t>
      </w:r>
      <w:r w:rsidRPr="00B32578">
        <w:rPr>
          <w:szCs w:val="24"/>
        </w:rPr>
        <w:t xml:space="preserve"> </w:t>
      </w:r>
      <w:r w:rsidRPr="00712CC6">
        <w:rPr>
          <w:szCs w:val="24"/>
        </w:rPr>
        <w:t>представляет</w:t>
      </w:r>
      <w:r w:rsidRPr="00B32578">
        <w:rPr>
          <w:szCs w:val="24"/>
        </w:rPr>
        <w:t xml:space="preserve"> </w:t>
      </w:r>
      <w:r w:rsidRPr="00712CC6">
        <w:rPr>
          <w:szCs w:val="24"/>
        </w:rPr>
        <w:t>собой</w:t>
      </w:r>
      <w:r w:rsidRPr="00B32578">
        <w:rPr>
          <w:szCs w:val="24"/>
        </w:rPr>
        <w:t xml:space="preserve"> </w:t>
      </w:r>
      <w:r w:rsidRPr="00712CC6">
        <w:rPr>
          <w:szCs w:val="24"/>
        </w:rPr>
        <w:t>сообщение</w:t>
      </w:r>
      <w:r w:rsidRPr="00B32578">
        <w:rPr>
          <w:szCs w:val="24"/>
        </w:rPr>
        <w:t xml:space="preserve"> </w:t>
      </w:r>
      <w:r w:rsidRPr="00712CC6">
        <w:rPr>
          <w:szCs w:val="24"/>
          <w:lang w:val="en-US"/>
        </w:rPr>
        <w:t>cbrf</w:t>
      </w:r>
      <w:r w:rsidRPr="00B32578">
        <w:rPr>
          <w:szCs w:val="24"/>
        </w:rPr>
        <w:t xml:space="preserve">.006, </w:t>
      </w:r>
      <w:r w:rsidRPr="00712CC6">
        <w:rPr>
          <w:szCs w:val="24"/>
        </w:rPr>
        <w:t>состоящее</w:t>
      </w:r>
      <w:r w:rsidRPr="00B32578">
        <w:rPr>
          <w:szCs w:val="24"/>
        </w:rPr>
        <w:t xml:space="preserve"> </w:t>
      </w:r>
      <w:r w:rsidRPr="00712CC6">
        <w:rPr>
          <w:szCs w:val="24"/>
        </w:rPr>
        <w:t>из</w:t>
      </w:r>
      <w:r w:rsidRPr="00B32578">
        <w:rPr>
          <w:szCs w:val="24"/>
        </w:rPr>
        <w:t xml:space="preserve"> </w:t>
      </w:r>
      <w:r w:rsidRPr="00712CC6">
        <w:rPr>
          <w:szCs w:val="24"/>
        </w:rPr>
        <w:t>заголовка</w:t>
      </w:r>
      <w:r w:rsidRPr="00B32578">
        <w:rPr>
          <w:szCs w:val="24"/>
        </w:rPr>
        <w:t xml:space="preserve"> (</w:t>
      </w:r>
      <w:r w:rsidRPr="00712CC6">
        <w:rPr>
          <w:szCs w:val="24"/>
          <w:lang w:val="en-US"/>
        </w:rPr>
        <w:t>GroupHeader</w:t>
      </w:r>
      <w:r w:rsidRPr="00B32578">
        <w:rPr>
          <w:szCs w:val="24"/>
        </w:rPr>
        <w:t>),</w:t>
      </w:r>
      <w:r w:rsidR="00524280" w:rsidRPr="00B32578">
        <w:rPr>
          <w:szCs w:val="24"/>
        </w:rPr>
        <w:t xml:space="preserve"> </w:t>
      </w:r>
      <w:r w:rsidR="00524280" w:rsidRPr="00712CC6">
        <w:rPr>
          <w:szCs w:val="24"/>
        </w:rPr>
        <w:t>содержащего</w:t>
      </w:r>
      <w:r w:rsidR="00524280" w:rsidRPr="00B32578">
        <w:rPr>
          <w:szCs w:val="24"/>
        </w:rPr>
        <w:t xml:space="preserve"> </w:t>
      </w:r>
      <w:r w:rsidR="00524280" w:rsidRPr="00712CC6">
        <w:rPr>
          <w:szCs w:val="24"/>
        </w:rPr>
        <w:t>реквизит</w:t>
      </w:r>
      <w:r w:rsidR="00524280" w:rsidRPr="00B32578">
        <w:rPr>
          <w:szCs w:val="24"/>
        </w:rPr>
        <w:t xml:space="preserve"> </w:t>
      </w:r>
      <w:r w:rsidR="00524280" w:rsidRPr="00712CC6">
        <w:rPr>
          <w:szCs w:val="24"/>
        </w:rPr>
        <w:t>с</w:t>
      </w:r>
      <w:r w:rsidR="00524280" w:rsidRPr="00B32578">
        <w:rPr>
          <w:szCs w:val="24"/>
        </w:rPr>
        <w:t xml:space="preserve"> </w:t>
      </w:r>
      <w:r w:rsidR="00524280" w:rsidRPr="00712CC6">
        <w:rPr>
          <w:szCs w:val="24"/>
        </w:rPr>
        <w:t>идентификатором</w:t>
      </w:r>
      <w:r w:rsidR="00524280" w:rsidRPr="00B32578">
        <w:rPr>
          <w:szCs w:val="24"/>
        </w:rPr>
        <w:t xml:space="preserve"> </w:t>
      </w:r>
      <w:r w:rsidR="00524280" w:rsidRPr="00712CC6">
        <w:rPr>
          <w:szCs w:val="24"/>
        </w:rPr>
        <w:t>сообщения</w:t>
      </w:r>
      <w:r w:rsidR="00524280" w:rsidRPr="00B32578">
        <w:rPr>
          <w:szCs w:val="24"/>
        </w:rPr>
        <w:t xml:space="preserve"> (</w:t>
      </w:r>
      <w:r w:rsidR="00524280" w:rsidRPr="00712CC6">
        <w:rPr>
          <w:szCs w:val="24"/>
          <w:lang w:val="en-US"/>
        </w:rPr>
        <w:t>MessageIdentification</w:t>
      </w:r>
      <w:r w:rsidR="00524280" w:rsidRPr="00B32578">
        <w:rPr>
          <w:szCs w:val="24"/>
        </w:rPr>
        <w:t>),</w:t>
      </w:r>
      <w:r w:rsidRPr="00B32578">
        <w:rPr>
          <w:szCs w:val="24"/>
        </w:rPr>
        <w:t xml:space="preserve"> </w:t>
      </w:r>
      <w:r w:rsidR="00524280" w:rsidRPr="00712CC6">
        <w:rPr>
          <w:szCs w:val="24"/>
        </w:rPr>
        <w:t>и</w:t>
      </w:r>
      <w:r w:rsidR="00524280" w:rsidRPr="00B32578">
        <w:rPr>
          <w:szCs w:val="24"/>
        </w:rPr>
        <w:t xml:space="preserve"> </w:t>
      </w:r>
      <w:r w:rsidR="00524280" w:rsidRPr="00712CC6">
        <w:rPr>
          <w:szCs w:val="24"/>
        </w:rPr>
        <w:t>тела</w:t>
      </w:r>
      <w:r w:rsidR="00524280" w:rsidRPr="00B32578">
        <w:rPr>
          <w:szCs w:val="24"/>
        </w:rPr>
        <w:t xml:space="preserve"> </w:t>
      </w:r>
      <w:r w:rsidR="00524280" w:rsidRPr="00712CC6">
        <w:rPr>
          <w:szCs w:val="24"/>
        </w:rPr>
        <w:t>сообщения</w:t>
      </w:r>
      <w:r w:rsidR="00524280" w:rsidRPr="00B32578">
        <w:rPr>
          <w:szCs w:val="24"/>
        </w:rPr>
        <w:t xml:space="preserve"> (</w:t>
      </w:r>
      <w:r w:rsidR="00524280" w:rsidRPr="00712CC6">
        <w:rPr>
          <w:szCs w:val="24"/>
          <w:lang w:val="en-US"/>
        </w:rPr>
        <w:t>PacketDetails</w:t>
      </w:r>
      <w:r w:rsidR="00524280" w:rsidRPr="00B32578">
        <w:rPr>
          <w:szCs w:val="24"/>
        </w:rPr>
        <w:t xml:space="preserve">), </w:t>
      </w:r>
      <w:r w:rsidR="00524280" w:rsidRPr="00712CC6">
        <w:rPr>
          <w:szCs w:val="24"/>
        </w:rPr>
        <w:t>содержащего</w:t>
      </w:r>
      <w:r w:rsidR="00524280" w:rsidRPr="00B32578">
        <w:rPr>
          <w:szCs w:val="24"/>
        </w:rPr>
        <w:t xml:space="preserve"> </w:t>
      </w:r>
      <w:r w:rsidRPr="00712CC6">
        <w:rPr>
          <w:szCs w:val="24"/>
        </w:rPr>
        <w:t>реквизит</w:t>
      </w:r>
      <w:r w:rsidR="00C00DB7" w:rsidRPr="00B32578">
        <w:rPr>
          <w:szCs w:val="24"/>
        </w:rPr>
        <w:t xml:space="preserve"> (</w:t>
      </w:r>
      <w:r w:rsidR="00C00DB7" w:rsidRPr="00712CC6">
        <w:rPr>
          <w:szCs w:val="24"/>
          <w:lang w:val="en-US"/>
        </w:rPr>
        <w:t>EncapsulatedBusinessMessage</w:t>
      </w:r>
      <w:r w:rsidR="00C00DB7" w:rsidRPr="00B32578">
        <w:rPr>
          <w:szCs w:val="24"/>
        </w:rPr>
        <w:t>)</w:t>
      </w:r>
      <w:r w:rsidR="00524280" w:rsidRPr="00B32578">
        <w:rPr>
          <w:szCs w:val="24"/>
        </w:rPr>
        <w:t xml:space="preserve"> </w:t>
      </w:r>
      <w:r w:rsidR="00524280" w:rsidRPr="00712CC6">
        <w:rPr>
          <w:szCs w:val="24"/>
        </w:rPr>
        <w:t>с</w:t>
      </w:r>
      <w:r w:rsidR="00524280" w:rsidRPr="00B32578">
        <w:rPr>
          <w:szCs w:val="24"/>
        </w:rPr>
        <w:t xml:space="preserve"> </w:t>
      </w:r>
      <w:r w:rsidR="00524280" w:rsidRPr="00712CC6">
        <w:rPr>
          <w:szCs w:val="24"/>
        </w:rPr>
        <w:t>инкапсулированными</w:t>
      </w:r>
      <w:r w:rsidR="00524280" w:rsidRPr="00B32578">
        <w:rPr>
          <w:szCs w:val="24"/>
        </w:rPr>
        <w:t xml:space="preserve"> </w:t>
      </w:r>
      <w:r w:rsidR="00524280" w:rsidRPr="00712CC6">
        <w:rPr>
          <w:szCs w:val="24"/>
        </w:rPr>
        <w:t>сообщениями</w:t>
      </w:r>
      <w:r w:rsidR="00524280" w:rsidRPr="00B32578">
        <w:rPr>
          <w:szCs w:val="24"/>
        </w:rPr>
        <w:t xml:space="preserve"> (</w:t>
      </w:r>
      <w:r w:rsidR="00C00DB7" w:rsidRPr="00712CC6">
        <w:rPr>
          <w:szCs w:val="24"/>
          <w:lang w:val="en-US"/>
        </w:rPr>
        <w:t>Message</w:t>
      </w:r>
      <w:r w:rsidR="00524280" w:rsidRPr="00B32578">
        <w:rPr>
          <w:szCs w:val="24"/>
        </w:rPr>
        <w:t>)</w:t>
      </w:r>
      <w:r w:rsidRPr="00B32578">
        <w:rPr>
          <w:szCs w:val="24"/>
        </w:rPr>
        <w:t>.</w:t>
      </w:r>
    </w:p>
    <w:p w14:paraId="7A058C71" w14:textId="77777777" w:rsidR="00BB5144" w:rsidRPr="00712CC6" w:rsidRDefault="00BB5144" w:rsidP="00BB5144">
      <w:pPr>
        <w:pStyle w:val="aa"/>
        <w:rPr>
          <w:szCs w:val="24"/>
        </w:rPr>
      </w:pPr>
      <w:r w:rsidRPr="00712CC6">
        <w:rPr>
          <w:szCs w:val="24"/>
        </w:rPr>
        <w:t>Упрощенно:</w:t>
      </w:r>
    </w:p>
    <w:p w14:paraId="41E9D25F" w14:textId="77777777" w:rsidR="00BB5144" w:rsidRPr="00712CC6" w:rsidRDefault="00BB5144" w:rsidP="00BB5144">
      <w:pPr>
        <w:pStyle w:val="aa"/>
        <w:rPr>
          <w:szCs w:val="24"/>
        </w:rPr>
      </w:pPr>
      <w:r w:rsidRPr="00712CC6">
        <w:rPr>
          <w:noProof/>
          <w:szCs w:val="24"/>
          <w:lang w:eastAsia="ru-RU"/>
        </w:rPr>
        <mc:AlternateContent>
          <mc:Choice Requires="wps">
            <w:drawing>
              <wp:anchor distT="0" distB="0" distL="114300" distR="114300" simplePos="0" relativeHeight="251657216" behindDoc="0" locked="0" layoutInCell="1" allowOverlap="1" wp14:anchorId="4F4F60C2" wp14:editId="6E636358">
                <wp:simplePos x="0" y="0"/>
                <wp:positionH relativeFrom="column">
                  <wp:posOffset>624840</wp:posOffset>
                </wp:positionH>
                <wp:positionV relativeFrom="paragraph">
                  <wp:posOffset>52705</wp:posOffset>
                </wp:positionV>
                <wp:extent cx="2409825" cy="1933575"/>
                <wp:effectExtent l="0" t="0" r="28575" b="28575"/>
                <wp:wrapNone/>
                <wp:docPr id="3" name="Прямоугольник 3"/>
                <wp:cNvGraphicFramePr/>
                <a:graphic xmlns:a="http://schemas.openxmlformats.org/drawingml/2006/main">
                  <a:graphicData uri="http://schemas.microsoft.com/office/word/2010/wordprocessingShape">
                    <wps:wsp>
                      <wps:cNvSpPr/>
                      <wps:spPr>
                        <a:xfrm>
                          <a:off x="0" y="0"/>
                          <a:ext cx="2409825" cy="19335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96E70D" w14:textId="77777777" w:rsidR="00294F04" w:rsidRDefault="00294F04" w:rsidP="00BB5144">
                            <w:pPr>
                              <w:spacing w:line="240" w:lineRule="auto"/>
                              <w:rPr>
                                <w:lang w:val="en-US"/>
                              </w:rPr>
                            </w:pPr>
                            <w:r>
                              <w:rPr>
                                <w:lang w:val="en-US"/>
                              </w:rPr>
                              <w:t>&lt;GrpHdr&gt;</w:t>
                            </w:r>
                          </w:p>
                          <w:p w14:paraId="7E036999" w14:textId="662C45E5" w:rsidR="00294F04" w:rsidRPr="00524280" w:rsidRDefault="00294F04" w:rsidP="00BB5144">
                            <w:pPr>
                              <w:spacing w:line="240" w:lineRule="auto"/>
                              <w:rPr>
                                <w:lang w:val="en-US"/>
                              </w:rPr>
                            </w:pPr>
                            <w:r w:rsidRPr="00C00DB7">
                              <w:rPr>
                                <w:lang w:val="en-US"/>
                              </w:rPr>
                              <w:t xml:space="preserve">  </w:t>
                            </w:r>
                            <w:r>
                              <w:rPr>
                                <w:lang w:val="en-US"/>
                              </w:rPr>
                              <w:t>&lt;</w:t>
                            </w:r>
                            <w:r w:rsidRPr="00C00DB7">
                              <w:rPr>
                                <w:lang w:val="en-US"/>
                              </w:rPr>
                              <w:t xml:space="preserve"> </w:t>
                            </w:r>
                            <w:r w:rsidRPr="00524280">
                              <w:rPr>
                                <w:lang w:val="en-US"/>
                              </w:rPr>
                              <w:t>MsgId</w:t>
                            </w:r>
                            <w:r>
                              <w:rPr>
                                <w:lang w:val="en-US"/>
                              </w:rPr>
                              <w:t>&gt;  …  &lt;/</w:t>
                            </w:r>
                            <w:r w:rsidRPr="00C00DB7">
                              <w:rPr>
                                <w:lang w:val="en-US"/>
                              </w:rPr>
                              <w:t xml:space="preserve"> </w:t>
                            </w:r>
                            <w:r w:rsidRPr="00524280">
                              <w:rPr>
                                <w:lang w:val="en-US"/>
                              </w:rPr>
                              <w:t>MsgId</w:t>
                            </w:r>
                            <w:r>
                              <w:rPr>
                                <w:lang w:val="en-US"/>
                              </w:rPr>
                              <w:t>&gt;</w:t>
                            </w:r>
                          </w:p>
                          <w:p w14:paraId="0215899E" w14:textId="77777777" w:rsidR="00294F04" w:rsidRDefault="00294F04" w:rsidP="00BB5144">
                            <w:pPr>
                              <w:spacing w:line="240" w:lineRule="auto"/>
                              <w:rPr>
                                <w:lang w:val="en-US"/>
                              </w:rPr>
                            </w:pPr>
                            <w:r>
                              <w:rPr>
                                <w:lang w:val="en-US"/>
                              </w:rPr>
                              <w:t>&lt;/GrpHdr&gt;</w:t>
                            </w:r>
                          </w:p>
                          <w:p w14:paraId="0F4D1D56" w14:textId="26F81DFC" w:rsidR="00294F04" w:rsidRDefault="00294F04" w:rsidP="00BB5144">
                            <w:pPr>
                              <w:spacing w:line="240" w:lineRule="auto"/>
                              <w:rPr>
                                <w:lang w:val="en-US"/>
                              </w:rPr>
                            </w:pPr>
                            <w:r>
                              <w:rPr>
                                <w:lang w:val="en-US"/>
                              </w:rPr>
                              <w:t>&lt;</w:t>
                            </w:r>
                            <w:r w:rsidRPr="00C00DB7">
                              <w:rPr>
                                <w:lang w:val="en-US"/>
                              </w:rPr>
                              <w:t xml:space="preserve"> </w:t>
                            </w:r>
                            <w:r w:rsidRPr="00524280">
                              <w:rPr>
                                <w:lang w:val="en-US"/>
                              </w:rPr>
                              <w:t>PcktDtls</w:t>
                            </w:r>
                            <w:r>
                              <w:rPr>
                                <w:lang w:val="en-US"/>
                              </w:rPr>
                              <w:t>&gt;</w:t>
                            </w:r>
                          </w:p>
                          <w:p w14:paraId="05FA9A92" w14:textId="70FE880F" w:rsidR="00294F04" w:rsidRDefault="00294F04" w:rsidP="00BB5144">
                            <w:pPr>
                              <w:spacing w:line="240" w:lineRule="auto"/>
                              <w:rPr>
                                <w:lang w:val="en-US"/>
                              </w:rPr>
                            </w:pPr>
                            <w:r>
                              <w:rPr>
                                <w:lang w:val="en-US"/>
                              </w:rPr>
                              <w:t xml:space="preserve">  &lt;</w:t>
                            </w:r>
                            <w:r w:rsidRPr="00524280">
                              <w:rPr>
                                <w:lang w:val="en-US"/>
                              </w:rPr>
                              <w:t>NcpsltdBizMsg</w:t>
                            </w:r>
                            <w:r>
                              <w:rPr>
                                <w:lang w:val="en-US"/>
                              </w:rPr>
                              <w:t>&gt;</w:t>
                            </w:r>
                          </w:p>
                          <w:p w14:paraId="57DA647B" w14:textId="2417C7EB" w:rsidR="00294F04" w:rsidRDefault="00294F04" w:rsidP="00BB5144">
                            <w:pPr>
                              <w:spacing w:line="240" w:lineRule="auto"/>
                              <w:rPr>
                                <w:lang w:val="en-US"/>
                              </w:rPr>
                            </w:pPr>
                            <w:r>
                              <w:rPr>
                                <w:lang w:val="en-US"/>
                              </w:rPr>
                              <w:t xml:space="preserve">    &lt;</w:t>
                            </w:r>
                            <w:r w:rsidRPr="00C00DB7">
                              <w:rPr>
                                <w:lang w:val="en-US"/>
                              </w:rPr>
                              <w:t xml:space="preserve"> </w:t>
                            </w:r>
                            <w:r w:rsidRPr="00524280">
                              <w:rPr>
                                <w:lang w:val="en-US"/>
                              </w:rPr>
                              <w:t>Msg</w:t>
                            </w:r>
                            <w:r>
                              <w:rPr>
                                <w:lang w:val="en-US"/>
                              </w:rPr>
                              <w:t>&gt;  …  &lt;/</w:t>
                            </w:r>
                            <w:r w:rsidRPr="00C00DB7">
                              <w:rPr>
                                <w:lang w:val="en-US"/>
                              </w:rPr>
                              <w:t xml:space="preserve"> </w:t>
                            </w:r>
                            <w:r w:rsidRPr="00524280">
                              <w:rPr>
                                <w:lang w:val="en-US"/>
                              </w:rPr>
                              <w:t>Msg</w:t>
                            </w:r>
                            <w:r>
                              <w:rPr>
                                <w:lang w:val="en-US"/>
                              </w:rPr>
                              <w:t>&gt;</w:t>
                            </w:r>
                          </w:p>
                          <w:p w14:paraId="60BE6899" w14:textId="5786ADF8" w:rsidR="00294F04" w:rsidRDefault="00294F04" w:rsidP="00BB5144">
                            <w:pPr>
                              <w:spacing w:line="240" w:lineRule="auto"/>
                              <w:rPr>
                                <w:lang w:val="en-US"/>
                              </w:rPr>
                            </w:pPr>
                            <w:r>
                              <w:rPr>
                                <w:lang w:val="en-US"/>
                              </w:rPr>
                              <w:t xml:space="preserve">    …</w:t>
                            </w:r>
                          </w:p>
                          <w:p w14:paraId="27816A4D" w14:textId="3CA6352E" w:rsidR="00294F04" w:rsidRDefault="00294F04" w:rsidP="00BB5144">
                            <w:pPr>
                              <w:spacing w:line="240" w:lineRule="auto"/>
                              <w:rPr>
                                <w:lang w:val="en-US"/>
                              </w:rPr>
                            </w:pPr>
                            <w:r>
                              <w:rPr>
                                <w:lang w:val="en-US"/>
                              </w:rPr>
                              <w:t xml:space="preserve">    &lt;</w:t>
                            </w:r>
                            <w:r w:rsidRPr="00C00DB7">
                              <w:rPr>
                                <w:lang w:val="en-US"/>
                              </w:rPr>
                              <w:t xml:space="preserve"> </w:t>
                            </w:r>
                            <w:r w:rsidRPr="00524280">
                              <w:rPr>
                                <w:lang w:val="en-US"/>
                              </w:rPr>
                              <w:t>Msg</w:t>
                            </w:r>
                            <w:r>
                              <w:rPr>
                                <w:lang w:val="en-US"/>
                              </w:rPr>
                              <w:t>&gt;  …  &lt;/</w:t>
                            </w:r>
                            <w:r w:rsidRPr="00C00DB7">
                              <w:rPr>
                                <w:lang w:val="en-US"/>
                              </w:rPr>
                              <w:t xml:space="preserve"> </w:t>
                            </w:r>
                            <w:r w:rsidRPr="00524280">
                              <w:rPr>
                                <w:lang w:val="en-US"/>
                              </w:rPr>
                              <w:t>Msg</w:t>
                            </w:r>
                            <w:r>
                              <w:rPr>
                                <w:lang w:val="en-US"/>
                              </w:rPr>
                              <w:t>&gt;</w:t>
                            </w:r>
                          </w:p>
                          <w:p w14:paraId="7508E322" w14:textId="0450C826" w:rsidR="00294F04" w:rsidRDefault="00294F04" w:rsidP="00BB5144">
                            <w:pPr>
                              <w:spacing w:line="240" w:lineRule="auto"/>
                              <w:rPr>
                                <w:lang w:val="en-US"/>
                              </w:rPr>
                            </w:pPr>
                            <w:r>
                              <w:rPr>
                                <w:lang w:val="en-US"/>
                              </w:rPr>
                              <w:t xml:space="preserve">  &lt;/</w:t>
                            </w:r>
                            <w:r w:rsidRPr="00C00DB7">
                              <w:rPr>
                                <w:lang w:val="en-US"/>
                              </w:rPr>
                              <w:t xml:space="preserve"> </w:t>
                            </w:r>
                            <w:r w:rsidRPr="00524280">
                              <w:rPr>
                                <w:lang w:val="en-US"/>
                              </w:rPr>
                              <w:t>NcpsltdBizMsg</w:t>
                            </w:r>
                            <w:r>
                              <w:rPr>
                                <w:lang w:val="en-US"/>
                              </w:rPr>
                              <w:t>&gt;</w:t>
                            </w:r>
                          </w:p>
                          <w:p w14:paraId="453BECCC" w14:textId="0DFB8A70" w:rsidR="00294F04" w:rsidRDefault="00294F04" w:rsidP="00BB5144">
                            <w:pPr>
                              <w:spacing w:line="240" w:lineRule="auto"/>
                              <w:rPr>
                                <w:lang w:val="en-US"/>
                              </w:rPr>
                            </w:pPr>
                            <w:r>
                              <w:rPr>
                                <w:lang w:val="en-US"/>
                              </w:rPr>
                              <w:t>&lt;/</w:t>
                            </w:r>
                            <w:r w:rsidRPr="00C00DB7">
                              <w:rPr>
                                <w:lang w:val="en-US"/>
                              </w:rPr>
                              <w:t xml:space="preserve"> </w:t>
                            </w:r>
                            <w:r w:rsidRPr="00524280">
                              <w:rPr>
                                <w:lang w:val="en-US"/>
                              </w:rPr>
                              <w:t>PcktDtls</w:t>
                            </w:r>
                            <w:r>
                              <w:rPr>
                                <w:lang w:val="en-US"/>
                              </w:rPr>
                              <w: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4F60C2" id="Прямоугольник 3" o:spid="_x0000_s1026" style="position:absolute;left:0;text-align:left;margin-left:49.2pt;margin-top:4.15pt;width:189.75pt;height:15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" fillcolor="#4f81bd [3204]" strokecolor="#243f60 [1604]" strokeweight="2pt">
                <v:textbox>
                  <w:txbxContent>
                    <w:p w14:paraId="0D96E70D" w14:textId="77777777" w:rsidR="00294F04" w:rsidRDefault="00294F04" w:rsidP="00BB5144">
                      <w:pPr>
                        <w:spacing w:line="240" w:lineRule="auto"/>
                        <w:rPr>
                          <w:lang w:val="en-US"/>
                        </w:rPr>
                      </w:pPr>
                      <w:r>
                        <w:rPr>
                          <w:lang w:val="en-US"/>
                        </w:rPr>
                        <w:t>&lt;GrpHdr&gt;</w:t>
                      </w:r>
                    </w:p>
                    <w:p w14:paraId="7E036999" w14:textId="662C45E5" w:rsidR="00294F04" w:rsidRPr="00524280" w:rsidRDefault="00294F04" w:rsidP="00BB5144">
                      <w:pPr>
                        <w:spacing w:line="240" w:lineRule="auto"/>
                        <w:rPr>
                          <w:lang w:val="en-US"/>
                        </w:rPr>
                      </w:pPr>
                      <w:r w:rsidRPr="00C00DB7">
                        <w:rPr>
                          <w:lang w:val="en-US"/>
                        </w:rPr>
                        <w:t xml:space="preserve">  </w:t>
                      </w:r>
                      <w:r>
                        <w:rPr>
                          <w:lang w:val="en-US"/>
                        </w:rPr>
                        <w:t>&lt;</w:t>
                      </w:r>
                      <w:r w:rsidRPr="00C00DB7">
                        <w:rPr>
                          <w:lang w:val="en-US"/>
                        </w:rPr>
                        <w:t xml:space="preserve"> </w:t>
                      </w:r>
                      <w:r w:rsidRPr="00524280">
                        <w:rPr>
                          <w:lang w:val="en-US"/>
                        </w:rPr>
                        <w:t>MsgId</w:t>
                      </w:r>
                      <w:r>
                        <w:rPr>
                          <w:lang w:val="en-US"/>
                        </w:rPr>
                        <w:t>&gt;  …  &lt;/</w:t>
                      </w:r>
                      <w:r w:rsidRPr="00C00DB7">
                        <w:rPr>
                          <w:lang w:val="en-US"/>
                        </w:rPr>
                        <w:t xml:space="preserve"> </w:t>
                      </w:r>
                      <w:r w:rsidRPr="00524280">
                        <w:rPr>
                          <w:lang w:val="en-US"/>
                        </w:rPr>
                        <w:t>MsgId</w:t>
                      </w:r>
                      <w:r>
                        <w:rPr>
                          <w:lang w:val="en-US"/>
                        </w:rPr>
                        <w:t>&gt;</w:t>
                      </w:r>
                    </w:p>
                    <w:p w14:paraId="0215899E" w14:textId="77777777" w:rsidR="00294F04" w:rsidRDefault="00294F04" w:rsidP="00BB5144">
                      <w:pPr>
                        <w:spacing w:line="240" w:lineRule="auto"/>
                        <w:rPr>
                          <w:lang w:val="en-US"/>
                        </w:rPr>
                      </w:pPr>
                      <w:r>
                        <w:rPr>
                          <w:lang w:val="en-US"/>
                        </w:rPr>
                        <w:t>&lt;/GrpHdr&gt;</w:t>
                      </w:r>
                    </w:p>
                    <w:p w14:paraId="0F4D1D56" w14:textId="26F81DFC" w:rsidR="00294F04" w:rsidRDefault="00294F04" w:rsidP="00BB5144">
                      <w:pPr>
                        <w:spacing w:line="240" w:lineRule="auto"/>
                        <w:rPr>
                          <w:lang w:val="en-US"/>
                        </w:rPr>
                      </w:pPr>
                      <w:r>
                        <w:rPr>
                          <w:lang w:val="en-US"/>
                        </w:rPr>
                        <w:t>&lt;</w:t>
                      </w:r>
                      <w:r w:rsidRPr="00C00DB7">
                        <w:rPr>
                          <w:lang w:val="en-US"/>
                        </w:rPr>
                        <w:t xml:space="preserve"> </w:t>
                      </w:r>
                      <w:r w:rsidRPr="00524280">
                        <w:rPr>
                          <w:lang w:val="en-US"/>
                        </w:rPr>
                        <w:t>PcktDtls</w:t>
                      </w:r>
                      <w:r>
                        <w:rPr>
                          <w:lang w:val="en-US"/>
                        </w:rPr>
                        <w:t>&gt;</w:t>
                      </w:r>
                    </w:p>
                    <w:p w14:paraId="05FA9A92" w14:textId="70FE880F" w:rsidR="00294F04" w:rsidRDefault="00294F04" w:rsidP="00BB5144">
                      <w:pPr>
                        <w:spacing w:line="240" w:lineRule="auto"/>
                        <w:rPr>
                          <w:lang w:val="en-US"/>
                        </w:rPr>
                      </w:pPr>
                      <w:r>
                        <w:rPr>
                          <w:lang w:val="en-US"/>
                        </w:rPr>
                        <w:t xml:space="preserve">  &lt;</w:t>
                      </w:r>
                      <w:r w:rsidRPr="00524280">
                        <w:rPr>
                          <w:lang w:val="en-US"/>
                        </w:rPr>
                        <w:t>NcpsltdBizMsg</w:t>
                      </w:r>
                      <w:r>
                        <w:rPr>
                          <w:lang w:val="en-US"/>
                        </w:rPr>
                        <w:t>&gt;</w:t>
                      </w:r>
                    </w:p>
                    <w:p w14:paraId="57DA647B" w14:textId="2417C7EB" w:rsidR="00294F04" w:rsidRDefault="00294F04" w:rsidP="00BB5144">
                      <w:pPr>
                        <w:spacing w:line="240" w:lineRule="auto"/>
                        <w:rPr>
                          <w:lang w:val="en-US"/>
                        </w:rPr>
                      </w:pPr>
                      <w:r>
                        <w:rPr>
                          <w:lang w:val="en-US"/>
                        </w:rPr>
                        <w:t xml:space="preserve">    &lt;</w:t>
                      </w:r>
                      <w:r w:rsidRPr="00C00DB7">
                        <w:rPr>
                          <w:lang w:val="en-US"/>
                        </w:rPr>
                        <w:t xml:space="preserve"> </w:t>
                      </w:r>
                      <w:r w:rsidRPr="00524280">
                        <w:rPr>
                          <w:lang w:val="en-US"/>
                        </w:rPr>
                        <w:t>Msg</w:t>
                      </w:r>
                      <w:r>
                        <w:rPr>
                          <w:lang w:val="en-US"/>
                        </w:rPr>
                        <w:t>&gt;  …  &lt;/</w:t>
                      </w:r>
                      <w:r w:rsidRPr="00C00DB7">
                        <w:rPr>
                          <w:lang w:val="en-US"/>
                        </w:rPr>
                        <w:t xml:space="preserve"> </w:t>
                      </w:r>
                      <w:r w:rsidRPr="00524280">
                        <w:rPr>
                          <w:lang w:val="en-US"/>
                        </w:rPr>
                        <w:t>Msg</w:t>
                      </w:r>
                      <w:r>
                        <w:rPr>
                          <w:lang w:val="en-US"/>
                        </w:rPr>
                        <w:t>&gt;</w:t>
                      </w:r>
                    </w:p>
                    <w:p w14:paraId="60BE6899" w14:textId="5786ADF8" w:rsidR="00294F04" w:rsidRDefault="00294F04" w:rsidP="00BB5144">
                      <w:pPr>
                        <w:spacing w:line="240" w:lineRule="auto"/>
                        <w:rPr>
                          <w:lang w:val="en-US"/>
                        </w:rPr>
                      </w:pPr>
                      <w:r>
                        <w:rPr>
                          <w:lang w:val="en-US"/>
                        </w:rPr>
                        <w:t xml:space="preserve">    …</w:t>
                      </w:r>
                    </w:p>
                    <w:p w14:paraId="27816A4D" w14:textId="3CA6352E" w:rsidR="00294F04" w:rsidRDefault="00294F04" w:rsidP="00BB5144">
                      <w:pPr>
                        <w:spacing w:line="240" w:lineRule="auto"/>
                        <w:rPr>
                          <w:lang w:val="en-US"/>
                        </w:rPr>
                      </w:pPr>
                      <w:r>
                        <w:rPr>
                          <w:lang w:val="en-US"/>
                        </w:rPr>
                        <w:t xml:space="preserve">    &lt;</w:t>
                      </w:r>
                      <w:r w:rsidRPr="00C00DB7">
                        <w:rPr>
                          <w:lang w:val="en-US"/>
                        </w:rPr>
                        <w:t xml:space="preserve"> </w:t>
                      </w:r>
                      <w:r w:rsidRPr="00524280">
                        <w:rPr>
                          <w:lang w:val="en-US"/>
                        </w:rPr>
                        <w:t>Msg</w:t>
                      </w:r>
                      <w:r>
                        <w:rPr>
                          <w:lang w:val="en-US"/>
                        </w:rPr>
                        <w:t>&gt;  …  &lt;/</w:t>
                      </w:r>
                      <w:r w:rsidRPr="00C00DB7">
                        <w:rPr>
                          <w:lang w:val="en-US"/>
                        </w:rPr>
                        <w:t xml:space="preserve"> </w:t>
                      </w:r>
                      <w:r w:rsidRPr="00524280">
                        <w:rPr>
                          <w:lang w:val="en-US"/>
                        </w:rPr>
                        <w:t>Msg</w:t>
                      </w:r>
                      <w:r>
                        <w:rPr>
                          <w:lang w:val="en-US"/>
                        </w:rPr>
                        <w:t>&gt;</w:t>
                      </w:r>
                    </w:p>
                    <w:p w14:paraId="7508E322" w14:textId="0450C826" w:rsidR="00294F04" w:rsidRDefault="00294F04" w:rsidP="00BB5144">
                      <w:pPr>
                        <w:spacing w:line="240" w:lineRule="auto"/>
                        <w:rPr>
                          <w:lang w:val="en-US"/>
                        </w:rPr>
                      </w:pPr>
                      <w:r>
                        <w:rPr>
                          <w:lang w:val="en-US"/>
                        </w:rPr>
                        <w:t xml:space="preserve">  &lt;/</w:t>
                      </w:r>
                      <w:r w:rsidRPr="00C00DB7">
                        <w:rPr>
                          <w:lang w:val="en-US"/>
                        </w:rPr>
                        <w:t xml:space="preserve"> </w:t>
                      </w:r>
                      <w:r w:rsidRPr="00524280">
                        <w:rPr>
                          <w:lang w:val="en-US"/>
                        </w:rPr>
                        <w:t>NcpsltdBizMsg</w:t>
                      </w:r>
                      <w:r>
                        <w:rPr>
                          <w:lang w:val="en-US"/>
                        </w:rPr>
                        <w:t>&gt;</w:t>
                      </w:r>
                    </w:p>
                    <w:p w14:paraId="453BECCC" w14:textId="0DFB8A70" w:rsidR="00294F04" w:rsidRDefault="00294F04" w:rsidP="00BB5144">
                      <w:pPr>
                        <w:spacing w:line="240" w:lineRule="auto"/>
                        <w:rPr>
                          <w:lang w:val="en-US"/>
                        </w:rPr>
                      </w:pPr>
                      <w:r>
                        <w:rPr>
                          <w:lang w:val="en-US"/>
                        </w:rPr>
                        <w:t>&lt;/</w:t>
                      </w:r>
                      <w:r w:rsidRPr="00C00DB7">
                        <w:rPr>
                          <w:lang w:val="en-US"/>
                        </w:rPr>
                        <w:t xml:space="preserve"> </w:t>
                      </w:r>
                      <w:r w:rsidRPr="00524280">
                        <w:rPr>
                          <w:lang w:val="en-US"/>
                        </w:rPr>
                        <w:t>PcktDtls</w:t>
                      </w:r>
                      <w:r>
                        <w:rPr>
                          <w:lang w:val="en-US"/>
                        </w:rPr>
                        <w:t>&gt;</w:t>
                      </w:r>
                    </w:p>
                  </w:txbxContent>
                </v:textbox>
              </v:rect>
            </w:pict>
          </mc:Fallback>
        </mc:AlternateContent>
      </w:r>
    </w:p>
    <w:p w14:paraId="42386226" w14:textId="77777777" w:rsidR="00BB5144" w:rsidRPr="00712CC6" w:rsidRDefault="00BB5144" w:rsidP="00BB5144">
      <w:pPr>
        <w:pStyle w:val="aa"/>
        <w:rPr>
          <w:szCs w:val="24"/>
        </w:rPr>
      </w:pPr>
    </w:p>
    <w:p w14:paraId="081A2B44" w14:textId="77777777" w:rsidR="00BB5144" w:rsidRPr="00712CC6" w:rsidRDefault="00BB5144" w:rsidP="00BB5144">
      <w:pPr>
        <w:pStyle w:val="aa"/>
        <w:rPr>
          <w:szCs w:val="24"/>
        </w:rPr>
      </w:pPr>
    </w:p>
    <w:p w14:paraId="6EFA92E9" w14:textId="77777777" w:rsidR="00BB5144" w:rsidRPr="00712CC6" w:rsidRDefault="00BB5144" w:rsidP="00BB5144">
      <w:pPr>
        <w:pStyle w:val="aa"/>
        <w:rPr>
          <w:szCs w:val="24"/>
        </w:rPr>
      </w:pPr>
    </w:p>
    <w:p w14:paraId="1DE2F23A" w14:textId="77777777" w:rsidR="00BB5144" w:rsidRPr="00712CC6" w:rsidRDefault="00BB5144" w:rsidP="00BB5144">
      <w:pPr>
        <w:pStyle w:val="aa"/>
        <w:rPr>
          <w:szCs w:val="24"/>
        </w:rPr>
      </w:pPr>
    </w:p>
    <w:p w14:paraId="26735F08" w14:textId="77777777" w:rsidR="00BB5144" w:rsidRPr="00712CC6" w:rsidRDefault="00BB5144" w:rsidP="00BB5144">
      <w:pPr>
        <w:pStyle w:val="aa"/>
        <w:rPr>
          <w:szCs w:val="24"/>
        </w:rPr>
      </w:pPr>
    </w:p>
    <w:p w14:paraId="1BE67100" w14:textId="77777777" w:rsidR="00740E88" w:rsidRPr="00712CC6" w:rsidRDefault="00740E88" w:rsidP="00BB5144">
      <w:pPr>
        <w:pStyle w:val="aa"/>
        <w:rPr>
          <w:szCs w:val="24"/>
        </w:rPr>
      </w:pPr>
    </w:p>
    <w:p w14:paraId="54A039BC" w14:textId="77777777" w:rsidR="00524280" w:rsidRPr="00712CC6" w:rsidRDefault="00524280" w:rsidP="00BB5144">
      <w:pPr>
        <w:pStyle w:val="aa"/>
        <w:rPr>
          <w:szCs w:val="24"/>
        </w:rPr>
      </w:pPr>
    </w:p>
    <w:p w14:paraId="33118615" w14:textId="77777777" w:rsidR="00BB5144" w:rsidRPr="00712CC6" w:rsidRDefault="00BB5144" w:rsidP="00BB5144">
      <w:pPr>
        <w:pStyle w:val="aa"/>
        <w:rPr>
          <w:szCs w:val="24"/>
        </w:rPr>
      </w:pPr>
      <w:r w:rsidRPr="00712CC6">
        <w:rPr>
          <w:szCs w:val="24"/>
        </w:rPr>
        <w:t>При обработке каждого из видов пакетов осуществляются процедуры в следующей последовательности (некоторые процедуры с целью упрощения пропущены):</w:t>
      </w:r>
    </w:p>
    <w:p w14:paraId="425194BE" w14:textId="77777777" w:rsidR="00BB5144" w:rsidRPr="00712CC6" w:rsidRDefault="00BB5144" w:rsidP="00BB5144">
      <w:pPr>
        <w:pStyle w:val="aa"/>
        <w:rPr>
          <w:szCs w:val="24"/>
        </w:rPr>
      </w:pPr>
      <w:r w:rsidRPr="00712CC6">
        <w:rPr>
          <w:szCs w:val="24"/>
        </w:rPr>
        <w:t xml:space="preserve">а) расшифрование пакета ЭС; </w:t>
      </w:r>
    </w:p>
    <w:p w14:paraId="4EC410F1" w14:textId="77777777" w:rsidR="00BB5144" w:rsidRPr="00712CC6" w:rsidRDefault="00BB5144" w:rsidP="00BB5144">
      <w:pPr>
        <w:pStyle w:val="aa"/>
        <w:rPr>
          <w:szCs w:val="24"/>
        </w:rPr>
      </w:pPr>
      <w:r w:rsidRPr="00712CC6">
        <w:rPr>
          <w:szCs w:val="24"/>
        </w:rPr>
        <w:t xml:space="preserve">б) проверка целостности и структуры пакета ЭС (проверка структурной целостности самого пакета ЭС и ЭС, входящих в состав пакета по </w:t>
      </w:r>
      <w:r w:rsidRPr="00712CC6">
        <w:rPr>
          <w:szCs w:val="24"/>
          <w:lang w:val="en-US"/>
        </w:rPr>
        <w:t>xsd</w:t>
      </w:r>
      <w:r w:rsidRPr="00712CC6">
        <w:rPr>
          <w:szCs w:val="24"/>
        </w:rPr>
        <w:t>-схеме);</w:t>
      </w:r>
    </w:p>
    <w:p w14:paraId="52CAD82C" w14:textId="77777777" w:rsidR="00BB5144" w:rsidRPr="00712CC6" w:rsidRDefault="00BB5144" w:rsidP="00BB5144">
      <w:pPr>
        <w:pStyle w:val="aa"/>
        <w:rPr>
          <w:szCs w:val="24"/>
        </w:rPr>
      </w:pPr>
      <w:r w:rsidRPr="00712CC6">
        <w:rPr>
          <w:szCs w:val="24"/>
        </w:rPr>
        <w:t>в) проверка КА пакета ЭС и ЗК ЭС, входящих в состав пакета;</w:t>
      </w:r>
    </w:p>
    <w:p w14:paraId="4AD3FC08" w14:textId="77777777" w:rsidR="00BB5144" w:rsidRPr="00712CC6" w:rsidRDefault="00BB5144" w:rsidP="00BB5144">
      <w:pPr>
        <w:pStyle w:val="aa"/>
        <w:rPr>
          <w:szCs w:val="24"/>
        </w:rPr>
      </w:pPr>
      <w:r w:rsidRPr="00712CC6">
        <w:rPr>
          <w:szCs w:val="24"/>
        </w:rPr>
        <w:t>г) проверка корректности заполнения реквизитов заголовка пакета ЭС (в том числе проверка уникальности идентификатора пакета ЭС);</w:t>
      </w:r>
    </w:p>
    <w:p w14:paraId="417895E6" w14:textId="77777777" w:rsidR="00BB5144" w:rsidRPr="00712CC6" w:rsidRDefault="00BB5144" w:rsidP="00BB5144">
      <w:pPr>
        <w:pStyle w:val="aa"/>
        <w:rPr>
          <w:szCs w:val="24"/>
        </w:rPr>
      </w:pPr>
      <w:r w:rsidRPr="00712CC6">
        <w:rPr>
          <w:szCs w:val="24"/>
        </w:rPr>
        <w:t>д) обработка каждого из ЭС из состава пакета ЭС как индивидуального (одиночного) ЭС;</w:t>
      </w:r>
    </w:p>
    <w:p w14:paraId="4A1B6DF9" w14:textId="77777777" w:rsidR="00BB5144" w:rsidRPr="0095012E" w:rsidRDefault="00BB5144" w:rsidP="00BB5144">
      <w:pPr>
        <w:pStyle w:val="aa"/>
        <w:rPr>
          <w:szCs w:val="24"/>
        </w:rPr>
      </w:pPr>
      <w:r w:rsidRPr="00712CC6">
        <w:rPr>
          <w:szCs w:val="24"/>
        </w:rPr>
        <w:t>е) формирование результатов обработки ЭС из состава пакета и направление их получателю (получателям).</w:t>
      </w:r>
    </w:p>
    <w:p w14:paraId="0ECD77AA" w14:textId="455692B3" w:rsidR="00591B9B" w:rsidRPr="0095012E" w:rsidRDefault="00BB5144" w:rsidP="00591B9B">
      <w:pPr>
        <w:pStyle w:val="aa"/>
        <w:rPr>
          <w:szCs w:val="24"/>
        </w:rPr>
      </w:pPr>
      <w:r w:rsidRPr="00712CC6">
        <w:rPr>
          <w:szCs w:val="24"/>
        </w:rPr>
        <w:t xml:space="preserve">Общие правила обработки пакета ЭС, полученного от Участника </w:t>
      </w:r>
      <w:r w:rsidR="00EB266F">
        <w:rPr>
          <w:szCs w:val="24"/>
        </w:rPr>
        <w:t>ПС БР</w:t>
      </w:r>
      <w:r w:rsidRPr="00712CC6">
        <w:rPr>
          <w:szCs w:val="24"/>
        </w:rPr>
        <w:t>, изображены на рисунке.</w:t>
      </w:r>
    </w:p>
    <w:p w14:paraId="57FF83E4" w14:textId="26A885B6" w:rsidR="00DD0AD0" w:rsidRDefault="00556225" w:rsidP="00DD0AD0">
      <w:pPr>
        <w:pStyle w:val="aa"/>
        <w:ind w:firstLine="0"/>
        <w:rPr>
          <w:szCs w:val="24"/>
        </w:rPr>
      </w:pPr>
      <w:r w:rsidRPr="00C919DD">
        <w:rPr>
          <w:szCs w:val="24"/>
        </w:rPr>
        <w:object w:dxaOrig="8304" w:dyaOrig="5376" w14:anchorId="7661172C">
          <v:shape id="_x0000_i1029" type="#_x0000_t75" style="width:420pt;height:266.2pt" o:ole="">
            <v:imagedata r:id="rId32" o:title=""/>
          </v:shape>
          <o:OLEObject Type="Embed" ProgID="Visio.Drawing.15" ShapeID="_x0000_i1029" DrawAspect="Content" ObjectID="_1836720016" r:id="rId33"/>
        </w:object>
      </w:r>
    </w:p>
    <w:p w14:paraId="56F7A2F5" w14:textId="32C3A852" w:rsidR="00FC5101" w:rsidRPr="00712CC6" w:rsidRDefault="00FC5101" w:rsidP="00FC5101">
      <w:pPr>
        <w:pStyle w:val="9"/>
        <w:rPr>
          <w:szCs w:val="24"/>
        </w:rPr>
      </w:pPr>
      <w:r w:rsidRPr="00712CC6">
        <w:rPr>
          <w:szCs w:val="24"/>
        </w:rPr>
        <w:t xml:space="preserve">Применяемые форматы сообщений </w:t>
      </w:r>
      <w:r>
        <w:rPr>
          <w:szCs w:val="24"/>
        </w:rPr>
        <w:t xml:space="preserve">Альбома </w:t>
      </w:r>
      <w:r w:rsidRPr="00712CC6">
        <w:rPr>
          <w:szCs w:val="24"/>
        </w:rPr>
        <w:t xml:space="preserve">ISO 20022 для </w:t>
      </w:r>
      <w:r w:rsidR="00EB266F">
        <w:rPr>
          <w:szCs w:val="24"/>
        </w:rPr>
        <w:t>ПС БР</w:t>
      </w:r>
    </w:p>
    <w:p w14:paraId="4AE3F6CD" w14:textId="3B66820D" w:rsidR="00FC5101" w:rsidRDefault="00FC5101" w:rsidP="00FC5101">
      <w:pPr>
        <w:pStyle w:val="af"/>
        <w:numPr>
          <w:ilvl w:val="0"/>
          <w:numId w:val="42"/>
        </w:numPr>
        <w:rPr>
          <w:szCs w:val="24"/>
        </w:rPr>
      </w:pPr>
      <w:r>
        <w:rPr>
          <w:szCs w:val="24"/>
        </w:rPr>
        <w:t>Пакет информационных ЭС</w:t>
      </w:r>
      <w:r w:rsidRPr="00C919DD">
        <w:rPr>
          <w:szCs w:val="24"/>
        </w:rPr>
        <w:t xml:space="preserve"> (</w:t>
      </w:r>
      <w:r>
        <w:rPr>
          <w:szCs w:val="24"/>
          <w:lang w:val="en-US"/>
        </w:rPr>
        <w:t>cbrf</w:t>
      </w:r>
      <w:r w:rsidRPr="00FC5101">
        <w:rPr>
          <w:szCs w:val="24"/>
        </w:rPr>
        <w:t xml:space="preserve">.006 </w:t>
      </w:r>
      <w:r>
        <w:rPr>
          <w:szCs w:val="24"/>
          <w:lang w:val="en-US"/>
        </w:rPr>
        <w:t>EIDPackage</w:t>
      </w:r>
      <w:r w:rsidRPr="005B6103">
        <w:rPr>
          <w:szCs w:val="24"/>
        </w:rPr>
        <w:t>)</w:t>
      </w:r>
      <w:r w:rsidRPr="00E139FC">
        <w:rPr>
          <w:szCs w:val="24"/>
        </w:rPr>
        <w:t>.</w:t>
      </w:r>
    </w:p>
    <w:p w14:paraId="71C8AC3D" w14:textId="3A30CB56" w:rsidR="00FC5101" w:rsidRDefault="00FC5101" w:rsidP="00FC5101">
      <w:pPr>
        <w:pStyle w:val="a2"/>
        <w:numPr>
          <w:ilvl w:val="0"/>
          <w:numId w:val="42"/>
        </w:numPr>
        <w:rPr>
          <w:szCs w:val="24"/>
        </w:rPr>
      </w:pPr>
      <w:r w:rsidRPr="00FC5101">
        <w:rPr>
          <w:szCs w:val="24"/>
        </w:rPr>
        <w:t>Пакет для передачи</w:t>
      </w:r>
      <w:r w:rsidR="007430D7">
        <w:rPr>
          <w:szCs w:val="24"/>
        </w:rPr>
        <w:t xml:space="preserve"> </w:t>
      </w:r>
      <w:r w:rsidRPr="00FC5101">
        <w:rPr>
          <w:szCs w:val="24"/>
        </w:rPr>
        <w:t>ра</w:t>
      </w:r>
      <w:r w:rsidR="00505C4C">
        <w:rPr>
          <w:szCs w:val="24"/>
        </w:rPr>
        <w:t>с</w:t>
      </w:r>
      <w:r w:rsidRPr="00FC5101">
        <w:rPr>
          <w:szCs w:val="24"/>
        </w:rPr>
        <w:t>поряжений о переводе денежных средств (</w:t>
      </w:r>
      <w:r w:rsidRPr="00FC5101">
        <w:rPr>
          <w:szCs w:val="24"/>
          <w:lang w:val="en-US"/>
        </w:rPr>
        <w:t>cbrf</w:t>
      </w:r>
      <w:r w:rsidRPr="00FC5101">
        <w:rPr>
          <w:szCs w:val="24"/>
        </w:rPr>
        <w:t xml:space="preserve">.006 </w:t>
      </w:r>
      <w:r w:rsidRPr="00FC5101">
        <w:rPr>
          <w:szCs w:val="24"/>
          <w:lang w:val="en-US"/>
        </w:rPr>
        <w:t>EPDPackage</w:t>
      </w:r>
      <w:r w:rsidRPr="00FC5101">
        <w:rPr>
          <w:szCs w:val="24"/>
        </w:rPr>
        <w:t>).</w:t>
      </w:r>
    </w:p>
    <w:p w14:paraId="5DEFAF19" w14:textId="6B8894FD" w:rsidR="00FC5101" w:rsidRPr="00FC5101" w:rsidRDefault="00FC5101" w:rsidP="00FC5101">
      <w:pPr>
        <w:pStyle w:val="a2"/>
        <w:numPr>
          <w:ilvl w:val="0"/>
          <w:numId w:val="42"/>
        </w:numPr>
        <w:rPr>
          <w:szCs w:val="24"/>
        </w:rPr>
      </w:pPr>
      <w:r w:rsidRPr="00FC5101">
        <w:rPr>
          <w:szCs w:val="24"/>
        </w:rPr>
        <w:t>Извещение о результатах контроля (cbrf.012 SystemStatusReport).</w:t>
      </w:r>
    </w:p>
    <w:p w14:paraId="4223FAFF" w14:textId="20752640" w:rsidR="00BB5144" w:rsidRDefault="00BB5144" w:rsidP="00AB2374">
      <w:pPr>
        <w:pStyle w:val="9"/>
        <w:rPr>
          <w:szCs w:val="24"/>
        </w:rPr>
      </w:pPr>
      <w:r w:rsidRPr="00C919DD">
        <w:rPr>
          <w:szCs w:val="24"/>
        </w:rPr>
        <w:t>Последовательность обмена</w:t>
      </w:r>
    </w:p>
    <w:p w14:paraId="7960E03A" w14:textId="1989377A" w:rsidR="00BB5144" w:rsidRPr="00C919DD" w:rsidRDefault="00FC5101" w:rsidP="0097102A">
      <w:pPr>
        <w:pStyle w:val="aa"/>
        <w:numPr>
          <w:ilvl w:val="0"/>
          <w:numId w:val="19"/>
        </w:numPr>
        <w:rPr>
          <w:szCs w:val="24"/>
        </w:rPr>
      </w:pPr>
      <w:r w:rsidRPr="00712CC6">
        <w:rPr>
          <w:szCs w:val="24"/>
        </w:rPr>
        <w:t xml:space="preserve">Участник </w:t>
      </w:r>
      <w:r w:rsidR="00EB266F">
        <w:rPr>
          <w:szCs w:val="24"/>
        </w:rPr>
        <w:t>ПС БР</w:t>
      </w:r>
      <w:r w:rsidRPr="00712CC6">
        <w:rPr>
          <w:szCs w:val="24"/>
        </w:rPr>
        <w:t xml:space="preserve"> направляет в </w:t>
      </w:r>
      <w:r w:rsidR="00EB266F">
        <w:rPr>
          <w:szCs w:val="24"/>
        </w:rPr>
        <w:t>ПС БР</w:t>
      </w:r>
      <w:r w:rsidRPr="00712CC6">
        <w:rPr>
          <w:szCs w:val="24"/>
        </w:rPr>
        <w:t xml:space="preserve"> пакет ЭС (cbrf.006 EIDPackage или cbrf.006 EPDPackage).</w:t>
      </w:r>
      <w:r w:rsidR="007F3223">
        <w:rPr>
          <w:szCs w:val="24"/>
        </w:rPr>
        <w:t xml:space="preserve"> </w:t>
      </w:r>
      <w:r w:rsidR="00BB5144" w:rsidRPr="00712CC6">
        <w:rPr>
          <w:szCs w:val="24"/>
        </w:rPr>
        <w:t xml:space="preserve">Участник направляет в </w:t>
      </w:r>
      <w:r w:rsidR="00EB266F">
        <w:rPr>
          <w:szCs w:val="24"/>
        </w:rPr>
        <w:t>ПС БР</w:t>
      </w:r>
      <w:r w:rsidR="00BB5144" w:rsidRPr="00712CC6">
        <w:rPr>
          <w:szCs w:val="24"/>
        </w:rPr>
        <w:t xml:space="preserve"> пакет ЭС.</w:t>
      </w:r>
    </w:p>
    <w:p w14:paraId="1486F7E0" w14:textId="4B5BA928" w:rsidR="00BB5144" w:rsidRPr="00E139FC" w:rsidRDefault="00EB266F" w:rsidP="0097102A">
      <w:pPr>
        <w:pStyle w:val="aa"/>
        <w:numPr>
          <w:ilvl w:val="0"/>
          <w:numId w:val="19"/>
        </w:numPr>
        <w:rPr>
          <w:szCs w:val="24"/>
        </w:rPr>
      </w:pPr>
      <w:r>
        <w:rPr>
          <w:szCs w:val="24"/>
        </w:rPr>
        <w:t>ПС БР</w:t>
      </w:r>
      <w:r w:rsidR="00BB5144" w:rsidRPr="00F81BD9">
        <w:rPr>
          <w:szCs w:val="24"/>
        </w:rPr>
        <w:t xml:space="preserve"> осуществляет контроль целостно</w:t>
      </w:r>
      <w:r w:rsidR="00BB5144" w:rsidRPr="005B6103">
        <w:rPr>
          <w:szCs w:val="24"/>
        </w:rPr>
        <w:t xml:space="preserve">сти, структурный контроль пакета ЭС (в том числе контроль значений реквизитов заголовка сообщения </w:t>
      </w:r>
      <w:r w:rsidR="00BB5144" w:rsidRPr="00E139FC">
        <w:rPr>
          <w:szCs w:val="24"/>
          <w:lang w:val="en-US"/>
        </w:rPr>
        <w:t>cbrf</w:t>
      </w:r>
      <w:r w:rsidR="00BB5144" w:rsidRPr="00E139FC">
        <w:rPr>
          <w:szCs w:val="24"/>
        </w:rPr>
        <w:t xml:space="preserve">.006), проверку КА, проверку ЗК для каждого из ЭС, входящих в состав пакета, </w:t>
      </w:r>
      <w:r w:rsidR="0009396C" w:rsidRPr="00E139FC">
        <w:rPr>
          <w:szCs w:val="24"/>
        </w:rPr>
        <w:t>согласно перечню</w:t>
      </w:r>
      <w:r w:rsidR="00BB5144" w:rsidRPr="00E139FC">
        <w:rPr>
          <w:szCs w:val="24"/>
        </w:rPr>
        <w:t xml:space="preserve"> этапов контроля и проверок, указанных в Приложении 2.</w:t>
      </w:r>
    </w:p>
    <w:p w14:paraId="18E007F2" w14:textId="51782DE3" w:rsidR="00BB5144" w:rsidRPr="005B6103" w:rsidRDefault="00FA2E8E" w:rsidP="0097102A">
      <w:pPr>
        <w:pStyle w:val="aa"/>
        <w:numPr>
          <w:ilvl w:val="0"/>
          <w:numId w:val="19"/>
        </w:numPr>
        <w:rPr>
          <w:szCs w:val="24"/>
        </w:rPr>
      </w:pPr>
      <w:r w:rsidRPr="00F365EF">
        <w:rPr>
          <w:szCs w:val="24"/>
        </w:rPr>
        <w:t>В случае возникновения ошибки при прохождении процедур</w:t>
      </w:r>
      <w:r w:rsidR="00EE6362" w:rsidRPr="00F365EF">
        <w:rPr>
          <w:szCs w:val="24"/>
        </w:rPr>
        <w:t xml:space="preserve"> контроля пакета ЭС</w:t>
      </w:r>
      <w:r w:rsidRPr="007A695F">
        <w:rPr>
          <w:szCs w:val="24"/>
        </w:rPr>
        <w:t xml:space="preserve">, в адрес Участника </w:t>
      </w:r>
      <w:r w:rsidR="00EB266F">
        <w:rPr>
          <w:szCs w:val="24"/>
        </w:rPr>
        <w:t>ПС БР</w:t>
      </w:r>
      <w:r w:rsidRPr="007A695F">
        <w:rPr>
          <w:szCs w:val="24"/>
        </w:rPr>
        <w:t xml:space="preserve"> – отправителя пакета ЭС направляется одиночное (неоформленное в пакет) сообщение </w:t>
      </w:r>
      <w:r w:rsidRPr="00712CC6">
        <w:rPr>
          <w:szCs w:val="24"/>
        </w:rPr>
        <w:t>Извещение о результатах контроля</w:t>
      </w:r>
      <w:r w:rsidRPr="00C919DD">
        <w:rPr>
          <w:szCs w:val="24"/>
        </w:rPr>
        <w:t xml:space="preserve"> (</w:t>
      </w:r>
      <w:r w:rsidRPr="00C919DD">
        <w:rPr>
          <w:szCs w:val="24"/>
          <w:lang w:val="en-US"/>
        </w:rPr>
        <w:t>cbrf</w:t>
      </w:r>
      <w:r w:rsidRPr="00F81BD9">
        <w:rPr>
          <w:szCs w:val="24"/>
        </w:rPr>
        <w:t xml:space="preserve">.012 </w:t>
      </w:r>
      <w:r w:rsidRPr="00712CC6">
        <w:rPr>
          <w:szCs w:val="24"/>
        </w:rPr>
        <w:t>SystemStatusReport)</w:t>
      </w:r>
      <w:r w:rsidRPr="00C919DD">
        <w:rPr>
          <w:szCs w:val="24"/>
        </w:rPr>
        <w:t xml:space="preserve">, содержащее код и текстовое описание возникшей ошибки. Дальнейшая обработка пакета </w:t>
      </w:r>
      <w:r w:rsidR="00064A73" w:rsidRPr="00C919DD">
        <w:rPr>
          <w:szCs w:val="24"/>
        </w:rPr>
        <w:t xml:space="preserve">ЭС, а также </w:t>
      </w:r>
      <w:r w:rsidRPr="00F81BD9">
        <w:rPr>
          <w:szCs w:val="24"/>
        </w:rPr>
        <w:t>ЭС в его составе не осуществляется.</w:t>
      </w:r>
    </w:p>
    <w:p w14:paraId="659D91E6" w14:textId="319CB231" w:rsidR="00BB5144" w:rsidRPr="000000AE" w:rsidRDefault="00BB5144" w:rsidP="0097102A">
      <w:pPr>
        <w:pStyle w:val="aa"/>
        <w:numPr>
          <w:ilvl w:val="0"/>
          <w:numId w:val="19"/>
        </w:numPr>
        <w:rPr>
          <w:szCs w:val="24"/>
        </w:rPr>
      </w:pPr>
      <w:r w:rsidRPr="00E139FC">
        <w:rPr>
          <w:szCs w:val="24"/>
        </w:rPr>
        <w:t>В случае успешного прохождения процедур</w:t>
      </w:r>
      <w:r w:rsidR="00EE6362" w:rsidRPr="00E139FC">
        <w:rPr>
          <w:szCs w:val="24"/>
        </w:rPr>
        <w:t xml:space="preserve"> контроля пакета</w:t>
      </w:r>
      <w:r w:rsidRPr="00E139FC">
        <w:rPr>
          <w:szCs w:val="24"/>
        </w:rPr>
        <w:t xml:space="preserve"> </w:t>
      </w:r>
      <w:r w:rsidR="00EE6362" w:rsidRPr="00E139FC">
        <w:rPr>
          <w:szCs w:val="24"/>
        </w:rPr>
        <w:t xml:space="preserve">ЭС </w:t>
      </w:r>
      <w:r w:rsidR="00EB266F">
        <w:rPr>
          <w:szCs w:val="24"/>
        </w:rPr>
        <w:t>ПС БР</w:t>
      </w:r>
      <w:r w:rsidRPr="00F365EF">
        <w:rPr>
          <w:szCs w:val="24"/>
        </w:rPr>
        <w:t xml:space="preserve"> осуществляет обработку каждого ЭС из состава паке</w:t>
      </w:r>
      <w:r w:rsidRPr="007A695F">
        <w:rPr>
          <w:szCs w:val="24"/>
        </w:rPr>
        <w:t xml:space="preserve">та как индивидуального (одиночного) ЭС, независящего от других ЭС, </w:t>
      </w:r>
      <w:r w:rsidR="00EE6362" w:rsidRPr="007A695F">
        <w:rPr>
          <w:szCs w:val="24"/>
        </w:rPr>
        <w:t>включенных в</w:t>
      </w:r>
      <w:r w:rsidRPr="007A695F">
        <w:rPr>
          <w:szCs w:val="24"/>
        </w:rPr>
        <w:t xml:space="preserve"> состав пакета. </w:t>
      </w:r>
    </w:p>
    <w:p w14:paraId="68F30D3A" w14:textId="2E69673F" w:rsidR="00BB5144" w:rsidRPr="00712CC6" w:rsidRDefault="00BB5144" w:rsidP="00BB5144">
      <w:pPr>
        <w:pStyle w:val="aa"/>
        <w:rPr>
          <w:szCs w:val="24"/>
        </w:rPr>
      </w:pPr>
      <w:r w:rsidRPr="00712CC6">
        <w:rPr>
          <w:szCs w:val="24"/>
        </w:rPr>
        <w:t xml:space="preserve">Дальнейшая обработка ЭС и направление результатов обработки Участнику (или Участникам) </w:t>
      </w:r>
      <w:r w:rsidR="00EB266F">
        <w:rPr>
          <w:szCs w:val="24"/>
        </w:rPr>
        <w:t>ПС БР</w:t>
      </w:r>
      <w:r w:rsidRPr="00712CC6">
        <w:rPr>
          <w:szCs w:val="24"/>
        </w:rPr>
        <w:t xml:space="preserve"> зависит от типа ЭС и </w:t>
      </w:r>
      <w:r w:rsidR="00EE6362" w:rsidRPr="00712CC6">
        <w:rPr>
          <w:szCs w:val="24"/>
        </w:rPr>
        <w:t>изложена</w:t>
      </w:r>
      <w:r w:rsidRPr="00712CC6">
        <w:rPr>
          <w:szCs w:val="24"/>
        </w:rPr>
        <w:t xml:space="preserve"> в соответствующих разделах Документа.</w:t>
      </w:r>
    </w:p>
    <w:p w14:paraId="7D891B91" w14:textId="77777777" w:rsidR="00EC0FBF" w:rsidRPr="00C919DD" w:rsidRDefault="00EC0FBF" w:rsidP="00D972C4">
      <w:pPr>
        <w:rPr>
          <w:szCs w:val="24"/>
        </w:rPr>
      </w:pPr>
    </w:p>
    <w:p w14:paraId="5B265C22" w14:textId="6DC7DCDF" w:rsidR="00E41A43" w:rsidRPr="00986436" w:rsidRDefault="00E41A43" w:rsidP="000C2965">
      <w:pPr>
        <w:pStyle w:val="21"/>
        <w:rPr>
          <w:sz w:val="24"/>
          <w:szCs w:val="24"/>
        </w:rPr>
      </w:pPr>
      <w:bookmarkStart w:id="130" w:name="_Перевод_денежных_средств"/>
      <w:bookmarkStart w:id="131" w:name="_Toc9856248"/>
      <w:bookmarkStart w:id="132" w:name="_Toc183011169"/>
      <w:bookmarkEnd w:id="130"/>
      <w:r w:rsidRPr="00986436">
        <w:rPr>
          <w:sz w:val="24"/>
          <w:szCs w:val="24"/>
        </w:rPr>
        <w:lastRenderedPageBreak/>
        <w:t xml:space="preserve">Перевод </w:t>
      </w:r>
      <w:r w:rsidR="00B41A19" w:rsidRPr="00986436">
        <w:rPr>
          <w:sz w:val="24"/>
          <w:szCs w:val="24"/>
        </w:rPr>
        <w:t xml:space="preserve">денежных средств </w:t>
      </w:r>
      <w:r w:rsidRPr="00986436">
        <w:rPr>
          <w:sz w:val="24"/>
          <w:szCs w:val="24"/>
        </w:rPr>
        <w:t xml:space="preserve">на основании </w:t>
      </w:r>
      <w:bookmarkEnd w:id="131"/>
      <w:r w:rsidR="006F08A3" w:rsidRPr="00986436">
        <w:rPr>
          <w:sz w:val="24"/>
          <w:szCs w:val="24"/>
        </w:rPr>
        <w:t>Поручения о межбанковском переводе средств клиента</w:t>
      </w:r>
      <w:bookmarkEnd w:id="132"/>
      <w:r w:rsidRPr="00986436">
        <w:rPr>
          <w:sz w:val="24"/>
          <w:szCs w:val="24"/>
        </w:rPr>
        <w:t xml:space="preserve"> </w:t>
      </w:r>
    </w:p>
    <w:p w14:paraId="69A96335" w14:textId="77777777" w:rsidR="00E41A43" w:rsidRPr="00986436" w:rsidRDefault="00E41A43" w:rsidP="000C2965">
      <w:pPr>
        <w:pStyle w:val="30"/>
        <w:rPr>
          <w:sz w:val="24"/>
          <w:szCs w:val="24"/>
        </w:rPr>
      </w:pPr>
      <w:bookmarkStart w:id="133" w:name="_Toc9856249"/>
      <w:bookmarkStart w:id="134" w:name="_Toc183011170"/>
      <w:r w:rsidRPr="00986436">
        <w:rPr>
          <w:sz w:val="24"/>
          <w:szCs w:val="24"/>
        </w:rPr>
        <w:t>Область применения</w:t>
      </w:r>
      <w:bookmarkEnd w:id="133"/>
      <w:bookmarkEnd w:id="134"/>
    </w:p>
    <w:p w14:paraId="224FE6CF" w14:textId="285CCB7E" w:rsidR="00E41A43" w:rsidRPr="00712CC6" w:rsidRDefault="004E62F1" w:rsidP="000C2965">
      <w:pPr>
        <w:pStyle w:val="aa"/>
        <w:rPr>
          <w:szCs w:val="24"/>
        </w:rPr>
      </w:pPr>
      <w:r w:rsidRPr="00712CC6">
        <w:rPr>
          <w:szCs w:val="24"/>
        </w:rPr>
        <w:t>Поручение о межбанковском переводе средств клиента</w:t>
      </w:r>
      <w:r w:rsidR="00E41A43" w:rsidRPr="00712CC6">
        <w:rPr>
          <w:szCs w:val="24"/>
        </w:rPr>
        <w:t xml:space="preserve"> направляется Банком плательщика </w:t>
      </w:r>
      <w:r w:rsidR="001E3862" w:rsidRPr="00712CC6">
        <w:rPr>
          <w:szCs w:val="24"/>
        </w:rPr>
        <w:t xml:space="preserve">через </w:t>
      </w:r>
      <w:r w:rsidR="00EB266F">
        <w:rPr>
          <w:szCs w:val="24"/>
        </w:rPr>
        <w:t>ПС БР</w:t>
      </w:r>
      <w:r w:rsidR="001E3862" w:rsidRPr="00712CC6">
        <w:rPr>
          <w:szCs w:val="24"/>
        </w:rPr>
        <w:t xml:space="preserve"> </w:t>
      </w:r>
      <w:r w:rsidR="00E41A43" w:rsidRPr="00712CC6">
        <w:rPr>
          <w:szCs w:val="24"/>
        </w:rPr>
        <w:t xml:space="preserve">напрямую </w:t>
      </w:r>
      <w:r w:rsidR="00E65730" w:rsidRPr="00712CC6">
        <w:rPr>
          <w:szCs w:val="24"/>
        </w:rPr>
        <w:t xml:space="preserve">Банку получателя </w:t>
      </w:r>
      <w:r w:rsidR="00E41A43" w:rsidRPr="00712CC6">
        <w:rPr>
          <w:szCs w:val="24"/>
        </w:rPr>
        <w:t xml:space="preserve">или с привлечением банков-посредников. </w:t>
      </w:r>
    </w:p>
    <w:p w14:paraId="6E566505" w14:textId="5159B580" w:rsidR="00E41A43" w:rsidRPr="00712CC6" w:rsidRDefault="004E62F1" w:rsidP="000C2965">
      <w:pPr>
        <w:pStyle w:val="aa"/>
        <w:rPr>
          <w:szCs w:val="24"/>
        </w:rPr>
      </w:pPr>
      <w:r w:rsidRPr="00712CC6">
        <w:rPr>
          <w:szCs w:val="24"/>
        </w:rPr>
        <w:t>Поручение о межбанковском переводе средств клиента</w:t>
      </w:r>
      <w:r w:rsidR="00E41A43" w:rsidRPr="00712CC6">
        <w:rPr>
          <w:szCs w:val="24"/>
        </w:rPr>
        <w:t xml:space="preserve"> может направляться в целях перевода денежных средств </w:t>
      </w:r>
      <w:r w:rsidR="00D64E28" w:rsidRPr="00712CC6">
        <w:rPr>
          <w:szCs w:val="24"/>
        </w:rPr>
        <w:t>для</w:t>
      </w:r>
      <w:r w:rsidR="00E41A43" w:rsidRPr="00712CC6">
        <w:rPr>
          <w:szCs w:val="24"/>
        </w:rPr>
        <w:t xml:space="preserve"> исполнения одного </w:t>
      </w:r>
      <w:r w:rsidR="001E3862" w:rsidRPr="00712CC6">
        <w:rPr>
          <w:szCs w:val="24"/>
        </w:rPr>
        <w:t xml:space="preserve">Распоряжения </w:t>
      </w:r>
      <w:r w:rsidR="00E41A43" w:rsidRPr="00712CC6">
        <w:rPr>
          <w:szCs w:val="24"/>
        </w:rPr>
        <w:t xml:space="preserve">клиента, либо в целях исполнения нескольких </w:t>
      </w:r>
      <w:r w:rsidR="001E3862" w:rsidRPr="00712CC6">
        <w:rPr>
          <w:szCs w:val="24"/>
        </w:rPr>
        <w:t xml:space="preserve">Распоряжений </w:t>
      </w:r>
      <w:r w:rsidR="00E41A43" w:rsidRPr="00712CC6">
        <w:rPr>
          <w:szCs w:val="24"/>
        </w:rPr>
        <w:t>клиентов (</w:t>
      </w:r>
      <w:r w:rsidRPr="00712CC6">
        <w:rPr>
          <w:szCs w:val="24"/>
        </w:rPr>
        <w:t>Поручение о межбанковском переводе средств клиента с реестром</w:t>
      </w:r>
      <w:r w:rsidR="00E41A43" w:rsidRPr="00712CC6">
        <w:rPr>
          <w:szCs w:val="24"/>
        </w:rPr>
        <w:t>).</w:t>
      </w:r>
    </w:p>
    <w:p w14:paraId="036E5826" w14:textId="20D6B018" w:rsidR="00E41A43" w:rsidRPr="00712CC6" w:rsidRDefault="00E41A43" w:rsidP="000C2965">
      <w:pPr>
        <w:pStyle w:val="aa"/>
        <w:rPr>
          <w:szCs w:val="24"/>
        </w:rPr>
      </w:pPr>
      <w:r w:rsidRPr="00712CC6">
        <w:rPr>
          <w:szCs w:val="24"/>
        </w:rPr>
        <w:t xml:space="preserve">Потоки сообщений, приведенные ниже, показывают </w:t>
      </w:r>
      <w:r w:rsidR="002B0AAC" w:rsidRPr="00712CC6">
        <w:rPr>
          <w:szCs w:val="24"/>
        </w:rPr>
        <w:t xml:space="preserve">схему </w:t>
      </w:r>
      <w:r w:rsidRPr="00712CC6">
        <w:rPr>
          <w:szCs w:val="24"/>
        </w:rPr>
        <w:t>документооборот</w:t>
      </w:r>
      <w:r w:rsidR="002B0AAC" w:rsidRPr="00712CC6">
        <w:rPr>
          <w:szCs w:val="24"/>
        </w:rPr>
        <w:t>а</w:t>
      </w:r>
      <w:r w:rsidRPr="00712CC6">
        <w:rPr>
          <w:szCs w:val="24"/>
        </w:rPr>
        <w:t xml:space="preserve"> после получения от Плательщика обслуживающим его банком </w:t>
      </w:r>
      <w:r w:rsidR="002B0AAC" w:rsidRPr="00712CC6">
        <w:rPr>
          <w:szCs w:val="24"/>
        </w:rPr>
        <w:t xml:space="preserve">распоряжения </w:t>
      </w:r>
      <w:r w:rsidRPr="00712CC6">
        <w:rPr>
          <w:szCs w:val="24"/>
        </w:rPr>
        <w:t xml:space="preserve">о переводе денежных средств в </w:t>
      </w:r>
      <w:r w:rsidR="00E22FC0" w:rsidRPr="00712CC6">
        <w:rPr>
          <w:szCs w:val="24"/>
        </w:rPr>
        <w:t xml:space="preserve">пользу </w:t>
      </w:r>
      <w:r w:rsidRPr="00712CC6">
        <w:rPr>
          <w:szCs w:val="24"/>
        </w:rPr>
        <w:t>Получателя</w:t>
      </w:r>
      <w:r w:rsidR="00E22FC0" w:rsidRPr="00712CC6">
        <w:rPr>
          <w:szCs w:val="24"/>
        </w:rPr>
        <w:t xml:space="preserve"> средств</w:t>
      </w:r>
      <w:r w:rsidRPr="00712CC6">
        <w:rPr>
          <w:szCs w:val="24"/>
        </w:rPr>
        <w:t>.</w:t>
      </w:r>
    </w:p>
    <w:p w14:paraId="3B384980" w14:textId="0E6690BA" w:rsidR="00E41A43" w:rsidRPr="00712CC6" w:rsidRDefault="00E41A43" w:rsidP="000C2965">
      <w:pPr>
        <w:pStyle w:val="aa"/>
        <w:rPr>
          <w:szCs w:val="24"/>
        </w:rPr>
      </w:pPr>
      <w:r w:rsidRPr="00712CC6">
        <w:rPr>
          <w:szCs w:val="24"/>
        </w:rPr>
        <w:t xml:space="preserve">Получатель средств может также инициировать </w:t>
      </w:r>
      <w:r w:rsidR="000702C4" w:rsidRPr="00712CC6">
        <w:rPr>
          <w:szCs w:val="24"/>
        </w:rPr>
        <w:t xml:space="preserve">кредитовый </w:t>
      </w:r>
      <w:r w:rsidRPr="00712CC6">
        <w:rPr>
          <w:szCs w:val="24"/>
        </w:rPr>
        <w:t xml:space="preserve">перевод денежных средств путем направления Банку плательщика через </w:t>
      </w:r>
      <w:r w:rsidR="00EB266F">
        <w:rPr>
          <w:szCs w:val="24"/>
        </w:rPr>
        <w:t>ПС БР</w:t>
      </w:r>
      <w:r w:rsidRPr="00712CC6">
        <w:rPr>
          <w:szCs w:val="24"/>
        </w:rPr>
        <w:t xml:space="preserve"> запроса о переводе денежных средств со счета Плательщика в </w:t>
      </w:r>
      <w:r w:rsidR="00E22FC0" w:rsidRPr="00712CC6">
        <w:rPr>
          <w:szCs w:val="24"/>
        </w:rPr>
        <w:t xml:space="preserve">пользу </w:t>
      </w:r>
      <w:r w:rsidR="00D64E28" w:rsidRPr="00712CC6">
        <w:rPr>
          <w:szCs w:val="24"/>
        </w:rPr>
        <w:t xml:space="preserve">Получателя </w:t>
      </w:r>
      <w:r w:rsidRPr="00712CC6">
        <w:rPr>
          <w:szCs w:val="24"/>
        </w:rPr>
        <w:t xml:space="preserve">средств (при осуществлении расчетов </w:t>
      </w:r>
      <w:r w:rsidR="000702C4" w:rsidRPr="00712CC6">
        <w:rPr>
          <w:szCs w:val="24"/>
        </w:rPr>
        <w:t xml:space="preserve">выставленными на оплату </w:t>
      </w:r>
      <w:r w:rsidRPr="00712CC6">
        <w:rPr>
          <w:szCs w:val="24"/>
        </w:rPr>
        <w:t>платежными требованиями, инкассовыми поручениями).</w:t>
      </w:r>
    </w:p>
    <w:p w14:paraId="796886F8" w14:textId="0BFD3D10" w:rsidR="00E41A43" w:rsidRPr="00712CC6" w:rsidRDefault="00E41A43" w:rsidP="000C2965">
      <w:pPr>
        <w:pStyle w:val="aa"/>
        <w:rPr>
          <w:szCs w:val="24"/>
        </w:rPr>
      </w:pPr>
      <w:r w:rsidRPr="00712CC6">
        <w:rPr>
          <w:szCs w:val="24"/>
        </w:rPr>
        <w:t>Все извещения</w:t>
      </w:r>
      <w:r w:rsidR="00803E57" w:rsidRPr="00712CC6">
        <w:rPr>
          <w:szCs w:val="24"/>
        </w:rPr>
        <w:t xml:space="preserve"> (уведомления)</w:t>
      </w:r>
      <w:r w:rsidRPr="00712CC6">
        <w:rPr>
          <w:szCs w:val="24"/>
        </w:rPr>
        <w:t xml:space="preserve">, направляемые </w:t>
      </w:r>
      <w:r w:rsidR="00EB266F">
        <w:rPr>
          <w:szCs w:val="24"/>
        </w:rPr>
        <w:t>ПС БР</w:t>
      </w:r>
      <w:r w:rsidR="00EC0FBF" w:rsidRPr="00712CC6">
        <w:rPr>
          <w:szCs w:val="24"/>
        </w:rPr>
        <w:t xml:space="preserve"> </w:t>
      </w:r>
      <w:r w:rsidR="00E65730" w:rsidRPr="00712CC6">
        <w:rPr>
          <w:szCs w:val="24"/>
        </w:rPr>
        <w:t>У</w:t>
      </w:r>
      <w:r w:rsidRPr="00712CC6">
        <w:rPr>
          <w:szCs w:val="24"/>
        </w:rPr>
        <w:t>частнику также направляются инициатору - составителю исходного сообщения (распоряжения).</w:t>
      </w:r>
    </w:p>
    <w:p w14:paraId="3A0EBF45" w14:textId="7994E176" w:rsidR="00E41A43" w:rsidRPr="00712CC6" w:rsidRDefault="004E62F1" w:rsidP="000C2965">
      <w:pPr>
        <w:pStyle w:val="aa"/>
        <w:rPr>
          <w:szCs w:val="24"/>
        </w:rPr>
      </w:pPr>
      <w:r w:rsidRPr="00712CC6">
        <w:rPr>
          <w:szCs w:val="24"/>
        </w:rPr>
        <w:t>Поручение о межбанковском переводе средств клиента</w:t>
      </w:r>
      <w:r w:rsidR="00E41A43" w:rsidRPr="00712CC6">
        <w:rPr>
          <w:szCs w:val="24"/>
        </w:rPr>
        <w:t xml:space="preserve"> может также применяться </w:t>
      </w:r>
      <w:r w:rsidR="002B0AAC" w:rsidRPr="00712CC6">
        <w:rPr>
          <w:szCs w:val="24"/>
        </w:rPr>
        <w:t>в случае привлечени</w:t>
      </w:r>
      <w:r w:rsidR="00E65730" w:rsidRPr="00712CC6">
        <w:rPr>
          <w:szCs w:val="24"/>
        </w:rPr>
        <w:t>я</w:t>
      </w:r>
      <w:r w:rsidR="002B0AAC" w:rsidRPr="00712CC6">
        <w:rPr>
          <w:szCs w:val="24"/>
        </w:rPr>
        <w:t xml:space="preserve"> к переводу средств банков-посредников (</w:t>
      </w:r>
      <w:r w:rsidR="00E41A43" w:rsidRPr="00712CC6">
        <w:rPr>
          <w:szCs w:val="24"/>
        </w:rPr>
        <w:t>Предыдущ</w:t>
      </w:r>
      <w:r w:rsidR="002B0AAC" w:rsidRPr="00712CC6">
        <w:rPr>
          <w:szCs w:val="24"/>
        </w:rPr>
        <w:t>их</w:t>
      </w:r>
      <w:r w:rsidR="00E41A43" w:rsidRPr="00712CC6">
        <w:rPr>
          <w:szCs w:val="24"/>
        </w:rPr>
        <w:t xml:space="preserve"> инструктирующ</w:t>
      </w:r>
      <w:r w:rsidR="002B0AAC" w:rsidRPr="00712CC6">
        <w:rPr>
          <w:szCs w:val="24"/>
        </w:rPr>
        <w:t>их</w:t>
      </w:r>
      <w:r w:rsidR="00E41A43" w:rsidRPr="00712CC6">
        <w:rPr>
          <w:szCs w:val="24"/>
        </w:rPr>
        <w:t xml:space="preserve"> агент</w:t>
      </w:r>
      <w:r w:rsidR="002B0AAC" w:rsidRPr="00712CC6">
        <w:rPr>
          <w:szCs w:val="24"/>
        </w:rPr>
        <w:t>ов,</w:t>
      </w:r>
      <w:r w:rsidR="00E41A43" w:rsidRPr="00712CC6">
        <w:rPr>
          <w:szCs w:val="24"/>
        </w:rPr>
        <w:t xml:space="preserve"> Банк</w:t>
      </w:r>
      <w:r w:rsidR="002B0AAC" w:rsidRPr="00712CC6">
        <w:rPr>
          <w:szCs w:val="24"/>
        </w:rPr>
        <w:t>ов</w:t>
      </w:r>
      <w:r w:rsidR="00E41A43" w:rsidRPr="00712CC6">
        <w:rPr>
          <w:szCs w:val="24"/>
        </w:rPr>
        <w:t xml:space="preserve"> посредник</w:t>
      </w:r>
      <w:r w:rsidR="002B0AAC" w:rsidRPr="00712CC6">
        <w:rPr>
          <w:szCs w:val="24"/>
        </w:rPr>
        <w:t>ов</w:t>
      </w:r>
      <w:r w:rsidR="00E41A43" w:rsidRPr="00712CC6">
        <w:rPr>
          <w:szCs w:val="24"/>
        </w:rPr>
        <w:t xml:space="preserve">), при этом: </w:t>
      </w:r>
    </w:p>
    <w:p w14:paraId="64F6AE45" w14:textId="0C2537E0" w:rsidR="00EC0FBF" w:rsidRPr="00F365EF" w:rsidRDefault="00E41A43" w:rsidP="0052159D">
      <w:pPr>
        <w:pStyle w:val="af"/>
        <w:numPr>
          <w:ilvl w:val="0"/>
          <w:numId w:val="17"/>
        </w:numPr>
        <w:ind w:left="993" w:hanging="426"/>
        <w:rPr>
          <w:szCs w:val="24"/>
        </w:rPr>
      </w:pPr>
      <w:r w:rsidRPr="00C919DD">
        <w:rPr>
          <w:szCs w:val="24"/>
        </w:rPr>
        <w:t xml:space="preserve">все извещения </w:t>
      </w:r>
      <w:r w:rsidR="00803E57" w:rsidRPr="00C919DD">
        <w:rPr>
          <w:szCs w:val="24"/>
        </w:rPr>
        <w:t>(уведомления)</w:t>
      </w:r>
      <w:r w:rsidRPr="00F81BD9">
        <w:rPr>
          <w:szCs w:val="24"/>
        </w:rPr>
        <w:t xml:space="preserve">, которые должны направляться участнику </w:t>
      </w:r>
      <w:r w:rsidR="00EB266F">
        <w:rPr>
          <w:szCs w:val="24"/>
        </w:rPr>
        <w:t>ПС БР</w:t>
      </w:r>
      <w:r w:rsidRPr="00E139FC">
        <w:rPr>
          <w:szCs w:val="24"/>
        </w:rPr>
        <w:t xml:space="preserve">, являющемуся Банком плательщика, направляются участнику </w:t>
      </w:r>
      <w:r w:rsidR="00EB266F">
        <w:rPr>
          <w:szCs w:val="24"/>
        </w:rPr>
        <w:t>ПС БР</w:t>
      </w:r>
      <w:r w:rsidRPr="00E139FC">
        <w:rPr>
          <w:szCs w:val="24"/>
        </w:rPr>
        <w:t>, являющемуся Предыдущим инструктирующим агентом (при наличии)</w:t>
      </w:r>
      <w:r w:rsidR="00EC0FBF" w:rsidRPr="00F365EF">
        <w:rPr>
          <w:szCs w:val="24"/>
        </w:rPr>
        <w:t>;</w:t>
      </w:r>
    </w:p>
    <w:p w14:paraId="6B577800" w14:textId="15C7F442" w:rsidR="00EC0FBF" w:rsidRPr="00B85DE1" w:rsidRDefault="00EC0FBF" w:rsidP="0052159D">
      <w:pPr>
        <w:pStyle w:val="af"/>
        <w:numPr>
          <w:ilvl w:val="0"/>
          <w:numId w:val="17"/>
        </w:numPr>
        <w:ind w:left="993" w:hanging="426"/>
        <w:rPr>
          <w:szCs w:val="24"/>
        </w:rPr>
      </w:pPr>
      <w:r w:rsidRPr="007A695F">
        <w:rPr>
          <w:szCs w:val="24"/>
        </w:rPr>
        <w:t>п</w:t>
      </w:r>
      <w:r w:rsidR="00E41A43" w:rsidRPr="007A695F">
        <w:rPr>
          <w:szCs w:val="24"/>
        </w:rPr>
        <w:t xml:space="preserve">ри наличии Предыдущего инструктирующего агента извещения </w:t>
      </w:r>
      <w:r w:rsidR="00803E57" w:rsidRPr="000000AE">
        <w:rPr>
          <w:szCs w:val="24"/>
        </w:rPr>
        <w:t>(уведомления) Банку плательщика</w:t>
      </w:r>
      <w:r w:rsidR="00803E57" w:rsidRPr="000000AE" w:rsidDel="00803E57">
        <w:rPr>
          <w:szCs w:val="24"/>
        </w:rPr>
        <w:t xml:space="preserve"> </w:t>
      </w:r>
      <w:r w:rsidR="00E41A43" w:rsidRPr="000000AE">
        <w:rPr>
          <w:szCs w:val="24"/>
        </w:rPr>
        <w:t>не направляются</w:t>
      </w:r>
      <w:r w:rsidRPr="000000AE">
        <w:rPr>
          <w:szCs w:val="24"/>
        </w:rPr>
        <w:t>;</w:t>
      </w:r>
    </w:p>
    <w:p w14:paraId="6CD25707" w14:textId="0FBDB489" w:rsidR="00EC0FBF" w:rsidRPr="000C6A8A" w:rsidRDefault="00EC0FBF" w:rsidP="0052159D">
      <w:pPr>
        <w:pStyle w:val="af"/>
        <w:numPr>
          <w:ilvl w:val="0"/>
          <w:numId w:val="17"/>
        </w:numPr>
        <w:ind w:left="993" w:hanging="426"/>
        <w:rPr>
          <w:szCs w:val="24"/>
        </w:rPr>
      </w:pPr>
      <w:r w:rsidRPr="003B2E7A">
        <w:rPr>
          <w:szCs w:val="24"/>
        </w:rPr>
        <w:t>в</w:t>
      </w:r>
      <w:r w:rsidR="00E41A43" w:rsidRPr="003B2E7A">
        <w:rPr>
          <w:szCs w:val="24"/>
        </w:rPr>
        <w:t xml:space="preserve">се подтверждения, которые должны направляться участнику </w:t>
      </w:r>
      <w:r w:rsidR="00EB266F">
        <w:rPr>
          <w:szCs w:val="24"/>
        </w:rPr>
        <w:t>ПС БР</w:t>
      </w:r>
      <w:r w:rsidR="00E41A43" w:rsidRPr="003B2E7A">
        <w:rPr>
          <w:szCs w:val="24"/>
        </w:rPr>
        <w:t xml:space="preserve">, являющемуся Банком получателя, направляются участнику </w:t>
      </w:r>
      <w:r w:rsidR="00EB266F">
        <w:rPr>
          <w:szCs w:val="24"/>
        </w:rPr>
        <w:t>ПС БР</w:t>
      </w:r>
      <w:r w:rsidR="00E41A43" w:rsidRPr="003B2E7A">
        <w:rPr>
          <w:szCs w:val="24"/>
        </w:rPr>
        <w:t>, являющемуся Банком посредник</w:t>
      </w:r>
      <w:r w:rsidR="00803E57" w:rsidRPr="000C6A8A">
        <w:rPr>
          <w:szCs w:val="24"/>
        </w:rPr>
        <w:t>ом</w:t>
      </w:r>
      <w:r w:rsidR="00E41A43" w:rsidRPr="000C6A8A">
        <w:rPr>
          <w:szCs w:val="24"/>
        </w:rPr>
        <w:t xml:space="preserve"> (при наличии)</w:t>
      </w:r>
      <w:r w:rsidRPr="000C6A8A">
        <w:rPr>
          <w:szCs w:val="24"/>
        </w:rPr>
        <w:t>;</w:t>
      </w:r>
    </w:p>
    <w:p w14:paraId="64CF8FFB" w14:textId="41AA4F7C" w:rsidR="00E41A43" w:rsidRPr="00843738" w:rsidRDefault="00EC0FBF" w:rsidP="0052159D">
      <w:pPr>
        <w:pStyle w:val="af"/>
        <w:numPr>
          <w:ilvl w:val="0"/>
          <w:numId w:val="17"/>
        </w:numPr>
        <w:ind w:left="993" w:hanging="426"/>
        <w:rPr>
          <w:szCs w:val="24"/>
        </w:rPr>
      </w:pPr>
      <w:r w:rsidRPr="0095012E">
        <w:rPr>
          <w:szCs w:val="24"/>
        </w:rPr>
        <w:t>п</w:t>
      </w:r>
      <w:r w:rsidR="00E41A43" w:rsidRPr="0095012E">
        <w:rPr>
          <w:szCs w:val="24"/>
        </w:rPr>
        <w:t xml:space="preserve">ри наличии Банка посредника </w:t>
      </w:r>
      <w:r w:rsidR="00803E57" w:rsidRPr="0095012E">
        <w:rPr>
          <w:szCs w:val="24"/>
        </w:rPr>
        <w:t xml:space="preserve">извещения </w:t>
      </w:r>
      <w:r w:rsidR="00803E57" w:rsidRPr="005314C5">
        <w:rPr>
          <w:szCs w:val="24"/>
        </w:rPr>
        <w:t>(уведомления)</w:t>
      </w:r>
      <w:r w:rsidR="00E41A43" w:rsidRPr="005314C5">
        <w:rPr>
          <w:szCs w:val="24"/>
        </w:rPr>
        <w:t xml:space="preserve"> Банку получателя</w:t>
      </w:r>
      <w:r w:rsidR="00803E57" w:rsidRPr="005314C5">
        <w:rPr>
          <w:szCs w:val="24"/>
        </w:rPr>
        <w:t xml:space="preserve"> не направляются</w:t>
      </w:r>
      <w:r w:rsidR="00E41A43" w:rsidRPr="008021B3">
        <w:rPr>
          <w:szCs w:val="24"/>
        </w:rPr>
        <w:t>.</w:t>
      </w:r>
    </w:p>
    <w:p w14:paraId="75E03D42" w14:textId="77777777" w:rsidR="00481D68" w:rsidRDefault="00481D68" w:rsidP="000C2965">
      <w:pPr>
        <w:pStyle w:val="af"/>
        <w:ind w:firstLine="567"/>
        <w:rPr>
          <w:szCs w:val="24"/>
        </w:rPr>
      </w:pPr>
    </w:p>
    <w:p w14:paraId="13CB4E6E" w14:textId="5FF5DB05" w:rsidR="001E3862" w:rsidRPr="00F365EF" w:rsidRDefault="001E3862" w:rsidP="000C2965">
      <w:pPr>
        <w:pStyle w:val="af"/>
        <w:ind w:firstLine="567"/>
        <w:rPr>
          <w:szCs w:val="24"/>
        </w:rPr>
      </w:pPr>
      <w:r w:rsidRPr="005B6103">
        <w:rPr>
          <w:szCs w:val="24"/>
        </w:rPr>
        <w:t>Приведенный в разделе 5.</w:t>
      </w:r>
      <w:r w:rsidR="00FE09EE" w:rsidRPr="00E139FC">
        <w:rPr>
          <w:szCs w:val="24"/>
        </w:rPr>
        <w:t>3</w:t>
      </w:r>
      <w:r w:rsidRPr="00E139FC">
        <w:rPr>
          <w:szCs w:val="24"/>
        </w:rPr>
        <w:t>.2 порядок распространяется на обмен ЭС с клиентом Банка России – участником обмена, не являющимся кредитной организацией (ее филиалом), при этом:</w:t>
      </w:r>
    </w:p>
    <w:p w14:paraId="798C9AB7" w14:textId="42B7C6D5" w:rsidR="001E3862" w:rsidRPr="000000AE" w:rsidRDefault="001E3862" w:rsidP="0097102A">
      <w:pPr>
        <w:pStyle w:val="af"/>
        <w:numPr>
          <w:ilvl w:val="0"/>
          <w:numId w:val="14"/>
        </w:numPr>
        <w:ind w:left="993" w:hanging="426"/>
        <w:rPr>
          <w:szCs w:val="24"/>
        </w:rPr>
      </w:pPr>
      <w:r w:rsidRPr="007A695F">
        <w:rPr>
          <w:szCs w:val="24"/>
        </w:rPr>
        <w:t xml:space="preserve">Клиент Банка России – плательщик направляет </w:t>
      </w:r>
      <w:r w:rsidR="0033580F" w:rsidRPr="007A695F">
        <w:rPr>
          <w:szCs w:val="24"/>
        </w:rPr>
        <w:t xml:space="preserve">и </w:t>
      </w:r>
      <w:r w:rsidRPr="000000AE">
        <w:rPr>
          <w:szCs w:val="24"/>
        </w:rPr>
        <w:t>получает ЭС, предусмотренные схемой для Банка плательщика;</w:t>
      </w:r>
    </w:p>
    <w:p w14:paraId="221846A2" w14:textId="798AC822" w:rsidR="001E3862" w:rsidRPr="00B85DE1" w:rsidRDefault="001E3862" w:rsidP="0097102A">
      <w:pPr>
        <w:pStyle w:val="af"/>
        <w:numPr>
          <w:ilvl w:val="0"/>
          <w:numId w:val="14"/>
        </w:numPr>
        <w:ind w:left="993" w:hanging="426"/>
        <w:rPr>
          <w:szCs w:val="24"/>
        </w:rPr>
      </w:pPr>
      <w:r w:rsidRPr="000000AE">
        <w:rPr>
          <w:szCs w:val="24"/>
        </w:rPr>
        <w:t>Клиент Банка России –</w:t>
      </w:r>
      <w:r w:rsidR="0033580F" w:rsidRPr="000000AE">
        <w:rPr>
          <w:szCs w:val="24"/>
        </w:rPr>
        <w:t xml:space="preserve"> получатель средств направляет и </w:t>
      </w:r>
      <w:r w:rsidRPr="000000AE">
        <w:rPr>
          <w:szCs w:val="24"/>
        </w:rPr>
        <w:t>получает ЭС, предусмотренные схемой для Банка получателя.</w:t>
      </w:r>
    </w:p>
    <w:p w14:paraId="6C30602D" w14:textId="5030CB5C" w:rsidR="0060410F" w:rsidRPr="00986436" w:rsidRDefault="0060410F" w:rsidP="000C2965">
      <w:pPr>
        <w:pStyle w:val="30"/>
        <w:rPr>
          <w:sz w:val="24"/>
          <w:szCs w:val="24"/>
        </w:rPr>
      </w:pPr>
      <w:bookmarkStart w:id="135" w:name="_Toc9856250"/>
      <w:bookmarkStart w:id="136" w:name="_Toc183011171"/>
      <w:r w:rsidRPr="00986436">
        <w:rPr>
          <w:sz w:val="24"/>
          <w:szCs w:val="24"/>
        </w:rPr>
        <w:lastRenderedPageBreak/>
        <w:t xml:space="preserve">Основной поток – </w:t>
      </w:r>
      <w:r w:rsidR="003C64FE" w:rsidRPr="00986436">
        <w:rPr>
          <w:sz w:val="24"/>
          <w:szCs w:val="24"/>
        </w:rPr>
        <w:t xml:space="preserve">успешное </w:t>
      </w:r>
      <w:r w:rsidRPr="00986436">
        <w:rPr>
          <w:sz w:val="24"/>
          <w:szCs w:val="24"/>
        </w:rPr>
        <w:t xml:space="preserve">исполнение </w:t>
      </w:r>
      <w:r w:rsidR="00AC293D" w:rsidRPr="00986436">
        <w:rPr>
          <w:sz w:val="24"/>
          <w:szCs w:val="24"/>
        </w:rPr>
        <w:t xml:space="preserve">одиночного </w:t>
      </w:r>
      <w:r w:rsidRPr="00986436">
        <w:rPr>
          <w:sz w:val="24"/>
          <w:szCs w:val="24"/>
        </w:rPr>
        <w:t>срочного Поручения о межбанковском переводе средств</w:t>
      </w:r>
      <w:bookmarkEnd w:id="135"/>
      <w:r w:rsidR="004A5BB8" w:rsidRPr="00986436">
        <w:rPr>
          <w:sz w:val="24"/>
          <w:szCs w:val="24"/>
        </w:rPr>
        <w:t xml:space="preserve"> клиента</w:t>
      </w:r>
      <w:bookmarkEnd w:id="136"/>
    </w:p>
    <w:p w14:paraId="38BE5CAD" w14:textId="0319F04B" w:rsidR="00B756E5" w:rsidRPr="00712CC6" w:rsidRDefault="00B756E5" w:rsidP="000C2965">
      <w:pPr>
        <w:rPr>
          <w:szCs w:val="24"/>
        </w:rPr>
      </w:pPr>
    </w:p>
    <w:p w14:paraId="2B3E01CE" w14:textId="1BB9D217" w:rsidR="00B756E5" w:rsidRPr="00712CC6" w:rsidRDefault="000F23EB" w:rsidP="000C2965">
      <w:pPr>
        <w:rPr>
          <w:szCs w:val="24"/>
        </w:rPr>
      </w:pPr>
      <w:r w:rsidRPr="00C919DD">
        <w:rPr>
          <w:szCs w:val="24"/>
        </w:rPr>
        <w:object w:dxaOrig="13230" w:dyaOrig="6000" w14:anchorId="0A7FAF1F">
          <v:shape id="_x0000_i1030" type="#_x0000_t75" style="width:482.75pt;height:220.35pt" o:ole="">
            <v:imagedata r:id="rId34" o:title=""/>
          </v:shape>
          <o:OLEObject Type="Embed" ProgID="Visio.Drawing.15" ShapeID="_x0000_i1030" DrawAspect="Content" ObjectID="_1836720017" r:id="rId35"/>
        </w:object>
      </w:r>
    </w:p>
    <w:p w14:paraId="23D9CCF6" w14:textId="77777777" w:rsidR="0060410F" w:rsidRPr="00712CC6" w:rsidRDefault="0060410F" w:rsidP="000C2965">
      <w:pPr>
        <w:pStyle w:val="9"/>
        <w:rPr>
          <w:szCs w:val="24"/>
        </w:rPr>
      </w:pPr>
      <w:r w:rsidRPr="00712CC6">
        <w:rPr>
          <w:szCs w:val="24"/>
        </w:rPr>
        <w:t>Описание</w:t>
      </w:r>
    </w:p>
    <w:p w14:paraId="7598BA67" w14:textId="329EA539" w:rsidR="0060410F" w:rsidRPr="00712CC6" w:rsidRDefault="0060410F" w:rsidP="000C2965">
      <w:pPr>
        <w:pStyle w:val="aa"/>
        <w:rPr>
          <w:szCs w:val="24"/>
        </w:rPr>
      </w:pPr>
      <w:r w:rsidRPr="00712CC6">
        <w:rPr>
          <w:szCs w:val="24"/>
        </w:rPr>
        <w:t xml:space="preserve">Успешное исполнение </w:t>
      </w:r>
      <w:r w:rsidR="00AC293D" w:rsidRPr="00712CC6">
        <w:rPr>
          <w:szCs w:val="24"/>
        </w:rPr>
        <w:t xml:space="preserve">одиночного </w:t>
      </w:r>
      <w:r w:rsidRPr="00712CC6">
        <w:rPr>
          <w:szCs w:val="24"/>
        </w:rPr>
        <w:t>срочного Поручения о межбанковском переводе средств</w:t>
      </w:r>
      <w:r w:rsidR="006F08A3" w:rsidRPr="00712CC6">
        <w:rPr>
          <w:szCs w:val="24"/>
        </w:rPr>
        <w:t xml:space="preserve"> клиента</w:t>
      </w:r>
      <w:r w:rsidRPr="00712CC6">
        <w:rPr>
          <w:szCs w:val="24"/>
        </w:rPr>
        <w:t>.</w:t>
      </w:r>
    </w:p>
    <w:p w14:paraId="7F33F4BB" w14:textId="72C42D71" w:rsidR="0060410F" w:rsidRPr="00712CC6" w:rsidRDefault="0060410F" w:rsidP="000C2965">
      <w:pPr>
        <w:pStyle w:val="9"/>
        <w:rPr>
          <w:szCs w:val="24"/>
        </w:rPr>
      </w:pPr>
      <w:r w:rsidRPr="00712CC6">
        <w:rPr>
          <w:szCs w:val="24"/>
        </w:rPr>
        <w:t xml:space="preserve">Применяемые форматы сообщений </w:t>
      </w:r>
      <w:r w:rsidR="006A44FE">
        <w:rPr>
          <w:szCs w:val="24"/>
        </w:rPr>
        <w:t xml:space="preserve">Альбома </w:t>
      </w:r>
      <w:r w:rsidRPr="00712CC6">
        <w:rPr>
          <w:szCs w:val="24"/>
        </w:rPr>
        <w:t>ISO 20022</w:t>
      </w:r>
      <w:r w:rsidR="006A44FE" w:rsidRPr="00712CC6">
        <w:rPr>
          <w:szCs w:val="24"/>
        </w:rPr>
        <w:t xml:space="preserve"> для </w:t>
      </w:r>
      <w:r w:rsidR="00EB266F">
        <w:rPr>
          <w:szCs w:val="24"/>
        </w:rPr>
        <w:t>ПС БР</w:t>
      </w:r>
    </w:p>
    <w:p w14:paraId="074098C2" w14:textId="5F9A76A2" w:rsidR="0060410F" w:rsidRPr="00E139FC" w:rsidRDefault="004E62F1" w:rsidP="00BB217E">
      <w:pPr>
        <w:pStyle w:val="af"/>
        <w:numPr>
          <w:ilvl w:val="0"/>
          <w:numId w:val="42"/>
        </w:numPr>
        <w:rPr>
          <w:szCs w:val="24"/>
        </w:rPr>
      </w:pPr>
      <w:r w:rsidRPr="00C919DD">
        <w:rPr>
          <w:szCs w:val="24"/>
        </w:rPr>
        <w:t>Поручение о межбанковском переводе средств клиента</w:t>
      </w:r>
      <w:r w:rsidR="00EC082B" w:rsidRPr="00C919DD">
        <w:rPr>
          <w:szCs w:val="24"/>
        </w:rPr>
        <w:t xml:space="preserve"> (</w:t>
      </w:r>
      <w:r w:rsidR="008479AD" w:rsidRPr="00F81BD9">
        <w:rPr>
          <w:szCs w:val="24"/>
        </w:rPr>
        <w:t>pacs.008 CustomerSingle</w:t>
      </w:r>
      <w:r w:rsidR="00EC082B" w:rsidRPr="005B6103">
        <w:rPr>
          <w:szCs w:val="24"/>
        </w:rPr>
        <w:t>)</w:t>
      </w:r>
      <w:r w:rsidR="004B7D1F" w:rsidRPr="00E139FC">
        <w:rPr>
          <w:szCs w:val="24"/>
        </w:rPr>
        <w:t>.</w:t>
      </w:r>
    </w:p>
    <w:p w14:paraId="7485E297" w14:textId="20130398" w:rsidR="0060410F" w:rsidRPr="007A695F" w:rsidRDefault="008960E0" w:rsidP="00BB217E">
      <w:pPr>
        <w:pStyle w:val="af"/>
        <w:numPr>
          <w:ilvl w:val="0"/>
          <w:numId w:val="42"/>
        </w:numPr>
        <w:rPr>
          <w:szCs w:val="24"/>
        </w:rPr>
      </w:pPr>
      <w:r w:rsidRPr="00E139FC">
        <w:rPr>
          <w:szCs w:val="24"/>
        </w:rPr>
        <w:t>Извещение о списании/зачислении</w:t>
      </w:r>
      <w:r w:rsidR="00EC082B" w:rsidRPr="00E139FC">
        <w:rPr>
          <w:szCs w:val="24"/>
        </w:rPr>
        <w:t xml:space="preserve"> (camt.054 </w:t>
      </w:r>
      <w:r w:rsidR="00D03721" w:rsidRPr="00214C20">
        <w:rPr>
          <w:szCs w:val="24"/>
          <w:lang w:val="en-US"/>
        </w:rPr>
        <w:t>DebitCreditNotification</w:t>
      </w:r>
      <w:r w:rsidR="00EC082B" w:rsidRPr="0009396C">
        <w:rPr>
          <w:szCs w:val="24"/>
        </w:rPr>
        <w:t>)</w:t>
      </w:r>
      <w:r w:rsidR="004B7D1F" w:rsidRPr="00F365EF">
        <w:rPr>
          <w:szCs w:val="24"/>
        </w:rPr>
        <w:t>.</w:t>
      </w:r>
    </w:p>
    <w:p w14:paraId="4F52A122" w14:textId="77777777" w:rsidR="0060410F" w:rsidRPr="00712CC6" w:rsidRDefault="0060410F" w:rsidP="000C2965">
      <w:pPr>
        <w:pStyle w:val="9"/>
        <w:rPr>
          <w:szCs w:val="24"/>
        </w:rPr>
      </w:pPr>
      <w:r w:rsidRPr="00712CC6">
        <w:rPr>
          <w:szCs w:val="24"/>
        </w:rPr>
        <w:t>Условия применения</w:t>
      </w:r>
    </w:p>
    <w:p w14:paraId="2FFC6CF2" w14:textId="086D4536" w:rsidR="0060410F" w:rsidRPr="00712CC6" w:rsidRDefault="0060410F" w:rsidP="000C2965">
      <w:pPr>
        <w:pStyle w:val="aa"/>
        <w:rPr>
          <w:szCs w:val="24"/>
        </w:rPr>
      </w:pPr>
      <w:r w:rsidRPr="00712CC6">
        <w:rPr>
          <w:szCs w:val="24"/>
        </w:rPr>
        <w:t xml:space="preserve">Участник </w:t>
      </w:r>
      <w:r w:rsidR="00EB266F">
        <w:rPr>
          <w:szCs w:val="24"/>
        </w:rPr>
        <w:t>ПС БР</w:t>
      </w:r>
      <w:r w:rsidRPr="00712CC6">
        <w:rPr>
          <w:szCs w:val="24"/>
        </w:rPr>
        <w:t>, являющийся банком плательщика, получает распоряжение от Клиента-Плательщика о переводе денежных средств Получател</w:t>
      </w:r>
      <w:r w:rsidR="00674FFF" w:rsidRPr="00712CC6">
        <w:rPr>
          <w:szCs w:val="24"/>
        </w:rPr>
        <w:t>ю</w:t>
      </w:r>
      <w:r w:rsidRPr="00712CC6">
        <w:rPr>
          <w:szCs w:val="24"/>
        </w:rPr>
        <w:t xml:space="preserve"> средств.</w:t>
      </w:r>
    </w:p>
    <w:p w14:paraId="01EC405B" w14:textId="77777777" w:rsidR="0060410F" w:rsidRPr="00712CC6" w:rsidRDefault="007462C3" w:rsidP="000C2965">
      <w:pPr>
        <w:pStyle w:val="9"/>
        <w:rPr>
          <w:szCs w:val="24"/>
        </w:rPr>
      </w:pPr>
      <w:bookmarkStart w:id="137" w:name="_Toc468788353"/>
      <w:r w:rsidRPr="00712CC6">
        <w:rPr>
          <w:szCs w:val="24"/>
        </w:rPr>
        <w:t>Последовательность обмена</w:t>
      </w:r>
    </w:p>
    <w:p w14:paraId="5F6D9EA0" w14:textId="554313E9" w:rsidR="00622D3F" w:rsidRPr="000000AE" w:rsidRDefault="00622D3F" w:rsidP="00BB217E">
      <w:pPr>
        <w:pStyle w:val="af"/>
        <w:numPr>
          <w:ilvl w:val="0"/>
          <w:numId w:val="23"/>
        </w:numPr>
        <w:rPr>
          <w:szCs w:val="24"/>
        </w:rPr>
      </w:pPr>
      <w:r w:rsidRPr="00C919DD">
        <w:rPr>
          <w:szCs w:val="24"/>
        </w:rPr>
        <w:t xml:space="preserve">Участник </w:t>
      </w:r>
      <w:r w:rsidR="00EB266F">
        <w:rPr>
          <w:szCs w:val="24"/>
        </w:rPr>
        <w:t>ПС БР</w:t>
      </w:r>
      <w:r w:rsidRPr="00F81BD9">
        <w:rPr>
          <w:szCs w:val="24"/>
        </w:rPr>
        <w:t xml:space="preserve">, являющийся </w:t>
      </w:r>
      <w:r w:rsidR="005B1E27" w:rsidRPr="005B6103">
        <w:rPr>
          <w:szCs w:val="24"/>
        </w:rPr>
        <w:t>Б</w:t>
      </w:r>
      <w:r w:rsidRPr="00E139FC">
        <w:rPr>
          <w:szCs w:val="24"/>
        </w:rPr>
        <w:t>анком плательщика</w:t>
      </w:r>
      <w:r w:rsidR="007E54B9" w:rsidRPr="00E139FC">
        <w:rPr>
          <w:szCs w:val="24"/>
        </w:rPr>
        <w:t>,</w:t>
      </w:r>
      <w:r w:rsidRPr="00E139FC">
        <w:rPr>
          <w:szCs w:val="24"/>
        </w:rPr>
        <w:t xml:space="preserve"> направляет </w:t>
      </w:r>
      <w:r w:rsidR="004E62F1" w:rsidRPr="00E139FC">
        <w:rPr>
          <w:szCs w:val="24"/>
        </w:rPr>
        <w:t>Поручение о межбанковском переводе средств клиента</w:t>
      </w:r>
      <w:r w:rsidR="00C37CD7" w:rsidRPr="00F365EF">
        <w:rPr>
          <w:szCs w:val="24"/>
        </w:rPr>
        <w:t xml:space="preserve"> (</w:t>
      </w:r>
      <w:r w:rsidR="008479AD" w:rsidRPr="00F365EF">
        <w:rPr>
          <w:szCs w:val="24"/>
        </w:rPr>
        <w:t>pacs.008 CustomerSingle</w:t>
      </w:r>
      <w:r w:rsidR="00C37CD7" w:rsidRPr="00F365EF">
        <w:rPr>
          <w:szCs w:val="24"/>
        </w:rPr>
        <w:t xml:space="preserve">) </w:t>
      </w:r>
      <w:r w:rsidRPr="007A695F">
        <w:rPr>
          <w:szCs w:val="24"/>
        </w:rPr>
        <w:t xml:space="preserve">в </w:t>
      </w:r>
      <w:r w:rsidR="00EB266F">
        <w:rPr>
          <w:szCs w:val="24"/>
        </w:rPr>
        <w:t>ПС БР</w:t>
      </w:r>
      <w:r w:rsidRPr="007A695F">
        <w:rPr>
          <w:szCs w:val="24"/>
        </w:rPr>
        <w:t>.</w:t>
      </w:r>
    </w:p>
    <w:p w14:paraId="0B6B497B" w14:textId="180FB050" w:rsidR="00622D3F" w:rsidRPr="000000AE" w:rsidRDefault="00EB266F" w:rsidP="00BB217E">
      <w:pPr>
        <w:pStyle w:val="af"/>
        <w:numPr>
          <w:ilvl w:val="0"/>
          <w:numId w:val="23"/>
        </w:numPr>
        <w:rPr>
          <w:szCs w:val="24"/>
        </w:rPr>
      </w:pPr>
      <w:r>
        <w:rPr>
          <w:szCs w:val="24"/>
        </w:rPr>
        <w:t>ПС БР</w:t>
      </w:r>
      <w:r w:rsidR="00622D3F" w:rsidRPr="000000AE">
        <w:rPr>
          <w:szCs w:val="24"/>
        </w:rPr>
        <w:t xml:space="preserve"> осуществляет процедуры приема к исполнению и исполняет распоряжение.</w:t>
      </w:r>
    </w:p>
    <w:p w14:paraId="2DEEA6A3" w14:textId="4DB5A478" w:rsidR="00622D3F" w:rsidRPr="003B2E7A" w:rsidRDefault="00EB266F" w:rsidP="00BB217E">
      <w:pPr>
        <w:pStyle w:val="af"/>
        <w:numPr>
          <w:ilvl w:val="0"/>
          <w:numId w:val="23"/>
        </w:numPr>
        <w:rPr>
          <w:szCs w:val="24"/>
        </w:rPr>
      </w:pPr>
      <w:r>
        <w:rPr>
          <w:szCs w:val="24"/>
        </w:rPr>
        <w:t>ПС БР</w:t>
      </w:r>
      <w:r w:rsidR="00622D3F" w:rsidRPr="00B85DE1">
        <w:rPr>
          <w:szCs w:val="24"/>
        </w:rPr>
        <w:t xml:space="preserve"> подтверждает успе</w:t>
      </w:r>
      <w:r w:rsidR="00622D3F" w:rsidRPr="000F6620">
        <w:rPr>
          <w:szCs w:val="24"/>
        </w:rPr>
        <w:t xml:space="preserve">шное исполнение процедур приема к исполнению и исполнение распоряжения участнику </w:t>
      </w:r>
      <w:r>
        <w:rPr>
          <w:szCs w:val="24"/>
        </w:rPr>
        <w:t>ПС БР</w:t>
      </w:r>
      <w:r w:rsidR="00622D3F" w:rsidRPr="003B2E7A">
        <w:rPr>
          <w:szCs w:val="24"/>
        </w:rPr>
        <w:t xml:space="preserve">, являющемуся </w:t>
      </w:r>
      <w:r w:rsidR="005B1E27" w:rsidRPr="003B2E7A">
        <w:rPr>
          <w:szCs w:val="24"/>
        </w:rPr>
        <w:t>Б</w:t>
      </w:r>
      <w:r w:rsidR="00622D3F" w:rsidRPr="003B2E7A">
        <w:rPr>
          <w:szCs w:val="24"/>
        </w:rPr>
        <w:t xml:space="preserve">анком плательщика, направляя сообщение </w:t>
      </w:r>
      <w:r w:rsidR="008960E0" w:rsidRPr="003B2E7A">
        <w:rPr>
          <w:szCs w:val="24"/>
        </w:rPr>
        <w:t>Извещение о списании/зачислении</w:t>
      </w:r>
      <w:r w:rsidR="00D74079" w:rsidRPr="003B2E7A">
        <w:rPr>
          <w:szCs w:val="24"/>
        </w:rPr>
        <w:t xml:space="preserve"> (camt.054 </w:t>
      </w:r>
      <w:r w:rsidR="00D03721" w:rsidRPr="003B2E7A">
        <w:rPr>
          <w:szCs w:val="24"/>
        </w:rPr>
        <w:t>DebitCreditNotification</w:t>
      </w:r>
      <w:r w:rsidR="00D74079" w:rsidRPr="003B2E7A">
        <w:rPr>
          <w:szCs w:val="24"/>
        </w:rPr>
        <w:t>)</w:t>
      </w:r>
      <w:r w:rsidR="00622D3F" w:rsidRPr="003B2E7A">
        <w:rPr>
          <w:szCs w:val="24"/>
        </w:rPr>
        <w:t>.</w:t>
      </w:r>
    </w:p>
    <w:p w14:paraId="775EF8B2" w14:textId="03074BC1" w:rsidR="004155A6" w:rsidRPr="005314C5" w:rsidRDefault="00EB266F" w:rsidP="00BB217E">
      <w:pPr>
        <w:pStyle w:val="af"/>
        <w:numPr>
          <w:ilvl w:val="0"/>
          <w:numId w:val="23"/>
        </w:numPr>
        <w:rPr>
          <w:szCs w:val="24"/>
        </w:rPr>
      </w:pPr>
      <w:r>
        <w:rPr>
          <w:szCs w:val="24"/>
        </w:rPr>
        <w:t>ПС БР</w:t>
      </w:r>
      <w:r w:rsidR="00622D3F" w:rsidRPr="000C6A8A">
        <w:rPr>
          <w:szCs w:val="24"/>
        </w:rPr>
        <w:t xml:space="preserve"> подтверждает участнику </w:t>
      </w:r>
      <w:r>
        <w:rPr>
          <w:szCs w:val="24"/>
        </w:rPr>
        <w:t>ПС БР</w:t>
      </w:r>
      <w:r w:rsidR="00622D3F" w:rsidRPr="000C6A8A">
        <w:rPr>
          <w:szCs w:val="24"/>
        </w:rPr>
        <w:t xml:space="preserve">, являющемуся </w:t>
      </w:r>
      <w:r w:rsidR="005B1E27" w:rsidRPr="000C6A8A">
        <w:rPr>
          <w:szCs w:val="24"/>
        </w:rPr>
        <w:t>Б</w:t>
      </w:r>
      <w:r w:rsidR="00622D3F" w:rsidRPr="000C6A8A">
        <w:rPr>
          <w:szCs w:val="24"/>
        </w:rPr>
        <w:t xml:space="preserve">анком получателя, зачисление денежных средств на его счет путем направления исполненного распоряжения </w:t>
      </w:r>
      <w:r w:rsidR="004E62F1" w:rsidRPr="000C6A8A">
        <w:rPr>
          <w:szCs w:val="24"/>
        </w:rPr>
        <w:t>Поручение о межбанковском переводе средств клиента</w:t>
      </w:r>
      <w:r w:rsidR="00D74079" w:rsidRPr="000C6A8A">
        <w:rPr>
          <w:szCs w:val="24"/>
        </w:rPr>
        <w:t xml:space="preserve"> (</w:t>
      </w:r>
      <w:r w:rsidR="008479AD" w:rsidRPr="000C6A8A">
        <w:rPr>
          <w:szCs w:val="24"/>
        </w:rPr>
        <w:t>pacs.008 CustomerSingle</w:t>
      </w:r>
      <w:r w:rsidR="00D74079" w:rsidRPr="000C6A8A">
        <w:rPr>
          <w:szCs w:val="24"/>
        </w:rPr>
        <w:t>)</w:t>
      </w:r>
      <w:r w:rsidR="00622D3F" w:rsidRPr="009B5FB9">
        <w:rPr>
          <w:szCs w:val="24"/>
        </w:rPr>
        <w:t xml:space="preserve"> </w:t>
      </w:r>
      <w:r w:rsidR="007E54B9" w:rsidRPr="009B5FB9">
        <w:rPr>
          <w:szCs w:val="24"/>
        </w:rPr>
        <w:t xml:space="preserve">с информацией о его </w:t>
      </w:r>
      <w:r w:rsidR="00622D3F" w:rsidRPr="0095012E">
        <w:rPr>
          <w:szCs w:val="24"/>
        </w:rPr>
        <w:t>исполнени</w:t>
      </w:r>
      <w:r w:rsidR="00120EE3" w:rsidRPr="0095012E">
        <w:rPr>
          <w:szCs w:val="24"/>
        </w:rPr>
        <w:t>и</w:t>
      </w:r>
      <w:r w:rsidR="00622D3F" w:rsidRPr="005314C5">
        <w:rPr>
          <w:szCs w:val="24"/>
        </w:rPr>
        <w:t>.</w:t>
      </w:r>
      <w:r w:rsidR="004155A6" w:rsidRPr="005314C5">
        <w:rPr>
          <w:szCs w:val="24"/>
        </w:rPr>
        <w:t xml:space="preserve"> </w:t>
      </w:r>
    </w:p>
    <w:bookmarkEnd w:id="137"/>
    <w:p w14:paraId="18492BD5" w14:textId="1861CA8F" w:rsidR="0060410F" w:rsidRPr="00843738" w:rsidRDefault="0060410F" w:rsidP="000C2965">
      <w:pPr>
        <w:pStyle w:val="4"/>
        <w:rPr>
          <w:szCs w:val="24"/>
        </w:rPr>
      </w:pPr>
      <w:r w:rsidRPr="008021B3">
        <w:rPr>
          <w:szCs w:val="24"/>
        </w:rPr>
        <w:lastRenderedPageBreak/>
        <w:t xml:space="preserve">Альтернативный вариант обмена 1 – Процедуры </w:t>
      </w:r>
      <w:r w:rsidRPr="00843738">
        <w:rPr>
          <w:szCs w:val="24"/>
        </w:rPr>
        <w:t xml:space="preserve">приема к исполнению </w:t>
      </w:r>
      <w:r w:rsidR="003D1F94" w:rsidRPr="00843738">
        <w:rPr>
          <w:szCs w:val="24"/>
        </w:rPr>
        <w:t xml:space="preserve">одиночного </w:t>
      </w:r>
      <w:r w:rsidR="004A5BB8" w:rsidRPr="00843738">
        <w:rPr>
          <w:szCs w:val="24"/>
        </w:rPr>
        <w:t>с</w:t>
      </w:r>
      <w:r w:rsidR="003D1F94" w:rsidRPr="00843738">
        <w:rPr>
          <w:szCs w:val="24"/>
        </w:rPr>
        <w:t xml:space="preserve">рочного </w:t>
      </w:r>
      <w:r w:rsidR="004A5BB8" w:rsidRPr="00843738">
        <w:rPr>
          <w:szCs w:val="24"/>
        </w:rPr>
        <w:t xml:space="preserve">Поручения о межбанковском переводе средств клиента </w:t>
      </w:r>
      <w:r w:rsidR="00E5593D" w:rsidRPr="00843738">
        <w:rPr>
          <w:szCs w:val="24"/>
        </w:rPr>
        <w:t xml:space="preserve">до проведения </w:t>
      </w:r>
      <w:r w:rsidR="00756194" w:rsidRPr="00843738">
        <w:rPr>
          <w:szCs w:val="24"/>
        </w:rPr>
        <w:t>контроля значений</w:t>
      </w:r>
      <w:r w:rsidR="00CF744A" w:rsidRPr="00843738">
        <w:rPr>
          <w:szCs w:val="24"/>
        </w:rPr>
        <w:t xml:space="preserve"> реквизитов распоряжения</w:t>
      </w:r>
      <w:r w:rsidRPr="00843738">
        <w:rPr>
          <w:szCs w:val="24"/>
        </w:rPr>
        <w:t xml:space="preserve"> завершились с отрицательным результатом</w:t>
      </w:r>
    </w:p>
    <w:p w14:paraId="7FEF718C" w14:textId="24F59EF2" w:rsidR="008D4B72" w:rsidRPr="00712CC6" w:rsidRDefault="000F23EB" w:rsidP="000C2965">
      <w:pPr>
        <w:rPr>
          <w:szCs w:val="24"/>
        </w:rPr>
      </w:pPr>
      <w:r w:rsidRPr="00C919DD">
        <w:rPr>
          <w:szCs w:val="24"/>
        </w:rPr>
        <w:object w:dxaOrig="11595" w:dyaOrig="5655" w14:anchorId="752C2815">
          <v:shape id="_x0000_i1031" type="#_x0000_t75" style="width:482.75pt;height:235.65pt" o:ole="">
            <v:imagedata r:id="rId36" o:title=""/>
          </v:shape>
          <o:OLEObject Type="Embed" ProgID="Visio.Drawing.15" ShapeID="_x0000_i1031" DrawAspect="Content" ObjectID="_1836720018" r:id="rId37"/>
        </w:object>
      </w:r>
    </w:p>
    <w:p w14:paraId="2C2DB58F" w14:textId="77777777" w:rsidR="008D4B72" w:rsidRPr="00C919DD" w:rsidRDefault="008D4B72" w:rsidP="000C2965">
      <w:pPr>
        <w:rPr>
          <w:szCs w:val="24"/>
        </w:rPr>
      </w:pPr>
    </w:p>
    <w:p w14:paraId="3220FD9E" w14:textId="77777777" w:rsidR="0060410F" w:rsidRPr="00712CC6" w:rsidRDefault="0060410F" w:rsidP="000C2965">
      <w:pPr>
        <w:pStyle w:val="9"/>
        <w:keepNext/>
        <w:rPr>
          <w:szCs w:val="24"/>
        </w:rPr>
      </w:pPr>
      <w:r w:rsidRPr="00712CC6">
        <w:rPr>
          <w:szCs w:val="24"/>
        </w:rPr>
        <w:t>Описание</w:t>
      </w:r>
    </w:p>
    <w:p w14:paraId="36AE6A2B" w14:textId="7AA49747" w:rsidR="0060410F" w:rsidRPr="000000AE" w:rsidRDefault="0060410F" w:rsidP="000C2965">
      <w:pPr>
        <w:pStyle w:val="aa"/>
        <w:rPr>
          <w:szCs w:val="24"/>
        </w:rPr>
      </w:pPr>
      <w:r w:rsidRPr="00C919DD">
        <w:rPr>
          <w:szCs w:val="24"/>
        </w:rPr>
        <w:t xml:space="preserve">Процедуры приема к исполнению </w:t>
      </w:r>
      <w:r w:rsidR="00350DF1" w:rsidRPr="00C919DD">
        <w:rPr>
          <w:szCs w:val="24"/>
        </w:rPr>
        <w:t xml:space="preserve">Поручения о межбанковском переводе </w:t>
      </w:r>
      <w:r w:rsidR="00350DF1" w:rsidRPr="005B6103">
        <w:rPr>
          <w:szCs w:val="24"/>
        </w:rPr>
        <w:t>средств</w:t>
      </w:r>
      <w:r w:rsidR="006F08A3" w:rsidRPr="00E139FC">
        <w:rPr>
          <w:szCs w:val="24"/>
        </w:rPr>
        <w:t xml:space="preserve"> клиента</w:t>
      </w:r>
      <w:r w:rsidR="00350DF1" w:rsidRPr="00E139FC">
        <w:rPr>
          <w:szCs w:val="24"/>
        </w:rPr>
        <w:t xml:space="preserve"> </w:t>
      </w:r>
      <w:r w:rsidR="00CF744A" w:rsidRPr="00E139FC">
        <w:rPr>
          <w:szCs w:val="24"/>
        </w:rPr>
        <w:t xml:space="preserve">по итогам </w:t>
      </w:r>
      <w:r w:rsidR="0000217F" w:rsidRPr="00E139FC">
        <w:rPr>
          <w:szCs w:val="24"/>
        </w:rPr>
        <w:t xml:space="preserve">контроля целостности </w:t>
      </w:r>
      <w:r w:rsidR="00350DF1" w:rsidRPr="00F365EF">
        <w:rPr>
          <w:szCs w:val="24"/>
        </w:rPr>
        <w:t xml:space="preserve">распоряжения </w:t>
      </w:r>
      <w:r w:rsidR="0000217F" w:rsidRPr="00F365EF">
        <w:rPr>
          <w:szCs w:val="24"/>
        </w:rPr>
        <w:t>в электронном виде, структурного контроля, контроля дублирования</w:t>
      </w:r>
      <w:r w:rsidR="00CF744A" w:rsidRPr="007A695F">
        <w:rPr>
          <w:szCs w:val="24"/>
        </w:rPr>
        <w:t xml:space="preserve"> до проведения </w:t>
      </w:r>
      <w:r w:rsidR="0000217F" w:rsidRPr="007A695F">
        <w:rPr>
          <w:szCs w:val="24"/>
        </w:rPr>
        <w:t xml:space="preserve">контроля значений </w:t>
      </w:r>
      <w:r w:rsidR="00CF744A" w:rsidRPr="000000AE">
        <w:rPr>
          <w:szCs w:val="24"/>
        </w:rPr>
        <w:t>реквизитов распоряжения</w:t>
      </w:r>
      <w:r w:rsidRPr="000000AE">
        <w:rPr>
          <w:szCs w:val="24"/>
        </w:rPr>
        <w:t xml:space="preserve"> завершились с отрицательным результатом, что привело к отказу в исполнении распоряжения.</w:t>
      </w:r>
    </w:p>
    <w:p w14:paraId="5C2BD04E" w14:textId="0C38EB85" w:rsidR="0060410F" w:rsidRPr="00712CC6" w:rsidRDefault="0060410F" w:rsidP="00072943">
      <w:pPr>
        <w:pStyle w:val="9"/>
        <w:keepNext/>
        <w:rPr>
          <w:szCs w:val="24"/>
        </w:rPr>
      </w:pPr>
      <w:r w:rsidRPr="00712CC6">
        <w:rPr>
          <w:szCs w:val="24"/>
        </w:rPr>
        <w:t xml:space="preserve">Применяемые форматы сообщений </w:t>
      </w:r>
      <w:r w:rsidR="006A44FE">
        <w:rPr>
          <w:szCs w:val="24"/>
        </w:rPr>
        <w:t xml:space="preserve">Альбома </w:t>
      </w:r>
      <w:r w:rsidRPr="00712CC6">
        <w:rPr>
          <w:szCs w:val="24"/>
        </w:rPr>
        <w:t>ISO 20022</w:t>
      </w:r>
      <w:r w:rsidR="006A44FE" w:rsidRPr="00712CC6">
        <w:rPr>
          <w:szCs w:val="24"/>
        </w:rPr>
        <w:t xml:space="preserve"> для </w:t>
      </w:r>
      <w:r w:rsidR="00EB266F">
        <w:rPr>
          <w:szCs w:val="24"/>
        </w:rPr>
        <w:t>ПС БР</w:t>
      </w:r>
    </w:p>
    <w:p w14:paraId="39D5CCD7" w14:textId="3AB68E1F" w:rsidR="00D445AD" w:rsidRPr="00712CC6" w:rsidRDefault="004E62F1" w:rsidP="00B71D54">
      <w:pPr>
        <w:pStyle w:val="a2"/>
        <w:numPr>
          <w:ilvl w:val="0"/>
          <w:numId w:val="3"/>
        </w:numPr>
        <w:spacing w:line="264" w:lineRule="auto"/>
        <w:rPr>
          <w:szCs w:val="24"/>
        </w:rPr>
      </w:pPr>
      <w:r w:rsidRPr="00712CC6">
        <w:rPr>
          <w:szCs w:val="24"/>
        </w:rPr>
        <w:t>Поручение о межбанковском переводе средств клиента</w:t>
      </w:r>
      <w:r w:rsidR="00D445AD" w:rsidRPr="00712CC6">
        <w:rPr>
          <w:szCs w:val="24"/>
        </w:rPr>
        <w:t xml:space="preserve"> (</w:t>
      </w:r>
      <w:r w:rsidR="008479AD" w:rsidRPr="00712CC6">
        <w:rPr>
          <w:szCs w:val="24"/>
        </w:rPr>
        <w:t>pacs.008 CustomerSingle</w:t>
      </w:r>
      <w:r w:rsidR="00D445AD" w:rsidRPr="00712CC6">
        <w:rPr>
          <w:szCs w:val="24"/>
        </w:rPr>
        <w:t>);</w:t>
      </w:r>
    </w:p>
    <w:p w14:paraId="17E334A1" w14:textId="176A7EBC" w:rsidR="0060410F" w:rsidRPr="00712CC6" w:rsidRDefault="001A1A85" w:rsidP="00B71D54">
      <w:pPr>
        <w:pStyle w:val="a2"/>
        <w:numPr>
          <w:ilvl w:val="0"/>
          <w:numId w:val="3"/>
        </w:numPr>
        <w:spacing w:line="264" w:lineRule="auto"/>
        <w:rPr>
          <w:szCs w:val="24"/>
        </w:rPr>
      </w:pPr>
      <w:r w:rsidRPr="00712CC6">
        <w:rPr>
          <w:szCs w:val="24"/>
        </w:rPr>
        <w:t xml:space="preserve">Извещение о результатах контроля (cbrf.012 </w:t>
      </w:r>
      <w:r w:rsidR="00D445AD" w:rsidRPr="00712CC6">
        <w:rPr>
          <w:szCs w:val="24"/>
        </w:rPr>
        <w:t>SystemStatusReport</w:t>
      </w:r>
      <w:r w:rsidRPr="00712CC6">
        <w:rPr>
          <w:szCs w:val="24"/>
        </w:rPr>
        <w:t>)</w:t>
      </w:r>
      <w:r w:rsidR="00C6185A" w:rsidRPr="00712CC6">
        <w:rPr>
          <w:szCs w:val="24"/>
        </w:rPr>
        <w:t>.</w:t>
      </w:r>
    </w:p>
    <w:p w14:paraId="75617E0E" w14:textId="77777777" w:rsidR="0060410F" w:rsidRPr="00712CC6" w:rsidRDefault="0060410F" w:rsidP="000C2965">
      <w:pPr>
        <w:pStyle w:val="9"/>
        <w:rPr>
          <w:szCs w:val="24"/>
        </w:rPr>
      </w:pPr>
      <w:r w:rsidRPr="00712CC6">
        <w:rPr>
          <w:szCs w:val="24"/>
        </w:rPr>
        <w:t>Условия применения</w:t>
      </w:r>
    </w:p>
    <w:p w14:paraId="382DD8B2" w14:textId="21781FAA" w:rsidR="007E54B9" w:rsidRPr="00712CC6" w:rsidRDefault="007E54B9" w:rsidP="000C2965">
      <w:pPr>
        <w:pStyle w:val="aa"/>
        <w:rPr>
          <w:szCs w:val="24"/>
        </w:rPr>
      </w:pPr>
      <w:r w:rsidRPr="00712CC6">
        <w:rPr>
          <w:szCs w:val="24"/>
        </w:rPr>
        <w:t xml:space="preserve">Участник </w:t>
      </w:r>
      <w:r w:rsidR="00EB266F">
        <w:rPr>
          <w:szCs w:val="24"/>
        </w:rPr>
        <w:t>ПС БР</w:t>
      </w:r>
      <w:r w:rsidRPr="00712CC6">
        <w:rPr>
          <w:szCs w:val="24"/>
        </w:rPr>
        <w:t>, являющийся банком плательщика, получает распоряжение от Клиента-Плательщика о переводе денежных средств Получателю средств.</w:t>
      </w:r>
    </w:p>
    <w:p w14:paraId="71B6F977" w14:textId="77777777" w:rsidR="0060410F" w:rsidRPr="00712CC6" w:rsidRDefault="0060410F" w:rsidP="000C2965">
      <w:pPr>
        <w:pStyle w:val="9"/>
        <w:rPr>
          <w:szCs w:val="24"/>
        </w:rPr>
      </w:pPr>
      <w:r w:rsidRPr="00712CC6">
        <w:rPr>
          <w:szCs w:val="24"/>
        </w:rPr>
        <w:t>Последов</w:t>
      </w:r>
      <w:r w:rsidRPr="00712CC6">
        <w:rPr>
          <w:rStyle w:val="90"/>
          <w:szCs w:val="24"/>
        </w:rPr>
        <w:t>а</w:t>
      </w:r>
      <w:r w:rsidRPr="00712CC6">
        <w:rPr>
          <w:szCs w:val="24"/>
        </w:rPr>
        <w:t>тельность обмена</w:t>
      </w:r>
    </w:p>
    <w:p w14:paraId="138D4019" w14:textId="30E7C271" w:rsidR="0060410F" w:rsidRPr="00F365EF" w:rsidRDefault="0060410F" w:rsidP="001F555B">
      <w:pPr>
        <w:pStyle w:val="af"/>
        <w:numPr>
          <w:ilvl w:val="0"/>
          <w:numId w:val="21"/>
        </w:numPr>
        <w:rPr>
          <w:szCs w:val="24"/>
        </w:rPr>
      </w:pPr>
      <w:r w:rsidRPr="00C919DD">
        <w:rPr>
          <w:szCs w:val="24"/>
        </w:rPr>
        <w:t xml:space="preserve">Участник </w:t>
      </w:r>
      <w:r w:rsidR="00EB266F">
        <w:rPr>
          <w:szCs w:val="24"/>
        </w:rPr>
        <w:t>ПС БР</w:t>
      </w:r>
      <w:r w:rsidRPr="00F81BD9">
        <w:rPr>
          <w:szCs w:val="24"/>
        </w:rPr>
        <w:t xml:space="preserve">, являющийся банком плательщика, направляет </w:t>
      </w:r>
      <w:r w:rsidR="004E62F1" w:rsidRPr="005B6103">
        <w:rPr>
          <w:szCs w:val="24"/>
        </w:rPr>
        <w:t>Поручение о межбанковском переводе средств клиента</w:t>
      </w:r>
      <w:r w:rsidR="00DE62E9" w:rsidRPr="00E139FC">
        <w:rPr>
          <w:szCs w:val="24"/>
        </w:rPr>
        <w:t xml:space="preserve"> (</w:t>
      </w:r>
      <w:r w:rsidR="008479AD" w:rsidRPr="00E139FC">
        <w:rPr>
          <w:szCs w:val="24"/>
        </w:rPr>
        <w:t>pacs.008 CustomerSingle</w:t>
      </w:r>
      <w:r w:rsidR="00DE62E9" w:rsidRPr="00E139FC">
        <w:rPr>
          <w:szCs w:val="24"/>
        </w:rPr>
        <w:t xml:space="preserve">) </w:t>
      </w:r>
      <w:r w:rsidRPr="00E139FC">
        <w:rPr>
          <w:szCs w:val="24"/>
        </w:rPr>
        <w:t xml:space="preserve">в </w:t>
      </w:r>
      <w:r w:rsidR="00EB266F">
        <w:rPr>
          <w:szCs w:val="24"/>
        </w:rPr>
        <w:t>ПС БР</w:t>
      </w:r>
      <w:r w:rsidR="0059427D" w:rsidRPr="00F365EF">
        <w:rPr>
          <w:szCs w:val="24"/>
        </w:rPr>
        <w:t>;</w:t>
      </w:r>
    </w:p>
    <w:p w14:paraId="2CE0A7EB" w14:textId="1DEA96A5" w:rsidR="0060410F" w:rsidRPr="00B85DE1" w:rsidRDefault="00EB266F" w:rsidP="001F555B">
      <w:pPr>
        <w:pStyle w:val="af"/>
        <w:numPr>
          <w:ilvl w:val="0"/>
          <w:numId w:val="21"/>
        </w:numPr>
        <w:rPr>
          <w:szCs w:val="24"/>
        </w:rPr>
      </w:pPr>
      <w:r>
        <w:rPr>
          <w:szCs w:val="24"/>
        </w:rPr>
        <w:t>ПС БР</w:t>
      </w:r>
      <w:r w:rsidR="0060410F" w:rsidRPr="007A695F">
        <w:rPr>
          <w:szCs w:val="24"/>
        </w:rPr>
        <w:t xml:space="preserve"> выполняет </w:t>
      </w:r>
      <w:r w:rsidR="002C402A" w:rsidRPr="007A695F">
        <w:rPr>
          <w:szCs w:val="24"/>
        </w:rPr>
        <w:t xml:space="preserve">контроль целостности сообщения, структурный контроль, контроль дублирования </w:t>
      </w:r>
      <w:r w:rsidR="0060410F" w:rsidRPr="000000AE">
        <w:rPr>
          <w:szCs w:val="24"/>
        </w:rPr>
        <w:t>и выявляет отрицательные результаты процедур приема к исполнению распоряжения</w:t>
      </w:r>
      <w:r w:rsidR="0059427D" w:rsidRPr="00B85DE1">
        <w:rPr>
          <w:szCs w:val="24"/>
        </w:rPr>
        <w:t>;</w:t>
      </w:r>
    </w:p>
    <w:p w14:paraId="4EB695AD" w14:textId="577F1377" w:rsidR="004A4320" w:rsidRPr="003B2E7A" w:rsidRDefault="00EB266F" w:rsidP="001F555B">
      <w:pPr>
        <w:pStyle w:val="af"/>
        <w:numPr>
          <w:ilvl w:val="0"/>
          <w:numId w:val="21"/>
        </w:numPr>
        <w:rPr>
          <w:szCs w:val="24"/>
        </w:rPr>
      </w:pPr>
      <w:r>
        <w:rPr>
          <w:szCs w:val="24"/>
        </w:rPr>
        <w:lastRenderedPageBreak/>
        <w:t>ПС БР</w:t>
      </w:r>
      <w:r w:rsidR="0060410F" w:rsidRPr="003B2E7A">
        <w:rPr>
          <w:szCs w:val="24"/>
        </w:rPr>
        <w:t xml:space="preserve"> аннулирует распоряжение и уведомляет участника </w:t>
      </w:r>
      <w:r>
        <w:rPr>
          <w:szCs w:val="24"/>
        </w:rPr>
        <w:t>ПС БР</w:t>
      </w:r>
      <w:r w:rsidR="0060410F" w:rsidRPr="003B2E7A">
        <w:rPr>
          <w:szCs w:val="24"/>
        </w:rPr>
        <w:t xml:space="preserve"> – отправителя ЭС о выявленной ошибке путем направления сообщения </w:t>
      </w:r>
      <w:r w:rsidR="00DE62E9" w:rsidRPr="003B2E7A">
        <w:rPr>
          <w:szCs w:val="24"/>
        </w:rPr>
        <w:t>Извещение о результатах контроля (cbrf.012 SystemStatusReport)</w:t>
      </w:r>
      <w:r w:rsidR="0060410F" w:rsidRPr="003B2E7A">
        <w:rPr>
          <w:szCs w:val="24"/>
        </w:rPr>
        <w:t>.</w:t>
      </w:r>
    </w:p>
    <w:p w14:paraId="4D98F39A" w14:textId="5912D367" w:rsidR="0018237F" w:rsidRPr="00843738" w:rsidRDefault="0018237F" w:rsidP="000C2965">
      <w:pPr>
        <w:pStyle w:val="4"/>
        <w:rPr>
          <w:szCs w:val="24"/>
        </w:rPr>
      </w:pPr>
      <w:r w:rsidRPr="000C6A8A">
        <w:rPr>
          <w:szCs w:val="24"/>
        </w:rPr>
        <w:t xml:space="preserve">Альтернативный вариант обмена 2 – </w:t>
      </w:r>
      <w:r w:rsidR="00E5593D" w:rsidRPr="000C6A8A">
        <w:rPr>
          <w:szCs w:val="24"/>
        </w:rPr>
        <w:t xml:space="preserve">одиночное </w:t>
      </w:r>
      <w:r w:rsidRPr="000C6A8A">
        <w:rPr>
          <w:szCs w:val="24"/>
        </w:rPr>
        <w:t xml:space="preserve">срочное </w:t>
      </w:r>
      <w:r w:rsidR="004E62F1" w:rsidRPr="000C6A8A">
        <w:rPr>
          <w:szCs w:val="24"/>
        </w:rPr>
        <w:t>Поручение о межбанковском переводе средств клиента</w:t>
      </w:r>
      <w:r w:rsidRPr="0095012E" w:rsidDel="000736F0">
        <w:rPr>
          <w:szCs w:val="24"/>
        </w:rPr>
        <w:t xml:space="preserve"> </w:t>
      </w:r>
      <w:r w:rsidRPr="0095012E">
        <w:rPr>
          <w:szCs w:val="24"/>
        </w:rPr>
        <w:t xml:space="preserve">не исполнено </w:t>
      </w:r>
      <w:r w:rsidR="00E5680B" w:rsidRPr="005314C5">
        <w:rPr>
          <w:szCs w:val="24"/>
        </w:rPr>
        <w:t>по результатам</w:t>
      </w:r>
      <w:r w:rsidR="00A907B6" w:rsidRPr="005314C5">
        <w:rPr>
          <w:szCs w:val="24"/>
        </w:rPr>
        <w:t xml:space="preserve"> </w:t>
      </w:r>
      <w:r w:rsidR="0000217F" w:rsidRPr="005314C5">
        <w:rPr>
          <w:szCs w:val="24"/>
        </w:rPr>
        <w:t>контрол</w:t>
      </w:r>
      <w:r w:rsidR="00E5680B" w:rsidRPr="005314C5">
        <w:rPr>
          <w:szCs w:val="24"/>
        </w:rPr>
        <w:t>я</w:t>
      </w:r>
      <w:r w:rsidR="0000217F" w:rsidRPr="00EA080B">
        <w:rPr>
          <w:szCs w:val="24"/>
        </w:rPr>
        <w:t xml:space="preserve"> значений</w:t>
      </w:r>
      <w:r w:rsidR="00A907B6" w:rsidRPr="00EA080B">
        <w:rPr>
          <w:szCs w:val="24"/>
        </w:rPr>
        <w:t xml:space="preserve"> реквизитов распоряжения</w:t>
      </w:r>
      <w:r w:rsidR="00E5680B" w:rsidRPr="00EA080B">
        <w:rPr>
          <w:szCs w:val="24"/>
        </w:rPr>
        <w:t xml:space="preserve">, отложено </w:t>
      </w:r>
      <w:r w:rsidRPr="00EA080B">
        <w:rPr>
          <w:szCs w:val="24"/>
        </w:rPr>
        <w:t xml:space="preserve">в связи с недостаточностью средств </w:t>
      </w:r>
      <w:r w:rsidR="00E5680B" w:rsidRPr="00EA080B">
        <w:rPr>
          <w:szCs w:val="24"/>
        </w:rPr>
        <w:t xml:space="preserve">в течение </w:t>
      </w:r>
      <w:r w:rsidR="00350DF1" w:rsidRPr="008021B3">
        <w:rPr>
          <w:szCs w:val="24"/>
        </w:rPr>
        <w:t xml:space="preserve">операционного </w:t>
      </w:r>
      <w:r w:rsidR="00E5680B" w:rsidRPr="00843738">
        <w:rPr>
          <w:szCs w:val="24"/>
        </w:rPr>
        <w:t>дня</w:t>
      </w:r>
      <w:r w:rsidR="004D2D1D" w:rsidRPr="00843738">
        <w:rPr>
          <w:szCs w:val="24"/>
        </w:rPr>
        <w:t>, нарушени</w:t>
      </w:r>
      <w:r w:rsidR="006662BD" w:rsidRPr="00843738">
        <w:rPr>
          <w:szCs w:val="24"/>
        </w:rPr>
        <w:t>ем</w:t>
      </w:r>
      <w:r w:rsidR="004D2D1D" w:rsidRPr="00843738">
        <w:rPr>
          <w:szCs w:val="24"/>
        </w:rPr>
        <w:t xml:space="preserve"> лимитов</w:t>
      </w:r>
    </w:p>
    <w:p w14:paraId="19C93F42" w14:textId="27DFB3A2" w:rsidR="00072943" w:rsidRPr="00712CC6" w:rsidRDefault="000F23EB" w:rsidP="000C2965">
      <w:pPr>
        <w:pStyle w:val="affff7"/>
      </w:pPr>
      <w:r w:rsidRPr="00C919DD">
        <w:object w:dxaOrig="13230" w:dyaOrig="6075" w14:anchorId="59264FA8">
          <v:shape id="_x0000_i1032" type="#_x0000_t75" style="width:482.75pt;height:226.35pt" o:ole="">
            <v:imagedata r:id="rId38" o:title=""/>
          </v:shape>
          <o:OLEObject Type="Embed" ProgID="Visio.Drawing.15" ShapeID="_x0000_i1032" DrawAspect="Content" ObjectID="_1836720019" r:id="rId39"/>
        </w:object>
      </w:r>
    </w:p>
    <w:p w14:paraId="7FC6280B" w14:textId="3278EDC1" w:rsidR="004A4320" w:rsidRPr="00712CC6" w:rsidRDefault="004A4320" w:rsidP="000C2965">
      <w:pPr>
        <w:pStyle w:val="affff7"/>
      </w:pPr>
    </w:p>
    <w:p w14:paraId="11A11248" w14:textId="77777777" w:rsidR="0018237F" w:rsidRPr="00712CC6" w:rsidRDefault="0018237F" w:rsidP="000C2965">
      <w:pPr>
        <w:pStyle w:val="9"/>
        <w:rPr>
          <w:szCs w:val="24"/>
        </w:rPr>
      </w:pPr>
      <w:r w:rsidRPr="00712CC6">
        <w:rPr>
          <w:szCs w:val="24"/>
        </w:rPr>
        <w:t>Описание</w:t>
      </w:r>
    </w:p>
    <w:p w14:paraId="6B470921" w14:textId="174C7C00" w:rsidR="00822441" w:rsidRPr="00843738" w:rsidRDefault="00171205" w:rsidP="000C2965">
      <w:pPr>
        <w:pStyle w:val="aa"/>
        <w:rPr>
          <w:szCs w:val="24"/>
        </w:rPr>
      </w:pPr>
      <w:r w:rsidRPr="00C919DD">
        <w:rPr>
          <w:szCs w:val="24"/>
        </w:rPr>
        <w:t>К</w:t>
      </w:r>
      <w:r w:rsidR="0018237F" w:rsidRPr="00C919DD">
        <w:rPr>
          <w:szCs w:val="24"/>
        </w:rPr>
        <w:t xml:space="preserve">онтроль </w:t>
      </w:r>
      <w:r w:rsidR="002C402A" w:rsidRPr="00F81BD9">
        <w:rPr>
          <w:szCs w:val="24"/>
        </w:rPr>
        <w:t>значений реквизитов распоряжения, проверка достаточности денежных средств</w:t>
      </w:r>
      <w:r w:rsidR="006662BD" w:rsidRPr="005B6103">
        <w:rPr>
          <w:szCs w:val="24"/>
        </w:rPr>
        <w:t xml:space="preserve"> в день поступления распоряжения</w:t>
      </w:r>
      <w:r w:rsidR="006662BD" w:rsidRPr="00E139FC">
        <w:rPr>
          <w:szCs w:val="24"/>
        </w:rPr>
        <w:t xml:space="preserve">, </w:t>
      </w:r>
      <w:r w:rsidR="00471FA3" w:rsidRPr="00E139FC">
        <w:rPr>
          <w:szCs w:val="24"/>
        </w:rPr>
        <w:t>контроль лимитов</w:t>
      </w:r>
      <w:r w:rsidR="006662BD" w:rsidRPr="00E139FC">
        <w:rPr>
          <w:szCs w:val="24"/>
        </w:rPr>
        <w:t>,</w:t>
      </w:r>
      <w:r w:rsidR="002C402A" w:rsidRPr="00E139FC">
        <w:rPr>
          <w:szCs w:val="24"/>
        </w:rPr>
        <w:t xml:space="preserve"> проверка условий исполнения </w:t>
      </w:r>
      <w:r w:rsidR="00822441" w:rsidRPr="00F365EF">
        <w:rPr>
          <w:szCs w:val="24"/>
        </w:rPr>
        <w:t xml:space="preserve">Поручения о межбанковском переводе </w:t>
      </w:r>
      <w:r w:rsidR="00822441" w:rsidRPr="00843738">
        <w:rPr>
          <w:szCs w:val="24"/>
        </w:rPr>
        <w:t>средств</w:t>
      </w:r>
      <w:r w:rsidR="006F08A3" w:rsidRPr="00843738">
        <w:rPr>
          <w:szCs w:val="24"/>
        </w:rPr>
        <w:t xml:space="preserve"> клиента</w:t>
      </w:r>
      <w:r w:rsidR="00822441" w:rsidRPr="00843738" w:rsidDel="00805439">
        <w:rPr>
          <w:szCs w:val="24"/>
        </w:rPr>
        <w:t xml:space="preserve"> </w:t>
      </w:r>
      <w:r w:rsidR="002C402A" w:rsidRPr="00843738">
        <w:rPr>
          <w:szCs w:val="24"/>
        </w:rPr>
        <w:t>завершается с отрицательным результатом</w:t>
      </w:r>
      <w:r w:rsidR="00822441" w:rsidRPr="00843738">
        <w:rPr>
          <w:szCs w:val="24"/>
        </w:rPr>
        <w:t>:</w:t>
      </w:r>
    </w:p>
    <w:p w14:paraId="1F3620F0" w14:textId="41CBF8EA" w:rsidR="00A77D3E" w:rsidRPr="00843738" w:rsidRDefault="00B428C2" w:rsidP="00C45029">
      <w:pPr>
        <w:pStyle w:val="aa"/>
        <w:numPr>
          <w:ilvl w:val="0"/>
          <w:numId w:val="15"/>
        </w:numPr>
        <w:rPr>
          <w:szCs w:val="24"/>
        </w:rPr>
      </w:pPr>
      <w:r w:rsidRPr="00843738">
        <w:rPr>
          <w:szCs w:val="24"/>
        </w:rPr>
        <w:t xml:space="preserve">выявлены </w:t>
      </w:r>
      <w:r w:rsidR="00805439" w:rsidRPr="00843738">
        <w:rPr>
          <w:szCs w:val="24"/>
        </w:rPr>
        <w:t xml:space="preserve">ошибки при </w:t>
      </w:r>
      <w:r w:rsidR="00A77D3E" w:rsidRPr="00843738">
        <w:rPr>
          <w:szCs w:val="24"/>
        </w:rPr>
        <w:t>контрол</w:t>
      </w:r>
      <w:r w:rsidRPr="00843738">
        <w:rPr>
          <w:szCs w:val="24"/>
        </w:rPr>
        <w:t>е</w:t>
      </w:r>
      <w:r w:rsidR="00A77D3E" w:rsidRPr="00843738">
        <w:rPr>
          <w:szCs w:val="24"/>
        </w:rPr>
        <w:t xml:space="preserve"> значений</w:t>
      </w:r>
      <w:r w:rsidR="00805439" w:rsidRPr="00843738">
        <w:rPr>
          <w:szCs w:val="24"/>
        </w:rPr>
        <w:t xml:space="preserve"> реквизитов распоряжения</w:t>
      </w:r>
      <w:r w:rsidR="0027677E" w:rsidRPr="00843738">
        <w:rPr>
          <w:szCs w:val="24"/>
        </w:rPr>
        <w:t>;</w:t>
      </w:r>
    </w:p>
    <w:p w14:paraId="363ABF3C" w14:textId="4509021C" w:rsidR="008460A7" w:rsidRPr="00843738" w:rsidRDefault="008460A7" w:rsidP="00C45029">
      <w:pPr>
        <w:pStyle w:val="aa"/>
        <w:numPr>
          <w:ilvl w:val="0"/>
          <w:numId w:val="15"/>
        </w:numPr>
        <w:rPr>
          <w:szCs w:val="24"/>
        </w:rPr>
      </w:pPr>
      <w:r w:rsidRPr="00843738">
        <w:rPr>
          <w:szCs w:val="24"/>
        </w:rPr>
        <w:t>выявлена недостаточность денежных средств для исполнения в течение операционного дня</w:t>
      </w:r>
      <w:r w:rsidR="00471FA3" w:rsidRPr="00843738">
        <w:rPr>
          <w:szCs w:val="24"/>
        </w:rPr>
        <w:t xml:space="preserve"> </w:t>
      </w:r>
      <w:r w:rsidR="006662BD" w:rsidRPr="00843738">
        <w:rPr>
          <w:szCs w:val="24"/>
        </w:rPr>
        <w:t xml:space="preserve">(в день поступления распоряжения), </w:t>
      </w:r>
      <w:r w:rsidR="00471FA3" w:rsidRPr="00843738">
        <w:rPr>
          <w:szCs w:val="24"/>
        </w:rPr>
        <w:t>контроль лимитов</w:t>
      </w:r>
      <w:r w:rsidR="006662BD" w:rsidRPr="00843738">
        <w:rPr>
          <w:szCs w:val="24"/>
        </w:rPr>
        <w:t xml:space="preserve">, проверка условий исполнения </w:t>
      </w:r>
      <w:r w:rsidR="00471FA3" w:rsidRPr="00843738">
        <w:rPr>
          <w:szCs w:val="24"/>
        </w:rPr>
        <w:t>заверш</w:t>
      </w:r>
      <w:r w:rsidR="006662BD" w:rsidRPr="00843738">
        <w:rPr>
          <w:szCs w:val="24"/>
        </w:rPr>
        <w:t>и</w:t>
      </w:r>
      <w:r w:rsidR="00471FA3" w:rsidRPr="00843738">
        <w:rPr>
          <w:szCs w:val="24"/>
        </w:rPr>
        <w:t>л</w:t>
      </w:r>
      <w:r w:rsidR="006662BD" w:rsidRPr="00843738">
        <w:rPr>
          <w:szCs w:val="24"/>
        </w:rPr>
        <w:t>ись</w:t>
      </w:r>
      <w:r w:rsidR="00471FA3" w:rsidRPr="00843738">
        <w:rPr>
          <w:szCs w:val="24"/>
        </w:rPr>
        <w:t xml:space="preserve"> с отрицательным результатом</w:t>
      </w:r>
      <w:r w:rsidRPr="00843738">
        <w:rPr>
          <w:szCs w:val="24"/>
        </w:rPr>
        <w:t>.</w:t>
      </w:r>
    </w:p>
    <w:p w14:paraId="49BD7460" w14:textId="3EB1F239" w:rsidR="0018237F" w:rsidRPr="00712CC6" w:rsidRDefault="0018237F" w:rsidP="000C2965">
      <w:pPr>
        <w:pStyle w:val="9"/>
        <w:rPr>
          <w:szCs w:val="24"/>
        </w:rPr>
      </w:pPr>
      <w:r w:rsidRPr="00712CC6">
        <w:rPr>
          <w:szCs w:val="24"/>
        </w:rPr>
        <w:t xml:space="preserve">Применяемые форматы сообщений </w:t>
      </w:r>
      <w:r w:rsidR="006A44FE">
        <w:rPr>
          <w:szCs w:val="24"/>
        </w:rPr>
        <w:t xml:space="preserve">Альбома </w:t>
      </w:r>
      <w:r w:rsidRPr="00712CC6">
        <w:rPr>
          <w:szCs w:val="24"/>
        </w:rPr>
        <w:t>ISO 20022</w:t>
      </w:r>
      <w:r w:rsidR="006A44FE" w:rsidRPr="00712CC6">
        <w:rPr>
          <w:szCs w:val="24"/>
        </w:rPr>
        <w:t xml:space="preserve"> для </w:t>
      </w:r>
      <w:r w:rsidR="00EB266F">
        <w:rPr>
          <w:szCs w:val="24"/>
        </w:rPr>
        <w:t>ПС БР</w:t>
      </w:r>
    </w:p>
    <w:p w14:paraId="04266451" w14:textId="6D84DA52" w:rsidR="0018237F" w:rsidRPr="00712CC6" w:rsidRDefault="004E62F1" w:rsidP="00B71D54">
      <w:pPr>
        <w:pStyle w:val="a2"/>
        <w:numPr>
          <w:ilvl w:val="0"/>
          <w:numId w:val="3"/>
        </w:numPr>
        <w:spacing w:line="264" w:lineRule="auto"/>
        <w:rPr>
          <w:szCs w:val="24"/>
        </w:rPr>
      </w:pPr>
      <w:r w:rsidRPr="00712CC6">
        <w:rPr>
          <w:szCs w:val="24"/>
        </w:rPr>
        <w:t>Поручение о межбанковском переводе средств клиента</w:t>
      </w:r>
      <w:r w:rsidR="00997F7E" w:rsidRPr="00712CC6">
        <w:rPr>
          <w:szCs w:val="24"/>
        </w:rPr>
        <w:t xml:space="preserve"> (</w:t>
      </w:r>
      <w:r w:rsidR="008479AD" w:rsidRPr="00712CC6">
        <w:rPr>
          <w:szCs w:val="24"/>
        </w:rPr>
        <w:t>pacs.008 CustomerSingle</w:t>
      </w:r>
      <w:r w:rsidR="00997F7E" w:rsidRPr="00712CC6">
        <w:rPr>
          <w:szCs w:val="24"/>
        </w:rPr>
        <w:t>)</w:t>
      </w:r>
      <w:r w:rsidR="0027677E" w:rsidRPr="00712CC6">
        <w:rPr>
          <w:szCs w:val="24"/>
        </w:rPr>
        <w:t>;</w:t>
      </w:r>
    </w:p>
    <w:p w14:paraId="561A724F" w14:textId="1CB87C12" w:rsidR="0018237F" w:rsidRPr="00712CC6" w:rsidRDefault="00343C6A" w:rsidP="00343C6A">
      <w:pPr>
        <w:pStyle w:val="a2"/>
        <w:numPr>
          <w:ilvl w:val="0"/>
          <w:numId w:val="3"/>
        </w:numPr>
        <w:spacing w:line="264" w:lineRule="auto"/>
        <w:rPr>
          <w:szCs w:val="24"/>
        </w:rPr>
      </w:pPr>
      <w:r w:rsidRPr="00712CC6">
        <w:rPr>
          <w:szCs w:val="24"/>
        </w:rPr>
        <w:t>Уведомление о результатах приема к исполнению распоряжения</w:t>
      </w:r>
      <w:r w:rsidR="00997F7E" w:rsidRPr="00712CC6">
        <w:rPr>
          <w:szCs w:val="24"/>
        </w:rPr>
        <w:t xml:space="preserve"> (</w:t>
      </w:r>
      <w:r w:rsidR="00155CE0" w:rsidRPr="00712CC6">
        <w:rPr>
          <w:szCs w:val="24"/>
        </w:rPr>
        <w:t>pacs.002 PaymentStatusReport</w:t>
      </w:r>
      <w:r w:rsidR="00997F7E" w:rsidRPr="00712CC6">
        <w:rPr>
          <w:szCs w:val="24"/>
        </w:rPr>
        <w:t>)</w:t>
      </w:r>
      <w:r w:rsidR="0027677E" w:rsidRPr="00712CC6">
        <w:rPr>
          <w:szCs w:val="24"/>
        </w:rPr>
        <w:t>.</w:t>
      </w:r>
    </w:p>
    <w:p w14:paraId="4FA020E8" w14:textId="77777777" w:rsidR="0018237F" w:rsidRPr="00712CC6" w:rsidRDefault="0018237F" w:rsidP="000C2965">
      <w:pPr>
        <w:pStyle w:val="9"/>
        <w:rPr>
          <w:szCs w:val="24"/>
        </w:rPr>
      </w:pPr>
      <w:r w:rsidRPr="00712CC6">
        <w:rPr>
          <w:szCs w:val="24"/>
        </w:rPr>
        <w:t>Условия применения</w:t>
      </w:r>
    </w:p>
    <w:p w14:paraId="5A774DBC" w14:textId="6E6244EB" w:rsidR="00A9363B" w:rsidRPr="00712CC6" w:rsidRDefault="00A9363B" w:rsidP="000C2965">
      <w:pPr>
        <w:pStyle w:val="aa"/>
        <w:rPr>
          <w:szCs w:val="24"/>
        </w:rPr>
      </w:pPr>
      <w:r w:rsidRPr="00712CC6">
        <w:rPr>
          <w:szCs w:val="24"/>
        </w:rPr>
        <w:t xml:space="preserve">Участник </w:t>
      </w:r>
      <w:r w:rsidR="00EB266F">
        <w:rPr>
          <w:szCs w:val="24"/>
        </w:rPr>
        <w:t>ПС БР</w:t>
      </w:r>
      <w:r w:rsidRPr="00712CC6">
        <w:rPr>
          <w:szCs w:val="24"/>
        </w:rPr>
        <w:t xml:space="preserve">, являющийся </w:t>
      </w:r>
      <w:r w:rsidR="00EC3E0F" w:rsidRPr="00712CC6">
        <w:rPr>
          <w:szCs w:val="24"/>
        </w:rPr>
        <w:t>Б</w:t>
      </w:r>
      <w:r w:rsidRPr="00712CC6">
        <w:rPr>
          <w:szCs w:val="24"/>
        </w:rPr>
        <w:t>анком плательщика, получает распоряжение от Клиента-Плательщика о переводе денежных средств Получателю средств.</w:t>
      </w:r>
    </w:p>
    <w:p w14:paraId="2A786DEF" w14:textId="77777777" w:rsidR="0018237F" w:rsidRPr="00712CC6" w:rsidRDefault="0018237F" w:rsidP="000C2965">
      <w:pPr>
        <w:pStyle w:val="9"/>
        <w:rPr>
          <w:szCs w:val="24"/>
        </w:rPr>
      </w:pPr>
      <w:r w:rsidRPr="00712CC6">
        <w:rPr>
          <w:szCs w:val="24"/>
        </w:rPr>
        <w:lastRenderedPageBreak/>
        <w:t>Последовательность обмена</w:t>
      </w:r>
    </w:p>
    <w:p w14:paraId="691E3187" w14:textId="42DD69BD" w:rsidR="0018237F" w:rsidRPr="007A695F" w:rsidRDefault="0018237F" w:rsidP="0097102A">
      <w:pPr>
        <w:pStyle w:val="af"/>
        <w:numPr>
          <w:ilvl w:val="0"/>
          <w:numId w:val="22"/>
        </w:numPr>
        <w:rPr>
          <w:szCs w:val="24"/>
        </w:rPr>
      </w:pPr>
      <w:r w:rsidRPr="00C919DD">
        <w:rPr>
          <w:szCs w:val="24"/>
        </w:rPr>
        <w:t xml:space="preserve">Участник </w:t>
      </w:r>
      <w:r w:rsidR="00EB266F">
        <w:rPr>
          <w:szCs w:val="24"/>
        </w:rPr>
        <w:t>ПС БР</w:t>
      </w:r>
      <w:r w:rsidRPr="00F81BD9">
        <w:rPr>
          <w:szCs w:val="24"/>
        </w:rPr>
        <w:t xml:space="preserve">, являющийся </w:t>
      </w:r>
      <w:r w:rsidR="002250DA" w:rsidRPr="005B6103">
        <w:rPr>
          <w:szCs w:val="24"/>
        </w:rPr>
        <w:t>Б</w:t>
      </w:r>
      <w:r w:rsidRPr="00E139FC">
        <w:rPr>
          <w:szCs w:val="24"/>
        </w:rPr>
        <w:t xml:space="preserve">анком плательщика, направляет </w:t>
      </w:r>
      <w:r w:rsidR="004E62F1" w:rsidRPr="00E139FC">
        <w:rPr>
          <w:szCs w:val="24"/>
        </w:rPr>
        <w:t>Поручение о межбанковском переводе средств клиента</w:t>
      </w:r>
      <w:r w:rsidR="00D972C4" w:rsidRPr="00E139FC">
        <w:rPr>
          <w:szCs w:val="24"/>
        </w:rPr>
        <w:t xml:space="preserve"> (</w:t>
      </w:r>
      <w:r w:rsidR="008479AD" w:rsidRPr="00E139FC">
        <w:rPr>
          <w:szCs w:val="24"/>
        </w:rPr>
        <w:t>pacs.008 CustomerSingle</w:t>
      </w:r>
      <w:r w:rsidR="00D972C4" w:rsidRPr="00F365EF">
        <w:rPr>
          <w:szCs w:val="24"/>
        </w:rPr>
        <w:t>)</w:t>
      </w:r>
      <w:r w:rsidRPr="00F365EF">
        <w:rPr>
          <w:szCs w:val="24"/>
        </w:rPr>
        <w:t xml:space="preserve"> в </w:t>
      </w:r>
      <w:r w:rsidR="00EB266F">
        <w:rPr>
          <w:szCs w:val="24"/>
        </w:rPr>
        <w:t>ПС БР</w:t>
      </w:r>
      <w:r w:rsidR="00F233A5" w:rsidRPr="007A695F">
        <w:rPr>
          <w:szCs w:val="24"/>
        </w:rPr>
        <w:t>;</w:t>
      </w:r>
    </w:p>
    <w:p w14:paraId="465F01BA" w14:textId="2BC8DFA8" w:rsidR="0018237F" w:rsidRPr="00A94E99" w:rsidRDefault="00EB266F" w:rsidP="0097102A">
      <w:pPr>
        <w:pStyle w:val="af"/>
        <w:numPr>
          <w:ilvl w:val="0"/>
          <w:numId w:val="22"/>
        </w:numPr>
        <w:rPr>
          <w:szCs w:val="24"/>
        </w:rPr>
      </w:pPr>
      <w:r>
        <w:rPr>
          <w:szCs w:val="24"/>
        </w:rPr>
        <w:t>ПС БР</w:t>
      </w:r>
      <w:r w:rsidR="0018237F" w:rsidRPr="000000AE">
        <w:rPr>
          <w:szCs w:val="24"/>
        </w:rPr>
        <w:t xml:space="preserve"> выполняет контроль </w:t>
      </w:r>
      <w:r w:rsidR="00FD7366" w:rsidRPr="000000AE">
        <w:rPr>
          <w:szCs w:val="24"/>
        </w:rPr>
        <w:t xml:space="preserve">значений реквизитов распоряжения, контроль достаточности денежных средств в течение </w:t>
      </w:r>
      <w:r w:rsidR="00A9363B" w:rsidRPr="00B85DE1">
        <w:rPr>
          <w:szCs w:val="24"/>
        </w:rPr>
        <w:t xml:space="preserve">операционного </w:t>
      </w:r>
      <w:r w:rsidR="00FD7366" w:rsidRPr="00B85DE1">
        <w:rPr>
          <w:szCs w:val="24"/>
        </w:rPr>
        <w:t>дня</w:t>
      </w:r>
      <w:r w:rsidR="006662BD" w:rsidRPr="00B85DE1">
        <w:rPr>
          <w:szCs w:val="24"/>
        </w:rPr>
        <w:t xml:space="preserve"> (в день поступления распоряжения)</w:t>
      </w:r>
      <w:r w:rsidR="003C2303" w:rsidRPr="000F6620">
        <w:rPr>
          <w:szCs w:val="24"/>
        </w:rPr>
        <w:t xml:space="preserve">, контроль лимитов, </w:t>
      </w:r>
      <w:r w:rsidR="006662BD" w:rsidRPr="00A44F45">
        <w:rPr>
          <w:szCs w:val="24"/>
        </w:rPr>
        <w:t xml:space="preserve">проверку условий исполнения, </w:t>
      </w:r>
      <w:r w:rsidR="00FD7366" w:rsidRPr="009E57CF">
        <w:rPr>
          <w:szCs w:val="24"/>
        </w:rPr>
        <w:t>которые завершаются с отрицательным ре</w:t>
      </w:r>
      <w:r w:rsidR="00FD7366" w:rsidRPr="00A94E99">
        <w:rPr>
          <w:szCs w:val="24"/>
        </w:rPr>
        <w:t>зультатом</w:t>
      </w:r>
      <w:r w:rsidR="00F233A5" w:rsidRPr="00A94E99">
        <w:rPr>
          <w:szCs w:val="24"/>
        </w:rPr>
        <w:t>;</w:t>
      </w:r>
    </w:p>
    <w:p w14:paraId="279B8CDA" w14:textId="047605B0" w:rsidR="0018237F" w:rsidRPr="009B5FB9" w:rsidRDefault="00EB266F" w:rsidP="0097102A">
      <w:pPr>
        <w:pStyle w:val="af"/>
        <w:numPr>
          <w:ilvl w:val="0"/>
          <w:numId w:val="22"/>
        </w:numPr>
        <w:rPr>
          <w:szCs w:val="24"/>
        </w:rPr>
      </w:pPr>
      <w:r>
        <w:rPr>
          <w:szCs w:val="24"/>
        </w:rPr>
        <w:t>ПС БР</w:t>
      </w:r>
      <w:r w:rsidR="0018237F" w:rsidRPr="003B2E7A">
        <w:rPr>
          <w:szCs w:val="24"/>
        </w:rPr>
        <w:t xml:space="preserve"> уведомляет участника </w:t>
      </w:r>
      <w:r>
        <w:rPr>
          <w:szCs w:val="24"/>
        </w:rPr>
        <w:t>ПС БР</w:t>
      </w:r>
      <w:r w:rsidR="0018237F" w:rsidRPr="003B2E7A">
        <w:rPr>
          <w:szCs w:val="24"/>
        </w:rPr>
        <w:t xml:space="preserve"> – отправителя ЭС о том, что распоряжение </w:t>
      </w:r>
      <w:r w:rsidR="00155E61" w:rsidRPr="003B2E7A">
        <w:rPr>
          <w:szCs w:val="24"/>
        </w:rPr>
        <w:t xml:space="preserve">помещено </w:t>
      </w:r>
      <w:r w:rsidR="0018237F" w:rsidRPr="003B2E7A">
        <w:rPr>
          <w:szCs w:val="24"/>
        </w:rPr>
        <w:t>во внутридневную очередь</w:t>
      </w:r>
      <w:r w:rsidR="00FD7366" w:rsidRPr="003B2E7A">
        <w:rPr>
          <w:szCs w:val="24"/>
        </w:rPr>
        <w:t xml:space="preserve"> при недостаточности денежных средств в течение операционного дня</w:t>
      </w:r>
      <w:r w:rsidR="003C2303" w:rsidRPr="003B2E7A">
        <w:rPr>
          <w:szCs w:val="24"/>
        </w:rPr>
        <w:t xml:space="preserve">, </w:t>
      </w:r>
      <w:r w:rsidR="006662BD" w:rsidRPr="003B2E7A">
        <w:rPr>
          <w:szCs w:val="24"/>
        </w:rPr>
        <w:t xml:space="preserve">при </w:t>
      </w:r>
      <w:r w:rsidR="003C2303" w:rsidRPr="003B2E7A">
        <w:rPr>
          <w:szCs w:val="24"/>
        </w:rPr>
        <w:t>нарушении лимитов</w:t>
      </w:r>
      <w:r w:rsidR="006662BD" w:rsidRPr="006542B1">
        <w:rPr>
          <w:szCs w:val="24"/>
        </w:rPr>
        <w:t>, о помещении в очередь распоряжений, ожидающих выполнения условий, при невыполнении условий исполнения</w:t>
      </w:r>
      <w:r w:rsidR="00FD7366" w:rsidRPr="006542B1">
        <w:rPr>
          <w:szCs w:val="24"/>
        </w:rPr>
        <w:t xml:space="preserve"> либо </w:t>
      </w:r>
      <w:r w:rsidR="00A9363B" w:rsidRPr="006542B1">
        <w:rPr>
          <w:szCs w:val="24"/>
        </w:rPr>
        <w:t xml:space="preserve">об </w:t>
      </w:r>
      <w:r w:rsidR="00FD7366" w:rsidRPr="004E2EAC">
        <w:rPr>
          <w:szCs w:val="24"/>
        </w:rPr>
        <w:t>аннулирова</w:t>
      </w:r>
      <w:r w:rsidR="001D7170" w:rsidRPr="004E2EAC">
        <w:rPr>
          <w:szCs w:val="24"/>
        </w:rPr>
        <w:t>нии</w:t>
      </w:r>
      <w:r w:rsidR="00FD7366" w:rsidRPr="004E2EAC">
        <w:rPr>
          <w:szCs w:val="24"/>
        </w:rPr>
        <w:t xml:space="preserve"> </w:t>
      </w:r>
      <w:r w:rsidR="001D7170" w:rsidRPr="000C6A8A">
        <w:rPr>
          <w:szCs w:val="24"/>
        </w:rPr>
        <w:t xml:space="preserve">распоряжения </w:t>
      </w:r>
      <w:r w:rsidR="00FD7366" w:rsidRPr="000C6A8A">
        <w:rPr>
          <w:szCs w:val="24"/>
        </w:rPr>
        <w:t>при отрицательных результатах контроля значений реквизитов распоряжения</w:t>
      </w:r>
      <w:r w:rsidR="00A9363B" w:rsidRPr="000C6A8A">
        <w:rPr>
          <w:szCs w:val="24"/>
        </w:rPr>
        <w:t xml:space="preserve"> путем</w:t>
      </w:r>
      <w:r w:rsidR="00FD7366" w:rsidRPr="000C6A8A">
        <w:rPr>
          <w:szCs w:val="24"/>
        </w:rPr>
        <w:t xml:space="preserve"> </w:t>
      </w:r>
      <w:r w:rsidR="0018237F" w:rsidRPr="000C6A8A">
        <w:rPr>
          <w:szCs w:val="24"/>
        </w:rPr>
        <w:t>направл</w:t>
      </w:r>
      <w:r w:rsidR="00A9363B" w:rsidRPr="000C6A8A">
        <w:rPr>
          <w:szCs w:val="24"/>
        </w:rPr>
        <w:t>ения</w:t>
      </w:r>
      <w:r w:rsidR="0018237F" w:rsidRPr="000C6A8A">
        <w:rPr>
          <w:szCs w:val="24"/>
        </w:rPr>
        <w:t xml:space="preserve"> сообщени</w:t>
      </w:r>
      <w:r w:rsidR="00A9363B" w:rsidRPr="000C6A8A">
        <w:rPr>
          <w:szCs w:val="24"/>
        </w:rPr>
        <w:t>я</w:t>
      </w:r>
      <w:r w:rsidR="0018237F" w:rsidRPr="000C6A8A">
        <w:rPr>
          <w:szCs w:val="24"/>
        </w:rPr>
        <w:t xml:space="preserve"> </w:t>
      </w:r>
      <w:r w:rsidR="00053BA6" w:rsidRPr="000C6A8A">
        <w:rPr>
          <w:szCs w:val="24"/>
        </w:rPr>
        <w:t>Уведомления</w:t>
      </w:r>
      <w:r w:rsidR="00343C6A" w:rsidRPr="000C6A8A">
        <w:rPr>
          <w:szCs w:val="24"/>
        </w:rPr>
        <w:t xml:space="preserve"> о результатах приема к исполнению распоряжения</w:t>
      </w:r>
      <w:r w:rsidR="00D972C4" w:rsidRPr="000C6A8A">
        <w:rPr>
          <w:szCs w:val="24"/>
        </w:rPr>
        <w:t xml:space="preserve"> (</w:t>
      </w:r>
      <w:r w:rsidR="00155CE0" w:rsidRPr="000C6A8A">
        <w:rPr>
          <w:szCs w:val="24"/>
        </w:rPr>
        <w:t>pacs.002 PaymentStatusReport</w:t>
      </w:r>
      <w:r w:rsidR="00D972C4" w:rsidRPr="000C6A8A">
        <w:rPr>
          <w:szCs w:val="24"/>
        </w:rPr>
        <w:t>)</w:t>
      </w:r>
      <w:r w:rsidR="0018237F" w:rsidRPr="000C6A8A">
        <w:rPr>
          <w:szCs w:val="24"/>
        </w:rPr>
        <w:t>.</w:t>
      </w:r>
    </w:p>
    <w:p w14:paraId="315427CF" w14:textId="77777777" w:rsidR="00BB5144" w:rsidRPr="00986436" w:rsidRDefault="00BB5144" w:rsidP="00BB5144">
      <w:pPr>
        <w:pStyle w:val="30"/>
        <w:rPr>
          <w:sz w:val="24"/>
          <w:szCs w:val="24"/>
        </w:rPr>
      </w:pPr>
      <w:bookmarkStart w:id="138" w:name="_Особенности_обработки_пакета,"/>
      <w:bookmarkStart w:id="139" w:name="_Toc9410905"/>
      <w:bookmarkStart w:id="140" w:name="_Toc9511413"/>
      <w:bookmarkStart w:id="141" w:name="_Toc9856251"/>
      <w:bookmarkStart w:id="142" w:name="_Toc183011172"/>
      <w:bookmarkEnd w:id="138"/>
      <w:r w:rsidRPr="00986436">
        <w:rPr>
          <w:sz w:val="24"/>
          <w:szCs w:val="24"/>
        </w:rPr>
        <w:t>Особенности обработки пакета, содержащего распоряжения о кредитовом переводе денежных средств.</w:t>
      </w:r>
      <w:bookmarkEnd w:id="139"/>
      <w:bookmarkEnd w:id="140"/>
      <w:bookmarkEnd w:id="141"/>
      <w:bookmarkEnd w:id="142"/>
    </w:p>
    <w:p w14:paraId="0487FD3B" w14:textId="6D96F3F5" w:rsidR="00BB5144" w:rsidRPr="00712CC6" w:rsidRDefault="00F43C40" w:rsidP="00BB5144">
      <w:pPr>
        <w:pStyle w:val="aa"/>
        <w:rPr>
          <w:szCs w:val="24"/>
        </w:rPr>
      </w:pPr>
      <w:r w:rsidRPr="00712CC6">
        <w:rPr>
          <w:szCs w:val="24"/>
        </w:rPr>
        <w:t xml:space="preserve">Распоряжения о переводе средств могут быть направлены Участником </w:t>
      </w:r>
      <w:r w:rsidR="00EB266F">
        <w:rPr>
          <w:szCs w:val="24"/>
        </w:rPr>
        <w:t>ПС БР</w:t>
      </w:r>
      <w:r w:rsidRPr="00712CC6">
        <w:rPr>
          <w:szCs w:val="24"/>
        </w:rPr>
        <w:t xml:space="preserve"> для исполнения в </w:t>
      </w:r>
      <w:r w:rsidR="00EB266F">
        <w:rPr>
          <w:szCs w:val="24"/>
        </w:rPr>
        <w:t>ПС БР</w:t>
      </w:r>
      <w:r w:rsidRPr="00712CC6">
        <w:rPr>
          <w:szCs w:val="24"/>
        </w:rPr>
        <w:t xml:space="preserve"> в составе Пакета </w:t>
      </w:r>
      <w:r w:rsidRPr="00712CC6">
        <w:rPr>
          <w:rFonts w:eastAsia="Arial"/>
          <w:iCs/>
          <w:szCs w:val="24"/>
        </w:rPr>
        <w:t xml:space="preserve">для передачи </w:t>
      </w:r>
      <w:r w:rsidRPr="00712CC6">
        <w:rPr>
          <w:szCs w:val="24"/>
        </w:rPr>
        <w:t xml:space="preserve">распоряжений </w:t>
      </w:r>
      <w:r w:rsidRPr="00712CC6">
        <w:rPr>
          <w:rFonts w:eastAsia="Arial"/>
          <w:iCs/>
          <w:szCs w:val="24"/>
        </w:rPr>
        <w:t>о переводе денежных средств</w:t>
      </w:r>
      <w:r w:rsidRPr="00712CC6">
        <w:rPr>
          <w:szCs w:val="24"/>
        </w:rPr>
        <w:t xml:space="preserve"> (cbrf.006 EP</w:t>
      </w:r>
      <w:r w:rsidRPr="00712CC6">
        <w:rPr>
          <w:szCs w:val="24"/>
          <w:lang w:val="en-US"/>
        </w:rPr>
        <w:t>D</w:t>
      </w:r>
      <w:r w:rsidRPr="00712CC6">
        <w:rPr>
          <w:rStyle w:val="af3"/>
          <w:rFonts w:ascii="Times New Roman" w:hAnsi="Times New Roman"/>
          <w:b w:val="0"/>
          <w:szCs w:val="24"/>
          <w:lang w:val="en-US"/>
        </w:rPr>
        <w:t>Package</w:t>
      </w:r>
      <w:r w:rsidRPr="00712CC6">
        <w:rPr>
          <w:szCs w:val="24"/>
        </w:rPr>
        <w:t xml:space="preserve">). </w:t>
      </w:r>
    </w:p>
    <w:p w14:paraId="700A696B" w14:textId="2578036C" w:rsidR="00BB5144" w:rsidRPr="00712CC6" w:rsidRDefault="00BB5144" w:rsidP="00BB5144">
      <w:pPr>
        <w:pStyle w:val="aa"/>
        <w:rPr>
          <w:szCs w:val="24"/>
        </w:rPr>
      </w:pPr>
      <w:r w:rsidRPr="00712CC6">
        <w:rPr>
          <w:szCs w:val="24"/>
        </w:rPr>
        <w:t>При этом, отправка распоряжений, направленных для исполнения с использованием сервиса срочного перевода денежных средств, допускается как одиночными ЭС, так и в составе пакета cbrf.006 EPD</w:t>
      </w:r>
      <w:r w:rsidRPr="00C919DD">
        <w:rPr>
          <w:szCs w:val="24"/>
        </w:rPr>
        <w:t>Package</w:t>
      </w:r>
      <w:r w:rsidRPr="00712CC6">
        <w:rPr>
          <w:szCs w:val="24"/>
        </w:rPr>
        <w:t xml:space="preserve">, на усмотрение Участника. Распоряжения, направленные для исполнения с использованием сервиса несрочного перевода денежных средств, должны направляться в </w:t>
      </w:r>
      <w:r w:rsidR="00EB266F">
        <w:rPr>
          <w:szCs w:val="24"/>
        </w:rPr>
        <w:t>ПС БР</w:t>
      </w:r>
      <w:r w:rsidRPr="00712CC6">
        <w:rPr>
          <w:szCs w:val="24"/>
        </w:rPr>
        <w:t xml:space="preserve"> только в составе пакета cbrf.006 EPD</w:t>
      </w:r>
      <w:r w:rsidRPr="00C919DD">
        <w:rPr>
          <w:szCs w:val="24"/>
        </w:rPr>
        <w:t>Package</w:t>
      </w:r>
      <w:r w:rsidRPr="00712CC6">
        <w:rPr>
          <w:szCs w:val="24"/>
        </w:rPr>
        <w:t xml:space="preserve">. </w:t>
      </w:r>
    </w:p>
    <w:p w14:paraId="5A7B156C" w14:textId="77777777" w:rsidR="00BB5144" w:rsidRPr="00712CC6" w:rsidRDefault="00BB5144" w:rsidP="00BB5144">
      <w:pPr>
        <w:pStyle w:val="aa"/>
        <w:rPr>
          <w:szCs w:val="24"/>
        </w:rPr>
      </w:pPr>
      <w:r w:rsidRPr="00712CC6">
        <w:rPr>
          <w:szCs w:val="24"/>
        </w:rPr>
        <w:t>Объединение в один пакет cbrf.006 EPD</w:t>
      </w:r>
      <w:r w:rsidRPr="00C919DD">
        <w:rPr>
          <w:szCs w:val="24"/>
        </w:rPr>
        <w:t>Package</w:t>
      </w:r>
      <w:r w:rsidRPr="00712CC6">
        <w:rPr>
          <w:szCs w:val="24"/>
        </w:rPr>
        <w:t xml:space="preserve"> распоряжений, направленных для исполнения с использованием как сервиса срочного перевода, так и сервиса несрочного перевода денежных средств, не допускается. Каждый пакет cbrf.006 EPDP</w:t>
      </w:r>
      <w:r w:rsidRPr="00C919DD">
        <w:rPr>
          <w:szCs w:val="24"/>
        </w:rPr>
        <w:t>ackage</w:t>
      </w:r>
      <w:r w:rsidRPr="00712CC6">
        <w:rPr>
          <w:szCs w:val="24"/>
        </w:rPr>
        <w:t xml:space="preserve"> содержит признак, определяющий тип сервиса обработки содержащихся в нем распоряжений о переводе денежных средств. </w:t>
      </w:r>
    </w:p>
    <w:p w14:paraId="3EF1AB46" w14:textId="69836381" w:rsidR="00BB5144" w:rsidRPr="00712CC6" w:rsidRDefault="00BB5144" w:rsidP="00BB5144">
      <w:pPr>
        <w:pStyle w:val="aa"/>
        <w:rPr>
          <w:szCs w:val="24"/>
        </w:rPr>
      </w:pPr>
      <w:r w:rsidRPr="00712CC6">
        <w:rPr>
          <w:szCs w:val="24"/>
        </w:rPr>
        <w:t xml:space="preserve">Участник </w:t>
      </w:r>
      <w:r w:rsidR="00EB266F">
        <w:rPr>
          <w:szCs w:val="24"/>
        </w:rPr>
        <w:t>ПС БР</w:t>
      </w:r>
      <w:r w:rsidRPr="00712CC6">
        <w:rPr>
          <w:szCs w:val="24"/>
        </w:rPr>
        <w:t xml:space="preserve"> - составитель пакета вправе самостоятельно определять состав и порядок следования распоряжений о переводе средств в составе пакета. Последовательность следования распоряжений в пакете определяет последовательность приема к исполнению распоряжений.</w:t>
      </w:r>
    </w:p>
    <w:p w14:paraId="58446A81" w14:textId="77777777" w:rsidR="00BB5144" w:rsidRPr="00F81BD9" w:rsidRDefault="00BB5144" w:rsidP="00956B9F">
      <w:pPr>
        <w:pStyle w:val="4"/>
        <w:rPr>
          <w:szCs w:val="24"/>
        </w:rPr>
      </w:pPr>
      <w:r w:rsidRPr="00C919DD">
        <w:rPr>
          <w:szCs w:val="24"/>
        </w:rPr>
        <w:lastRenderedPageBreak/>
        <w:t>Обработка пакета срочных распоряжений и исполнение распоряжений о кредитовом переводе средств, полученных в его составе</w:t>
      </w:r>
    </w:p>
    <w:p w14:paraId="53B6BB0B" w14:textId="71639EDE" w:rsidR="00BB5144" w:rsidRPr="00712CC6" w:rsidRDefault="00556225" w:rsidP="00BB5144">
      <w:pPr>
        <w:rPr>
          <w:szCs w:val="24"/>
        </w:rPr>
      </w:pPr>
      <w:r w:rsidRPr="00C919DD">
        <w:rPr>
          <w:szCs w:val="24"/>
        </w:rPr>
        <w:object w:dxaOrig="13872" w:dyaOrig="5797" w14:anchorId="3C9ABC3D">
          <v:shape id="_x0000_i1033" type="#_x0000_t75" style="width:482.75pt;height:206.2pt" o:ole="">
            <v:imagedata r:id="rId40" o:title=""/>
          </v:shape>
          <o:OLEObject Type="Embed" ProgID="Visio.Drawing.15" ShapeID="_x0000_i1033" DrawAspect="Content" ObjectID="_1836720020" r:id="rId41"/>
        </w:object>
      </w:r>
    </w:p>
    <w:p w14:paraId="24326938" w14:textId="77777777" w:rsidR="00BB5144" w:rsidRPr="00712CC6" w:rsidRDefault="00BB5144" w:rsidP="00BB5144">
      <w:pPr>
        <w:pStyle w:val="9"/>
        <w:keepNext/>
        <w:rPr>
          <w:b w:val="0"/>
          <w:szCs w:val="24"/>
        </w:rPr>
      </w:pPr>
      <w:r w:rsidRPr="00712CC6">
        <w:rPr>
          <w:szCs w:val="24"/>
        </w:rPr>
        <w:t>Описание</w:t>
      </w:r>
    </w:p>
    <w:p w14:paraId="3CFB431D" w14:textId="77777777" w:rsidR="00BB5144" w:rsidRPr="00712CC6" w:rsidRDefault="00BB5144" w:rsidP="00BB5144">
      <w:pPr>
        <w:pStyle w:val="aa"/>
        <w:rPr>
          <w:szCs w:val="24"/>
        </w:rPr>
      </w:pPr>
      <w:r w:rsidRPr="00C919DD">
        <w:rPr>
          <w:szCs w:val="24"/>
        </w:rPr>
        <w:t>Обработка пакета срочных распоряжений и исполнение распоряжений о переводе средств, полученных в его составе</w:t>
      </w:r>
      <w:r w:rsidRPr="00712CC6">
        <w:rPr>
          <w:szCs w:val="24"/>
        </w:rPr>
        <w:t>.</w:t>
      </w:r>
    </w:p>
    <w:p w14:paraId="0E4A8B1A" w14:textId="0CF0B8B1" w:rsidR="00BB5144" w:rsidRPr="00712CC6" w:rsidRDefault="00BB5144" w:rsidP="00BB5144">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5CC71692" w14:textId="4607BA82" w:rsidR="00BB5144" w:rsidRPr="00712CC6" w:rsidRDefault="00F43C40" w:rsidP="00B71D54">
      <w:pPr>
        <w:pStyle w:val="a2"/>
        <w:numPr>
          <w:ilvl w:val="0"/>
          <w:numId w:val="3"/>
        </w:numPr>
        <w:spacing w:line="264" w:lineRule="auto"/>
        <w:rPr>
          <w:szCs w:val="24"/>
        </w:rPr>
      </w:pPr>
      <w:r w:rsidRPr="00712CC6">
        <w:rPr>
          <w:rFonts w:eastAsia="Arial"/>
          <w:iCs/>
          <w:szCs w:val="24"/>
        </w:rPr>
        <w:t>Пакет для передачи распоряжений о переводе денежных средств</w:t>
      </w:r>
      <w:r w:rsidRPr="00712CC6">
        <w:rPr>
          <w:szCs w:val="24"/>
        </w:rPr>
        <w:t xml:space="preserve"> (cbrf.006 EP</w:t>
      </w:r>
      <w:r w:rsidRPr="00712CC6">
        <w:rPr>
          <w:szCs w:val="24"/>
          <w:lang w:val="en-US"/>
        </w:rPr>
        <w:t>D</w:t>
      </w:r>
      <w:r w:rsidRPr="00712CC6">
        <w:rPr>
          <w:szCs w:val="24"/>
        </w:rPr>
        <w:t>Package), содержащий ЭС указанного типа</w:t>
      </w:r>
      <w:r w:rsidR="00BB5144" w:rsidRPr="00712CC6">
        <w:rPr>
          <w:szCs w:val="24"/>
        </w:rPr>
        <w:t>:</w:t>
      </w:r>
    </w:p>
    <w:p w14:paraId="5CB9CCBC" w14:textId="223B5241" w:rsidR="00BB5144" w:rsidRPr="00712CC6" w:rsidRDefault="004E62F1" w:rsidP="00B71D54">
      <w:pPr>
        <w:pStyle w:val="tablebullet1"/>
        <w:numPr>
          <w:ilvl w:val="1"/>
          <w:numId w:val="3"/>
        </w:numPr>
      </w:pPr>
      <w:r w:rsidRPr="00712CC6">
        <w:t>Поручение о межбанковском переводе средств клиента</w:t>
      </w:r>
      <w:r w:rsidR="006805FC" w:rsidRPr="00712CC6">
        <w:t xml:space="preserve"> (</w:t>
      </w:r>
      <w:r w:rsidR="008479AD" w:rsidRPr="00712CC6">
        <w:t>pacs.008 CustomerSingle</w:t>
      </w:r>
      <w:r w:rsidR="006805FC" w:rsidRPr="00712CC6">
        <w:t>)</w:t>
      </w:r>
      <w:r w:rsidR="00BB5144" w:rsidRPr="00712CC6">
        <w:t>;</w:t>
      </w:r>
    </w:p>
    <w:p w14:paraId="5EF01F23" w14:textId="6B07A286" w:rsidR="00BB5144" w:rsidRPr="00712CC6" w:rsidRDefault="006805FC" w:rsidP="00B71D54">
      <w:pPr>
        <w:pStyle w:val="tablebullet1"/>
        <w:numPr>
          <w:ilvl w:val="1"/>
          <w:numId w:val="3"/>
        </w:numPr>
      </w:pPr>
      <w:r w:rsidRPr="00712CC6">
        <w:t>Поручение о межбанковском переводе средств финансового учреждения (</w:t>
      </w:r>
      <w:r w:rsidR="00155CE0" w:rsidRPr="00712CC6">
        <w:rPr>
          <w:lang w:val="en-US"/>
        </w:rPr>
        <w:t>pacs</w:t>
      </w:r>
      <w:r w:rsidR="00155CE0" w:rsidRPr="00712CC6">
        <w:t xml:space="preserve">.009 </w:t>
      </w:r>
      <w:r w:rsidR="00155CE0" w:rsidRPr="00712CC6">
        <w:rPr>
          <w:lang w:val="en-US"/>
        </w:rPr>
        <w:t>FISingle</w:t>
      </w:r>
      <w:r w:rsidRPr="00712CC6">
        <w:t>);</w:t>
      </w:r>
    </w:p>
    <w:p w14:paraId="25915FE5" w14:textId="77777777" w:rsidR="009F3ABB" w:rsidRPr="00712CC6" w:rsidRDefault="009F3ABB" w:rsidP="00072943">
      <w:pPr>
        <w:pStyle w:val="tablebullet1"/>
        <w:numPr>
          <w:ilvl w:val="0"/>
          <w:numId w:val="0"/>
        </w:numPr>
        <w:ind w:left="1440"/>
      </w:pPr>
    </w:p>
    <w:p w14:paraId="5FE1E768" w14:textId="0E0037EB" w:rsidR="000D56AE" w:rsidRPr="00712CC6" w:rsidRDefault="000D56AE" w:rsidP="00B71D54">
      <w:pPr>
        <w:pStyle w:val="tablebullet1"/>
        <w:numPr>
          <w:ilvl w:val="0"/>
          <w:numId w:val="3"/>
        </w:numPr>
      </w:pPr>
      <w:r w:rsidRPr="00712CC6">
        <w:rPr>
          <w:rFonts w:eastAsia="Arial"/>
          <w:iCs/>
        </w:rPr>
        <w:t xml:space="preserve">Пакет </w:t>
      </w:r>
      <w:r w:rsidR="00556225">
        <w:rPr>
          <w:rFonts w:eastAsia="Arial"/>
          <w:iCs/>
        </w:rPr>
        <w:t>служебных</w:t>
      </w:r>
      <w:r w:rsidRPr="00712CC6">
        <w:rPr>
          <w:rFonts w:eastAsia="Arial"/>
          <w:iCs/>
        </w:rPr>
        <w:t xml:space="preserve"> сообщений</w:t>
      </w:r>
      <w:r w:rsidRPr="00712CC6">
        <w:t xml:space="preserve"> (cbrf.006 ESIDPackage), содержащий ЭС указанного типа:</w:t>
      </w:r>
    </w:p>
    <w:p w14:paraId="42EB81DE" w14:textId="217F4E81" w:rsidR="000D56AE" w:rsidRPr="00712CC6" w:rsidRDefault="00343C6A" w:rsidP="00B37B71">
      <w:pPr>
        <w:pStyle w:val="tablebullet1"/>
        <w:numPr>
          <w:ilvl w:val="1"/>
          <w:numId w:val="3"/>
        </w:numPr>
      </w:pPr>
      <w:r w:rsidRPr="00712CC6">
        <w:t>Уведомление о результатах приема к исполнению распоряжения</w:t>
      </w:r>
      <w:r w:rsidR="000D56AE" w:rsidRPr="00712CC6">
        <w:t xml:space="preserve"> (</w:t>
      </w:r>
      <w:r w:rsidR="00155CE0" w:rsidRPr="00712CC6">
        <w:t>pacs.002 PaymentStatusReport</w:t>
      </w:r>
      <w:r w:rsidR="000D56AE" w:rsidRPr="00712CC6">
        <w:t>);</w:t>
      </w:r>
    </w:p>
    <w:p w14:paraId="12BE4E44" w14:textId="33C75226" w:rsidR="000D56AE" w:rsidRPr="00712CC6" w:rsidRDefault="008960E0" w:rsidP="008960E0">
      <w:pPr>
        <w:pStyle w:val="tablebullet1"/>
        <w:numPr>
          <w:ilvl w:val="1"/>
          <w:numId w:val="3"/>
        </w:numPr>
      </w:pPr>
      <w:r w:rsidRPr="00712CC6">
        <w:t>Извещение о списании/зачислении</w:t>
      </w:r>
      <w:r w:rsidR="000D56AE" w:rsidRPr="00712CC6">
        <w:t xml:space="preserve"> (camt.054 </w:t>
      </w:r>
      <w:r w:rsidR="00D03721" w:rsidRPr="00712CC6">
        <w:t>DebitCreditNotification</w:t>
      </w:r>
      <w:r w:rsidR="000D56AE" w:rsidRPr="00712CC6">
        <w:t>);</w:t>
      </w:r>
    </w:p>
    <w:p w14:paraId="609EFE52" w14:textId="22F3F812" w:rsidR="006805FC" w:rsidRPr="00712CC6" w:rsidRDefault="006805FC" w:rsidP="00B71D54">
      <w:pPr>
        <w:pStyle w:val="tablebullet1"/>
        <w:numPr>
          <w:ilvl w:val="0"/>
          <w:numId w:val="3"/>
        </w:numPr>
      </w:pPr>
      <w:r w:rsidRPr="00712CC6">
        <w:t>Извещение о результатах контроля (cbrf.012 SystemStatusReport).</w:t>
      </w:r>
    </w:p>
    <w:p w14:paraId="3CE76F8F" w14:textId="77777777" w:rsidR="00BB5144" w:rsidRPr="00712CC6" w:rsidRDefault="00BB5144" w:rsidP="00BB5144">
      <w:pPr>
        <w:pStyle w:val="9"/>
        <w:rPr>
          <w:b w:val="0"/>
          <w:szCs w:val="24"/>
        </w:rPr>
      </w:pPr>
      <w:r w:rsidRPr="00712CC6">
        <w:rPr>
          <w:szCs w:val="24"/>
        </w:rPr>
        <w:t>Условия применения</w:t>
      </w:r>
    </w:p>
    <w:p w14:paraId="22992FE3" w14:textId="6E2CEEFC" w:rsidR="00F43C40" w:rsidRPr="00712CC6" w:rsidRDefault="00F43C40" w:rsidP="00F43C40">
      <w:pPr>
        <w:pStyle w:val="aa"/>
        <w:rPr>
          <w:szCs w:val="24"/>
        </w:rPr>
      </w:pPr>
      <w:r w:rsidRPr="00712CC6">
        <w:rPr>
          <w:szCs w:val="24"/>
        </w:rPr>
        <w:t xml:space="preserve">Участник </w:t>
      </w:r>
      <w:r w:rsidR="00EB266F">
        <w:rPr>
          <w:szCs w:val="24"/>
        </w:rPr>
        <w:t>ПС БР</w:t>
      </w:r>
      <w:r w:rsidRPr="00712CC6">
        <w:rPr>
          <w:szCs w:val="24"/>
        </w:rPr>
        <w:t xml:space="preserve"> направляет в </w:t>
      </w:r>
      <w:r w:rsidR="00EB266F">
        <w:rPr>
          <w:szCs w:val="24"/>
        </w:rPr>
        <w:t>ПС БР</w:t>
      </w:r>
      <w:r w:rsidRPr="00712CC6">
        <w:rPr>
          <w:szCs w:val="24"/>
        </w:rPr>
        <w:t xml:space="preserve"> Пакет </w:t>
      </w:r>
      <w:r w:rsidRPr="00712CC6">
        <w:rPr>
          <w:rFonts w:eastAsia="Arial"/>
          <w:iCs/>
          <w:szCs w:val="24"/>
        </w:rPr>
        <w:t>для передачи распоряжений о переводе денежных средств</w:t>
      </w:r>
      <w:r w:rsidRPr="00712CC6">
        <w:rPr>
          <w:szCs w:val="24"/>
        </w:rPr>
        <w:t xml:space="preserve"> (</w:t>
      </w:r>
      <w:r w:rsidRPr="00712CC6">
        <w:rPr>
          <w:szCs w:val="24"/>
          <w:lang w:val="en-US"/>
        </w:rPr>
        <w:t>cbrf</w:t>
      </w:r>
      <w:r w:rsidRPr="00712CC6">
        <w:rPr>
          <w:szCs w:val="24"/>
        </w:rPr>
        <w:t xml:space="preserve">.006 </w:t>
      </w:r>
      <w:r w:rsidRPr="00712CC6">
        <w:rPr>
          <w:szCs w:val="24"/>
          <w:lang w:val="en-US"/>
        </w:rPr>
        <w:t>EPDPackage</w:t>
      </w:r>
      <w:r w:rsidRPr="00712CC6">
        <w:rPr>
          <w:szCs w:val="24"/>
        </w:rPr>
        <w:t>), содержащий срочные распоряжения о переводе средств.</w:t>
      </w:r>
    </w:p>
    <w:p w14:paraId="0E75B62D" w14:textId="77777777" w:rsidR="00BB5144" w:rsidRPr="00712CC6" w:rsidRDefault="00BB5144" w:rsidP="00BB5144">
      <w:pPr>
        <w:pStyle w:val="9"/>
        <w:rPr>
          <w:b w:val="0"/>
          <w:szCs w:val="24"/>
        </w:rPr>
      </w:pPr>
      <w:r w:rsidRPr="00712CC6">
        <w:rPr>
          <w:szCs w:val="24"/>
        </w:rPr>
        <w:t>Последовател</w:t>
      </w:r>
      <w:r w:rsidRPr="00C919DD">
        <w:rPr>
          <w:i w:val="0"/>
          <w:szCs w:val="24"/>
        </w:rPr>
        <w:t>ь</w:t>
      </w:r>
      <w:r w:rsidRPr="00712CC6">
        <w:rPr>
          <w:szCs w:val="24"/>
        </w:rPr>
        <w:t>ность обмена</w:t>
      </w:r>
    </w:p>
    <w:p w14:paraId="75450BD7" w14:textId="0689FEDD" w:rsidR="00F43C40" w:rsidRPr="00712CC6" w:rsidRDefault="00F43C40" w:rsidP="00F43C40">
      <w:pPr>
        <w:pStyle w:val="tablebullet1"/>
        <w:ind w:left="360"/>
      </w:pPr>
      <w:r w:rsidRPr="00712CC6">
        <w:lastRenderedPageBreak/>
        <w:t xml:space="preserve">Участник </w:t>
      </w:r>
      <w:r w:rsidR="00EB266F">
        <w:t>ПС БР</w:t>
      </w:r>
      <w:r w:rsidRPr="00712CC6">
        <w:t xml:space="preserve"> - отправитель пакета ЭС объединяет несколько отдельных срочных распоряжений о переводе средств в один Пакет </w:t>
      </w:r>
      <w:r w:rsidRPr="00712CC6">
        <w:rPr>
          <w:rFonts w:eastAsia="Arial"/>
          <w:iCs/>
        </w:rPr>
        <w:t>для передачи распоряжений о переводе денежных средств</w:t>
      </w:r>
      <w:r w:rsidRPr="00712CC6">
        <w:t xml:space="preserve"> (cbrf.006 EPDPackage) и направляет его в </w:t>
      </w:r>
      <w:r w:rsidR="00EB266F">
        <w:t>ПС БР</w:t>
      </w:r>
      <w:r w:rsidRPr="00712CC6">
        <w:t>.</w:t>
      </w:r>
    </w:p>
    <w:p w14:paraId="618CCF26" w14:textId="18A6B4FB" w:rsidR="00BB5144" w:rsidRPr="00712CC6" w:rsidRDefault="00EB266F" w:rsidP="00BB5144">
      <w:pPr>
        <w:pStyle w:val="tablebullet1"/>
        <w:ind w:left="360"/>
      </w:pPr>
      <w:r>
        <w:t>ПС БР</w:t>
      </w:r>
      <w:r w:rsidR="00BB5144" w:rsidRPr="00712CC6">
        <w:t xml:space="preserve"> осуществляет контроль целостности, структурный контроль пакета ЭС (в том числе контроль значений реквизитов заголовка сообщения cbrf.006), проверку КА, проверку ЗК для каждого из распоряжений, входящих в состав пакета, </w:t>
      </w:r>
      <w:r w:rsidR="0009396C" w:rsidRPr="00712CC6">
        <w:t>согласно перечню</w:t>
      </w:r>
      <w:r w:rsidR="00BB5144" w:rsidRPr="00712CC6">
        <w:t xml:space="preserve"> этапов контроля и проверок, указанных в Приложении 2.</w:t>
      </w:r>
    </w:p>
    <w:p w14:paraId="5F9A6A3E" w14:textId="7DE83C17" w:rsidR="00F43C40" w:rsidRPr="00712CC6" w:rsidRDefault="00F43C40" w:rsidP="00F43C40">
      <w:pPr>
        <w:pStyle w:val="tablebullet1"/>
        <w:ind w:left="360"/>
      </w:pPr>
      <w:r w:rsidRPr="00712CC6">
        <w:t xml:space="preserve">В случае возникновения ошибки при прохождении указанных контрольных процедур, в адрес Участника </w:t>
      </w:r>
      <w:r w:rsidR="00EB266F">
        <w:t>ПС БР</w:t>
      </w:r>
      <w:r w:rsidRPr="00712CC6">
        <w:t xml:space="preserve"> – отправителя пакета ЭС направляется одиночное (неоформленное в пакет) сообщение Извещение о результатах контроля (cbrf.012 SystemStatusReport), содержащее код и текстовое описание возникшей ошибки. Дальнейшая обработка пакета и ЭС в его составе не осуществляется.</w:t>
      </w:r>
    </w:p>
    <w:p w14:paraId="213B6DBB" w14:textId="37159CBA" w:rsidR="00136EFC" w:rsidRPr="00712CC6" w:rsidRDefault="00BB5144" w:rsidP="004A4DB2">
      <w:pPr>
        <w:pStyle w:val="tablebullet1"/>
        <w:ind w:left="360"/>
      </w:pPr>
      <w:r w:rsidRPr="00712CC6">
        <w:t xml:space="preserve">В случае успешного прохождения описанных контрольных процедур </w:t>
      </w:r>
      <w:r w:rsidR="00EB266F">
        <w:t>ПС БР</w:t>
      </w:r>
      <w:r w:rsidRPr="00712CC6">
        <w:t xml:space="preserve"> осуществляет </w:t>
      </w:r>
      <w:r w:rsidR="000D56AE" w:rsidRPr="00712CC6">
        <w:t xml:space="preserve">процедуры </w:t>
      </w:r>
      <w:r w:rsidRPr="00712CC6">
        <w:t>прием</w:t>
      </w:r>
      <w:r w:rsidR="000D56AE" w:rsidRPr="00712CC6">
        <w:t>а</w:t>
      </w:r>
      <w:r w:rsidRPr="00712CC6">
        <w:t xml:space="preserve"> к исполнению</w:t>
      </w:r>
      <w:r w:rsidR="000D56AE" w:rsidRPr="00712CC6">
        <w:t xml:space="preserve"> </w:t>
      </w:r>
      <w:r w:rsidR="00643144" w:rsidRPr="00712CC6">
        <w:t xml:space="preserve">(в т.ч. проверка значений реквизитов, контроль достаточности средств, контроль лимитов) и обработку распоряжений, успешно их прошедших. При этом, </w:t>
      </w:r>
      <w:r w:rsidR="00EB266F">
        <w:t>ПС БР</w:t>
      </w:r>
      <w:r w:rsidR="00643144" w:rsidRPr="00712CC6">
        <w:t xml:space="preserve"> формирует ЭС </w:t>
      </w:r>
      <w:r w:rsidR="00343C6A" w:rsidRPr="00712CC6">
        <w:t>Уведомление о результатах приема к исполнению распоряжения</w:t>
      </w:r>
      <w:r w:rsidR="00643144" w:rsidRPr="00712CC6">
        <w:t xml:space="preserve"> (</w:t>
      </w:r>
      <w:r w:rsidR="00155CE0" w:rsidRPr="00712CC6">
        <w:t>pacs.002 PaymentStatusReport</w:t>
      </w:r>
      <w:r w:rsidR="00643144" w:rsidRPr="00712CC6">
        <w:t>) по каждому из распоряжений, исключенному из обработки, либо помещенному во внутридневную очередь.</w:t>
      </w:r>
      <w:r w:rsidRPr="00712CC6">
        <w:t xml:space="preserve"> </w:t>
      </w:r>
      <w:r w:rsidR="00643144" w:rsidRPr="00712CC6">
        <w:t xml:space="preserve">По каждому исполненному распоряжению </w:t>
      </w:r>
      <w:r w:rsidR="00EB266F">
        <w:t>ПС БР</w:t>
      </w:r>
      <w:r w:rsidR="00643144" w:rsidRPr="00712CC6">
        <w:t xml:space="preserve"> формирует ЭС </w:t>
      </w:r>
      <w:r w:rsidR="008960E0" w:rsidRPr="00712CC6">
        <w:t>Извещение о списании/зачислении</w:t>
      </w:r>
      <w:r w:rsidR="00643144" w:rsidRPr="00712CC6">
        <w:t xml:space="preserve"> (camt.054 </w:t>
      </w:r>
      <w:r w:rsidR="00D03721" w:rsidRPr="00712CC6">
        <w:t>DebitCreditNotification</w:t>
      </w:r>
      <w:r w:rsidR="00643144" w:rsidRPr="00712CC6">
        <w:t xml:space="preserve">). </w:t>
      </w:r>
    </w:p>
    <w:p w14:paraId="3038C25B" w14:textId="3C168485" w:rsidR="00BB5144" w:rsidRPr="00712CC6" w:rsidRDefault="00136EFC" w:rsidP="008521F5">
      <w:pPr>
        <w:pStyle w:val="tablebullet1"/>
        <w:numPr>
          <w:ilvl w:val="0"/>
          <w:numId w:val="0"/>
        </w:numPr>
        <w:ind w:left="360"/>
      </w:pPr>
      <w:r w:rsidRPr="00712CC6">
        <w:t xml:space="preserve">Указанные сообщения направляются Участнику </w:t>
      </w:r>
      <w:r w:rsidR="00EB266F">
        <w:t>ПС БР</w:t>
      </w:r>
      <w:r w:rsidRPr="00712CC6">
        <w:t xml:space="preserve"> – отправителю ЭС в составе Пакета </w:t>
      </w:r>
      <w:r w:rsidR="00556225">
        <w:t xml:space="preserve">служебных </w:t>
      </w:r>
      <w:r w:rsidRPr="00712CC6">
        <w:t>сообщений cbrf.006 ESIDPackage.</w:t>
      </w:r>
    </w:p>
    <w:p w14:paraId="245410B2" w14:textId="104244B7" w:rsidR="00136EFC" w:rsidRPr="00712CC6" w:rsidRDefault="00EB266F" w:rsidP="00136EFC">
      <w:pPr>
        <w:pStyle w:val="tablebullet1"/>
        <w:ind w:left="360"/>
      </w:pPr>
      <w:r>
        <w:t>ПС БР</w:t>
      </w:r>
      <w:r w:rsidR="00136EFC" w:rsidRPr="00712CC6">
        <w:t xml:space="preserve"> подтверждает каждому Участнику </w:t>
      </w:r>
      <w:r>
        <w:t>ПС БР</w:t>
      </w:r>
      <w:r w:rsidR="00136EFC" w:rsidRPr="00712CC6">
        <w:t xml:space="preserve">, являющемуся Получателем, зачисление/списание денежных средств на его счет/с его счета путем направления </w:t>
      </w:r>
      <w:r w:rsidR="00136EFC" w:rsidRPr="00712CC6">
        <w:rPr>
          <w:rFonts w:eastAsia="Arial"/>
          <w:iCs/>
        </w:rPr>
        <w:t>Пакета для передачи распоряжений о переводе денежных средств</w:t>
      </w:r>
      <w:r w:rsidR="00136EFC" w:rsidRPr="00712CC6">
        <w:t xml:space="preserve"> (cbrf.006 EPDPackage), содержащего исполненные распоряжения с указанием даты исполнения каждого распоряжения в </w:t>
      </w:r>
      <w:r>
        <w:t>ПС БР</w:t>
      </w:r>
      <w:r w:rsidR="00136EFC" w:rsidRPr="00712CC6">
        <w:t>.</w:t>
      </w:r>
    </w:p>
    <w:p w14:paraId="0E71B86D" w14:textId="77777777" w:rsidR="00F43C40" w:rsidRPr="00986436" w:rsidRDefault="00F43C40" w:rsidP="00F43C40">
      <w:pPr>
        <w:pStyle w:val="30"/>
        <w:ind w:left="851" w:hanging="851"/>
        <w:rPr>
          <w:sz w:val="24"/>
          <w:szCs w:val="24"/>
        </w:rPr>
      </w:pPr>
      <w:bookmarkStart w:id="143" w:name="_Особенности_обработки_пакета,_1"/>
      <w:bookmarkStart w:id="144" w:name="_Toc183011173"/>
      <w:bookmarkStart w:id="145" w:name="_Toc9511414"/>
      <w:bookmarkStart w:id="146" w:name="_Toc9856252"/>
      <w:bookmarkEnd w:id="143"/>
      <w:r w:rsidRPr="00986436">
        <w:rPr>
          <w:sz w:val="24"/>
          <w:szCs w:val="24"/>
        </w:rPr>
        <w:t>Особенности обработки пакета, содержащего несрочные распоряжения о кредитовом переводе денежных средств.</w:t>
      </w:r>
      <w:bookmarkEnd w:id="144"/>
    </w:p>
    <w:p w14:paraId="3BBCF3A8" w14:textId="319AFC71" w:rsidR="00F43C40" w:rsidRPr="00712CC6" w:rsidRDefault="00F43C40" w:rsidP="00F43C40">
      <w:pPr>
        <w:pStyle w:val="aa"/>
        <w:rPr>
          <w:szCs w:val="24"/>
        </w:rPr>
      </w:pPr>
      <w:r w:rsidRPr="00712CC6">
        <w:rPr>
          <w:szCs w:val="24"/>
        </w:rPr>
        <w:t xml:space="preserve">Распоряжения, направленные для исполнения с использованием сервиса несрочного перевода денежных средств, должны направляться в </w:t>
      </w:r>
      <w:r w:rsidR="00EB266F">
        <w:rPr>
          <w:szCs w:val="24"/>
        </w:rPr>
        <w:t>ПС БР</w:t>
      </w:r>
      <w:r w:rsidRPr="00712CC6">
        <w:rPr>
          <w:szCs w:val="24"/>
        </w:rPr>
        <w:t xml:space="preserve"> только в составе </w:t>
      </w:r>
      <w:r w:rsidRPr="00712CC6">
        <w:rPr>
          <w:rFonts w:eastAsia="Arial"/>
          <w:iCs/>
          <w:szCs w:val="24"/>
        </w:rPr>
        <w:t>Пакета для передачи распоряжений о переводе денежных средств</w:t>
      </w:r>
      <w:r w:rsidRPr="00712CC6" w:rsidDel="00BE0CB7">
        <w:rPr>
          <w:szCs w:val="24"/>
        </w:rPr>
        <w:t xml:space="preserve"> </w:t>
      </w:r>
      <w:r w:rsidRPr="00712CC6">
        <w:rPr>
          <w:szCs w:val="24"/>
        </w:rPr>
        <w:t>(cbrf.006 EPDPackage).</w:t>
      </w:r>
    </w:p>
    <w:p w14:paraId="5ADC4780" w14:textId="77777777" w:rsidR="00F43C40" w:rsidRPr="00F81BD9" w:rsidRDefault="00F43C40" w:rsidP="00956B9F">
      <w:pPr>
        <w:pStyle w:val="4"/>
        <w:rPr>
          <w:szCs w:val="24"/>
        </w:rPr>
      </w:pPr>
      <w:r w:rsidRPr="00C919DD">
        <w:rPr>
          <w:szCs w:val="24"/>
        </w:rPr>
        <w:lastRenderedPageBreak/>
        <w:t>Обработка пакета несрочных распоряжений, и прием в обработку распоряжений, входящих в пакет</w:t>
      </w:r>
    </w:p>
    <w:p w14:paraId="4FAFE0AD" w14:textId="7D839D0C" w:rsidR="00F43C40" w:rsidRPr="00712CC6" w:rsidRDefault="00274B79" w:rsidP="00F43C40">
      <w:pPr>
        <w:keepNext/>
        <w:rPr>
          <w:szCs w:val="24"/>
        </w:rPr>
      </w:pPr>
      <w:r w:rsidRPr="005B6103">
        <w:rPr>
          <w:szCs w:val="24"/>
        </w:rPr>
        <w:object w:dxaOrig="13872" w:dyaOrig="7393" w14:anchorId="7D21A2DB">
          <v:shape id="_x0000_i1034" type="#_x0000_t75" style="width:482.75pt;height:246pt" o:ole="">
            <v:imagedata r:id="rId42" o:title="" cropbottom="3839f"/>
          </v:shape>
          <o:OLEObject Type="Embed" ProgID="Visio.Drawing.15" ShapeID="_x0000_i1034" DrawAspect="Content" ObjectID="_1836720021" r:id="rId43"/>
        </w:object>
      </w:r>
    </w:p>
    <w:p w14:paraId="294B2B42" w14:textId="77777777" w:rsidR="00F43C40" w:rsidRPr="00712CC6" w:rsidRDefault="00F43C40" w:rsidP="00F43C40">
      <w:pPr>
        <w:pStyle w:val="9"/>
        <w:rPr>
          <w:b w:val="0"/>
          <w:szCs w:val="24"/>
        </w:rPr>
      </w:pPr>
      <w:r w:rsidRPr="00712CC6">
        <w:rPr>
          <w:szCs w:val="24"/>
        </w:rPr>
        <w:t>Описание</w:t>
      </w:r>
    </w:p>
    <w:p w14:paraId="43C757B8" w14:textId="7777ADEE" w:rsidR="00F43C40" w:rsidRPr="00712CC6" w:rsidRDefault="00F43C40" w:rsidP="00F43C40">
      <w:pPr>
        <w:pStyle w:val="aa"/>
        <w:rPr>
          <w:szCs w:val="24"/>
        </w:rPr>
      </w:pPr>
      <w:r w:rsidRPr="00712CC6">
        <w:rPr>
          <w:szCs w:val="24"/>
        </w:rPr>
        <w:t xml:space="preserve">Проведение структурного и логического контроля пакета несрочных распоряжений, направленного в </w:t>
      </w:r>
      <w:r w:rsidR="00EB266F">
        <w:rPr>
          <w:szCs w:val="24"/>
        </w:rPr>
        <w:t>ПС БР</w:t>
      </w:r>
      <w:r w:rsidRPr="00712CC6">
        <w:rPr>
          <w:szCs w:val="24"/>
        </w:rPr>
        <w:t>, входной контроль несрочных распоряжений, входящих в состав пакета.</w:t>
      </w:r>
    </w:p>
    <w:p w14:paraId="517D1864" w14:textId="319E333B" w:rsidR="00F43C40" w:rsidRPr="00712CC6" w:rsidRDefault="00F43C40" w:rsidP="00F43C40">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471D9968" w14:textId="77777777" w:rsidR="00F43C40" w:rsidRPr="00712CC6" w:rsidRDefault="00F43C40" w:rsidP="00B71D54">
      <w:pPr>
        <w:pStyle w:val="a2"/>
        <w:numPr>
          <w:ilvl w:val="0"/>
          <w:numId w:val="3"/>
        </w:numPr>
        <w:spacing w:line="264" w:lineRule="auto"/>
        <w:rPr>
          <w:szCs w:val="24"/>
        </w:rPr>
      </w:pPr>
      <w:r w:rsidRPr="00712CC6">
        <w:rPr>
          <w:rFonts w:eastAsia="Arial"/>
          <w:iCs/>
          <w:szCs w:val="24"/>
        </w:rPr>
        <w:t>Пакет для передачи распоряжений о переводе денежных средств</w:t>
      </w:r>
      <w:r w:rsidRPr="00712CC6">
        <w:rPr>
          <w:szCs w:val="24"/>
        </w:rPr>
        <w:t xml:space="preserve"> (cbrf.006 E</w:t>
      </w:r>
      <w:r w:rsidRPr="00712CC6">
        <w:rPr>
          <w:szCs w:val="24"/>
          <w:lang w:val="en-US"/>
        </w:rPr>
        <w:t>PDP</w:t>
      </w:r>
      <w:r w:rsidRPr="00712CC6">
        <w:rPr>
          <w:szCs w:val="24"/>
        </w:rPr>
        <w:t>ackage), содержащий ЭС указанного типа:</w:t>
      </w:r>
    </w:p>
    <w:p w14:paraId="559305E5" w14:textId="6700AE1E" w:rsidR="00F43C40" w:rsidRPr="00712CC6" w:rsidRDefault="004E62F1" w:rsidP="00B71D54">
      <w:pPr>
        <w:pStyle w:val="tablebullet1"/>
        <w:numPr>
          <w:ilvl w:val="1"/>
          <w:numId w:val="3"/>
        </w:numPr>
      </w:pPr>
      <w:r w:rsidRPr="00712CC6">
        <w:t>Поручение о межбанковском переводе средств клиента с реестром</w:t>
      </w:r>
      <w:r w:rsidR="00F43C40" w:rsidRPr="00712CC6">
        <w:t xml:space="preserve"> (</w:t>
      </w:r>
      <w:r w:rsidR="00155CE0" w:rsidRPr="00712CC6">
        <w:t>pacs.008 CustomerMultiple</w:t>
      </w:r>
      <w:r w:rsidR="00F43C40" w:rsidRPr="00712CC6">
        <w:t>);</w:t>
      </w:r>
    </w:p>
    <w:p w14:paraId="0455F73D" w14:textId="2024B4E1" w:rsidR="00F43C40" w:rsidRPr="00712CC6" w:rsidRDefault="004E62F1" w:rsidP="00B71D54">
      <w:pPr>
        <w:pStyle w:val="tablebullet1"/>
        <w:numPr>
          <w:ilvl w:val="1"/>
          <w:numId w:val="3"/>
        </w:numPr>
      </w:pPr>
      <w:r w:rsidRPr="00712CC6">
        <w:t>Поручение о межбанковском переводе средств клиента</w:t>
      </w:r>
      <w:r w:rsidR="00F43C40" w:rsidRPr="00712CC6">
        <w:t xml:space="preserve"> (</w:t>
      </w:r>
      <w:r w:rsidR="008479AD" w:rsidRPr="00712CC6">
        <w:t>pacs.008 CustomerSingle</w:t>
      </w:r>
      <w:r w:rsidR="00F43C40" w:rsidRPr="00712CC6">
        <w:t>);</w:t>
      </w:r>
    </w:p>
    <w:p w14:paraId="70FA98DA" w14:textId="4A35A41A" w:rsidR="00F43C40" w:rsidRPr="00712CC6" w:rsidRDefault="001B068B" w:rsidP="00B71D54">
      <w:pPr>
        <w:pStyle w:val="tablebullet1"/>
        <w:numPr>
          <w:ilvl w:val="1"/>
          <w:numId w:val="3"/>
        </w:numPr>
      </w:pPr>
      <w:r w:rsidRPr="00712CC6">
        <w:t>Поручение о межбанковском переводе средств финансового учреждения</w:t>
      </w:r>
      <w:r w:rsidR="00F43C40" w:rsidRPr="00712CC6">
        <w:t xml:space="preserve"> (</w:t>
      </w:r>
      <w:r w:rsidR="00155CE0" w:rsidRPr="00712CC6">
        <w:rPr>
          <w:lang w:val="en-US"/>
        </w:rPr>
        <w:t>pacs</w:t>
      </w:r>
      <w:r w:rsidR="00155CE0" w:rsidRPr="00712CC6">
        <w:t xml:space="preserve">.009 </w:t>
      </w:r>
      <w:r w:rsidR="00155CE0" w:rsidRPr="00712CC6">
        <w:rPr>
          <w:lang w:val="en-US"/>
        </w:rPr>
        <w:t>FISingle</w:t>
      </w:r>
      <w:r w:rsidR="00F43C40" w:rsidRPr="00712CC6">
        <w:t>);</w:t>
      </w:r>
    </w:p>
    <w:p w14:paraId="58C6DE27" w14:textId="632D8ABA" w:rsidR="00F43C40" w:rsidRPr="00712CC6" w:rsidRDefault="00F43C40" w:rsidP="00B71D54">
      <w:pPr>
        <w:pStyle w:val="tablebullet1"/>
        <w:numPr>
          <w:ilvl w:val="0"/>
          <w:numId w:val="3"/>
        </w:numPr>
      </w:pPr>
      <w:r w:rsidRPr="00712CC6">
        <w:rPr>
          <w:rFonts w:eastAsia="Arial"/>
          <w:iCs/>
        </w:rPr>
        <w:t xml:space="preserve">Пакет </w:t>
      </w:r>
      <w:r w:rsidR="00556225">
        <w:rPr>
          <w:rFonts w:eastAsia="Arial"/>
          <w:iCs/>
        </w:rPr>
        <w:t>служебных</w:t>
      </w:r>
      <w:r w:rsidRPr="00712CC6">
        <w:rPr>
          <w:rFonts w:eastAsia="Arial"/>
          <w:iCs/>
        </w:rPr>
        <w:t xml:space="preserve"> сообщений</w:t>
      </w:r>
      <w:r w:rsidRPr="00712CC6">
        <w:t xml:space="preserve"> (cbrf.006 ESIDPackage), содержащий ЭС указанного типа:</w:t>
      </w:r>
    </w:p>
    <w:p w14:paraId="60455ADA" w14:textId="3B3BD881" w:rsidR="00F43C40" w:rsidRPr="00712CC6" w:rsidRDefault="00343C6A" w:rsidP="00B37B71">
      <w:pPr>
        <w:pStyle w:val="tablebullet1"/>
        <w:numPr>
          <w:ilvl w:val="1"/>
          <w:numId w:val="3"/>
        </w:numPr>
      </w:pPr>
      <w:r w:rsidRPr="00712CC6">
        <w:t>Уведомление о результатах приема к исполнению распоряжения</w:t>
      </w:r>
      <w:r w:rsidR="00F43C40" w:rsidRPr="00712CC6">
        <w:t xml:space="preserve"> (</w:t>
      </w:r>
      <w:r w:rsidR="00155CE0" w:rsidRPr="00712CC6">
        <w:t>pacs.002 PaymentStatusReport</w:t>
      </w:r>
      <w:r w:rsidR="00F43C40" w:rsidRPr="00712CC6">
        <w:t>);</w:t>
      </w:r>
    </w:p>
    <w:p w14:paraId="5FBB517B" w14:textId="77777777" w:rsidR="00F43C40" w:rsidRPr="00712CC6" w:rsidRDefault="00F43C40" w:rsidP="00B71D54">
      <w:pPr>
        <w:pStyle w:val="tablebullet1"/>
        <w:numPr>
          <w:ilvl w:val="0"/>
          <w:numId w:val="3"/>
        </w:numPr>
      </w:pPr>
      <w:r w:rsidRPr="00712CC6">
        <w:t>Извещение о результатах контроля (cbrf.012 SystemStatusReport).</w:t>
      </w:r>
    </w:p>
    <w:p w14:paraId="3031D84A" w14:textId="77777777" w:rsidR="00F43C40" w:rsidRPr="00712CC6" w:rsidRDefault="00F43C40" w:rsidP="00F43C40">
      <w:pPr>
        <w:pStyle w:val="9"/>
        <w:keepNext/>
        <w:rPr>
          <w:b w:val="0"/>
          <w:szCs w:val="24"/>
        </w:rPr>
      </w:pPr>
      <w:r w:rsidRPr="00712CC6">
        <w:rPr>
          <w:szCs w:val="24"/>
        </w:rPr>
        <w:t>Условия применения</w:t>
      </w:r>
    </w:p>
    <w:p w14:paraId="03436B59" w14:textId="06F35457" w:rsidR="00F43C40" w:rsidRPr="00712CC6" w:rsidRDefault="00F43C40" w:rsidP="00F43C40">
      <w:pPr>
        <w:pStyle w:val="aa"/>
        <w:keepNext/>
        <w:rPr>
          <w:szCs w:val="24"/>
        </w:rPr>
      </w:pPr>
      <w:r w:rsidRPr="00712CC6">
        <w:rPr>
          <w:szCs w:val="24"/>
        </w:rPr>
        <w:t xml:space="preserve">Участник </w:t>
      </w:r>
      <w:r w:rsidR="00EB266F">
        <w:rPr>
          <w:szCs w:val="24"/>
        </w:rPr>
        <w:t>ПС БР</w:t>
      </w:r>
      <w:r w:rsidRPr="00712CC6">
        <w:rPr>
          <w:szCs w:val="24"/>
        </w:rPr>
        <w:t xml:space="preserve"> направляет в </w:t>
      </w:r>
      <w:r w:rsidR="00EB266F">
        <w:rPr>
          <w:szCs w:val="24"/>
        </w:rPr>
        <w:t>ПС БР</w:t>
      </w:r>
      <w:r w:rsidRPr="00712CC6">
        <w:rPr>
          <w:szCs w:val="24"/>
        </w:rPr>
        <w:t xml:space="preserve"> </w:t>
      </w:r>
      <w:r w:rsidRPr="00712CC6">
        <w:rPr>
          <w:rFonts w:eastAsia="Arial"/>
          <w:iCs/>
          <w:szCs w:val="24"/>
        </w:rPr>
        <w:t>Пакет для передачи распоряжений о переводе денежных средств</w:t>
      </w:r>
      <w:r w:rsidRPr="00712CC6" w:rsidDel="00BE0CB7">
        <w:rPr>
          <w:szCs w:val="24"/>
        </w:rPr>
        <w:t xml:space="preserve"> </w:t>
      </w:r>
      <w:r w:rsidRPr="00712CC6">
        <w:rPr>
          <w:szCs w:val="24"/>
        </w:rPr>
        <w:t>(</w:t>
      </w:r>
      <w:r w:rsidRPr="00712CC6">
        <w:rPr>
          <w:szCs w:val="24"/>
          <w:lang w:val="en-US"/>
        </w:rPr>
        <w:t>cbrf</w:t>
      </w:r>
      <w:r w:rsidRPr="00712CC6">
        <w:rPr>
          <w:szCs w:val="24"/>
        </w:rPr>
        <w:t xml:space="preserve">.006 </w:t>
      </w:r>
      <w:r w:rsidRPr="00712CC6">
        <w:rPr>
          <w:szCs w:val="24"/>
          <w:lang w:val="en-US"/>
        </w:rPr>
        <w:t>EPDPackage</w:t>
      </w:r>
      <w:r w:rsidRPr="00712CC6">
        <w:rPr>
          <w:szCs w:val="24"/>
        </w:rPr>
        <w:t>), содержащий несрочные распоряжения о переводе средств.</w:t>
      </w:r>
    </w:p>
    <w:p w14:paraId="4C79EE5A" w14:textId="77777777" w:rsidR="00F43C40" w:rsidRPr="00712CC6" w:rsidRDefault="00F43C40" w:rsidP="00F43C40">
      <w:pPr>
        <w:pStyle w:val="9"/>
        <w:rPr>
          <w:b w:val="0"/>
          <w:szCs w:val="24"/>
        </w:rPr>
      </w:pPr>
      <w:r w:rsidRPr="00712CC6">
        <w:rPr>
          <w:szCs w:val="24"/>
        </w:rPr>
        <w:t>Последовательность обмена</w:t>
      </w:r>
    </w:p>
    <w:p w14:paraId="7CB9D54D" w14:textId="7B014CD2" w:rsidR="00F43C40" w:rsidRPr="00712CC6" w:rsidRDefault="00F43C40" w:rsidP="00F43C40">
      <w:pPr>
        <w:pStyle w:val="tablebullet1"/>
        <w:ind w:left="360"/>
      </w:pPr>
      <w:r w:rsidRPr="00712CC6">
        <w:lastRenderedPageBreak/>
        <w:t xml:space="preserve">Участник </w:t>
      </w:r>
      <w:r w:rsidR="00EB266F">
        <w:t>ПС БР</w:t>
      </w:r>
      <w:r w:rsidRPr="00712CC6">
        <w:t xml:space="preserve"> – отправитель пакета ЭС объединяет несколько отдельных несрочных распоряжений о переводе средств в один </w:t>
      </w:r>
      <w:r w:rsidRPr="00712CC6">
        <w:rPr>
          <w:rFonts w:eastAsia="Arial"/>
          <w:iCs/>
        </w:rPr>
        <w:t>Пакет для передачи распоряжений о переводе денежных средств</w:t>
      </w:r>
      <w:r w:rsidRPr="00712CC6" w:rsidDel="00BE0CB7">
        <w:t xml:space="preserve"> </w:t>
      </w:r>
      <w:r w:rsidRPr="00712CC6">
        <w:t xml:space="preserve">(cbrf.006 EPDPackage) (либо включает в пакет одно несрочное распоряжение) и направляет его в </w:t>
      </w:r>
      <w:r w:rsidR="00EB266F">
        <w:t>ПС БР</w:t>
      </w:r>
      <w:r w:rsidRPr="00712CC6">
        <w:t>.</w:t>
      </w:r>
    </w:p>
    <w:p w14:paraId="0038DD51" w14:textId="402ACFF6" w:rsidR="00F43C40" w:rsidRPr="00712CC6" w:rsidRDefault="00EB266F" w:rsidP="00F43C40">
      <w:pPr>
        <w:pStyle w:val="tablebullet1"/>
        <w:ind w:left="360"/>
      </w:pPr>
      <w:r>
        <w:t>ПС БР</w:t>
      </w:r>
      <w:r w:rsidR="00F43C40" w:rsidRPr="00712CC6">
        <w:t xml:space="preserve"> осуществляет контроль целостности, структурный контроль пакета ЭС (в том числе контроль значений реквизитов заголовка сообщения cbrf.006), проверку КА, проверку ЗК для каждого из распоряжений, входящих в состав пакета, </w:t>
      </w:r>
      <w:r w:rsidR="0009396C" w:rsidRPr="00712CC6">
        <w:t>согласно перечню</w:t>
      </w:r>
      <w:r w:rsidR="00F43C40" w:rsidRPr="00712CC6">
        <w:t xml:space="preserve"> этапов контроля и проверок, указанных в Приложении 2.</w:t>
      </w:r>
    </w:p>
    <w:p w14:paraId="208F2719" w14:textId="7262AE7E" w:rsidR="00F43C40" w:rsidRPr="00712CC6" w:rsidRDefault="00F43C40" w:rsidP="00F43C40">
      <w:pPr>
        <w:pStyle w:val="tablebullet1"/>
        <w:ind w:left="360"/>
      </w:pPr>
      <w:r w:rsidRPr="00712CC6">
        <w:t xml:space="preserve">В случае возникновения ошибки при прохождении указанных контрольных процедур, в адрес Участника </w:t>
      </w:r>
      <w:r w:rsidR="00EB266F">
        <w:t>ПС БР</w:t>
      </w:r>
      <w:r w:rsidRPr="00712CC6">
        <w:t xml:space="preserve"> – отправителя пакета ЭС направляется одиночное (неоформленное в пакет) сообщение Извещение о результатах контроля (cbrf.012 SystemStatusReport), содержащее код и текстовое описание возникшей ошибки. Дальнейшая обработка пакета и ЭС в его составе не осуществляется.</w:t>
      </w:r>
    </w:p>
    <w:p w14:paraId="2EDBA62D" w14:textId="4B463EDD" w:rsidR="00F43C40" w:rsidRPr="00712CC6" w:rsidRDefault="00F43C40" w:rsidP="00B37B71">
      <w:pPr>
        <w:pStyle w:val="tablebullet1"/>
        <w:ind w:left="360"/>
      </w:pPr>
      <w:r w:rsidRPr="00712CC6">
        <w:t xml:space="preserve">В случае успешного прохождения описанных процедур, </w:t>
      </w:r>
      <w:r w:rsidR="00EB266F">
        <w:t>ПС БР</w:t>
      </w:r>
      <w:r w:rsidRPr="00712CC6">
        <w:t xml:space="preserve"> осуществляет процедуры приема к исполнению (проверки значений реквизитов) распоряжений о переводе средств, входящих в состав пакета (за исключением контроля достаточности денежных средств), по результатам которых формирует ЭС </w:t>
      </w:r>
      <w:r w:rsidR="00343C6A" w:rsidRPr="00712CC6">
        <w:t>Уведомление о результатах приема к исполнению распоряжения</w:t>
      </w:r>
      <w:r w:rsidRPr="00712CC6">
        <w:t xml:space="preserve"> (</w:t>
      </w:r>
      <w:r w:rsidR="00155CE0" w:rsidRPr="00712CC6">
        <w:t>pacs.002 PaymentStatusReport</w:t>
      </w:r>
      <w:r w:rsidRPr="00712CC6">
        <w:t>) по каждому из распоряжений, содержащее информацию об исключении распоряжения из обработки, либо информацию о помещении распоряжения во внутридневную очередь.</w:t>
      </w:r>
      <w:r w:rsidR="007342A7" w:rsidRPr="00712CC6">
        <w:t xml:space="preserve"> В случае изменения статуса распоряжения в очереди Извещение о состоянии распоряжения направляется повторно.</w:t>
      </w:r>
    </w:p>
    <w:p w14:paraId="3B82E823" w14:textId="70728455" w:rsidR="00F43C40" w:rsidRPr="00712CC6" w:rsidRDefault="00EB266F" w:rsidP="00B37B71">
      <w:pPr>
        <w:pStyle w:val="tablebullet1"/>
        <w:ind w:left="360"/>
      </w:pPr>
      <w:r>
        <w:t>ПС БР</w:t>
      </w:r>
      <w:r w:rsidR="00F43C40" w:rsidRPr="00712CC6">
        <w:t xml:space="preserve"> извещает Участника </w:t>
      </w:r>
      <w:r>
        <w:t>ПС БР</w:t>
      </w:r>
      <w:r w:rsidR="00F43C40" w:rsidRPr="00712CC6">
        <w:t xml:space="preserve"> – отправителя пакета ЭС о результате выполнения контрольных процедур путем отправки Пакета для передачи информационных сообщений</w:t>
      </w:r>
      <w:r w:rsidR="00F43C40" w:rsidRPr="00712CC6" w:rsidDel="0049405E">
        <w:t xml:space="preserve"> </w:t>
      </w:r>
      <w:r w:rsidR="00F43C40" w:rsidRPr="00712CC6">
        <w:t xml:space="preserve">ЭС (cbrf.006 ESIDPackagе), содержащего ЭС </w:t>
      </w:r>
      <w:r w:rsidR="00343C6A" w:rsidRPr="00712CC6">
        <w:t>Уведомление о результатах приема к исполнению распоряжения</w:t>
      </w:r>
      <w:r w:rsidR="00F43C40" w:rsidRPr="00712CC6">
        <w:t xml:space="preserve"> (</w:t>
      </w:r>
      <w:r w:rsidR="00155CE0" w:rsidRPr="00712CC6">
        <w:t>pacs.002 PaymentStatusReport</w:t>
      </w:r>
      <w:r w:rsidR="00F43C40" w:rsidRPr="00712CC6">
        <w:t>) с информацией по каждому распоряжению из пакета cbrf.006 EPDPackage.</w:t>
      </w:r>
    </w:p>
    <w:p w14:paraId="28104DC0" w14:textId="77777777" w:rsidR="00F43C40" w:rsidRPr="00712CC6" w:rsidRDefault="00F43C40" w:rsidP="00F43C40">
      <w:pPr>
        <w:pStyle w:val="tablebullet1"/>
        <w:ind w:left="360"/>
      </w:pPr>
      <w:r w:rsidRPr="00712CC6">
        <w:t>Исполнение распоряжений из внутридневной очереди осуществляется в ближайшем рейсе</w:t>
      </w:r>
      <w:r w:rsidRPr="00712CC6">
        <w:rPr>
          <w:rStyle w:val="affff5"/>
        </w:rPr>
        <w:footnoteReference w:id="2"/>
      </w:r>
      <w:r w:rsidRPr="00712CC6">
        <w:t>.</w:t>
      </w:r>
    </w:p>
    <w:bookmarkEnd w:id="145"/>
    <w:bookmarkEnd w:id="146"/>
    <w:p w14:paraId="4D3F596B" w14:textId="77777777" w:rsidR="00F43C40" w:rsidRPr="00F81BD9" w:rsidRDefault="00F43C40" w:rsidP="00956B9F">
      <w:pPr>
        <w:pStyle w:val="4"/>
        <w:rPr>
          <w:szCs w:val="24"/>
        </w:rPr>
      </w:pPr>
      <w:r w:rsidRPr="00C919DD">
        <w:rPr>
          <w:szCs w:val="24"/>
        </w:rPr>
        <w:lastRenderedPageBreak/>
        <w:t>Обработка несрочных распоряжений в рейсе.</w:t>
      </w:r>
    </w:p>
    <w:p w14:paraId="12564619" w14:textId="392D3ABA" w:rsidR="00F43C40" w:rsidRPr="00712CC6" w:rsidRDefault="00031BBF" w:rsidP="00F43C40">
      <w:pPr>
        <w:rPr>
          <w:szCs w:val="24"/>
        </w:rPr>
      </w:pPr>
      <w:r w:rsidRPr="005B6103">
        <w:rPr>
          <w:szCs w:val="24"/>
        </w:rPr>
        <w:object w:dxaOrig="13872" w:dyaOrig="5004" w14:anchorId="17DB25A1">
          <v:shape id="_x0000_i1035" type="#_x0000_t75" style="width:482.75pt;height:173.45pt" o:ole="">
            <v:imagedata r:id="rId44" o:title=""/>
          </v:shape>
          <o:OLEObject Type="Embed" ProgID="Visio.Drawing.15" ShapeID="_x0000_i1035" DrawAspect="Content" ObjectID="_1836720022" r:id="rId45"/>
        </w:object>
      </w:r>
    </w:p>
    <w:p w14:paraId="12CBF9F6" w14:textId="77777777" w:rsidR="00F43C40" w:rsidRPr="00712CC6" w:rsidRDefault="00F43C40" w:rsidP="00F43C40">
      <w:pPr>
        <w:pStyle w:val="9"/>
        <w:rPr>
          <w:b w:val="0"/>
          <w:szCs w:val="24"/>
        </w:rPr>
      </w:pPr>
      <w:r w:rsidRPr="00712CC6">
        <w:rPr>
          <w:szCs w:val="24"/>
        </w:rPr>
        <w:t>Описание</w:t>
      </w:r>
    </w:p>
    <w:p w14:paraId="364113C8" w14:textId="306B5E4E" w:rsidR="00F43C40" w:rsidRPr="00712CC6" w:rsidRDefault="00F43C40" w:rsidP="00F43C40">
      <w:pPr>
        <w:pStyle w:val="aa"/>
        <w:rPr>
          <w:szCs w:val="24"/>
        </w:rPr>
      </w:pPr>
      <w:r w:rsidRPr="00712CC6">
        <w:rPr>
          <w:szCs w:val="24"/>
        </w:rPr>
        <w:t xml:space="preserve">Осуществление процедур приема к исполнению и исполнение распоряжений в ближайшем рейсе </w:t>
      </w:r>
      <w:r w:rsidR="00EB266F">
        <w:rPr>
          <w:szCs w:val="24"/>
        </w:rPr>
        <w:t>ПС БР</w:t>
      </w:r>
      <w:r w:rsidRPr="00712CC6">
        <w:rPr>
          <w:szCs w:val="24"/>
        </w:rPr>
        <w:t>.</w:t>
      </w:r>
    </w:p>
    <w:p w14:paraId="79A0A915" w14:textId="220DA743" w:rsidR="00F43C40" w:rsidRPr="00712CC6" w:rsidRDefault="00F43C40" w:rsidP="00F43C40">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23838B22" w14:textId="77777777" w:rsidR="00F43C40" w:rsidRPr="00712CC6" w:rsidRDefault="00F43C40" w:rsidP="00B71D54">
      <w:pPr>
        <w:pStyle w:val="a2"/>
        <w:numPr>
          <w:ilvl w:val="0"/>
          <w:numId w:val="3"/>
        </w:numPr>
        <w:spacing w:line="264" w:lineRule="auto"/>
        <w:rPr>
          <w:szCs w:val="24"/>
        </w:rPr>
      </w:pPr>
      <w:r w:rsidRPr="00712CC6">
        <w:rPr>
          <w:rFonts w:eastAsia="Arial"/>
          <w:iCs/>
          <w:szCs w:val="24"/>
        </w:rPr>
        <w:t>Пакет для передачи распоряжений о переводе денежных средств</w:t>
      </w:r>
      <w:r w:rsidRPr="00712CC6">
        <w:rPr>
          <w:szCs w:val="24"/>
        </w:rPr>
        <w:t xml:space="preserve"> (cbrf.006 E</w:t>
      </w:r>
      <w:r w:rsidRPr="00712CC6">
        <w:rPr>
          <w:szCs w:val="24"/>
          <w:lang w:val="en-US"/>
        </w:rPr>
        <w:t>PDP</w:t>
      </w:r>
      <w:r w:rsidRPr="00712CC6">
        <w:rPr>
          <w:szCs w:val="24"/>
        </w:rPr>
        <w:t>ackage), содержащий ЭС указанного типа:</w:t>
      </w:r>
    </w:p>
    <w:p w14:paraId="087D5E9D" w14:textId="5EFC3E1E" w:rsidR="00F43C40" w:rsidRPr="00712CC6" w:rsidRDefault="004E62F1" w:rsidP="00B71D54">
      <w:pPr>
        <w:pStyle w:val="tablebullet1"/>
        <w:numPr>
          <w:ilvl w:val="1"/>
          <w:numId w:val="3"/>
        </w:numPr>
      </w:pPr>
      <w:r w:rsidRPr="00712CC6">
        <w:t>Поручение о межбанковском переводе средств клиента с реестром</w:t>
      </w:r>
      <w:r w:rsidR="00F43C40" w:rsidRPr="00712CC6">
        <w:t xml:space="preserve"> (</w:t>
      </w:r>
      <w:r w:rsidR="00155CE0" w:rsidRPr="00712CC6">
        <w:t>pacs.008 CustomerMultiple</w:t>
      </w:r>
      <w:r w:rsidR="00F43C40" w:rsidRPr="00712CC6">
        <w:t>);</w:t>
      </w:r>
    </w:p>
    <w:p w14:paraId="4CA3568C" w14:textId="0DE7F1C6" w:rsidR="00F43C40" w:rsidRPr="00712CC6" w:rsidRDefault="004E62F1" w:rsidP="00B71D54">
      <w:pPr>
        <w:pStyle w:val="tablebullet1"/>
        <w:numPr>
          <w:ilvl w:val="1"/>
          <w:numId w:val="3"/>
        </w:numPr>
      </w:pPr>
      <w:r w:rsidRPr="00712CC6">
        <w:t>Поручение о межбанковском переводе средств клиента</w:t>
      </w:r>
      <w:r w:rsidR="00F43C40" w:rsidRPr="00712CC6">
        <w:t xml:space="preserve"> (</w:t>
      </w:r>
      <w:r w:rsidR="008479AD" w:rsidRPr="00712CC6">
        <w:t>pacs.008 CustomerSingle</w:t>
      </w:r>
      <w:r w:rsidR="00F43C40" w:rsidRPr="00712CC6">
        <w:t>);</w:t>
      </w:r>
    </w:p>
    <w:p w14:paraId="313C0477" w14:textId="2205CA4E" w:rsidR="00F43C40" w:rsidRPr="00712CC6" w:rsidRDefault="001B068B" w:rsidP="00B71D54">
      <w:pPr>
        <w:pStyle w:val="tablebullet1"/>
        <w:numPr>
          <w:ilvl w:val="1"/>
          <w:numId w:val="3"/>
        </w:numPr>
      </w:pPr>
      <w:r w:rsidRPr="00712CC6">
        <w:t>Поручение о межбанковском переводе средств финансового учреждения</w:t>
      </w:r>
      <w:r w:rsidR="00F43C40" w:rsidRPr="00712CC6">
        <w:t xml:space="preserve"> (</w:t>
      </w:r>
      <w:r w:rsidR="00155CE0" w:rsidRPr="00712CC6">
        <w:rPr>
          <w:lang w:val="en-US"/>
        </w:rPr>
        <w:t>pacs</w:t>
      </w:r>
      <w:r w:rsidR="00155CE0" w:rsidRPr="00712CC6">
        <w:t xml:space="preserve">.009 </w:t>
      </w:r>
      <w:r w:rsidR="00155CE0" w:rsidRPr="00712CC6">
        <w:rPr>
          <w:lang w:val="en-US"/>
        </w:rPr>
        <w:t>FISingle</w:t>
      </w:r>
      <w:r w:rsidR="00F43C40" w:rsidRPr="00712CC6">
        <w:t>);</w:t>
      </w:r>
    </w:p>
    <w:p w14:paraId="66840745" w14:textId="4AD94009" w:rsidR="00F43C40" w:rsidRPr="00712CC6" w:rsidRDefault="00F43C40" w:rsidP="00B71D54">
      <w:pPr>
        <w:pStyle w:val="tablebullet1"/>
        <w:numPr>
          <w:ilvl w:val="0"/>
          <w:numId w:val="3"/>
        </w:numPr>
      </w:pPr>
      <w:r w:rsidRPr="00712CC6">
        <w:rPr>
          <w:rFonts w:eastAsia="Arial"/>
          <w:iCs/>
        </w:rPr>
        <w:t xml:space="preserve">Пакет </w:t>
      </w:r>
      <w:r w:rsidR="00556225">
        <w:rPr>
          <w:rFonts w:eastAsia="Arial"/>
          <w:iCs/>
        </w:rPr>
        <w:t>служебных</w:t>
      </w:r>
      <w:r w:rsidRPr="00712CC6">
        <w:rPr>
          <w:rFonts w:eastAsia="Arial"/>
          <w:iCs/>
        </w:rPr>
        <w:t xml:space="preserve"> сообщений</w:t>
      </w:r>
      <w:r w:rsidRPr="00712CC6">
        <w:t xml:space="preserve"> (cbrf.006 ESIDPackage), содержащий ЭС указанного типа:</w:t>
      </w:r>
    </w:p>
    <w:p w14:paraId="7217CB30" w14:textId="1632E97C" w:rsidR="00F43C40" w:rsidRPr="00712CC6" w:rsidRDefault="00343C6A" w:rsidP="00343C6A">
      <w:pPr>
        <w:pStyle w:val="tablebullet1"/>
        <w:numPr>
          <w:ilvl w:val="1"/>
          <w:numId w:val="3"/>
        </w:numPr>
      </w:pPr>
      <w:r w:rsidRPr="00712CC6">
        <w:t>Уведомление о результатах приема к исполнению распоряжения</w:t>
      </w:r>
      <w:r w:rsidR="00F43C40" w:rsidRPr="00712CC6">
        <w:t xml:space="preserve"> (</w:t>
      </w:r>
      <w:r w:rsidR="00155CE0" w:rsidRPr="00712CC6">
        <w:t>pacs.002 PaymentStatusReport</w:t>
      </w:r>
      <w:r w:rsidR="00F43C40" w:rsidRPr="00712CC6">
        <w:t>);</w:t>
      </w:r>
    </w:p>
    <w:p w14:paraId="15DAEA93" w14:textId="7936D0CB" w:rsidR="00F43C40" w:rsidRPr="00712CC6" w:rsidRDefault="008960E0" w:rsidP="008960E0">
      <w:pPr>
        <w:pStyle w:val="tablebullet1"/>
        <w:numPr>
          <w:ilvl w:val="1"/>
          <w:numId w:val="3"/>
        </w:numPr>
      </w:pPr>
      <w:r w:rsidRPr="00712CC6">
        <w:t>Извещение о списании/зачислении</w:t>
      </w:r>
      <w:r w:rsidR="00F43C40" w:rsidRPr="00712CC6">
        <w:t xml:space="preserve"> (camt.054 </w:t>
      </w:r>
      <w:r w:rsidR="00D03721" w:rsidRPr="00712CC6">
        <w:t>DebitCreditNotification</w:t>
      </w:r>
      <w:r w:rsidR="00F43C40" w:rsidRPr="00712CC6">
        <w:t>).</w:t>
      </w:r>
    </w:p>
    <w:p w14:paraId="0A65BFE1" w14:textId="77777777" w:rsidR="00F43C40" w:rsidRPr="00712CC6" w:rsidRDefault="00F43C40" w:rsidP="00F43C40">
      <w:pPr>
        <w:pStyle w:val="9"/>
        <w:keepNext/>
        <w:rPr>
          <w:b w:val="0"/>
          <w:szCs w:val="24"/>
        </w:rPr>
      </w:pPr>
      <w:r w:rsidRPr="00712CC6">
        <w:rPr>
          <w:szCs w:val="24"/>
        </w:rPr>
        <w:t>Условия применения</w:t>
      </w:r>
    </w:p>
    <w:p w14:paraId="7C7ED03C" w14:textId="00D66F6A" w:rsidR="00F43C40" w:rsidRPr="00712CC6" w:rsidRDefault="00F43C40" w:rsidP="00F43C40">
      <w:pPr>
        <w:pStyle w:val="aa"/>
        <w:keepNext/>
        <w:rPr>
          <w:szCs w:val="24"/>
        </w:rPr>
      </w:pPr>
      <w:r w:rsidRPr="00712CC6">
        <w:rPr>
          <w:szCs w:val="24"/>
        </w:rPr>
        <w:t xml:space="preserve">Выполнение очередного рейса обработки распоряжений о переводе средств в </w:t>
      </w:r>
      <w:r w:rsidR="00EB266F">
        <w:rPr>
          <w:szCs w:val="24"/>
        </w:rPr>
        <w:t>ПС БР</w:t>
      </w:r>
      <w:r w:rsidRPr="00712CC6">
        <w:rPr>
          <w:szCs w:val="24"/>
        </w:rPr>
        <w:t>.</w:t>
      </w:r>
    </w:p>
    <w:p w14:paraId="2807822A" w14:textId="77777777" w:rsidR="00F43C40" w:rsidRPr="00712CC6" w:rsidRDefault="00F43C40" w:rsidP="00F43C40">
      <w:pPr>
        <w:pStyle w:val="9"/>
        <w:rPr>
          <w:b w:val="0"/>
          <w:szCs w:val="24"/>
        </w:rPr>
      </w:pPr>
      <w:r w:rsidRPr="00712CC6">
        <w:rPr>
          <w:szCs w:val="24"/>
        </w:rPr>
        <w:t>Последовательность обмена</w:t>
      </w:r>
    </w:p>
    <w:p w14:paraId="43193C2E" w14:textId="2EBF2CFE" w:rsidR="00F43C40" w:rsidRPr="00712CC6" w:rsidRDefault="00EB266F" w:rsidP="008960E0">
      <w:pPr>
        <w:pStyle w:val="tablebullet1"/>
      </w:pPr>
      <w:r>
        <w:t>ПС БР</w:t>
      </w:r>
      <w:r w:rsidR="00F43C40" w:rsidRPr="00712CC6">
        <w:t xml:space="preserve"> осуществляет процедуры приема к исполнению распоряжений из внутридневной очереди (в т.ч. контроль достаточности денежных средств) в рейсе. При изменении статуса распоряжения, либо при исключении распоряжения из обработки, </w:t>
      </w:r>
      <w:r>
        <w:t>ПС БР</w:t>
      </w:r>
      <w:r w:rsidR="00F43C40" w:rsidRPr="00712CC6">
        <w:t xml:space="preserve"> формирует ЭС </w:t>
      </w:r>
      <w:r w:rsidR="00343C6A" w:rsidRPr="00712CC6">
        <w:t>Уведомление о результатах приема к исполнению распоряжения</w:t>
      </w:r>
      <w:r w:rsidR="00F43C40" w:rsidRPr="00712CC6">
        <w:t xml:space="preserve"> (</w:t>
      </w:r>
      <w:r w:rsidR="00155CE0" w:rsidRPr="00712CC6">
        <w:t>pacs.002 PaymentStatusReport</w:t>
      </w:r>
      <w:r w:rsidR="00F43C40" w:rsidRPr="00712CC6">
        <w:t xml:space="preserve">). Если распоряжение было исполнено, </w:t>
      </w:r>
      <w:r>
        <w:t>ПС БР</w:t>
      </w:r>
      <w:r w:rsidR="00F43C40" w:rsidRPr="00712CC6">
        <w:t xml:space="preserve"> формирует ЭС </w:t>
      </w:r>
      <w:r w:rsidR="008960E0" w:rsidRPr="00712CC6">
        <w:t>Извещение о списании/зачислении</w:t>
      </w:r>
      <w:r w:rsidR="00F43C40" w:rsidRPr="00712CC6">
        <w:t xml:space="preserve"> (camt.054 </w:t>
      </w:r>
      <w:r w:rsidR="00D03721" w:rsidRPr="00712CC6">
        <w:t>DebitCreditNotification</w:t>
      </w:r>
      <w:r w:rsidR="00F43C40" w:rsidRPr="00712CC6">
        <w:t>).</w:t>
      </w:r>
      <w:r w:rsidR="00F43C40" w:rsidRPr="00712CC6" w:rsidDel="00E96EAE">
        <w:t xml:space="preserve"> </w:t>
      </w:r>
    </w:p>
    <w:p w14:paraId="3A269005" w14:textId="772DCD15" w:rsidR="00F43C40" w:rsidRPr="00712CC6" w:rsidRDefault="00F43C40" w:rsidP="00053BA6">
      <w:pPr>
        <w:pStyle w:val="tablebullet1"/>
        <w:numPr>
          <w:ilvl w:val="0"/>
          <w:numId w:val="0"/>
        </w:numPr>
        <w:ind w:left="360"/>
      </w:pPr>
      <w:r w:rsidRPr="00712CC6">
        <w:t>Указанные сообщени</w:t>
      </w:r>
      <w:r w:rsidR="00136EFC" w:rsidRPr="00712CC6">
        <w:t>я</w:t>
      </w:r>
      <w:r w:rsidRPr="00712CC6">
        <w:t xml:space="preserve"> направляются Участнику </w:t>
      </w:r>
      <w:r w:rsidR="00EB266F">
        <w:t>ПС БР</w:t>
      </w:r>
      <w:r w:rsidRPr="00712CC6">
        <w:t xml:space="preserve"> – отправителю ЭС в составе Пакета </w:t>
      </w:r>
      <w:r w:rsidR="009909F7">
        <w:t>служебных</w:t>
      </w:r>
      <w:r w:rsidRPr="00712CC6">
        <w:t xml:space="preserve"> сообщений cbrf.006 ESIDPackage.</w:t>
      </w:r>
    </w:p>
    <w:p w14:paraId="746FEB73" w14:textId="3E2FBE71" w:rsidR="00F43C40" w:rsidRPr="00712CC6" w:rsidRDefault="00EB266F" w:rsidP="00F43C40">
      <w:pPr>
        <w:pStyle w:val="tablebullet1"/>
        <w:ind w:left="360"/>
      </w:pPr>
      <w:r>
        <w:lastRenderedPageBreak/>
        <w:t>ПС БР</w:t>
      </w:r>
      <w:r w:rsidR="00F43C40" w:rsidRPr="00712CC6">
        <w:t xml:space="preserve"> подтверждает каждому Участнику </w:t>
      </w:r>
      <w:r>
        <w:t>ПС БР</w:t>
      </w:r>
      <w:r w:rsidR="00F43C40" w:rsidRPr="00712CC6">
        <w:t xml:space="preserve">, являющемуся Получателем, зачисление/списание денежных средств на его счет/с его счета путем направления </w:t>
      </w:r>
      <w:r w:rsidR="00F43C40" w:rsidRPr="00712CC6">
        <w:rPr>
          <w:rFonts w:eastAsia="Arial"/>
          <w:iCs/>
        </w:rPr>
        <w:t>Пакета для передачи распоряжений о переводе денежных средств</w:t>
      </w:r>
      <w:r w:rsidR="00F43C40" w:rsidRPr="00712CC6">
        <w:t xml:space="preserve"> (cbrf.006 EPDPackage), содержащего исполненные распоряжения с указанием даты исполнения каждого распоряжения в </w:t>
      </w:r>
      <w:r>
        <w:t>ПС БР</w:t>
      </w:r>
      <w:r w:rsidR="00F43C40" w:rsidRPr="00712CC6">
        <w:t>.</w:t>
      </w:r>
    </w:p>
    <w:p w14:paraId="41E65F70" w14:textId="1705C245" w:rsidR="00217C15" w:rsidRPr="00986436" w:rsidRDefault="004E62F1" w:rsidP="000C2965">
      <w:pPr>
        <w:pStyle w:val="30"/>
        <w:rPr>
          <w:sz w:val="24"/>
          <w:szCs w:val="24"/>
        </w:rPr>
      </w:pPr>
      <w:bookmarkStart w:id="147" w:name="_Toc9517889"/>
      <w:bookmarkStart w:id="148" w:name="_Toc9517890"/>
      <w:bookmarkStart w:id="149" w:name="_Toc9517891"/>
      <w:bookmarkStart w:id="150" w:name="_Toc9517892"/>
      <w:bookmarkStart w:id="151" w:name="_Toc9517893"/>
      <w:bookmarkStart w:id="152" w:name="_Toc9517894"/>
      <w:bookmarkStart w:id="153" w:name="_Toc9517895"/>
      <w:bookmarkStart w:id="154" w:name="_Toc9517896"/>
      <w:bookmarkStart w:id="155" w:name="_Toc9517897"/>
      <w:bookmarkStart w:id="156" w:name="_Toc9517898"/>
      <w:bookmarkStart w:id="157" w:name="_Toc9517899"/>
      <w:bookmarkStart w:id="158" w:name="_Toc9517900"/>
      <w:bookmarkStart w:id="159" w:name="_Toc9517901"/>
      <w:bookmarkStart w:id="160" w:name="_Toc9517902"/>
      <w:bookmarkStart w:id="161" w:name="_Toc9517903"/>
      <w:bookmarkStart w:id="162" w:name="_Toc9517904"/>
      <w:bookmarkStart w:id="163" w:name="_Toc9517905"/>
      <w:bookmarkStart w:id="164" w:name="_Toc9517906"/>
      <w:bookmarkStart w:id="165" w:name="_Toc9517907"/>
      <w:bookmarkStart w:id="166" w:name="_Toc9517908"/>
      <w:bookmarkStart w:id="167" w:name="_Toc9517909"/>
      <w:bookmarkStart w:id="168" w:name="_Toc9517910"/>
      <w:bookmarkStart w:id="169" w:name="_Toc9517911"/>
      <w:bookmarkStart w:id="170" w:name="_Toc9517912"/>
      <w:bookmarkStart w:id="171" w:name="_Toc9517913"/>
      <w:bookmarkStart w:id="172" w:name="_Toc9517914"/>
      <w:bookmarkStart w:id="173" w:name="_Toc9517915"/>
      <w:bookmarkStart w:id="174" w:name="_Toc9517916"/>
      <w:bookmarkStart w:id="175" w:name="_Toc9517917"/>
      <w:bookmarkStart w:id="176" w:name="_Toc9517918"/>
      <w:bookmarkStart w:id="177" w:name="_Toc9517919"/>
      <w:bookmarkStart w:id="178" w:name="_Toc9517920"/>
      <w:bookmarkStart w:id="179" w:name="_Toc9517921"/>
      <w:bookmarkStart w:id="180" w:name="_Toc9517922"/>
      <w:bookmarkStart w:id="181" w:name="_Toc9517923"/>
      <w:bookmarkStart w:id="182" w:name="_Toc9517924"/>
      <w:bookmarkStart w:id="183" w:name="_Toc9517925"/>
      <w:bookmarkStart w:id="184" w:name="_Toc9517926"/>
      <w:bookmarkStart w:id="185" w:name="_Toc9517927"/>
      <w:bookmarkStart w:id="186" w:name="_Toc9517928"/>
      <w:bookmarkStart w:id="187" w:name="_Toc9517929"/>
      <w:bookmarkStart w:id="188" w:name="_Toc9517930"/>
      <w:bookmarkStart w:id="189" w:name="_Toc9517931"/>
      <w:bookmarkStart w:id="190" w:name="_Toc9517932"/>
      <w:bookmarkStart w:id="191" w:name="_Toc9517933"/>
      <w:bookmarkStart w:id="192" w:name="_Toc9517934"/>
      <w:bookmarkStart w:id="193" w:name="_Toc9517935"/>
      <w:bookmarkStart w:id="194" w:name="_Toc9517936"/>
      <w:bookmarkStart w:id="195" w:name="_Toc9517937"/>
      <w:bookmarkStart w:id="196" w:name="_Toc9517938"/>
      <w:bookmarkStart w:id="197" w:name="_Toc9517939"/>
      <w:bookmarkStart w:id="198" w:name="_Toc9517940"/>
      <w:bookmarkStart w:id="199" w:name="_Toc9517941"/>
      <w:bookmarkStart w:id="200" w:name="_Toc9517942"/>
      <w:bookmarkStart w:id="201" w:name="_Toc9517943"/>
      <w:bookmarkStart w:id="202" w:name="_Toc9517944"/>
      <w:bookmarkStart w:id="203" w:name="_Toc9517945"/>
      <w:bookmarkStart w:id="204" w:name="_Toc9517946"/>
      <w:bookmarkStart w:id="205" w:name="_Toc9517947"/>
      <w:bookmarkStart w:id="206" w:name="_Toc9517948"/>
      <w:bookmarkStart w:id="207" w:name="_Toc9517949"/>
      <w:bookmarkStart w:id="208" w:name="_Toc9517950"/>
      <w:bookmarkStart w:id="209" w:name="_Toc9517951"/>
      <w:bookmarkStart w:id="210" w:name="_Toc9517952"/>
      <w:bookmarkStart w:id="211" w:name="_Toc9517953"/>
      <w:bookmarkStart w:id="212" w:name="_Toc9517954"/>
      <w:bookmarkStart w:id="213" w:name="_Toc9517955"/>
      <w:bookmarkStart w:id="214" w:name="_Toc9517956"/>
      <w:bookmarkStart w:id="215" w:name="_Toc9517957"/>
      <w:bookmarkStart w:id="216" w:name="_Toc9517958"/>
      <w:bookmarkStart w:id="217" w:name="_Toc9517959"/>
      <w:bookmarkStart w:id="218" w:name="_Toc9517960"/>
      <w:bookmarkStart w:id="219" w:name="_Toc9517961"/>
      <w:bookmarkStart w:id="220" w:name="_Toc9517962"/>
      <w:bookmarkStart w:id="221" w:name="_Toc9517963"/>
      <w:bookmarkStart w:id="222" w:name="_Toc9517964"/>
      <w:bookmarkStart w:id="223" w:name="_Toc9517965"/>
      <w:bookmarkStart w:id="224" w:name="_Toc9517966"/>
      <w:bookmarkStart w:id="225" w:name="_Toc9517967"/>
      <w:bookmarkStart w:id="226" w:name="_Toc9517968"/>
      <w:bookmarkStart w:id="227" w:name="_Toc9517969"/>
      <w:bookmarkStart w:id="228" w:name="_Toc9517970"/>
      <w:bookmarkStart w:id="229" w:name="_Toc9517971"/>
      <w:bookmarkStart w:id="230" w:name="_Toc9517972"/>
      <w:bookmarkStart w:id="231" w:name="_Toc9517973"/>
      <w:bookmarkStart w:id="232" w:name="_Toc9517974"/>
      <w:bookmarkStart w:id="233" w:name="_Toc9517975"/>
      <w:bookmarkStart w:id="234" w:name="_Toc9517976"/>
      <w:bookmarkStart w:id="235" w:name="_Toc9517977"/>
      <w:bookmarkStart w:id="236" w:name="_Toc9517978"/>
      <w:bookmarkStart w:id="237" w:name="_Toc9517979"/>
      <w:bookmarkStart w:id="238" w:name="_Toc9517980"/>
      <w:bookmarkStart w:id="239" w:name="_Toc9517981"/>
      <w:bookmarkStart w:id="240" w:name="_Toc9517982"/>
      <w:bookmarkStart w:id="241" w:name="_Toc9517983"/>
      <w:bookmarkStart w:id="242" w:name="_Toc9517984"/>
      <w:bookmarkStart w:id="243" w:name="_Toc9517985"/>
      <w:bookmarkStart w:id="244" w:name="_Toc9517986"/>
      <w:bookmarkStart w:id="245" w:name="_Toc9517987"/>
      <w:bookmarkStart w:id="246" w:name="_Toc9517988"/>
      <w:bookmarkStart w:id="247" w:name="_Toc9517989"/>
      <w:bookmarkStart w:id="248" w:name="_Toc9517990"/>
      <w:bookmarkStart w:id="249" w:name="_Toc9517991"/>
      <w:bookmarkStart w:id="250" w:name="_Toc9517992"/>
      <w:bookmarkStart w:id="251" w:name="_Toc9517993"/>
      <w:bookmarkStart w:id="252" w:name="_Toc9517994"/>
      <w:bookmarkStart w:id="253" w:name="_Toc9517995"/>
      <w:bookmarkStart w:id="254" w:name="_Toc9517996"/>
      <w:bookmarkStart w:id="255" w:name="_Toc9517997"/>
      <w:bookmarkStart w:id="256" w:name="_Toc9517998"/>
      <w:bookmarkStart w:id="257" w:name="_Toc9517999"/>
      <w:bookmarkStart w:id="258" w:name="_Toc9518000"/>
      <w:bookmarkStart w:id="259" w:name="_Toc9518001"/>
      <w:bookmarkStart w:id="260" w:name="_Toc9856253"/>
      <w:bookmarkStart w:id="261" w:name="_Toc183011174"/>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r w:rsidRPr="00986436">
        <w:rPr>
          <w:sz w:val="24"/>
          <w:szCs w:val="24"/>
        </w:rPr>
        <w:t>Поручение о межбанковском переводе средств клиента</w:t>
      </w:r>
      <w:r w:rsidR="00217C15" w:rsidRPr="00986436">
        <w:rPr>
          <w:sz w:val="24"/>
          <w:szCs w:val="24"/>
        </w:rPr>
        <w:t xml:space="preserve"> – Отправитель ЭС отличается от Участника, являющегося Банком плательщика</w:t>
      </w:r>
      <w:bookmarkEnd w:id="260"/>
      <w:bookmarkEnd w:id="261"/>
    </w:p>
    <w:p w14:paraId="3DE81D6F" w14:textId="4734915D" w:rsidR="00217C15" w:rsidRPr="00C919DD" w:rsidRDefault="00217C15" w:rsidP="00956B9F">
      <w:pPr>
        <w:pStyle w:val="4"/>
        <w:rPr>
          <w:szCs w:val="24"/>
        </w:rPr>
      </w:pPr>
      <w:r w:rsidRPr="00712CC6">
        <w:rPr>
          <w:szCs w:val="24"/>
        </w:rPr>
        <w:t>Отправитель ЭС является Косвенным участником</w:t>
      </w:r>
    </w:p>
    <w:p w14:paraId="0CBE0BAF" w14:textId="48A9DA21" w:rsidR="00217C15" w:rsidRPr="00712CC6" w:rsidRDefault="00217C15" w:rsidP="000C2965">
      <w:pPr>
        <w:pStyle w:val="aa"/>
        <w:rPr>
          <w:szCs w:val="24"/>
        </w:rPr>
      </w:pPr>
      <w:r w:rsidRPr="00712CC6">
        <w:rPr>
          <w:szCs w:val="24"/>
        </w:rPr>
        <w:t>Косвенный участник</w:t>
      </w:r>
      <w:r w:rsidR="009301CE" w:rsidRPr="00712CC6">
        <w:rPr>
          <w:szCs w:val="24"/>
        </w:rPr>
        <w:t xml:space="preserve"> – клиент кредитной организации, имеющий прямой доступ к </w:t>
      </w:r>
      <w:r w:rsidR="00EB266F">
        <w:rPr>
          <w:szCs w:val="24"/>
        </w:rPr>
        <w:t>ПС БР</w:t>
      </w:r>
      <w:r w:rsidR="009301CE" w:rsidRPr="00712CC6">
        <w:rPr>
          <w:szCs w:val="24"/>
        </w:rPr>
        <w:t>,</w:t>
      </w:r>
      <w:r w:rsidRPr="00712CC6">
        <w:rPr>
          <w:szCs w:val="24"/>
        </w:rPr>
        <w:t xml:space="preserve"> может направлять срочные</w:t>
      </w:r>
      <w:r w:rsidR="00FE1BDB">
        <w:rPr>
          <w:szCs w:val="24"/>
        </w:rPr>
        <w:t xml:space="preserve"> и несрочные</w:t>
      </w:r>
      <w:r w:rsidRPr="00712CC6">
        <w:rPr>
          <w:szCs w:val="24"/>
        </w:rPr>
        <w:t xml:space="preserve"> распоряжения</w:t>
      </w:r>
      <w:r w:rsidR="00FE1BDB">
        <w:rPr>
          <w:szCs w:val="24"/>
        </w:rPr>
        <w:t>.</w:t>
      </w:r>
      <w:r w:rsidRPr="00712CC6">
        <w:rPr>
          <w:szCs w:val="24"/>
        </w:rPr>
        <w:t xml:space="preserve"> </w:t>
      </w:r>
    </w:p>
    <w:p w14:paraId="71D302AD" w14:textId="60B74B41" w:rsidR="004A4320" w:rsidRPr="00712CC6" w:rsidRDefault="000C0DDC" w:rsidP="000C2965">
      <w:pPr>
        <w:rPr>
          <w:szCs w:val="24"/>
        </w:rPr>
      </w:pPr>
      <w:r w:rsidRPr="005B6103">
        <w:rPr>
          <w:szCs w:val="24"/>
        </w:rPr>
        <w:object w:dxaOrig="14784" w:dyaOrig="21216" w14:anchorId="6E817ACA">
          <v:shape id="_x0000_i1036" type="#_x0000_t75" style="width:489.8pt;height:698.2pt" o:ole="">
            <v:imagedata r:id="rId46" o:title=""/>
          </v:shape>
          <o:OLEObject Type="Embed" ProgID="Visio.Drawing.15" ShapeID="_x0000_i1036" DrawAspect="Content" ObjectID="_1836720023" r:id="rId47"/>
        </w:object>
      </w:r>
    </w:p>
    <w:p w14:paraId="66739D16" w14:textId="77777777" w:rsidR="00217C15" w:rsidRPr="00712CC6" w:rsidRDefault="00217C15" w:rsidP="000C2965">
      <w:pPr>
        <w:pStyle w:val="9"/>
        <w:rPr>
          <w:szCs w:val="24"/>
        </w:rPr>
      </w:pPr>
      <w:r w:rsidRPr="00712CC6">
        <w:rPr>
          <w:szCs w:val="24"/>
        </w:rPr>
        <w:lastRenderedPageBreak/>
        <w:t>Описание</w:t>
      </w:r>
    </w:p>
    <w:p w14:paraId="7C5E51BF" w14:textId="3721FF1A" w:rsidR="00217C15" w:rsidRPr="002B0AA9" w:rsidRDefault="00F07A30" w:rsidP="000C2965">
      <w:pPr>
        <w:pStyle w:val="aa"/>
        <w:rPr>
          <w:szCs w:val="24"/>
        </w:rPr>
      </w:pPr>
      <w:r>
        <w:rPr>
          <w:szCs w:val="24"/>
        </w:rPr>
        <w:t>Порядок электронного документооборота</w:t>
      </w:r>
      <w:r w:rsidR="002B0AA9" w:rsidRPr="002B0AA9">
        <w:rPr>
          <w:szCs w:val="24"/>
        </w:rPr>
        <w:t xml:space="preserve"> </w:t>
      </w:r>
      <w:r w:rsidR="002B0AA9">
        <w:rPr>
          <w:szCs w:val="24"/>
        </w:rPr>
        <w:t xml:space="preserve">между косвенным участником с непосредственным доступом, </w:t>
      </w:r>
      <w:r w:rsidR="00EB266F">
        <w:rPr>
          <w:szCs w:val="24"/>
        </w:rPr>
        <w:t>ПС БР</w:t>
      </w:r>
      <w:r w:rsidR="002B0AA9">
        <w:rPr>
          <w:szCs w:val="24"/>
        </w:rPr>
        <w:t xml:space="preserve"> и прямым участником. </w:t>
      </w:r>
    </w:p>
    <w:p w14:paraId="4972F6C9" w14:textId="2E445D7E" w:rsidR="00217C15" w:rsidRPr="00712CC6" w:rsidRDefault="00217C15" w:rsidP="000C2965">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6F138C3F" w14:textId="1E489FE1" w:rsidR="00217C15" w:rsidRPr="00712CC6" w:rsidRDefault="004E62F1" w:rsidP="00C236A5">
      <w:pPr>
        <w:pStyle w:val="tablebullet1"/>
        <w:ind w:left="360"/>
      </w:pPr>
      <w:r w:rsidRPr="00712CC6">
        <w:t>Поручение о межбанковском переводе средств клиента</w:t>
      </w:r>
      <w:r w:rsidR="00F03639" w:rsidRPr="00712CC6">
        <w:t xml:space="preserve"> (</w:t>
      </w:r>
      <w:r w:rsidR="008479AD" w:rsidRPr="00712CC6">
        <w:t>pacs.008 CustomerSingle</w:t>
      </w:r>
      <w:r w:rsidR="00F03639" w:rsidRPr="00712CC6">
        <w:t>);</w:t>
      </w:r>
    </w:p>
    <w:p w14:paraId="5BF8478B" w14:textId="632A3914" w:rsidR="00217C15" w:rsidRPr="00712CC6" w:rsidRDefault="00343C6A" w:rsidP="00343C6A">
      <w:pPr>
        <w:pStyle w:val="tablebullet1"/>
        <w:ind w:left="360"/>
      </w:pPr>
      <w:r w:rsidRPr="00712CC6">
        <w:t>Уведомление о результатах приема к исполнению распоряжения</w:t>
      </w:r>
      <w:r w:rsidR="00C236A5" w:rsidRPr="00712CC6">
        <w:t xml:space="preserve"> (</w:t>
      </w:r>
      <w:r w:rsidR="00155CE0" w:rsidRPr="00712CC6">
        <w:t>pacs.002 PaymentStatusReport</w:t>
      </w:r>
      <w:r w:rsidR="00C236A5" w:rsidRPr="00712CC6">
        <w:t>);</w:t>
      </w:r>
      <w:r w:rsidR="00C236A5" w:rsidRPr="00712CC6" w:rsidDel="00C236A5">
        <w:t xml:space="preserve"> </w:t>
      </w:r>
    </w:p>
    <w:p w14:paraId="5EDD86AC" w14:textId="75C4C190" w:rsidR="00217C15" w:rsidRDefault="008960E0" w:rsidP="002B0AA9">
      <w:pPr>
        <w:pStyle w:val="tablebullet1"/>
        <w:ind w:left="284" w:hanging="284"/>
      </w:pPr>
      <w:r w:rsidRPr="00712CC6">
        <w:t>Извещение о списании/зачислении</w:t>
      </w:r>
      <w:r w:rsidR="00C236A5" w:rsidRPr="00712CC6">
        <w:t xml:space="preserve"> (camt.054 </w:t>
      </w:r>
      <w:r w:rsidR="00D03721" w:rsidRPr="00712CC6">
        <w:t>DebitCreditNotification</w:t>
      </w:r>
      <w:r w:rsidR="00C236A5" w:rsidRPr="00712CC6">
        <w:t>).</w:t>
      </w:r>
    </w:p>
    <w:p w14:paraId="79A8ACD7" w14:textId="463207A4" w:rsidR="00FE1BDB" w:rsidRDefault="00FE1BDB" w:rsidP="002B0AA9">
      <w:pPr>
        <w:pStyle w:val="tablebullet1"/>
        <w:ind w:left="284" w:hanging="284"/>
      </w:pPr>
      <w:r>
        <w:t>Извещение о результатах контроля (cbrf.012 SystemStatusReport).</w:t>
      </w:r>
    </w:p>
    <w:p w14:paraId="58E57C1C" w14:textId="77777777" w:rsidR="00FE1BDB" w:rsidRDefault="00FE1BDB" w:rsidP="002B0AA9">
      <w:pPr>
        <w:pStyle w:val="tablebullet1"/>
        <w:ind w:left="284" w:hanging="284"/>
      </w:pPr>
      <w:r>
        <w:t>Копия распоряжения из очереди распоряжений косвенного участника, ожидающих подтверждения прямым участником (cbrf.006 CopyOfEPDFromQueueIP).</w:t>
      </w:r>
    </w:p>
    <w:p w14:paraId="76D72934" w14:textId="77777777" w:rsidR="00FE1BDB" w:rsidRDefault="00FE1BDB" w:rsidP="002B0AA9">
      <w:pPr>
        <w:pStyle w:val="tablebullet1"/>
        <w:ind w:left="284" w:hanging="284"/>
      </w:pPr>
      <w:r>
        <w:t>Результаты контроля прямым участником распоряжения из очереди распоряжений косвенного участника (cbrf.012 IPStatusReport).</w:t>
      </w:r>
    </w:p>
    <w:p w14:paraId="3754AF1F" w14:textId="77777777" w:rsidR="00FE1BDB" w:rsidRDefault="00FE1BDB" w:rsidP="002B0AA9">
      <w:pPr>
        <w:pStyle w:val="tablebullet1"/>
        <w:ind w:left="284" w:hanging="284"/>
      </w:pPr>
      <w:r>
        <w:t>Пакет ЭС для передачи информации для контроля прямым участником распоряжений косвенного участника (cbrf.006 IPPackage).</w:t>
      </w:r>
      <w:r>
        <w:tab/>
      </w:r>
    </w:p>
    <w:p w14:paraId="46CEFC39" w14:textId="77777777" w:rsidR="00FE1BDB" w:rsidRDefault="00FE1BDB" w:rsidP="002B0AA9">
      <w:pPr>
        <w:pStyle w:val="tablebullet1"/>
        <w:ind w:left="284" w:hanging="284"/>
      </w:pPr>
      <w:r>
        <w:t>Перечень распоряжений, помещенных в очереди (camt.006 QueuedEPD</w:t>
      </w:r>
      <w:r>
        <w:rPr>
          <w:lang w:val="en-US"/>
        </w:rPr>
        <w:t>s</w:t>
      </w:r>
      <w:r>
        <w:t>).</w:t>
      </w:r>
      <w:r>
        <w:tab/>
      </w:r>
    </w:p>
    <w:p w14:paraId="0C3D8E73" w14:textId="77777777" w:rsidR="00217C15" w:rsidRPr="00712CC6" w:rsidRDefault="00217C15" w:rsidP="000C2965">
      <w:pPr>
        <w:pStyle w:val="9"/>
        <w:rPr>
          <w:szCs w:val="24"/>
        </w:rPr>
      </w:pPr>
      <w:r w:rsidRPr="00712CC6">
        <w:rPr>
          <w:szCs w:val="24"/>
        </w:rPr>
        <w:t>Последовательность обмена</w:t>
      </w:r>
    </w:p>
    <w:p w14:paraId="72DA3CF4" w14:textId="0FC36479" w:rsidR="00FE1BDB" w:rsidRDefault="00FE1BDB" w:rsidP="00FE1BDB">
      <w:pPr>
        <w:pStyle w:val="tablebullet1"/>
      </w:pPr>
      <w:r>
        <w:t xml:space="preserve">Косвенный участник с непосредственным доступом направляет Поручение о межбанковском переводе средств клиента (pacs.008 CustomerSingle) в </w:t>
      </w:r>
      <w:r w:rsidR="00EB266F">
        <w:t>ПС БР</w:t>
      </w:r>
      <w:r>
        <w:t xml:space="preserve"> в качестве плательщика. В распоряжениях косвенных </w:t>
      </w:r>
      <w:r w:rsidR="00D53A39">
        <w:t>участников</w:t>
      </w:r>
      <w:r>
        <w:t xml:space="preserve"> с непосредственным доступом не допускается указание даты </w:t>
      </w:r>
      <w:r w:rsidR="00D53A39">
        <w:t>исполнения в следующие операционные дни.</w:t>
      </w:r>
    </w:p>
    <w:p w14:paraId="3961434B" w14:textId="55F22430" w:rsidR="00FE1BDB" w:rsidRDefault="00FE1BDB" w:rsidP="00FE1BDB">
      <w:pPr>
        <w:pStyle w:val="tablebullet1"/>
      </w:pPr>
      <w:r>
        <w:t xml:space="preserve">При поступлении в </w:t>
      </w:r>
      <w:r w:rsidR="00EB266F">
        <w:t>ПС БР</w:t>
      </w:r>
      <w:r>
        <w:t xml:space="preserve"> Поручения о межбанковском переводе средств клиента (pacs.008 CustomerSingle) от косвенного участника с непосредственным доступом, осуществляется контроль ЭС.</w:t>
      </w:r>
    </w:p>
    <w:p w14:paraId="635F6864" w14:textId="4563220D" w:rsidR="00FE1BDB" w:rsidRDefault="00FE1BDB" w:rsidP="00FE1BDB">
      <w:pPr>
        <w:pStyle w:val="tablebullet1"/>
      </w:pPr>
      <w:r>
        <w:t xml:space="preserve">При отрицательных результатах контроля </w:t>
      </w:r>
      <w:r w:rsidR="00EB266F">
        <w:t>ПС БР</w:t>
      </w:r>
      <w:r>
        <w:t xml:space="preserve"> направляет в адрес косвенного участника с непосредственным доступом извещение о результатах контроля (cbrf.012 SystemStatusReport) c указанием причин исключения ЭС из дальнейшей обработки.</w:t>
      </w:r>
    </w:p>
    <w:p w14:paraId="5E349D7E" w14:textId="77777777" w:rsidR="00FE1BDB" w:rsidRDefault="00FE1BDB" w:rsidP="00FE1BDB">
      <w:pPr>
        <w:pStyle w:val="tablebullet1"/>
      </w:pPr>
      <w:r>
        <w:t xml:space="preserve">В случае успешного прохождения всех установленных проверок ЭС помещается в очередь распоряжений косвенного участника, ожидающих подтверждения прямым участником в последовательности их поступления. В адрес косвенного участника с непосредственным доступом формируются и направляется уведомление о результатах приема к исполнению распоряжения (pacs.002 PaymentStatusReport). В адрес прямого участника, счет которого указан в реквизитах поручения в качестве счета банка-плательщика передается: </w:t>
      </w:r>
    </w:p>
    <w:p w14:paraId="238ACA75" w14:textId="56581E18" w:rsidR="00FE1BDB" w:rsidRDefault="00FE1BDB" w:rsidP="00BF3691">
      <w:pPr>
        <w:pStyle w:val="tablebullet1"/>
        <w:numPr>
          <w:ilvl w:val="1"/>
          <w:numId w:val="12"/>
        </w:numPr>
      </w:pPr>
      <w:r>
        <w:t xml:space="preserve">пакет ЭС (cbrf.006 IPPackage), содержащий одиночные копии распоряжений из очереди распоряжений косвенного участника, ожидающих подтверждения прямым участником (cbrf.006 CopyOfEPDFromQueueIP) по каждому принятому срочному ЭС от косвенного участника с непосредственным доступом и </w:t>
      </w:r>
      <w:r>
        <w:lastRenderedPageBreak/>
        <w:t>помещенным в очередь распоряжений косвенного участника, ожидающих подтверждения прямым участником;</w:t>
      </w:r>
    </w:p>
    <w:p w14:paraId="1E85C29F" w14:textId="0D876FCA" w:rsidR="00FE1BDB" w:rsidRDefault="00FE1BDB" w:rsidP="00BF3691">
      <w:pPr>
        <w:pStyle w:val="tablebullet1"/>
        <w:numPr>
          <w:ilvl w:val="1"/>
          <w:numId w:val="12"/>
        </w:numPr>
      </w:pPr>
      <w:r>
        <w:t>пакет ЭС (cbrf.006 IPPackage), содержащий одиночные копии распоряжений из очереди распоряжений косвенного участника, ожидающих подтверждения прямым участником (cbrf.006 CopyOfEPDFromQueueIP) по всем принятым несрочным ЭС в составе пакета распоряжений от косвенного участника с непосредственным доступом и помещенным в очередь распоряжений косвенного участника, ожидающих подтверждения прямым участником.</w:t>
      </w:r>
    </w:p>
    <w:p w14:paraId="0C88189E" w14:textId="6822770E" w:rsidR="00FE1BDB" w:rsidRDefault="00FE1BDB" w:rsidP="00FE1BDB">
      <w:pPr>
        <w:pStyle w:val="tablebullet1"/>
      </w:pPr>
      <w:r>
        <w:t>Прием к исполнению ЭС в сервисе срочного или несрочного перевода из очереди распоряжений косвенного участника, ожидающих подтверждения прямым участником, за счет денежных средств на счете прямого участника (в пуле ликвидности) осуществляется после поступления от прямого участника пакет</w:t>
      </w:r>
      <w:r w:rsidR="00D2775B">
        <w:t>а</w:t>
      </w:r>
      <w:r>
        <w:t xml:space="preserve"> ЭС (cbrf.006 IPPackage), </w:t>
      </w:r>
      <w:r w:rsidR="00D2775B">
        <w:t xml:space="preserve">содержащего </w:t>
      </w:r>
      <w:r>
        <w:t xml:space="preserve">ответные подтверждающие ЭС </w:t>
      </w:r>
      <w:r>
        <w:rPr>
          <w:lang w:val="en-US"/>
        </w:rPr>
        <w:t>c</w:t>
      </w:r>
      <w:r w:rsidRPr="00661ED4">
        <w:t xml:space="preserve"> </w:t>
      </w:r>
      <w:r>
        <w:t>результатами контроля прямым участником распоряжения из очереди распоряжений косвенного участника (cbrf.012 IPStatusReport).</w:t>
      </w:r>
    </w:p>
    <w:p w14:paraId="5C252A7B" w14:textId="071E13AF" w:rsidR="00FE1BDB" w:rsidRDefault="00FE1BDB" w:rsidP="00FE1BDB">
      <w:pPr>
        <w:pStyle w:val="tablebullet1"/>
      </w:pPr>
      <w:r>
        <w:t xml:space="preserve">Подтверждающее ЭС c результатами контроля прямым участником распоряжения из очереди распоряжений косвенного участника (cbrf.012 IPStatusReport) с результатами контроля должно быть направлено в ЦК ПС до окончания периода урегулирования регулярного сеанса в </w:t>
      </w:r>
      <w:r w:rsidR="00EB266F">
        <w:t>ПС БР</w:t>
      </w:r>
      <w:r>
        <w:t>.</w:t>
      </w:r>
    </w:p>
    <w:p w14:paraId="18DB9CA8" w14:textId="27E5D494" w:rsidR="00FE1BDB" w:rsidRDefault="00FE1BDB" w:rsidP="00FE1BDB">
      <w:pPr>
        <w:pStyle w:val="tablebullet1"/>
      </w:pPr>
      <w:r>
        <w:t xml:space="preserve">При поступлении в </w:t>
      </w:r>
      <w:r w:rsidR="00EB266F">
        <w:t>ПС БР</w:t>
      </w:r>
      <w:r>
        <w:t xml:space="preserve"> от прямого участника пакета ЭС (cbrf.006 IPPackage), содержащ</w:t>
      </w:r>
      <w:r w:rsidR="004F3870">
        <w:t>его</w:t>
      </w:r>
      <w:r>
        <w:t xml:space="preserve"> подтверждающие ЭС (cbrf.012 IPStatusReport), осуществляется контроль ЭС.</w:t>
      </w:r>
    </w:p>
    <w:p w14:paraId="3C15A90E" w14:textId="3718E77D" w:rsidR="00FE1BDB" w:rsidRDefault="00FE1BDB" w:rsidP="00FE1BDB">
      <w:pPr>
        <w:pStyle w:val="tablebullet1"/>
      </w:pPr>
      <w:r>
        <w:t xml:space="preserve">При отрицательных результатах контроля ЭС исключается из дальнейшей обработки, </w:t>
      </w:r>
      <w:r w:rsidR="00EB266F">
        <w:t>ПС БР</w:t>
      </w:r>
      <w:r>
        <w:t xml:space="preserve"> направляет в адрес прямого участника пакет ЭС (cbrf.006 IPPackage) содержащий ЭС (</w:t>
      </w:r>
      <w:r w:rsidR="00274FC0">
        <w:t>cbrf.012 SystemStatusReport</w:t>
      </w:r>
      <w:r>
        <w:t>) на каждое исключенное (cbrf.012 IPStatusReport) c указанием причин исключения его из дальнейшей обработки, либо одиночное ЭС (</w:t>
      </w:r>
      <w:r w:rsidR="00274FC0">
        <w:t>cbrf.012 SystemStatusReport</w:t>
      </w:r>
      <w:r>
        <w:t>) в случае отрицательного результата прохождения входного контроля всего пакета ЭС (cbrf.006 IPPackage).</w:t>
      </w:r>
    </w:p>
    <w:p w14:paraId="4F3E5EFC" w14:textId="77777777" w:rsidR="000848B2" w:rsidRDefault="00FE1BDB" w:rsidP="00B127B0">
      <w:pPr>
        <w:pStyle w:val="tablebullet1"/>
      </w:pPr>
      <w:r>
        <w:t>В случае успешной обработки подтверждающего ЭС (cbrf.012 IPStatusReport) осуществляется процедура обработки распоряжений. Распоряжения, по которым статус пройденного контроля принимает значение «контроль не пройден» исключаются из очереди распоряжений косвенного участника, ожидающих подтверждения прямым участником. В адрес косвенного участника с непосредственным доступом формируются и направляются ЭС (</w:t>
      </w:r>
      <w:r w:rsidRPr="000848B2">
        <w:rPr>
          <w:lang w:val="en-US"/>
        </w:rPr>
        <w:t>p</w:t>
      </w:r>
      <w:r>
        <w:t xml:space="preserve">acs.002 PaymentStatusReport). </w:t>
      </w:r>
    </w:p>
    <w:p w14:paraId="260357A1" w14:textId="5D1C667C" w:rsidR="00FE1BDB" w:rsidRDefault="00FE1BDB" w:rsidP="00A51FD2">
      <w:pPr>
        <w:pStyle w:val="tablebullet1"/>
      </w:pPr>
      <w:r>
        <w:t>Распоряжения, по которым статус пройденного контроля принимает значение «контроль пройден» поступают на исполнение</w:t>
      </w:r>
      <w:r w:rsidR="00A51FD2">
        <w:t>.</w:t>
      </w:r>
      <w:r w:rsidR="000848B2">
        <w:t xml:space="preserve"> </w:t>
      </w:r>
      <w:r w:rsidR="00A51FD2">
        <w:t>В</w:t>
      </w:r>
      <w:r w:rsidR="00A51FD2" w:rsidRPr="00A51FD2">
        <w:t xml:space="preserve"> адрес косвенного участника с непосредственным доступом </w:t>
      </w:r>
      <w:r w:rsidR="00A51FD2">
        <w:t xml:space="preserve">и </w:t>
      </w:r>
      <w:r w:rsidR="00A51FD2" w:rsidRPr="00A51FD2">
        <w:t>в адрес прямого участника</w:t>
      </w:r>
      <w:r w:rsidR="00A51FD2">
        <w:t xml:space="preserve"> направляются </w:t>
      </w:r>
      <w:r w:rsidR="00A51FD2" w:rsidRPr="00A51FD2">
        <w:t>ЭС (pacs.002 PaymentStatusReport).</w:t>
      </w:r>
    </w:p>
    <w:p w14:paraId="00C80406" w14:textId="700D7200" w:rsidR="00274FC0" w:rsidRDefault="00274FC0" w:rsidP="00FE1BDB">
      <w:pPr>
        <w:pStyle w:val="tablebullet1"/>
      </w:pPr>
      <w:r>
        <w:t>По результатам успешного исполнения распоряжений косвенного участника с непосредственным доступом в адрес косвенного участника с непосредственным доступом направляются ЭС (camt.054 DebitCreditNotification), в адрес прямого участника, счет которого указан в реквизитах распоряжения в качестве счета банка-</w:t>
      </w:r>
      <w:r>
        <w:lastRenderedPageBreak/>
        <w:t>плательщика, и в адрес банка-получателя направляются копии исполненных ЭС (pacs.008 CustomerSingle).</w:t>
      </w:r>
    </w:p>
    <w:p w14:paraId="69457149" w14:textId="2521B946" w:rsidR="00FE1BDB" w:rsidRDefault="00FE1BDB" w:rsidP="00FE1BDB">
      <w:pPr>
        <w:pStyle w:val="tablebullet1"/>
      </w:pPr>
      <w:r>
        <w:t>Если распоряжение не может быть исполнено по причине отрицательного выполнения контроля лимитов косвенного участника с непосредственным доступом или недостаточности денежных средств на счете участника-плательщика, то оно помещается во внутридневную очередь, где хранится до момента исполнения в течение текущего операционного дня. При помещении ЭС во внутридн</w:t>
      </w:r>
      <w:r w:rsidR="004F3870">
        <w:t xml:space="preserve">евную очередь </w:t>
      </w:r>
      <w:r w:rsidR="00EB266F">
        <w:t>ПС БР</w:t>
      </w:r>
      <w:r w:rsidR="004F3870">
        <w:t xml:space="preserve"> направляет </w:t>
      </w:r>
      <w:r>
        <w:t>в адрес косвенного участника с непосредственным доступом и в адрес прямого участника ЭС</w:t>
      </w:r>
      <w:r w:rsidR="00A51FD2">
        <w:t xml:space="preserve"> (pacs.002 PaymentStatusReport)</w:t>
      </w:r>
      <w:r w:rsidR="00A51FD2" w:rsidRPr="00661ED4">
        <w:t xml:space="preserve"> / </w:t>
      </w:r>
      <w:r>
        <w:t xml:space="preserve">(camt.006 QueuedEPDs по результату расчета консолидированного рейса). Распоряжения располагаются во внутридневной очереди по недостаточности средств внутри одного приоритета по времени поступления в </w:t>
      </w:r>
      <w:r w:rsidR="00EB266F">
        <w:t>ПС БР</w:t>
      </w:r>
      <w:r>
        <w:t>.</w:t>
      </w:r>
    </w:p>
    <w:p w14:paraId="3814DA6B" w14:textId="2D0F0032" w:rsidR="00FE1BDB" w:rsidRDefault="00FE1BDB" w:rsidP="00FE1BDB">
      <w:pPr>
        <w:pStyle w:val="tablebullet1"/>
      </w:pPr>
      <w:r>
        <w:t>Распоряжения, помещенные в очередь распоряжений косвенного участника, ожидающих подтверждения прямым участником, по которым в течение операционного дня не получено подтверждения от прямого участника в завершающем консолидированном рейсе подлежат аннулированию. Информация об аннулированных распоряжениях из очереди распоряжений косвенного участника, ожидающих подтверждения прямым, для исполнения в срочном и несрочном сервисе по итогам операционного дня передается ЭС (pacs.002 PaymentStatusReport) в адрес косвенного участника с непосредственным доступом, прямого участника, счет которого указан в реквизитах распоряжения в ка</w:t>
      </w:r>
      <w:r w:rsidR="00A51FD2">
        <w:t>честве счета банка-плательщика.</w:t>
      </w:r>
    </w:p>
    <w:p w14:paraId="6413E2B1" w14:textId="77777777" w:rsidR="00FE1BDB" w:rsidRPr="00712CC6" w:rsidRDefault="00FE1BDB" w:rsidP="00661ED4">
      <w:pPr>
        <w:pStyle w:val="tablebullet1"/>
        <w:numPr>
          <w:ilvl w:val="0"/>
          <w:numId w:val="0"/>
        </w:numPr>
      </w:pPr>
    </w:p>
    <w:p w14:paraId="47689072" w14:textId="5966B413" w:rsidR="00E02E69" w:rsidRPr="00E139FC" w:rsidRDefault="00E02E69" w:rsidP="00956B9F">
      <w:pPr>
        <w:pStyle w:val="4"/>
        <w:rPr>
          <w:szCs w:val="24"/>
        </w:rPr>
      </w:pPr>
      <w:r w:rsidRPr="00C919DD">
        <w:rPr>
          <w:szCs w:val="24"/>
        </w:rPr>
        <w:t xml:space="preserve">Отправитель ЭС является </w:t>
      </w:r>
      <w:r w:rsidR="00B00CEB" w:rsidRPr="00C919DD">
        <w:rPr>
          <w:szCs w:val="24"/>
        </w:rPr>
        <w:t xml:space="preserve">подчиненным </w:t>
      </w:r>
      <w:r w:rsidR="00EB4FC0" w:rsidRPr="00F81BD9">
        <w:rPr>
          <w:szCs w:val="24"/>
        </w:rPr>
        <w:t>участником</w:t>
      </w:r>
      <w:r w:rsidRPr="005B6103">
        <w:rPr>
          <w:szCs w:val="24"/>
        </w:rPr>
        <w:t xml:space="preserve"> пула ликвид</w:t>
      </w:r>
      <w:r w:rsidRPr="00E139FC">
        <w:rPr>
          <w:szCs w:val="24"/>
        </w:rPr>
        <w:t>ности</w:t>
      </w:r>
    </w:p>
    <w:p w14:paraId="541730BE" w14:textId="24C2CDA8" w:rsidR="00B00CEB" w:rsidRPr="00712CC6" w:rsidRDefault="00B00CEB" w:rsidP="000C2965">
      <w:pPr>
        <w:pStyle w:val="aa"/>
        <w:rPr>
          <w:szCs w:val="24"/>
        </w:rPr>
      </w:pPr>
      <w:r w:rsidRPr="00712CC6">
        <w:rPr>
          <w:szCs w:val="24"/>
        </w:rPr>
        <w:t>Порядок обмена ЭС в случае если Прямой участник, со счета которого осуществляется списание</w:t>
      </w:r>
      <w:r w:rsidR="002D0114" w:rsidRPr="00712CC6">
        <w:rPr>
          <w:szCs w:val="24"/>
        </w:rPr>
        <w:t xml:space="preserve"> денежных средств</w:t>
      </w:r>
      <w:r w:rsidRPr="00712CC6">
        <w:rPr>
          <w:szCs w:val="24"/>
        </w:rPr>
        <w:t xml:space="preserve">, является подчиненным участником пула ликвидности, аналогичен порядку обмена ЭС, предусмотренному </w:t>
      </w:r>
      <w:r w:rsidR="002D0114" w:rsidRPr="00712CC6">
        <w:rPr>
          <w:szCs w:val="24"/>
        </w:rPr>
        <w:t xml:space="preserve">пунктом </w:t>
      </w:r>
      <w:r w:rsidR="002D0114" w:rsidRPr="00F61E81">
        <w:rPr>
          <w:szCs w:val="24"/>
        </w:rPr>
        <w:t>5.</w:t>
      </w:r>
      <w:r w:rsidR="004E31F0" w:rsidRPr="00F61E81">
        <w:rPr>
          <w:szCs w:val="24"/>
        </w:rPr>
        <w:t>3</w:t>
      </w:r>
      <w:r w:rsidR="002D0114" w:rsidRPr="00F61E81">
        <w:rPr>
          <w:szCs w:val="24"/>
        </w:rPr>
        <w:t>.2</w:t>
      </w:r>
      <w:r w:rsidR="002D0114" w:rsidRPr="00712CC6">
        <w:rPr>
          <w:szCs w:val="24"/>
        </w:rPr>
        <w:t xml:space="preserve"> настоящего документа.</w:t>
      </w:r>
    </w:p>
    <w:p w14:paraId="7954FE5F" w14:textId="57AE9AB3" w:rsidR="002D0114" w:rsidRPr="00712CC6" w:rsidRDefault="002D0114" w:rsidP="000C2965">
      <w:pPr>
        <w:pStyle w:val="aa"/>
        <w:rPr>
          <w:szCs w:val="24"/>
        </w:rPr>
      </w:pPr>
      <w:r w:rsidRPr="00712CC6">
        <w:rPr>
          <w:szCs w:val="24"/>
        </w:rPr>
        <w:t xml:space="preserve">При этом в случае помещения распоряжения во внутридневную очередь </w:t>
      </w:r>
      <w:r w:rsidR="006275CF" w:rsidRPr="00712CC6">
        <w:rPr>
          <w:szCs w:val="24"/>
        </w:rPr>
        <w:t>(в том числе по причине нарушения лимита распоряжений подчиненного участника пула ликвидности)</w:t>
      </w:r>
      <w:r w:rsidRPr="00712CC6">
        <w:rPr>
          <w:szCs w:val="24"/>
        </w:rPr>
        <w:t xml:space="preserve"> главному</w:t>
      </w:r>
      <w:r w:rsidR="006275CF" w:rsidRPr="00712CC6">
        <w:rPr>
          <w:szCs w:val="24"/>
        </w:rPr>
        <w:t xml:space="preserve"> участнику пула ликвидности</w:t>
      </w:r>
      <w:r w:rsidRPr="00712CC6">
        <w:rPr>
          <w:szCs w:val="24"/>
        </w:rPr>
        <w:t xml:space="preserve"> дополнительно направляется </w:t>
      </w:r>
      <w:r w:rsidR="00393431" w:rsidRPr="00712CC6">
        <w:rPr>
          <w:szCs w:val="24"/>
        </w:rPr>
        <w:t>извещение о статусе распоряжения.</w:t>
      </w:r>
    </w:p>
    <w:p w14:paraId="18B5BBD2" w14:textId="4C078F60" w:rsidR="00B00CEB" w:rsidRPr="00712CC6" w:rsidRDefault="00D155D7" w:rsidP="000C2965">
      <w:pPr>
        <w:pStyle w:val="aa"/>
        <w:ind w:firstLine="0"/>
        <w:rPr>
          <w:szCs w:val="24"/>
        </w:rPr>
      </w:pPr>
      <w:r w:rsidRPr="00C919DD">
        <w:rPr>
          <w:szCs w:val="24"/>
        </w:rPr>
        <w:object w:dxaOrig="15315" w:dyaOrig="7125" w14:anchorId="39ED718B">
          <v:shape id="_x0000_i1037" type="#_x0000_t75" style="width:483.25pt;height:225.25pt" o:ole="">
            <v:imagedata r:id="rId48" o:title=""/>
          </v:shape>
          <o:OLEObject Type="Embed" ProgID="Visio.Drawing.15" ShapeID="_x0000_i1037" DrawAspect="Content" ObjectID="_1836720024" r:id="rId49"/>
        </w:object>
      </w:r>
    </w:p>
    <w:p w14:paraId="51F01A63" w14:textId="77777777" w:rsidR="00607D07" w:rsidRPr="00712CC6" w:rsidRDefault="00607D07" w:rsidP="000C2965">
      <w:pPr>
        <w:pStyle w:val="9"/>
        <w:rPr>
          <w:szCs w:val="24"/>
        </w:rPr>
      </w:pPr>
      <w:r w:rsidRPr="00712CC6">
        <w:rPr>
          <w:szCs w:val="24"/>
        </w:rPr>
        <w:t>Описание</w:t>
      </w:r>
    </w:p>
    <w:p w14:paraId="03312242" w14:textId="59856566" w:rsidR="00607D07" w:rsidRPr="00E139FC" w:rsidRDefault="00607D07" w:rsidP="000C2965">
      <w:pPr>
        <w:pStyle w:val="aa"/>
        <w:rPr>
          <w:szCs w:val="24"/>
        </w:rPr>
      </w:pPr>
      <w:r w:rsidRPr="00C919DD">
        <w:rPr>
          <w:szCs w:val="24"/>
        </w:rPr>
        <w:t xml:space="preserve">Исполнение срочного Поручения о межбанковском переводе </w:t>
      </w:r>
      <w:r w:rsidRPr="00F81BD9">
        <w:rPr>
          <w:szCs w:val="24"/>
        </w:rPr>
        <w:t>средств</w:t>
      </w:r>
      <w:r w:rsidR="006F08A3" w:rsidRPr="005B6103">
        <w:rPr>
          <w:szCs w:val="24"/>
        </w:rPr>
        <w:t xml:space="preserve"> клиента</w:t>
      </w:r>
      <w:r w:rsidRPr="00E139FC">
        <w:rPr>
          <w:szCs w:val="24"/>
        </w:rPr>
        <w:t>.</w:t>
      </w:r>
    </w:p>
    <w:p w14:paraId="0EFBECBC" w14:textId="19CD8BE6" w:rsidR="00607D07" w:rsidRPr="00712CC6" w:rsidRDefault="00607D07" w:rsidP="000C2965">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46E05A0D" w14:textId="088BDE4A" w:rsidR="00F5643F" w:rsidRPr="00712CC6" w:rsidRDefault="004E62F1" w:rsidP="00F5643F">
      <w:pPr>
        <w:pStyle w:val="tablebullet1"/>
        <w:ind w:left="360"/>
      </w:pPr>
      <w:r w:rsidRPr="00712CC6">
        <w:t>Поручение о межбанковском переводе средств клиента</w:t>
      </w:r>
      <w:r w:rsidR="00F5643F" w:rsidRPr="00712CC6">
        <w:t xml:space="preserve"> (</w:t>
      </w:r>
      <w:r w:rsidR="008479AD" w:rsidRPr="00712CC6">
        <w:t>pacs.008 CustomerSingle</w:t>
      </w:r>
      <w:r w:rsidR="00F5643F" w:rsidRPr="00712CC6">
        <w:t>);</w:t>
      </w:r>
    </w:p>
    <w:p w14:paraId="27EB7E1D" w14:textId="78DB754D" w:rsidR="00F5643F" w:rsidRPr="00712CC6" w:rsidRDefault="00343C6A" w:rsidP="00343C6A">
      <w:pPr>
        <w:pStyle w:val="tablebullet1"/>
        <w:ind w:left="360"/>
      </w:pPr>
      <w:r w:rsidRPr="00712CC6">
        <w:t>Уведомление о результатах приема к исполнению распоряжения</w:t>
      </w:r>
      <w:r w:rsidR="00F5643F" w:rsidRPr="00712CC6">
        <w:t xml:space="preserve"> (</w:t>
      </w:r>
      <w:r w:rsidR="00155CE0" w:rsidRPr="00712CC6">
        <w:t>pacs.002 PaymentStatusReport</w:t>
      </w:r>
      <w:r w:rsidR="00F5643F" w:rsidRPr="00712CC6">
        <w:t>);</w:t>
      </w:r>
    </w:p>
    <w:p w14:paraId="1051ECC3" w14:textId="4ADEFDE4" w:rsidR="00F5643F" w:rsidRPr="00712CC6" w:rsidRDefault="008960E0" w:rsidP="00B37B71">
      <w:pPr>
        <w:pStyle w:val="tablebullet1"/>
        <w:ind w:left="360"/>
      </w:pPr>
      <w:r w:rsidRPr="00712CC6">
        <w:t>Извещение о списании/зачислении</w:t>
      </w:r>
      <w:r w:rsidR="00F5643F" w:rsidRPr="00712CC6">
        <w:t xml:space="preserve"> (camt.054 </w:t>
      </w:r>
      <w:r w:rsidR="00D03721" w:rsidRPr="00712CC6">
        <w:t>DebitCreditNotification</w:t>
      </w:r>
      <w:r w:rsidR="00F5643F" w:rsidRPr="00712CC6">
        <w:t>).</w:t>
      </w:r>
    </w:p>
    <w:p w14:paraId="1F88F676" w14:textId="77777777" w:rsidR="00607D07" w:rsidRPr="00712CC6" w:rsidRDefault="00607D07" w:rsidP="000C2965">
      <w:pPr>
        <w:pStyle w:val="9"/>
        <w:rPr>
          <w:szCs w:val="24"/>
        </w:rPr>
      </w:pPr>
      <w:r w:rsidRPr="00712CC6">
        <w:rPr>
          <w:szCs w:val="24"/>
        </w:rPr>
        <w:t>Условия применения</w:t>
      </w:r>
    </w:p>
    <w:p w14:paraId="6463CE6D" w14:textId="7D7CA562" w:rsidR="00607D07" w:rsidRPr="00712CC6" w:rsidRDefault="00607D07" w:rsidP="000C2965">
      <w:pPr>
        <w:pStyle w:val="aa"/>
        <w:rPr>
          <w:szCs w:val="24"/>
        </w:rPr>
      </w:pPr>
      <w:r w:rsidRPr="00712CC6">
        <w:rPr>
          <w:szCs w:val="24"/>
        </w:rPr>
        <w:t xml:space="preserve">Подчиненный участник пула ликвидности направляет в </w:t>
      </w:r>
      <w:r w:rsidR="00EB266F">
        <w:rPr>
          <w:szCs w:val="24"/>
        </w:rPr>
        <w:t>ПС БР</w:t>
      </w:r>
      <w:r w:rsidRPr="00712CC6">
        <w:rPr>
          <w:szCs w:val="24"/>
        </w:rPr>
        <w:t xml:space="preserve"> срочное </w:t>
      </w:r>
      <w:r w:rsidR="004E62F1" w:rsidRPr="00712CC6">
        <w:rPr>
          <w:szCs w:val="24"/>
        </w:rPr>
        <w:t>Поручение о межбанковском переводе средств клиента</w:t>
      </w:r>
      <w:r w:rsidRPr="00712CC6">
        <w:rPr>
          <w:szCs w:val="24"/>
        </w:rPr>
        <w:t>.</w:t>
      </w:r>
    </w:p>
    <w:p w14:paraId="63F32953" w14:textId="77777777" w:rsidR="00607D07" w:rsidRPr="00712CC6" w:rsidRDefault="00607D07" w:rsidP="000C2965">
      <w:pPr>
        <w:pStyle w:val="9"/>
        <w:rPr>
          <w:szCs w:val="24"/>
        </w:rPr>
      </w:pPr>
      <w:r w:rsidRPr="00712CC6">
        <w:rPr>
          <w:szCs w:val="24"/>
        </w:rPr>
        <w:t>Последовательность обмена</w:t>
      </w:r>
    </w:p>
    <w:p w14:paraId="02854D6B" w14:textId="31E18E99" w:rsidR="00607D07" w:rsidRPr="00712CC6" w:rsidRDefault="00607D07" w:rsidP="00E14DDE">
      <w:pPr>
        <w:pStyle w:val="tablebullet1"/>
      </w:pPr>
      <w:r w:rsidRPr="00712CC6">
        <w:t xml:space="preserve">Подчиненный участник пула ликвидности направляет </w:t>
      </w:r>
      <w:r w:rsidR="004E62F1" w:rsidRPr="00712CC6">
        <w:t>Поручение о межбанковском переводе средств клиента</w:t>
      </w:r>
      <w:r w:rsidR="00E14DDE" w:rsidRPr="00712CC6">
        <w:t xml:space="preserve"> (</w:t>
      </w:r>
      <w:r w:rsidR="008479AD" w:rsidRPr="00712CC6">
        <w:t>pacs.008 CustomerSingle</w:t>
      </w:r>
      <w:r w:rsidR="00E14DDE" w:rsidRPr="00712CC6">
        <w:t xml:space="preserve">) </w:t>
      </w:r>
      <w:r w:rsidRPr="00712CC6">
        <w:t xml:space="preserve">в </w:t>
      </w:r>
      <w:r w:rsidR="00EB266F">
        <w:t>ПС БР</w:t>
      </w:r>
      <w:r w:rsidRPr="00712CC6">
        <w:t xml:space="preserve">. </w:t>
      </w:r>
    </w:p>
    <w:p w14:paraId="4EF7A370" w14:textId="35284FEF" w:rsidR="00607D07" w:rsidRPr="00712CC6" w:rsidRDefault="00EB266F" w:rsidP="00F8616E">
      <w:pPr>
        <w:pStyle w:val="tablebullet1"/>
      </w:pPr>
      <w:r>
        <w:t>ПС БР</w:t>
      </w:r>
      <w:r w:rsidR="00607D07" w:rsidRPr="00712CC6">
        <w:t xml:space="preserve"> осуществляет процедуры приема к исполнению и исполняет распоряжение.</w:t>
      </w:r>
    </w:p>
    <w:p w14:paraId="0D45E7EB" w14:textId="2FB14B6D" w:rsidR="00607D07" w:rsidRPr="00712CC6" w:rsidRDefault="00607D07" w:rsidP="00343C6A">
      <w:pPr>
        <w:pStyle w:val="tablebullet1"/>
      </w:pPr>
      <w:r w:rsidRPr="00712CC6">
        <w:t xml:space="preserve">В случае помещения распоряжения во внутридневную очередь (в том числе по причине нарушения лимита распоряжений подчиненного участника пула ликвидности) подчиненный участник и главный участник пула ликвидности извещаются путем направления </w:t>
      </w:r>
      <w:r w:rsidR="00E14DDE" w:rsidRPr="00712CC6">
        <w:t xml:space="preserve">сообщения </w:t>
      </w:r>
      <w:r w:rsidR="00343C6A" w:rsidRPr="00712CC6">
        <w:t>Уведомление о результатах приема к исполнению распоряжения</w:t>
      </w:r>
      <w:r w:rsidR="00E14DDE" w:rsidRPr="00712CC6">
        <w:t xml:space="preserve"> (</w:t>
      </w:r>
      <w:r w:rsidR="00155CE0" w:rsidRPr="00712CC6">
        <w:t>pacs.002 PaymentStatusReport</w:t>
      </w:r>
      <w:r w:rsidR="00E14DDE" w:rsidRPr="00712CC6">
        <w:t>)</w:t>
      </w:r>
      <w:r w:rsidRPr="00712CC6">
        <w:t>.</w:t>
      </w:r>
    </w:p>
    <w:p w14:paraId="4DDEDFE3" w14:textId="668F612F" w:rsidR="00607D07" w:rsidRPr="00712CC6" w:rsidRDefault="00607D07" w:rsidP="00F8616E">
      <w:pPr>
        <w:pStyle w:val="tablebullet1"/>
      </w:pPr>
      <w:r w:rsidRPr="00712CC6">
        <w:t xml:space="preserve">При достаточности денежных средств на корреспондентском счете (субсчете) </w:t>
      </w:r>
      <w:r w:rsidR="007972BB" w:rsidRPr="00712CC6">
        <w:t xml:space="preserve">подчиненного </w:t>
      </w:r>
      <w:r w:rsidRPr="00712CC6">
        <w:t xml:space="preserve">участника </w:t>
      </w:r>
      <w:r w:rsidR="007972BB" w:rsidRPr="00712CC6">
        <w:t xml:space="preserve">пула ликвидности </w:t>
      </w:r>
      <w:r w:rsidR="00EB266F">
        <w:t>ПС БР</w:t>
      </w:r>
      <w:r w:rsidRPr="00712CC6">
        <w:t xml:space="preserve"> исполняет распоряжение.</w:t>
      </w:r>
    </w:p>
    <w:p w14:paraId="7A3FE62C" w14:textId="25902E5A" w:rsidR="00607D07" w:rsidRPr="00712CC6" w:rsidRDefault="00EB266F" w:rsidP="005E1D59">
      <w:pPr>
        <w:pStyle w:val="tablebullet1"/>
      </w:pPr>
      <w:r>
        <w:t>ПС БР</w:t>
      </w:r>
      <w:r w:rsidR="00607D07" w:rsidRPr="00712CC6">
        <w:t xml:space="preserve"> подтверждает успешное выполнение процедур приема к исполнению и исполнения распоряжения </w:t>
      </w:r>
      <w:r w:rsidR="007972BB" w:rsidRPr="00712CC6">
        <w:t>Подчиненному участнику пул</w:t>
      </w:r>
      <w:r w:rsidR="00761513" w:rsidRPr="00712CC6">
        <w:t>а</w:t>
      </w:r>
      <w:r w:rsidR="007972BB" w:rsidRPr="00712CC6">
        <w:t xml:space="preserve"> ликвидности</w:t>
      </w:r>
      <w:r w:rsidR="00CD3613" w:rsidRPr="00712CC6">
        <w:t xml:space="preserve">, являющемуся </w:t>
      </w:r>
      <w:r w:rsidR="00BD128A" w:rsidRPr="00712CC6">
        <w:t>Б</w:t>
      </w:r>
      <w:r w:rsidR="00CD3613" w:rsidRPr="00712CC6">
        <w:t xml:space="preserve">анком плательщика, </w:t>
      </w:r>
      <w:r w:rsidR="00607D07" w:rsidRPr="00712CC6">
        <w:t xml:space="preserve">путем направления сообщения </w:t>
      </w:r>
      <w:r w:rsidR="008960E0" w:rsidRPr="00712CC6">
        <w:t>Извещение о списании/зачислении</w:t>
      </w:r>
      <w:r w:rsidR="005E1D59" w:rsidRPr="00712CC6">
        <w:t xml:space="preserve"> (camt.054 </w:t>
      </w:r>
      <w:r w:rsidR="00D03721" w:rsidRPr="00712CC6">
        <w:t>DebitCreditNotification</w:t>
      </w:r>
      <w:r w:rsidR="005E1D59" w:rsidRPr="00712CC6">
        <w:t>)</w:t>
      </w:r>
      <w:r w:rsidR="00607D07" w:rsidRPr="00712CC6">
        <w:t>.</w:t>
      </w:r>
    </w:p>
    <w:p w14:paraId="006E169B" w14:textId="1E479974" w:rsidR="00607D07" w:rsidRPr="00712CC6" w:rsidRDefault="00EB266F" w:rsidP="00E14DDE">
      <w:pPr>
        <w:pStyle w:val="tablebullet1"/>
      </w:pPr>
      <w:r>
        <w:lastRenderedPageBreak/>
        <w:t>ПС БР</w:t>
      </w:r>
      <w:r w:rsidR="00607D07" w:rsidRPr="00712CC6">
        <w:t xml:space="preserve"> подтверждает Прямому участнику, являющемуся </w:t>
      </w:r>
      <w:r w:rsidR="00BD128A" w:rsidRPr="00712CC6">
        <w:t>Б</w:t>
      </w:r>
      <w:r w:rsidR="00607D07" w:rsidRPr="00712CC6">
        <w:t xml:space="preserve">анком получателя, зачисление денежных средств на его корреспондентский счет (субсчет) путем направления исполненного распоряжения </w:t>
      </w:r>
      <w:r w:rsidR="004E62F1" w:rsidRPr="00712CC6">
        <w:t>Поручение о межбанковском переводе средств клиента</w:t>
      </w:r>
      <w:r w:rsidR="00E14DDE" w:rsidRPr="00712CC6">
        <w:t xml:space="preserve"> (</w:t>
      </w:r>
      <w:r w:rsidR="008479AD" w:rsidRPr="00712CC6">
        <w:t>pacs.008 CustomerSingle</w:t>
      </w:r>
      <w:r w:rsidR="00E14DDE" w:rsidRPr="00712CC6">
        <w:t>)</w:t>
      </w:r>
      <w:r w:rsidR="00607D07" w:rsidRPr="00712CC6">
        <w:t>, которое содержит</w:t>
      </w:r>
      <w:r w:rsidR="00AE2AD9" w:rsidRPr="00712CC6">
        <w:t xml:space="preserve"> </w:t>
      </w:r>
      <w:r w:rsidR="00607D07" w:rsidRPr="00712CC6">
        <w:t>информацию об исполнении распоряжения</w:t>
      </w:r>
      <w:r w:rsidR="0080093D" w:rsidRPr="00712CC6">
        <w:t xml:space="preserve"> в </w:t>
      </w:r>
      <w:r>
        <w:t>ПС БР</w:t>
      </w:r>
      <w:r w:rsidR="00607D07" w:rsidRPr="00712CC6">
        <w:t>.</w:t>
      </w:r>
    </w:p>
    <w:p w14:paraId="0AE28B2E" w14:textId="77777777" w:rsidR="00E02E69" w:rsidRPr="00C919DD" w:rsidRDefault="00E02E69" w:rsidP="00956B9F">
      <w:pPr>
        <w:pStyle w:val="4"/>
        <w:rPr>
          <w:szCs w:val="24"/>
        </w:rPr>
      </w:pPr>
      <w:r w:rsidRPr="00C919DD">
        <w:rPr>
          <w:szCs w:val="24"/>
        </w:rPr>
        <w:t>Отправителем ЭС является Подразделение Банка России</w:t>
      </w:r>
    </w:p>
    <w:p w14:paraId="0EC2EB9E" w14:textId="3BD6B6D5" w:rsidR="00315410" w:rsidRPr="00712CC6" w:rsidRDefault="00E02E69" w:rsidP="000C2965">
      <w:pPr>
        <w:pStyle w:val="aa"/>
        <w:rPr>
          <w:szCs w:val="24"/>
        </w:rPr>
      </w:pPr>
      <w:r w:rsidRPr="00712CC6">
        <w:rPr>
          <w:szCs w:val="24"/>
        </w:rPr>
        <w:t xml:space="preserve">Подразделение Банка России может </w:t>
      </w:r>
      <w:r w:rsidR="000A013E" w:rsidRPr="00712CC6">
        <w:rPr>
          <w:szCs w:val="24"/>
        </w:rPr>
        <w:t xml:space="preserve">составлять </w:t>
      </w:r>
      <w:r w:rsidRPr="00712CC6">
        <w:rPr>
          <w:szCs w:val="24"/>
        </w:rPr>
        <w:t xml:space="preserve">распоряжения </w:t>
      </w:r>
      <w:r w:rsidR="000A013E" w:rsidRPr="00712CC6">
        <w:rPr>
          <w:szCs w:val="24"/>
        </w:rPr>
        <w:t xml:space="preserve">(срочные и несрочные) для списания </w:t>
      </w:r>
      <w:r w:rsidR="00AF5744" w:rsidRPr="00712CC6">
        <w:rPr>
          <w:szCs w:val="24"/>
        </w:rPr>
        <w:t xml:space="preserve">денежных средств </w:t>
      </w:r>
      <w:r w:rsidR="000A013E" w:rsidRPr="00712CC6">
        <w:rPr>
          <w:szCs w:val="24"/>
        </w:rPr>
        <w:t xml:space="preserve">со счета </w:t>
      </w:r>
      <w:r w:rsidRPr="00712CC6">
        <w:rPr>
          <w:szCs w:val="24"/>
        </w:rPr>
        <w:t>Прямого участника</w:t>
      </w:r>
      <w:r w:rsidR="00AF5744" w:rsidRPr="00712CC6">
        <w:rPr>
          <w:szCs w:val="24"/>
        </w:rPr>
        <w:t xml:space="preserve"> или иного</w:t>
      </w:r>
      <w:r w:rsidRPr="00712CC6">
        <w:rPr>
          <w:szCs w:val="24"/>
        </w:rPr>
        <w:t xml:space="preserve"> клиента</w:t>
      </w:r>
      <w:r w:rsidR="00315410" w:rsidRPr="00712CC6">
        <w:rPr>
          <w:szCs w:val="24"/>
        </w:rPr>
        <w:t xml:space="preserve"> Банка России</w:t>
      </w:r>
      <w:r w:rsidRPr="00712CC6">
        <w:rPr>
          <w:szCs w:val="24"/>
        </w:rPr>
        <w:t xml:space="preserve">, </w:t>
      </w:r>
      <w:r w:rsidR="00AF5744" w:rsidRPr="00712CC6">
        <w:rPr>
          <w:szCs w:val="24"/>
        </w:rPr>
        <w:t>не </w:t>
      </w:r>
      <w:r w:rsidR="00315410" w:rsidRPr="00712CC6">
        <w:rPr>
          <w:szCs w:val="24"/>
        </w:rPr>
        <w:t xml:space="preserve">являющегося участником </w:t>
      </w:r>
      <w:r w:rsidR="00EB266F">
        <w:rPr>
          <w:szCs w:val="24"/>
        </w:rPr>
        <w:t>ПС БР</w:t>
      </w:r>
      <w:r w:rsidR="00315410" w:rsidRPr="00712CC6">
        <w:rPr>
          <w:szCs w:val="24"/>
        </w:rPr>
        <w:t xml:space="preserve">, </w:t>
      </w:r>
      <w:r w:rsidR="008F261C" w:rsidRPr="00712CC6">
        <w:rPr>
          <w:szCs w:val="24"/>
        </w:rPr>
        <w:t xml:space="preserve">счет </w:t>
      </w:r>
      <w:r w:rsidRPr="00712CC6">
        <w:rPr>
          <w:szCs w:val="24"/>
        </w:rPr>
        <w:t>котор</w:t>
      </w:r>
      <w:r w:rsidR="008F261C" w:rsidRPr="00712CC6">
        <w:rPr>
          <w:szCs w:val="24"/>
        </w:rPr>
        <w:t>ого</w:t>
      </w:r>
      <w:r w:rsidRPr="00712CC6">
        <w:rPr>
          <w:szCs w:val="24"/>
        </w:rPr>
        <w:t xml:space="preserve"> обслуживается </w:t>
      </w:r>
      <w:r w:rsidR="000A013E" w:rsidRPr="00712CC6">
        <w:rPr>
          <w:szCs w:val="24"/>
        </w:rPr>
        <w:t>данным</w:t>
      </w:r>
      <w:r w:rsidRPr="00712CC6">
        <w:rPr>
          <w:szCs w:val="24"/>
        </w:rPr>
        <w:t xml:space="preserve"> Подразделением Банка России</w:t>
      </w:r>
      <w:r w:rsidR="00315410" w:rsidRPr="00712CC6">
        <w:rPr>
          <w:szCs w:val="24"/>
        </w:rPr>
        <w:t>.</w:t>
      </w:r>
    </w:p>
    <w:p w14:paraId="300214F1" w14:textId="5BE57152" w:rsidR="00E02E69" w:rsidRPr="00712CC6" w:rsidRDefault="00315410" w:rsidP="000C2965">
      <w:pPr>
        <w:pStyle w:val="aa"/>
        <w:rPr>
          <w:szCs w:val="24"/>
        </w:rPr>
      </w:pPr>
      <w:r w:rsidRPr="00712CC6">
        <w:rPr>
          <w:szCs w:val="24"/>
        </w:rPr>
        <w:t xml:space="preserve">Схема, предусмотренная настоящим пунктом, применяется также в отношении вышестоящего </w:t>
      </w:r>
      <w:r w:rsidR="00635BC8" w:rsidRPr="00712CC6">
        <w:rPr>
          <w:szCs w:val="24"/>
        </w:rPr>
        <w:t xml:space="preserve">Подразделения </w:t>
      </w:r>
      <w:r w:rsidR="00E02E69" w:rsidRPr="00712CC6">
        <w:rPr>
          <w:szCs w:val="24"/>
        </w:rPr>
        <w:t xml:space="preserve">Банка России, </w:t>
      </w:r>
      <w:r w:rsidR="008F261C" w:rsidRPr="00712CC6">
        <w:rPr>
          <w:szCs w:val="24"/>
        </w:rPr>
        <w:t xml:space="preserve">которое </w:t>
      </w:r>
      <w:r w:rsidR="000A013E" w:rsidRPr="00712CC6">
        <w:rPr>
          <w:szCs w:val="24"/>
        </w:rPr>
        <w:t>направляет</w:t>
      </w:r>
      <w:r w:rsidR="008F261C" w:rsidRPr="00712CC6">
        <w:rPr>
          <w:szCs w:val="24"/>
        </w:rPr>
        <w:t xml:space="preserve"> распоряжени</w:t>
      </w:r>
      <w:r w:rsidR="000A013E" w:rsidRPr="00712CC6">
        <w:rPr>
          <w:szCs w:val="24"/>
        </w:rPr>
        <w:t>я</w:t>
      </w:r>
      <w:r w:rsidR="008F261C" w:rsidRPr="00712CC6">
        <w:rPr>
          <w:szCs w:val="24"/>
        </w:rPr>
        <w:t xml:space="preserve"> от имени </w:t>
      </w:r>
      <w:r w:rsidR="00E02E69" w:rsidRPr="00712CC6">
        <w:rPr>
          <w:szCs w:val="24"/>
        </w:rPr>
        <w:t>Подразделени</w:t>
      </w:r>
      <w:r w:rsidR="008F261C" w:rsidRPr="00712CC6">
        <w:rPr>
          <w:szCs w:val="24"/>
        </w:rPr>
        <w:t>я</w:t>
      </w:r>
      <w:r w:rsidR="00E02E69" w:rsidRPr="00712CC6">
        <w:rPr>
          <w:szCs w:val="24"/>
        </w:rPr>
        <w:t xml:space="preserve"> Банка России</w:t>
      </w:r>
      <w:r w:rsidR="008F261C" w:rsidRPr="00712CC6">
        <w:rPr>
          <w:szCs w:val="24"/>
        </w:rPr>
        <w:t>, обслуживающего счет участника</w:t>
      </w:r>
      <w:r w:rsidR="00E02E69" w:rsidRPr="00712CC6">
        <w:rPr>
          <w:szCs w:val="24"/>
        </w:rPr>
        <w:t>.</w:t>
      </w:r>
    </w:p>
    <w:p w14:paraId="31284BA3" w14:textId="3EABFE1F" w:rsidR="00315410" w:rsidRPr="00712CC6" w:rsidRDefault="00BF007B" w:rsidP="000C2965">
      <w:pPr>
        <w:pStyle w:val="aa"/>
        <w:rPr>
          <w:szCs w:val="24"/>
        </w:rPr>
      </w:pPr>
      <w:r w:rsidRPr="00712CC6">
        <w:rPr>
          <w:szCs w:val="24"/>
        </w:rPr>
        <w:t>Р</w:t>
      </w:r>
      <w:r w:rsidR="00AE2AD9" w:rsidRPr="00712CC6">
        <w:rPr>
          <w:szCs w:val="24"/>
        </w:rPr>
        <w:t>аспоряжения могут быть объединены в Пакет распоряжений.</w:t>
      </w:r>
    </w:p>
    <w:p w14:paraId="30DBC552" w14:textId="24346397" w:rsidR="00133ADB" w:rsidRPr="00712CC6" w:rsidRDefault="00133ADB" w:rsidP="00CE38DF">
      <w:pPr>
        <w:pStyle w:val="aa"/>
        <w:keepNext/>
        <w:rPr>
          <w:i/>
          <w:szCs w:val="24"/>
        </w:rPr>
      </w:pPr>
      <w:r w:rsidRPr="00712CC6">
        <w:rPr>
          <w:i/>
          <w:szCs w:val="24"/>
        </w:rPr>
        <w:t xml:space="preserve">Срочное </w:t>
      </w:r>
      <w:r w:rsidR="00CE38DF" w:rsidRPr="00712CC6">
        <w:rPr>
          <w:i/>
          <w:szCs w:val="24"/>
        </w:rPr>
        <w:t>распоряжение</w:t>
      </w:r>
      <w:r w:rsidRPr="00712CC6">
        <w:rPr>
          <w:i/>
          <w:szCs w:val="24"/>
        </w:rPr>
        <w:t>:</w:t>
      </w:r>
    </w:p>
    <w:p w14:paraId="61F3C974" w14:textId="62A639F0" w:rsidR="004A4320" w:rsidRPr="00712CC6" w:rsidRDefault="00133ADB" w:rsidP="00600892">
      <w:pPr>
        <w:pStyle w:val="aa"/>
        <w:ind w:firstLine="0"/>
        <w:rPr>
          <w:szCs w:val="24"/>
        </w:rPr>
      </w:pPr>
      <w:r w:rsidRPr="00C919DD">
        <w:rPr>
          <w:szCs w:val="24"/>
        </w:rPr>
        <w:t xml:space="preserve"> </w:t>
      </w:r>
      <w:r w:rsidR="00CC0E43" w:rsidRPr="00C919DD">
        <w:rPr>
          <w:szCs w:val="24"/>
        </w:rPr>
        <w:object w:dxaOrig="16125" w:dyaOrig="6825" w14:anchorId="25A1D690">
          <v:shape id="_x0000_i1038" type="#_x0000_t75" style="width:482.75pt;height:202.35pt" o:ole="">
            <v:imagedata r:id="rId50" o:title=""/>
          </v:shape>
          <o:OLEObject Type="Embed" ProgID="Visio.Drawing.15" ShapeID="_x0000_i1038" DrawAspect="Content" ObjectID="_1836720025" r:id="rId51"/>
        </w:object>
      </w:r>
    </w:p>
    <w:p w14:paraId="1A9643DA" w14:textId="08DD69C1" w:rsidR="00133ADB" w:rsidRPr="00712CC6" w:rsidRDefault="00133ADB" w:rsidP="00CE38DF">
      <w:pPr>
        <w:pStyle w:val="aa"/>
        <w:keepNext/>
        <w:ind w:firstLine="0"/>
        <w:rPr>
          <w:i/>
          <w:szCs w:val="24"/>
        </w:rPr>
      </w:pPr>
      <w:r w:rsidRPr="00712CC6">
        <w:rPr>
          <w:i/>
          <w:szCs w:val="24"/>
        </w:rPr>
        <w:lastRenderedPageBreak/>
        <w:t xml:space="preserve">Несрочное </w:t>
      </w:r>
      <w:r w:rsidR="00CE38DF" w:rsidRPr="00712CC6">
        <w:rPr>
          <w:i/>
          <w:szCs w:val="24"/>
        </w:rPr>
        <w:t>распоряжение</w:t>
      </w:r>
      <w:r w:rsidRPr="00712CC6">
        <w:rPr>
          <w:i/>
          <w:szCs w:val="24"/>
        </w:rPr>
        <w:t xml:space="preserve"> в составе пакета:</w:t>
      </w:r>
    </w:p>
    <w:p w14:paraId="46197B7E" w14:textId="7F6D6DD5" w:rsidR="004420CB" w:rsidRPr="00712CC6" w:rsidRDefault="008C47EC" w:rsidP="000C2965">
      <w:pPr>
        <w:rPr>
          <w:szCs w:val="24"/>
        </w:rPr>
      </w:pPr>
      <w:r w:rsidRPr="00C919DD">
        <w:rPr>
          <w:szCs w:val="24"/>
        </w:rPr>
        <w:t xml:space="preserve"> </w:t>
      </w:r>
      <w:r w:rsidR="000340A0" w:rsidRPr="00C919DD">
        <w:rPr>
          <w:szCs w:val="24"/>
        </w:rPr>
        <w:object w:dxaOrig="16117" w:dyaOrig="7500" w14:anchorId="159AB231">
          <v:shape id="_x0000_i1039" type="#_x0000_t75" style="width:482.75pt;height:223.65pt" o:ole="">
            <v:imagedata r:id="rId52" o:title=""/>
          </v:shape>
          <o:OLEObject Type="Embed" ProgID="Visio.Drawing.15" ShapeID="_x0000_i1039" DrawAspect="Content" ObjectID="_1836720026" r:id="rId53"/>
        </w:object>
      </w:r>
    </w:p>
    <w:p w14:paraId="7F455289" w14:textId="77777777" w:rsidR="00F721FB" w:rsidRPr="00712CC6" w:rsidRDefault="00F721FB" w:rsidP="00F721FB">
      <w:pPr>
        <w:pStyle w:val="9"/>
        <w:rPr>
          <w:szCs w:val="24"/>
        </w:rPr>
      </w:pPr>
      <w:r w:rsidRPr="00712CC6">
        <w:rPr>
          <w:szCs w:val="24"/>
        </w:rPr>
        <w:t>Описание</w:t>
      </w:r>
    </w:p>
    <w:p w14:paraId="217C5E43" w14:textId="6D8FE067" w:rsidR="00F721FB" w:rsidRPr="00F365EF" w:rsidRDefault="00F721FB" w:rsidP="00F721FB">
      <w:pPr>
        <w:pStyle w:val="aa"/>
        <w:rPr>
          <w:szCs w:val="24"/>
        </w:rPr>
      </w:pPr>
      <w:r w:rsidRPr="00C919DD">
        <w:rPr>
          <w:szCs w:val="24"/>
        </w:rPr>
        <w:t xml:space="preserve">Успешное исполнение срочного или несрочного Поручения о межбанковском переводе </w:t>
      </w:r>
      <w:r w:rsidRPr="005B6103">
        <w:rPr>
          <w:szCs w:val="24"/>
        </w:rPr>
        <w:t>средств</w:t>
      </w:r>
      <w:r w:rsidR="006F08A3" w:rsidRPr="00E139FC">
        <w:rPr>
          <w:szCs w:val="24"/>
        </w:rPr>
        <w:t xml:space="preserve"> клиента</w:t>
      </w:r>
      <w:r w:rsidRPr="00E139FC">
        <w:rPr>
          <w:szCs w:val="24"/>
        </w:rPr>
        <w:t xml:space="preserve"> (индивидуального или в составе пакета).</w:t>
      </w:r>
    </w:p>
    <w:p w14:paraId="3B38F9FF" w14:textId="3730CBFE" w:rsidR="00F721FB" w:rsidRPr="00712CC6" w:rsidRDefault="00F721FB" w:rsidP="00F721FB">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13DB7452" w14:textId="404FB05E" w:rsidR="00F721FB" w:rsidRPr="00712CC6" w:rsidRDefault="004E62F1" w:rsidP="00F721FB">
      <w:pPr>
        <w:pStyle w:val="tablebullet1"/>
        <w:ind w:left="360"/>
      </w:pPr>
      <w:r w:rsidRPr="00712CC6">
        <w:t>Поручение о межбанковском переводе средств клиента</w:t>
      </w:r>
      <w:r w:rsidR="00F721FB" w:rsidRPr="00712CC6">
        <w:t xml:space="preserve"> (</w:t>
      </w:r>
      <w:r w:rsidR="008479AD" w:rsidRPr="00712CC6">
        <w:t>pacs.008 CustomerSingle</w:t>
      </w:r>
      <w:r w:rsidR="00F721FB" w:rsidRPr="00712CC6">
        <w:t>);</w:t>
      </w:r>
    </w:p>
    <w:p w14:paraId="650A289B" w14:textId="6BC29623" w:rsidR="00F721FB" w:rsidRPr="00712CC6" w:rsidRDefault="00F721FB" w:rsidP="00F721FB">
      <w:pPr>
        <w:pStyle w:val="tablebullet1"/>
        <w:ind w:left="360"/>
      </w:pPr>
      <w:r w:rsidRPr="00712CC6">
        <w:t xml:space="preserve">Пакет для передачи распоряжений </w:t>
      </w:r>
      <w:r w:rsidRPr="00712CC6">
        <w:rPr>
          <w:rFonts w:eastAsia="Arial"/>
          <w:iCs/>
        </w:rPr>
        <w:t>о переводе денежных средств</w:t>
      </w:r>
      <w:r w:rsidRPr="00712CC6">
        <w:t xml:space="preserve"> (cbrf.006 EP</w:t>
      </w:r>
      <w:r w:rsidRPr="00712CC6">
        <w:rPr>
          <w:lang w:val="en-US"/>
        </w:rPr>
        <w:t>D</w:t>
      </w:r>
      <w:r w:rsidRPr="00712CC6">
        <w:t>Package);</w:t>
      </w:r>
    </w:p>
    <w:p w14:paraId="51C4B2B3" w14:textId="0335BA6D" w:rsidR="00F721FB" w:rsidRPr="00712CC6" w:rsidRDefault="00F721FB" w:rsidP="00F721FB">
      <w:pPr>
        <w:pStyle w:val="tablebullet1"/>
        <w:ind w:left="360"/>
      </w:pPr>
      <w:r w:rsidRPr="00712CC6">
        <w:t xml:space="preserve">Пакет </w:t>
      </w:r>
      <w:r w:rsidR="00045A1A">
        <w:rPr>
          <w:rFonts w:eastAsia="Arial"/>
          <w:iCs/>
        </w:rPr>
        <w:t>служебных</w:t>
      </w:r>
      <w:r w:rsidRPr="00712CC6">
        <w:rPr>
          <w:rFonts w:eastAsia="Arial"/>
          <w:iCs/>
        </w:rPr>
        <w:t xml:space="preserve"> сообщений</w:t>
      </w:r>
      <w:r w:rsidRPr="00712CC6">
        <w:t xml:space="preserve"> (cbrf.006 ESI</w:t>
      </w:r>
      <w:r w:rsidRPr="00712CC6">
        <w:rPr>
          <w:lang w:val="en-US"/>
        </w:rPr>
        <w:t>D</w:t>
      </w:r>
      <w:r w:rsidRPr="00712CC6">
        <w:t>Package);</w:t>
      </w:r>
    </w:p>
    <w:p w14:paraId="0208688E" w14:textId="4C2DEF0C" w:rsidR="00F721FB" w:rsidRPr="00712CC6" w:rsidRDefault="00343C6A" w:rsidP="00B37B71">
      <w:pPr>
        <w:pStyle w:val="tablebullet1"/>
        <w:ind w:left="360"/>
      </w:pPr>
      <w:r w:rsidRPr="00712CC6">
        <w:t>Уведомление о результатах приема к исполнению распоряжения</w:t>
      </w:r>
      <w:r w:rsidR="00F721FB" w:rsidRPr="00712CC6">
        <w:t xml:space="preserve"> (</w:t>
      </w:r>
      <w:r w:rsidR="00155CE0" w:rsidRPr="00712CC6">
        <w:t>pacs.002 PaymentStatusReport</w:t>
      </w:r>
      <w:r w:rsidR="00F721FB" w:rsidRPr="00712CC6">
        <w:t>);</w:t>
      </w:r>
    </w:p>
    <w:p w14:paraId="179FB5CD" w14:textId="2843578B" w:rsidR="00F721FB" w:rsidRPr="00712CC6" w:rsidRDefault="008960E0" w:rsidP="00F721FB">
      <w:pPr>
        <w:pStyle w:val="tablebullet1"/>
        <w:ind w:left="360"/>
      </w:pPr>
      <w:r w:rsidRPr="00712CC6">
        <w:t>Извещение о списании/зачислении</w:t>
      </w:r>
      <w:r w:rsidR="00F721FB" w:rsidRPr="00712CC6">
        <w:t xml:space="preserve"> (camt.054 </w:t>
      </w:r>
      <w:r w:rsidR="00D03721" w:rsidRPr="00712CC6">
        <w:t>DebitCreditNotification</w:t>
      </w:r>
      <w:r w:rsidR="00F721FB" w:rsidRPr="00712CC6">
        <w:t>).</w:t>
      </w:r>
    </w:p>
    <w:p w14:paraId="650E4560" w14:textId="77777777" w:rsidR="00F721FB" w:rsidRPr="00712CC6" w:rsidRDefault="00F721FB" w:rsidP="00F721FB">
      <w:pPr>
        <w:pStyle w:val="9"/>
        <w:rPr>
          <w:szCs w:val="24"/>
        </w:rPr>
      </w:pPr>
      <w:r w:rsidRPr="00712CC6">
        <w:rPr>
          <w:szCs w:val="24"/>
        </w:rPr>
        <w:t>Условия применения</w:t>
      </w:r>
    </w:p>
    <w:p w14:paraId="6F8864CA" w14:textId="77777777" w:rsidR="00F721FB" w:rsidRPr="00F81BD9" w:rsidRDefault="00F721FB" w:rsidP="00F721FB">
      <w:pPr>
        <w:pStyle w:val="aa"/>
        <w:rPr>
          <w:szCs w:val="24"/>
        </w:rPr>
      </w:pPr>
      <w:r w:rsidRPr="00C919DD">
        <w:rPr>
          <w:szCs w:val="24"/>
        </w:rPr>
        <w:t>Подразделение Банка России, получает от клиента Банка России распоряжение о переводе денежных средств.</w:t>
      </w:r>
    </w:p>
    <w:p w14:paraId="5E8F8F52" w14:textId="77777777" w:rsidR="00F721FB" w:rsidRPr="00712CC6" w:rsidRDefault="00F721FB" w:rsidP="00F721FB">
      <w:pPr>
        <w:pStyle w:val="9"/>
        <w:rPr>
          <w:szCs w:val="24"/>
        </w:rPr>
      </w:pPr>
      <w:r w:rsidRPr="00712CC6">
        <w:rPr>
          <w:szCs w:val="24"/>
        </w:rPr>
        <w:t>Последовательность обмена</w:t>
      </w:r>
    </w:p>
    <w:p w14:paraId="447A1308" w14:textId="660E951B" w:rsidR="00F721FB" w:rsidRPr="00B7402A" w:rsidRDefault="00F721FB" w:rsidP="00260F1A">
      <w:pPr>
        <w:pStyle w:val="af"/>
        <w:ind w:firstLine="567"/>
        <w:rPr>
          <w:szCs w:val="24"/>
        </w:rPr>
      </w:pPr>
      <w:r w:rsidRPr="00C919DD">
        <w:rPr>
          <w:szCs w:val="24"/>
        </w:rPr>
        <w:t xml:space="preserve">Подразделение Банка России составляет </w:t>
      </w:r>
      <w:r w:rsidR="004E62F1" w:rsidRPr="00C919DD">
        <w:rPr>
          <w:szCs w:val="24"/>
        </w:rPr>
        <w:t>Поручение о межбанковском переводе средств клиента</w:t>
      </w:r>
      <w:r w:rsidRPr="00F81BD9">
        <w:rPr>
          <w:szCs w:val="24"/>
        </w:rPr>
        <w:t xml:space="preserve"> (</w:t>
      </w:r>
      <w:r w:rsidR="008479AD" w:rsidRPr="005B6103">
        <w:rPr>
          <w:szCs w:val="24"/>
        </w:rPr>
        <w:t>pacs.008 CustomerSingle</w:t>
      </w:r>
      <w:r w:rsidRPr="00E139FC">
        <w:rPr>
          <w:szCs w:val="24"/>
        </w:rPr>
        <w:t xml:space="preserve">) или Пакет для передачи распоряжений </w:t>
      </w:r>
      <w:r w:rsidRPr="00712CC6">
        <w:rPr>
          <w:rFonts w:eastAsia="Arial"/>
          <w:iCs/>
          <w:szCs w:val="24"/>
        </w:rPr>
        <w:t xml:space="preserve">о переводе </w:t>
      </w:r>
      <w:r w:rsidRPr="00B7402A">
        <w:rPr>
          <w:rFonts w:eastAsia="Arial"/>
          <w:iCs/>
          <w:szCs w:val="24"/>
        </w:rPr>
        <w:t>денежных средств</w:t>
      </w:r>
      <w:r w:rsidRPr="00B7402A">
        <w:rPr>
          <w:szCs w:val="24"/>
        </w:rPr>
        <w:t xml:space="preserve"> (cbrf.006 EP</w:t>
      </w:r>
      <w:r w:rsidRPr="00B7402A">
        <w:rPr>
          <w:szCs w:val="24"/>
          <w:lang w:val="en-US"/>
        </w:rPr>
        <w:t>D</w:t>
      </w:r>
      <w:r w:rsidRPr="00B7402A">
        <w:rPr>
          <w:szCs w:val="24"/>
        </w:rPr>
        <w:t xml:space="preserve">Package) и направляет в </w:t>
      </w:r>
      <w:r w:rsidR="00EB266F">
        <w:rPr>
          <w:szCs w:val="24"/>
        </w:rPr>
        <w:t>ПС БР</w:t>
      </w:r>
      <w:r w:rsidRPr="00B7402A">
        <w:rPr>
          <w:szCs w:val="24"/>
        </w:rPr>
        <w:t xml:space="preserve">. </w:t>
      </w:r>
    </w:p>
    <w:p w14:paraId="1A38F65F" w14:textId="557F2828" w:rsidR="00F721FB" w:rsidRPr="00214C20" w:rsidRDefault="00F721FB" w:rsidP="00260F1A">
      <w:pPr>
        <w:pStyle w:val="af"/>
        <w:ind w:firstLine="567"/>
        <w:rPr>
          <w:szCs w:val="24"/>
        </w:rPr>
      </w:pPr>
      <w:r w:rsidRPr="00214C20">
        <w:rPr>
          <w:szCs w:val="24"/>
        </w:rPr>
        <w:t xml:space="preserve">Для срочных распоряжений (направляется в виде </w:t>
      </w:r>
      <w:r w:rsidR="008479AD" w:rsidRPr="00214C20">
        <w:rPr>
          <w:szCs w:val="24"/>
        </w:rPr>
        <w:t>pacs.008 CustomerSingle</w:t>
      </w:r>
      <w:r w:rsidRPr="00214C20">
        <w:rPr>
          <w:szCs w:val="24"/>
        </w:rPr>
        <w:t>):</w:t>
      </w:r>
    </w:p>
    <w:p w14:paraId="3F5FAA85" w14:textId="04644CD7" w:rsidR="0009396C" w:rsidRPr="00214C20" w:rsidRDefault="0034214E" w:rsidP="00214C20">
      <w:pPr>
        <w:pStyle w:val="af"/>
        <w:numPr>
          <w:ilvl w:val="0"/>
          <w:numId w:val="16"/>
        </w:numPr>
        <w:rPr>
          <w:szCs w:val="24"/>
        </w:rPr>
      </w:pPr>
      <w:r w:rsidRPr="00214C20">
        <w:rPr>
          <w:szCs w:val="24"/>
        </w:rPr>
        <w:t xml:space="preserve">В случае успешного прохождения описанных контрольных процедур </w:t>
      </w:r>
      <w:r w:rsidR="00EB266F">
        <w:rPr>
          <w:szCs w:val="24"/>
        </w:rPr>
        <w:t>ПС БР</w:t>
      </w:r>
      <w:r w:rsidRPr="00214C20">
        <w:rPr>
          <w:szCs w:val="24"/>
        </w:rPr>
        <w:t xml:space="preserve"> осуществляет процедуры приема к исполнению (в т.ч. проверка значений реквизитов, контроль достаточности средств, контроль лимитов) и обработку распоряжений, успешно их прошедших. При этом, </w:t>
      </w:r>
      <w:r w:rsidR="00EB266F">
        <w:rPr>
          <w:szCs w:val="24"/>
        </w:rPr>
        <w:t>ПС БР</w:t>
      </w:r>
      <w:r w:rsidRPr="00214C20">
        <w:rPr>
          <w:szCs w:val="24"/>
        </w:rPr>
        <w:t xml:space="preserve"> формирует ЭС Уведомление о результатах приема к исполнению распоряжения (pacs.002 PaymentStatusReport)</w:t>
      </w:r>
      <w:r w:rsidR="00E125E8" w:rsidRPr="00214C20">
        <w:rPr>
          <w:szCs w:val="24"/>
        </w:rPr>
        <w:t xml:space="preserve">, и направляет его </w:t>
      </w:r>
      <w:r w:rsidR="00E125E8" w:rsidRPr="00214C20">
        <w:rPr>
          <w:szCs w:val="24"/>
        </w:rPr>
        <w:lastRenderedPageBreak/>
        <w:t>одновременно Подразделению Банка России – составителю распоряжения и Участнику.</w:t>
      </w:r>
    </w:p>
    <w:p w14:paraId="61367FE5" w14:textId="16E48B08" w:rsidR="00B7402A" w:rsidRPr="00214C20" w:rsidRDefault="00EB266F" w:rsidP="00E125E8">
      <w:pPr>
        <w:pStyle w:val="af"/>
        <w:numPr>
          <w:ilvl w:val="0"/>
          <w:numId w:val="16"/>
        </w:numPr>
        <w:rPr>
          <w:szCs w:val="24"/>
        </w:rPr>
      </w:pPr>
      <w:r>
        <w:rPr>
          <w:szCs w:val="24"/>
        </w:rPr>
        <w:t>ПС БР</w:t>
      </w:r>
      <w:r w:rsidR="00F721FB" w:rsidRPr="00214C20">
        <w:rPr>
          <w:szCs w:val="24"/>
        </w:rPr>
        <w:t xml:space="preserve"> подтверждает успешное выполнение процедур приема к исполнению и исполнени</w:t>
      </w:r>
      <w:r w:rsidR="004433E9" w:rsidRPr="00214C20">
        <w:rPr>
          <w:szCs w:val="24"/>
        </w:rPr>
        <w:t>е</w:t>
      </w:r>
      <w:r w:rsidR="00F721FB" w:rsidRPr="00214C20">
        <w:rPr>
          <w:szCs w:val="24"/>
        </w:rPr>
        <w:t xml:space="preserve"> распоряжения одновременно Подразделению Банка России – составителю распоряжения и Участнику, со счета которого списываются денежные средства, путем направления сообщения </w:t>
      </w:r>
      <w:r w:rsidR="008960E0" w:rsidRPr="00214C20">
        <w:rPr>
          <w:szCs w:val="24"/>
        </w:rPr>
        <w:t>Извещение о списании/зачислении</w:t>
      </w:r>
      <w:r w:rsidR="00F721FB" w:rsidRPr="00214C20">
        <w:rPr>
          <w:szCs w:val="24"/>
        </w:rPr>
        <w:t xml:space="preserve"> (camt.054 </w:t>
      </w:r>
      <w:r w:rsidR="00D03721" w:rsidRPr="00214C20">
        <w:rPr>
          <w:szCs w:val="24"/>
        </w:rPr>
        <w:t>DebitCreditNotification</w:t>
      </w:r>
      <w:r w:rsidR="00F721FB" w:rsidRPr="00214C20">
        <w:rPr>
          <w:szCs w:val="24"/>
        </w:rPr>
        <w:t>);</w:t>
      </w:r>
    </w:p>
    <w:p w14:paraId="22A16B04" w14:textId="692E08D5" w:rsidR="00F721FB" w:rsidRPr="0095012E" w:rsidRDefault="00EB266F" w:rsidP="0089403B">
      <w:pPr>
        <w:pStyle w:val="af"/>
        <w:numPr>
          <w:ilvl w:val="0"/>
          <w:numId w:val="16"/>
        </w:numPr>
        <w:rPr>
          <w:szCs w:val="24"/>
        </w:rPr>
      </w:pPr>
      <w:r>
        <w:rPr>
          <w:szCs w:val="24"/>
        </w:rPr>
        <w:t>ПС БР</w:t>
      </w:r>
      <w:r w:rsidR="00F721FB" w:rsidRPr="00B7402A">
        <w:rPr>
          <w:szCs w:val="24"/>
        </w:rPr>
        <w:t xml:space="preserve"> подтверждает исполнение распоряжения Участнику, на счет которого зачисля</w:t>
      </w:r>
      <w:r w:rsidR="00F721FB" w:rsidRPr="0019102F">
        <w:rPr>
          <w:szCs w:val="24"/>
        </w:rPr>
        <w:t xml:space="preserve">ются денежные </w:t>
      </w:r>
      <w:r w:rsidR="00F721FB" w:rsidRPr="000C6A8A">
        <w:rPr>
          <w:szCs w:val="24"/>
        </w:rPr>
        <w:t xml:space="preserve">средства, путем направления исполненного распоряжения - </w:t>
      </w:r>
      <w:r w:rsidR="004E62F1" w:rsidRPr="000C6A8A">
        <w:rPr>
          <w:szCs w:val="24"/>
        </w:rPr>
        <w:t>Поручение о межбанковском переводе средств клиента</w:t>
      </w:r>
      <w:r w:rsidR="00F721FB" w:rsidRPr="000C6A8A">
        <w:rPr>
          <w:szCs w:val="24"/>
        </w:rPr>
        <w:t xml:space="preserve"> (</w:t>
      </w:r>
      <w:r w:rsidR="008479AD" w:rsidRPr="000C6A8A">
        <w:rPr>
          <w:szCs w:val="24"/>
        </w:rPr>
        <w:t>pacs.008 CustomerSingle</w:t>
      </w:r>
      <w:r w:rsidR="00F721FB" w:rsidRPr="000C6A8A">
        <w:rPr>
          <w:szCs w:val="24"/>
        </w:rPr>
        <w:t xml:space="preserve">), содержащего информацию об исполнении распоряжения в </w:t>
      </w:r>
      <w:r>
        <w:rPr>
          <w:szCs w:val="24"/>
        </w:rPr>
        <w:t>ПС БР</w:t>
      </w:r>
      <w:r w:rsidR="00F721FB" w:rsidRPr="000C6A8A">
        <w:rPr>
          <w:szCs w:val="24"/>
        </w:rPr>
        <w:t>.</w:t>
      </w:r>
    </w:p>
    <w:p w14:paraId="25932D6E" w14:textId="5FEB5DD2" w:rsidR="00F721FB" w:rsidRPr="00F81BD9" w:rsidRDefault="00F721FB" w:rsidP="00260F1A">
      <w:pPr>
        <w:pStyle w:val="af"/>
        <w:ind w:firstLine="567"/>
        <w:rPr>
          <w:szCs w:val="24"/>
        </w:rPr>
      </w:pPr>
      <w:r w:rsidRPr="005314C5">
        <w:rPr>
          <w:szCs w:val="24"/>
        </w:rPr>
        <w:t xml:space="preserve">Для несрочных распоряжений (направляется в составе Пакета для передачи распоряжений </w:t>
      </w:r>
      <w:r w:rsidRPr="00712CC6">
        <w:rPr>
          <w:rFonts w:eastAsia="Arial"/>
          <w:iCs/>
          <w:szCs w:val="24"/>
        </w:rPr>
        <w:t>о переводе денежных средств</w:t>
      </w:r>
      <w:r w:rsidRPr="00C919DD">
        <w:rPr>
          <w:szCs w:val="24"/>
        </w:rPr>
        <w:t xml:space="preserve"> (cbrf.006 EP</w:t>
      </w:r>
      <w:r w:rsidRPr="00C919DD">
        <w:rPr>
          <w:szCs w:val="24"/>
          <w:lang w:val="en-US"/>
        </w:rPr>
        <w:t>D</w:t>
      </w:r>
      <w:r w:rsidRPr="00F81BD9">
        <w:rPr>
          <w:szCs w:val="24"/>
        </w:rPr>
        <w:t>Package)):</w:t>
      </w:r>
    </w:p>
    <w:p w14:paraId="1A42988D" w14:textId="6124EBA4" w:rsidR="00F721FB" w:rsidRPr="000000AE" w:rsidRDefault="00EB266F" w:rsidP="00260F1A">
      <w:pPr>
        <w:pStyle w:val="2"/>
        <w:tabs>
          <w:tab w:val="clear" w:pos="360"/>
          <w:tab w:val="num" w:pos="709"/>
        </w:tabs>
        <w:ind w:left="709"/>
        <w:rPr>
          <w:szCs w:val="24"/>
        </w:rPr>
      </w:pPr>
      <w:r>
        <w:rPr>
          <w:szCs w:val="24"/>
        </w:rPr>
        <w:t>ПС БР</w:t>
      </w:r>
      <w:r w:rsidR="00F721FB" w:rsidRPr="005B6103">
        <w:rPr>
          <w:szCs w:val="24"/>
        </w:rPr>
        <w:t xml:space="preserve"> осуществляет процедуры структурного</w:t>
      </w:r>
      <w:r w:rsidR="00F721FB" w:rsidRPr="00E139FC">
        <w:rPr>
          <w:szCs w:val="24"/>
        </w:rPr>
        <w:t xml:space="preserve"> и логического контроля Пакета. </w:t>
      </w:r>
      <w:r>
        <w:rPr>
          <w:szCs w:val="24"/>
        </w:rPr>
        <w:t>ПС БР</w:t>
      </w:r>
      <w:r w:rsidR="00F721FB" w:rsidRPr="00E139FC">
        <w:rPr>
          <w:szCs w:val="24"/>
        </w:rPr>
        <w:t xml:space="preserve"> подтверждает успешное завершение данных процедур контроля Пакета Участнику </w:t>
      </w:r>
      <w:r>
        <w:rPr>
          <w:szCs w:val="24"/>
        </w:rPr>
        <w:t>ПС БР</w:t>
      </w:r>
      <w:r w:rsidR="00F721FB" w:rsidRPr="00E139FC">
        <w:rPr>
          <w:szCs w:val="24"/>
        </w:rPr>
        <w:t xml:space="preserve"> - отправителю Пакета путем направления сообщения </w:t>
      </w:r>
      <w:r w:rsidR="00343C6A" w:rsidRPr="00F365EF">
        <w:rPr>
          <w:szCs w:val="24"/>
        </w:rPr>
        <w:t>Уведомление о результатах приема к исполнению распоряжения</w:t>
      </w:r>
      <w:r w:rsidR="00F721FB" w:rsidRPr="007A695F">
        <w:rPr>
          <w:szCs w:val="24"/>
        </w:rPr>
        <w:t xml:space="preserve"> (</w:t>
      </w:r>
      <w:r w:rsidR="00155CE0" w:rsidRPr="007A695F">
        <w:rPr>
          <w:szCs w:val="24"/>
        </w:rPr>
        <w:t>pacs.002 PaymentStatusReport</w:t>
      </w:r>
      <w:r w:rsidR="00F721FB" w:rsidRPr="000000AE">
        <w:rPr>
          <w:szCs w:val="24"/>
        </w:rPr>
        <w:t>) Подразделению Банка России – составителю пакета;</w:t>
      </w:r>
    </w:p>
    <w:p w14:paraId="07E3068F" w14:textId="6070DCE6" w:rsidR="00F721FB" w:rsidRPr="006542B1" w:rsidRDefault="00EB266F" w:rsidP="00260F1A">
      <w:pPr>
        <w:pStyle w:val="2"/>
        <w:tabs>
          <w:tab w:val="clear" w:pos="360"/>
          <w:tab w:val="num" w:pos="709"/>
        </w:tabs>
        <w:ind w:left="709"/>
        <w:rPr>
          <w:szCs w:val="24"/>
        </w:rPr>
      </w:pPr>
      <w:r>
        <w:rPr>
          <w:szCs w:val="24"/>
        </w:rPr>
        <w:t>ПС БР</w:t>
      </w:r>
      <w:r w:rsidR="00F721FB" w:rsidRPr="00B85DE1">
        <w:rPr>
          <w:szCs w:val="24"/>
        </w:rPr>
        <w:t xml:space="preserve"> осуществляет процедуры</w:t>
      </w:r>
      <w:r w:rsidR="00F721FB" w:rsidRPr="003B2E7A">
        <w:rPr>
          <w:szCs w:val="24"/>
        </w:rPr>
        <w:t xml:space="preserve"> приема к исполнению (проверки значений реквизитов) Распоряжений о переводе средств, входящих в состав Пакета (за исключением контроля достаточности денежных средств) и в случае успешного завершения данного контроля помещает Несрочные Распоряжения во внутридневную очередь;</w:t>
      </w:r>
    </w:p>
    <w:p w14:paraId="2B7F4B4E" w14:textId="64D75A17" w:rsidR="00F721FB" w:rsidRPr="00F81BD9" w:rsidRDefault="00EB266F" w:rsidP="00260F1A">
      <w:pPr>
        <w:pStyle w:val="2"/>
        <w:tabs>
          <w:tab w:val="clear" w:pos="360"/>
          <w:tab w:val="num" w:pos="709"/>
        </w:tabs>
        <w:ind w:left="709"/>
        <w:rPr>
          <w:szCs w:val="24"/>
        </w:rPr>
      </w:pPr>
      <w:r>
        <w:rPr>
          <w:szCs w:val="24"/>
        </w:rPr>
        <w:t>ПС БР</w:t>
      </w:r>
      <w:r w:rsidR="00F721FB" w:rsidRPr="006542B1">
        <w:rPr>
          <w:szCs w:val="24"/>
        </w:rPr>
        <w:t xml:space="preserve"> извещает об успешном либо неуспешном завершении процедур контрол</w:t>
      </w:r>
      <w:r w:rsidR="00F721FB" w:rsidRPr="00323B7A">
        <w:rPr>
          <w:szCs w:val="24"/>
        </w:rPr>
        <w:t>я значений реквизитов Распоряжений, входящих в состав Пакета и помещении Распоряжений во внутридневную очередь до ближайшего следующего рейса* путем направления Подразд</w:t>
      </w:r>
      <w:r w:rsidR="00F721FB" w:rsidRPr="004E2EAC">
        <w:rPr>
          <w:szCs w:val="24"/>
        </w:rPr>
        <w:t xml:space="preserve">елению Банка России – составителю Пакета сообщения </w:t>
      </w:r>
      <w:r w:rsidR="00343C6A" w:rsidRPr="00712CC6">
        <w:rPr>
          <w:szCs w:val="24"/>
        </w:rPr>
        <w:t>Уведомление о результатах приема к исполнению распоряжения</w:t>
      </w:r>
      <w:r w:rsidR="00F721FB" w:rsidRPr="00C919DD">
        <w:rPr>
          <w:szCs w:val="24"/>
        </w:rPr>
        <w:t xml:space="preserve"> (</w:t>
      </w:r>
      <w:r w:rsidR="00155CE0" w:rsidRPr="00C919DD">
        <w:rPr>
          <w:szCs w:val="24"/>
        </w:rPr>
        <w:t>pacs.002 PaymentStatusReport</w:t>
      </w:r>
      <w:r w:rsidR="00F721FB" w:rsidRPr="00F81BD9">
        <w:rPr>
          <w:szCs w:val="24"/>
        </w:rPr>
        <w:t xml:space="preserve">) в составе Пакета </w:t>
      </w:r>
      <w:r w:rsidR="000340A0">
        <w:rPr>
          <w:rFonts w:eastAsia="Arial"/>
          <w:iCs/>
          <w:szCs w:val="24"/>
        </w:rPr>
        <w:t>служебных</w:t>
      </w:r>
      <w:r w:rsidR="00F721FB" w:rsidRPr="00712CC6">
        <w:rPr>
          <w:rFonts w:eastAsia="Arial"/>
          <w:iCs/>
          <w:szCs w:val="24"/>
        </w:rPr>
        <w:t xml:space="preserve"> сообщений</w:t>
      </w:r>
      <w:r w:rsidR="00F721FB" w:rsidRPr="00C919DD" w:rsidDel="0013366A">
        <w:rPr>
          <w:szCs w:val="24"/>
        </w:rPr>
        <w:t xml:space="preserve"> </w:t>
      </w:r>
      <w:r w:rsidR="00F721FB" w:rsidRPr="00C919DD">
        <w:rPr>
          <w:szCs w:val="24"/>
        </w:rPr>
        <w:t>cbrf.006 ESIDPackage.</w:t>
      </w:r>
    </w:p>
    <w:p w14:paraId="4D78C162" w14:textId="34A80BD5" w:rsidR="00F721FB" w:rsidRPr="005B6103" w:rsidRDefault="00EB266F" w:rsidP="00260F1A">
      <w:pPr>
        <w:pStyle w:val="2"/>
        <w:tabs>
          <w:tab w:val="clear" w:pos="360"/>
          <w:tab w:val="num" w:pos="709"/>
        </w:tabs>
        <w:ind w:left="709"/>
        <w:rPr>
          <w:szCs w:val="24"/>
        </w:rPr>
      </w:pPr>
      <w:r>
        <w:rPr>
          <w:szCs w:val="24"/>
        </w:rPr>
        <w:t>ПС БР</w:t>
      </w:r>
      <w:r w:rsidR="00F721FB" w:rsidRPr="005B6103">
        <w:rPr>
          <w:szCs w:val="24"/>
        </w:rPr>
        <w:t xml:space="preserve"> выполняет контроль достаточности денежных средств по каждому распоряжению в ближайшем следующем рейсе*;</w:t>
      </w:r>
    </w:p>
    <w:p w14:paraId="2C9FA279" w14:textId="12F40ADF" w:rsidR="00F721FB" w:rsidRPr="005B6103" w:rsidRDefault="00F721FB" w:rsidP="00260F1A">
      <w:pPr>
        <w:pStyle w:val="2"/>
        <w:tabs>
          <w:tab w:val="clear" w:pos="360"/>
          <w:tab w:val="num" w:pos="709"/>
        </w:tabs>
        <w:ind w:left="709"/>
        <w:rPr>
          <w:szCs w:val="24"/>
        </w:rPr>
      </w:pPr>
      <w:r w:rsidRPr="00E139FC">
        <w:rPr>
          <w:szCs w:val="24"/>
        </w:rPr>
        <w:t xml:space="preserve">в случае недостаточности денежных средств на счете Участника Подразделению Банка России, а также Участнику, со счета которого списываются денежные средства, направляется </w:t>
      </w:r>
      <w:r w:rsidR="00343C6A" w:rsidRPr="00712CC6">
        <w:rPr>
          <w:szCs w:val="24"/>
        </w:rPr>
        <w:t>Уведомление о результатах приема к исполнению распоряжения</w:t>
      </w:r>
      <w:r w:rsidRPr="00C919DD">
        <w:rPr>
          <w:szCs w:val="24"/>
        </w:rPr>
        <w:t xml:space="preserve"> (</w:t>
      </w:r>
      <w:r w:rsidR="00155CE0" w:rsidRPr="00C919DD">
        <w:rPr>
          <w:szCs w:val="24"/>
        </w:rPr>
        <w:t>pacs.002 PaymentStatusReport</w:t>
      </w:r>
      <w:r w:rsidRPr="00F81BD9">
        <w:rPr>
          <w:szCs w:val="24"/>
        </w:rPr>
        <w:t xml:space="preserve">) в составе Пакета </w:t>
      </w:r>
      <w:r w:rsidR="000340A0">
        <w:rPr>
          <w:rFonts w:eastAsia="Arial"/>
          <w:iCs/>
          <w:szCs w:val="24"/>
        </w:rPr>
        <w:t>служебных</w:t>
      </w:r>
      <w:r w:rsidRPr="00712CC6">
        <w:rPr>
          <w:rFonts w:eastAsia="Arial"/>
          <w:iCs/>
          <w:szCs w:val="24"/>
        </w:rPr>
        <w:t xml:space="preserve"> сообщений</w:t>
      </w:r>
      <w:r w:rsidRPr="00C919DD" w:rsidDel="0013366A">
        <w:rPr>
          <w:szCs w:val="24"/>
        </w:rPr>
        <w:t xml:space="preserve"> </w:t>
      </w:r>
      <w:r w:rsidRPr="00C919DD">
        <w:rPr>
          <w:szCs w:val="24"/>
        </w:rPr>
        <w:t>cbrf.006 ESI</w:t>
      </w:r>
      <w:r w:rsidRPr="00F81BD9">
        <w:rPr>
          <w:szCs w:val="24"/>
          <w:lang w:val="en-US"/>
        </w:rPr>
        <w:t>D</w:t>
      </w:r>
      <w:r w:rsidRPr="005B6103">
        <w:rPr>
          <w:szCs w:val="24"/>
        </w:rPr>
        <w:t>Package;</w:t>
      </w:r>
    </w:p>
    <w:p w14:paraId="0328B595" w14:textId="3BC3543C" w:rsidR="00F721FB" w:rsidRPr="00F81BD9" w:rsidRDefault="00F721FB" w:rsidP="00260F1A">
      <w:pPr>
        <w:pStyle w:val="2"/>
        <w:tabs>
          <w:tab w:val="clear" w:pos="360"/>
          <w:tab w:val="num" w:pos="709"/>
        </w:tabs>
        <w:ind w:left="709"/>
        <w:rPr>
          <w:szCs w:val="24"/>
        </w:rPr>
      </w:pPr>
      <w:r w:rsidRPr="00E139FC">
        <w:rPr>
          <w:szCs w:val="24"/>
        </w:rPr>
        <w:t xml:space="preserve">В случае достаточности денежных средств </w:t>
      </w:r>
      <w:r w:rsidR="00EB266F">
        <w:rPr>
          <w:szCs w:val="24"/>
        </w:rPr>
        <w:t>ПС БР</w:t>
      </w:r>
      <w:r w:rsidRPr="00E139FC">
        <w:rPr>
          <w:szCs w:val="24"/>
        </w:rPr>
        <w:t xml:space="preserve"> подтверждает успешное исполнение процедур приема к исполнению и исполнение Распоряжения одновременно подразделению Банка России – составителю Пакета и участнику </w:t>
      </w:r>
      <w:r w:rsidR="00EB266F">
        <w:rPr>
          <w:szCs w:val="24"/>
        </w:rPr>
        <w:t>ПС БР</w:t>
      </w:r>
      <w:r w:rsidRPr="00E139FC">
        <w:rPr>
          <w:szCs w:val="24"/>
        </w:rPr>
        <w:t xml:space="preserve">, со счета которого списываются денежные средства, путем направления сообщения </w:t>
      </w:r>
      <w:r w:rsidR="008960E0" w:rsidRPr="00F365EF">
        <w:rPr>
          <w:szCs w:val="24"/>
        </w:rPr>
        <w:t>Извещение о списании/зачислении</w:t>
      </w:r>
      <w:r w:rsidRPr="007A695F">
        <w:rPr>
          <w:szCs w:val="24"/>
        </w:rPr>
        <w:t xml:space="preserve"> (camt.054 </w:t>
      </w:r>
      <w:r w:rsidR="00D03721" w:rsidRPr="007A695F">
        <w:rPr>
          <w:szCs w:val="24"/>
        </w:rPr>
        <w:t>DebitCreditNotification</w:t>
      </w:r>
      <w:r w:rsidRPr="000000AE">
        <w:rPr>
          <w:szCs w:val="24"/>
        </w:rPr>
        <w:t xml:space="preserve">) в составе Пакета </w:t>
      </w:r>
      <w:r w:rsidR="000340A0">
        <w:rPr>
          <w:rFonts w:eastAsia="Arial"/>
          <w:iCs/>
          <w:szCs w:val="24"/>
        </w:rPr>
        <w:t>служебных</w:t>
      </w:r>
      <w:r w:rsidRPr="00712CC6">
        <w:rPr>
          <w:rFonts w:eastAsia="Arial"/>
          <w:iCs/>
          <w:szCs w:val="24"/>
        </w:rPr>
        <w:t xml:space="preserve"> сообщений</w:t>
      </w:r>
      <w:r w:rsidRPr="00C919DD">
        <w:rPr>
          <w:szCs w:val="24"/>
        </w:rPr>
        <w:t xml:space="preserve"> (cbrf.006 ESI</w:t>
      </w:r>
      <w:r w:rsidRPr="00C919DD">
        <w:rPr>
          <w:szCs w:val="24"/>
          <w:lang w:val="en-US"/>
        </w:rPr>
        <w:t>D</w:t>
      </w:r>
      <w:r w:rsidRPr="00F81BD9">
        <w:rPr>
          <w:szCs w:val="24"/>
        </w:rPr>
        <w:t>Package);</w:t>
      </w:r>
    </w:p>
    <w:p w14:paraId="4BCABC64" w14:textId="7A5A10AC" w:rsidR="00F721FB" w:rsidRPr="00F81BD9" w:rsidRDefault="00EB266F" w:rsidP="00260F1A">
      <w:pPr>
        <w:pStyle w:val="2"/>
        <w:tabs>
          <w:tab w:val="clear" w:pos="360"/>
          <w:tab w:val="num" w:pos="709"/>
        </w:tabs>
        <w:ind w:left="709"/>
        <w:rPr>
          <w:szCs w:val="24"/>
        </w:rPr>
      </w:pPr>
      <w:r>
        <w:rPr>
          <w:szCs w:val="24"/>
        </w:rPr>
        <w:lastRenderedPageBreak/>
        <w:t>ПС БР</w:t>
      </w:r>
      <w:r w:rsidR="00F721FB" w:rsidRPr="005B6103">
        <w:rPr>
          <w:szCs w:val="24"/>
        </w:rPr>
        <w:t xml:space="preserve"> подтверждает исполнение распоряжения Участнику, на счет которого зачисляются денежные средств</w:t>
      </w:r>
      <w:r w:rsidR="00F721FB" w:rsidRPr="00E139FC">
        <w:rPr>
          <w:szCs w:val="24"/>
        </w:rPr>
        <w:t xml:space="preserve">а, путем направления исполненного распоряжения - </w:t>
      </w:r>
      <w:r w:rsidR="004E62F1" w:rsidRPr="00E139FC">
        <w:rPr>
          <w:szCs w:val="24"/>
        </w:rPr>
        <w:t>Поручение о межбанковском переводе средств клиента</w:t>
      </w:r>
      <w:r w:rsidR="00F721FB" w:rsidRPr="00F365EF">
        <w:rPr>
          <w:szCs w:val="24"/>
        </w:rPr>
        <w:t xml:space="preserve"> (</w:t>
      </w:r>
      <w:r w:rsidR="008479AD" w:rsidRPr="007A695F">
        <w:rPr>
          <w:szCs w:val="24"/>
        </w:rPr>
        <w:t>pacs.008 CustomerSingle</w:t>
      </w:r>
      <w:r w:rsidR="00F721FB" w:rsidRPr="007A695F">
        <w:rPr>
          <w:szCs w:val="24"/>
        </w:rPr>
        <w:t>), с</w:t>
      </w:r>
      <w:r w:rsidR="00F721FB" w:rsidRPr="000000AE">
        <w:rPr>
          <w:szCs w:val="24"/>
        </w:rPr>
        <w:t>одержащего информац</w:t>
      </w:r>
      <w:r w:rsidR="00F721FB" w:rsidRPr="00B85DE1">
        <w:rPr>
          <w:szCs w:val="24"/>
        </w:rPr>
        <w:t>ию об исполнении</w:t>
      </w:r>
      <w:r w:rsidR="00F721FB" w:rsidRPr="003B2E7A">
        <w:rPr>
          <w:szCs w:val="24"/>
        </w:rPr>
        <w:t xml:space="preserve"> распоряжения в </w:t>
      </w:r>
      <w:r>
        <w:rPr>
          <w:szCs w:val="24"/>
        </w:rPr>
        <w:t>ПС БР</w:t>
      </w:r>
      <w:r w:rsidR="00F721FB" w:rsidRPr="003B2E7A">
        <w:rPr>
          <w:szCs w:val="24"/>
        </w:rPr>
        <w:t xml:space="preserve">, в составе Пакета </w:t>
      </w:r>
      <w:r w:rsidR="00F721FB" w:rsidRPr="00712CC6">
        <w:rPr>
          <w:rFonts w:eastAsia="Arial"/>
          <w:iCs/>
          <w:szCs w:val="24"/>
        </w:rPr>
        <w:t xml:space="preserve">для передачи </w:t>
      </w:r>
      <w:r w:rsidR="00F721FB" w:rsidRPr="00C919DD">
        <w:rPr>
          <w:szCs w:val="24"/>
        </w:rPr>
        <w:t xml:space="preserve">распоряжений </w:t>
      </w:r>
      <w:r w:rsidR="00F721FB" w:rsidRPr="00712CC6">
        <w:rPr>
          <w:rFonts w:eastAsia="Arial"/>
          <w:iCs/>
          <w:szCs w:val="24"/>
        </w:rPr>
        <w:t>о переводе денежных средств</w:t>
      </w:r>
      <w:r w:rsidR="00F721FB" w:rsidRPr="00C919DD">
        <w:rPr>
          <w:szCs w:val="24"/>
        </w:rPr>
        <w:t xml:space="preserve"> (cbrf.006 EP</w:t>
      </w:r>
      <w:r w:rsidR="00F721FB" w:rsidRPr="00C919DD">
        <w:rPr>
          <w:szCs w:val="24"/>
          <w:lang w:val="en-US"/>
        </w:rPr>
        <w:t>D</w:t>
      </w:r>
      <w:r w:rsidR="00F721FB" w:rsidRPr="00F81BD9">
        <w:rPr>
          <w:szCs w:val="24"/>
        </w:rPr>
        <w:t>Package).</w:t>
      </w:r>
    </w:p>
    <w:p w14:paraId="3BAA2910" w14:textId="6C3E9243" w:rsidR="00F721FB" w:rsidRPr="00712CC6" w:rsidRDefault="00F721FB" w:rsidP="00F721FB">
      <w:pPr>
        <w:pStyle w:val="aa"/>
        <w:rPr>
          <w:szCs w:val="24"/>
        </w:rPr>
      </w:pPr>
      <w:r w:rsidRPr="00712CC6">
        <w:rPr>
          <w:i/>
          <w:szCs w:val="24"/>
        </w:rPr>
        <w:t>*Примечание</w:t>
      </w:r>
      <w:r w:rsidRPr="00712CC6">
        <w:rPr>
          <w:szCs w:val="24"/>
        </w:rPr>
        <w:t xml:space="preserve">: Исполнение Распоряжений и извещение участников </w:t>
      </w:r>
      <w:r w:rsidR="00EB266F">
        <w:rPr>
          <w:szCs w:val="24"/>
        </w:rPr>
        <w:t>ПС БР</w:t>
      </w:r>
      <w:r w:rsidRPr="00712CC6">
        <w:rPr>
          <w:szCs w:val="24"/>
        </w:rPr>
        <w:t xml:space="preserve"> об исполнении Распоряжений осуществляются в ближайшем следующем рейсе, если в реквизитах Распоряжения не указано отложенное время исполнения - «Исполнить не ранее, чем», т.</w:t>
      </w:r>
      <w:r w:rsidRPr="00712CC6">
        <w:rPr>
          <w:rFonts w:asciiTheme="majorBidi" w:hAnsiTheme="majorBidi" w:cstheme="majorBidi"/>
          <w:szCs w:val="24"/>
        </w:rPr>
        <w:t xml:space="preserve">е. </w:t>
      </w:r>
      <w:r w:rsidRPr="00712CC6">
        <w:rPr>
          <w:rFonts w:asciiTheme="majorBidi" w:eastAsiaTheme="minorHAnsi" w:hAnsiTheme="majorBidi" w:cstheme="majorBidi"/>
          <w:szCs w:val="24"/>
          <w:lang w:eastAsia="ru-RU"/>
        </w:rPr>
        <w:t xml:space="preserve">не </w:t>
      </w:r>
      <w:r w:rsidRPr="00712CC6">
        <w:rPr>
          <w:rFonts w:asciiTheme="majorBidi" w:hAnsiTheme="majorBidi" w:cstheme="majorBidi"/>
          <w:szCs w:val="24"/>
        </w:rPr>
        <w:t>определено</w:t>
      </w:r>
      <w:r w:rsidRPr="00712CC6">
        <w:rPr>
          <w:szCs w:val="24"/>
        </w:rPr>
        <w:t xml:space="preserve"> время исполнения Распоряжения, до наступления которого Распоряжение будет отложено во внутридневной очереди.</w:t>
      </w:r>
    </w:p>
    <w:p w14:paraId="34E84F2F" w14:textId="230629A4" w:rsidR="00E02E69" w:rsidRPr="00E139FC" w:rsidRDefault="00E02E69" w:rsidP="00956B9F">
      <w:pPr>
        <w:pStyle w:val="4"/>
        <w:rPr>
          <w:szCs w:val="24"/>
        </w:rPr>
      </w:pPr>
      <w:r w:rsidRPr="00C919DD">
        <w:rPr>
          <w:szCs w:val="24"/>
        </w:rPr>
        <w:t>Отправителем ЭС является уполномоченны</w:t>
      </w:r>
      <w:r w:rsidR="00E307A7" w:rsidRPr="00C919DD">
        <w:rPr>
          <w:szCs w:val="24"/>
        </w:rPr>
        <w:t>й</w:t>
      </w:r>
      <w:r w:rsidRPr="00F81BD9">
        <w:rPr>
          <w:szCs w:val="24"/>
        </w:rPr>
        <w:t xml:space="preserve"> </w:t>
      </w:r>
      <w:r w:rsidR="00601C95" w:rsidRPr="005B6103">
        <w:rPr>
          <w:szCs w:val="24"/>
        </w:rPr>
        <w:t>филиал</w:t>
      </w:r>
      <w:r w:rsidR="00D0058F" w:rsidRPr="00E139FC">
        <w:rPr>
          <w:szCs w:val="24"/>
        </w:rPr>
        <w:t xml:space="preserve"> (УФ)</w:t>
      </w:r>
    </w:p>
    <w:p w14:paraId="4367D3B0" w14:textId="79D5C327" w:rsidR="001D327D" w:rsidRPr="00712CC6" w:rsidRDefault="00601C95" w:rsidP="000C2965">
      <w:pPr>
        <w:pStyle w:val="aa"/>
        <w:rPr>
          <w:szCs w:val="24"/>
        </w:rPr>
      </w:pPr>
      <w:r w:rsidRPr="00712CC6">
        <w:rPr>
          <w:szCs w:val="24"/>
        </w:rPr>
        <w:t>Прямой участник</w:t>
      </w:r>
      <w:r w:rsidR="001D327D" w:rsidRPr="00712CC6">
        <w:rPr>
          <w:szCs w:val="24"/>
        </w:rPr>
        <w:t xml:space="preserve">, являющийся кредитной организаций (филиалом) и пользователем электронного средства платежа (ЭСП), может быть уполномочен </w:t>
      </w:r>
      <w:r w:rsidR="00050CC1" w:rsidRPr="00712CC6">
        <w:rPr>
          <w:szCs w:val="24"/>
        </w:rPr>
        <w:t xml:space="preserve">(уполномоченный филиал) </w:t>
      </w:r>
      <w:r w:rsidR="001D327D" w:rsidRPr="00712CC6">
        <w:rPr>
          <w:szCs w:val="24"/>
        </w:rPr>
        <w:t>на осуществление обмена электронными сообщениями от имени других филиалов данной кредитной организации</w:t>
      </w:r>
      <w:r w:rsidR="00050CC1" w:rsidRPr="00712CC6">
        <w:rPr>
          <w:szCs w:val="24"/>
        </w:rPr>
        <w:t xml:space="preserve"> (централизованных филиалов), являющихся прямыми участниками, которые не осуществляют самостоятельный обмен электронными сообщениями с </w:t>
      </w:r>
      <w:r w:rsidR="00EB266F">
        <w:rPr>
          <w:szCs w:val="24"/>
        </w:rPr>
        <w:t>ПС БР</w:t>
      </w:r>
      <w:r w:rsidR="001D327D" w:rsidRPr="00712CC6">
        <w:rPr>
          <w:szCs w:val="24"/>
        </w:rPr>
        <w:t>.</w:t>
      </w:r>
    </w:p>
    <w:p w14:paraId="5EC4CE2D" w14:textId="74C2E6BC" w:rsidR="00E02E69" w:rsidRPr="00712CC6" w:rsidRDefault="000A6A56" w:rsidP="000C2965">
      <w:pPr>
        <w:pStyle w:val="aa"/>
        <w:rPr>
          <w:szCs w:val="24"/>
        </w:rPr>
      </w:pPr>
      <w:r w:rsidRPr="00712CC6">
        <w:rPr>
          <w:szCs w:val="24"/>
        </w:rPr>
        <w:t>При</w:t>
      </w:r>
      <w:r w:rsidR="00E02E69" w:rsidRPr="00712CC6">
        <w:rPr>
          <w:szCs w:val="24"/>
        </w:rPr>
        <w:t xml:space="preserve"> направлении в </w:t>
      </w:r>
      <w:r w:rsidR="00EB266F">
        <w:rPr>
          <w:szCs w:val="24"/>
        </w:rPr>
        <w:t>ПС БР</w:t>
      </w:r>
      <w:r w:rsidR="00E02E69" w:rsidRPr="00712CC6">
        <w:rPr>
          <w:szCs w:val="24"/>
        </w:rPr>
        <w:t xml:space="preserve"> электронных сообщений </w:t>
      </w:r>
      <w:r w:rsidR="00BE2D29" w:rsidRPr="00712CC6">
        <w:rPr>
          <w:szCs w:val="24"/>
        </w:rPr>
        <w:t xml:space="preserve">УИС </w:t>
      </w:r>
      <w:r w:rsidR="00D0058F" w:rsidRPr="00712CC6">
        <w:rPr>
          <w:szCs w:val="24"/>
        </w:rPr>
        <w:t>О</w:t>
      </w:r>
      <w:r w:rsidR="00E02E69" w:rsidRPr="00712CC6">
        <w:rPr>
          <w:szCs w:val="24"/>
        </w:rPr>
        <w:t>тправител</w:t>
      </w:r>
      <w:r w:rsidR="00BE2D29" w:rsidRPr="00712CC6">
        <w:rPr>
          <w:szCs w:val="24"/>
        </w:rPr>
        <w:t>я</w:t>
      </w:r>
      <w:r w:rsidR="00E02E69" w:rsidRPr="00712CC6">
        <w:rPr>
          <w:szCs w:val="24"/>
        </w:rPr>
        <w:t xml:space="preserve"> </w:t>
      </w:r>
      <w:r w:rsidR="00D0058F" w:rsidRPr="00712CC6">
        <w:rPr>
          <w:szCs w:val="24"/>
        </w:rPr>
        <w:t xml:space="preserve">ЭС </w:t>
      </w:r>
      <w:r w:rsidR="00E02E69" w:rsidRPr="00712CC6">
        <w:rPr>
          <w:szCs w:val="24"/>
        </w:rPr>
        <w:t xml:space="preserve">указывается только в </w:t>
      </w:r>
      <w:r w:rsidR="00EC0FBF" w:rsidRPr="00712CC6">
        <w:rPr>
          <w:szCs w:val="24"/>
        </w:rPr>
        <w:t xml:space="preserve">служебном </w:t>
      </w:r>
      <w:r w:rsidR="00E02E69" w:rsidRPr="00712CC6">
        <w:rPr>
          <w:szCs w:val="24"/>
        </w:rPr>
        <w:t xml:space="preserve">конверте, а </w:t>
      </w:r>
      <w:r w:rsidR="00BE2D29" w:rsidRPr="00712CC6">
        <w:rPr>
          <w:szCs w:val="24"/>
        </w:rPr>
        <w:t xml:space="preserve">в </w:t>
      </w:r>
      <w:r w:rsidR="00E02E69" w:rsidRPr="00712CC6">
        <w:rPr>
          <w:szCs w:val="24"/>
        </w:rPr>
        <w:t>распоряжении</w:t>
      </w:r>
      <w:r w:rsidR="00BE2D29" w:rsidRPr="00712CC6">
        <w:rPr>
          <w:szCs w:val="24"/>
        </w:rPr>
        <w:t xml:space="preserve"> для Инструктирующего агента</w:t>
      </w:r>
      <w:r w:rsidR="00D0058F" w:rsidRPr="00712CC6">
        <w:rPr>
          <w:szCs w:val="24"/>
        </w:rPr>
        <w:t xml:space="preserve"> указывается </w:t>
      </w:r>
      <w:r w:rsidR="00BE2D29" w:rsidRPr="00712CC6">
        <w:rPr>
          <w:szCs w:val="24"/>
        </w:rPr>
        <w:t xml:space="preserve">УИС </w:t>
      </w:r>
      <w:r w:rsidR="00D0058F" w:rsidRPr="00712CC6">
        <w:rPr>
          <w:szCs w:val="24"/>
        </w:rPr>
        <w:t>Составител</w:t>
      </w:r>
      <w:r w:rsidR="00BE2D29" w:rsidRPr="00712CC6">
        <w:rPr>
          <w:szCs w:val="24"/>
        </w:rPr>
        <w:t>я</w:t>
      </w:r>
      <w:r w:rsidR="00D0058F" w:rsidRPr="00712CC6">
        <w:rPr>
          <w:szCs w:val="24"/>
        </w:rPr>
        <w:t xml:space="preserve"> ЭС</w:t>
      </w:r>
      <w:r w:rsidR="00BE2D29" w:rsidRPr="00712CC6">
        <w:rPr>
          <w:szCs w:val="24"/>
        </w:rPr>
        <w:t xml:space="preserve"> – Централизованного филиала (ЦФ), со счета которого списываются денежные средства</w:t>
      </w:r>
      <w:r w:rsidR="00E02E69" w:rsidRPr="00712CC6">
        <w:rPr>
          <w:szCs w:val="24"/>
        </w:rPr>
        <w:t>.</w:t>
      </w:r>
    </w:p>
    <w:p w14:paraId="41ED8722" w14:textId="3B03339E" w:rsidR="004A4320" w:rsidRPr="00712CC6" w:rsidRDefault="00A35815" w:rsidP="000C2965">
      <w:pPr>
        <w:pStyle w:val="affff7"/>
        <w:jc w:val="left"/>
      </w:pPr>
      <w:r w:rsidRPr="00C919DD">
        <w:object w:dxaOrig="12525" w:dyaOrig="5565" w14:anchorId="3873C196">
          <v:shape id="_x0000_i1040" type="#_x0000_t75" style="width:482.75pt;height:218.75pt" o:ole="">
            <v:imagedata r:id="rId54" o:title=""/>
          </v:shape>
          <o:OLEObject Type="Embed" ProgID="Visio.Drawing.15" ShapeID="_x0000_i1040" DrawAspect="Content" ObjectID="_1836720027" r:id="rId55"/>
        </w:object>
      </w:r>
    </w:p>
    <w:p w14:paraId="5B4F1440" w14:textId="377E173E" w:rsidR="00D11D2C" w:rsidRPr="00712CC6" w:rsidRDefault="00D11D2C" w:rsidP="00D11D2C">
      <w:pPr>
        <w:pStyle w:val="affff7"/>
        <w:ind w:firstLine="567"/>
        <w:jc w:val="both"/>
      </w:pPr>
      <w:r w:rsidRPr="00712CC6">
        <w:t xml:space="preserve">После исполнения распоряжения </w:t>
      </w:r>
      <w:r w:rsidR="00EB266F">
        <w:t>ПС БР</w:t>
      </w:r>
      <w:r w:rsidRPr="00712CC6">
        <w:t xml:space="preserve"> направляет исполненное распоряжение Уполномоченному филиалу (УФ), УИС которого указывается в заголовке служебного конверта, при этом для Проинструктированного агента указывается УИС Получателя ЭС – Централизованного филиала (ЦФ), на счет которого зачислены денежные средства. </w:t>
      </w:r>
    </w:p>
    <w:p w14:paraId="6DD17F54" w14:textId="1C7B0A49" w:rsidR="00AF746E" w:rsidRPr="00712CC6" w:rsidRDefault="00F0128D" w:rsidP="000C2965">
      <w:pPr>
        <w:pStyle w:val="affff7"/>
        <w:jc w:val="left"/>
      </w:pPr>
      <w:r w:rsidRPr="00C919DD">
        <w:object w:dxaOrig="11820" w:dyaOrig="3450" w14:anchorId="79D05136">
          <v:shape id="_x0000_i1041" type="#_x0000_t75" style="width:482.2pt;height:136.35pt" o:ole="">
            <v:imagedata r:id="rId56" o:title=""/>
          </v:shape>
          <o:OLEObject Type="Embed" ProgID="Visio.Drawing.15" ShapeID="_x0000_i1041" DrawAspect="Content" ObjectID="_1836720028" r:id="rId57"/>
        </w:object>
      </w:r>
    </w:p>
    <w:p w14:paraId="070FD406" w14:textId="7B4E6595" w:rsidR="00F721FB" w:rsidRPr="00986436" w:rsidRDefault="00F721FB" w:rsidP="00F721FB">
      <w:pPr>
        <w:pStyle w:val="30"/>
        <w:ind w:left="851" w:hanging="851"/>
        <w:rPr>
          <w:sz w:val="24"/>
          <w:szCs w:val="24"/>
        </w:rPr>
      </w:pPr>
      <w:bookmarkStart w:id="262" w:name="_Toc183011175"/>
      <w:bookmarkStart w:id="263" w:name="_Toc256000017"/>
      <w:bookmarkStart w:id="264" w:name="_Toc462922075"/>
      <w:bookmarkStart w:id="265" w:name="_Toc9856254"/>
      <w:r w:rsidRPr="00986436">
        <w:rPr>
          <w:sz w:val="24"/>
          <w:szCs w:val="24"/>
        </w:rPr>
        <w:t xml:space="preserve">Исполнение Платежного требования или Инкассового поручения, направленных в </w:t>
      </w:r>
      <w:r w:rsidR="00EB266F">
        <w:rPr>
          <w:sz w:val="24"/>
          <w:szCs w:val="24"/>
        </w:rPr>
        <w:t>ПС БР</w:t>
      </w:r>
      <w:r w:rsidRPr="00986436">
        <w:rPr>
          <w:sz w:val="24"/>
          <w:szCs w:val="24"/>
        </w:rPr>
        <w:t xml:space="preserve"> банком плательщика</w:t>
      </w:r>
      <w:bookmarkEnd w:id="262"/>
    </w:p>
    <w:p w14:paraId="0545A59A" w14:textId="099C10F3" w:rsidR="00F721FB" w:rsidRPr="00712CC6" w:rsidRDefault="00F721FB" w:rsidP="00F721FB">
      <w:pPr>
        <w:pStyle w:val="aa"/>
        <w:rPr>
          <w:szCs w:val="24"/>
        </w:rPr>
      </w:pPr>
      <w:r w:rsidRPr="00712CC6">
        <w:rPr>
          <w:szCs w:val="24"/>
        </w:rPr>
        <w:t xml:space="preserve">Участник </w:t>
      </w:r>
      <w:r w:rsidR="00EB266F">
        <w:rPr>
          <w:szCs w:val="24"/>
        </w:rPr>
        <w:t>ПС БР</w:t>
      </w:r>
      <w:r w:rsidRPr="00712CC6">
        <w:rPr>
          <w:szCs w:val="24"/>
        </w:rPr>
        <w:t xml:space="preserve">, являющийся </w:t>
      </w:r>
      <w:r w:rsidR="00456AD8" w:rsidRPr="00712CC6">
        <w:rPr>
          <w:szCs w:val="24"/>
        </w:rPr>
        <w:t>Б</w:t>
      </w:r>
      <w:r w:rsidRPr="00712CC6">
        <w:rPr>
          <w:szCs w:val="24"/>
        </w:rPr>
        <w:t xml:space="preserve">анком плательщика, составляет несрочные </w:t>
      </w:r>
      <w:r w:rsidR="006F08A3" w:rsidRPr="00712CC6">
        <w:rPr>
          <w:szCs w:val="24"/>
        </w:rPr>
        <w:t>Поручения о межбанковском переводе средств клиента</w:t>
      </w:r>
      <w:r w:rsidRPr="00712CC6">
        <w:rPr>
          <w:szCs w:val="24"/>
        </w:rPr>
        <w:t xml:space="preserve"> (</w:t>
      </w:r>
      <w:r w:rsidR="008479AD" w:rsidRPr="00712CC6">
        <w:rPr>
          <w:szCs w:val="24"/>
        </w:rPr>
        <w:t>pacs.008 CustomerSingle</w:t>
      </w:r>
      <w:r w:rsidRPr="00712CC6">
        <w:rPr>
          <w:szCs w:val="24"/>
        </w:rPr>
        <w:t xml:space="preserve">) на основании Платежных требований или Инкассовых поручений, поступивших от </w:t>
      </w:r>
      <w:r w:rsidR="00456AD8" w:rsidRPr="00712CC6">
        <w:rPr>
          <w:szCs w:val="24"/>
        </w:rPr>
        <w:t>П</w:t>
      </w:r>
      <w:r w:rsidRPr="00712CC6">
        <w:rPr>
          <w:szCs w:val="24"/>
        </w:rPr>
        <w:t xml:space="preserve">олучателя средств или </w:t>
      </w:r>
      <w:r w:rsidR="00456AD8" w:rsidRPr="00712CC6">
        <w:rPr>
          <w:szCs w:val="24"/>
        </w:rPr>
        <w:t>Б</w:t>
      </w:r>
      <w:r w:rsidRPr="00712CC6">
        <w:rPr>
          <w:szCs w:val="24"/>
        </w:rPr>
        <w:t>анка получателя в виде электронного сообщения Выставляемое на оплату платежное требование / инкассовое поручение (pain.013 CreditorActivationRequest) либо на бумажном носителе.</w:t>
      </w:r>
    </w:p>
    <w:p w14:paraId="5BEEB9FE" w14:textId="576ACC46" w:rsidR="00F721FB" w:rsidRPr="00712CC6" w:rsidRDefault="00F721FB" w:rsidP="00F721FB">
      <w:pPr>
        <w:pStyle w:val="aa"/>
        <w:rPr>
          <w:szCs w:val="24"/>
        </w:rPr>
      </w:pPr>
      <w:r w:rsidRPr="00712CC6">
        <w:rPr>
          <w:szCs w:val="24"/>
        </w:rPr>
        <w:t>В Поручении о межбанковском переводе клиентских средств (</w:t>
      </w:r>
      <w:r w:rsidR="008479AD" w:rsidRPr="00712CC6">
        <w:rPr>
          <w:szCs w:val="24"/>
        </w:rPr>
        <w:t>pacs.008 CustomerSingle</w:t>
      </w:r>
      <w:r w:rsidRPr="00712CC6">
        <w:rPr>
          <w:szCs w:val="24"/>
        </w:rPr>
        <w:t>) указывается ссылка на исходное сообщение Выставляемое на оплату платежное требование / инкассовое поручение (pain.013 CreditorActivationRequest) или на реквизиты распоряжения на бумажном носителе.</w:t>
      </w:r>
    </w:p>
    <w:p w14:paraId="70623630" w14:textId="0BFC107E" w:rsidR="00F721FB" w:rsidRPr="00712CC6" w:rsidRDefault="00F721FB" w:rsidP="00F721FB">
      <w:pPr>
        <w:pStyle w:val="aa"/>
        <w:rPr>
          <w:szCs w:val="24"/>
        </w:rPr>
      </w:pPr>
      <w:r w:rsidRPr="00712CC6">
        <w:rPr>
          <w:szCs w:val="24"/>
        </w:rPr>
        <w:t xml:space="preserve">Исполнение </w:t>
      </w:r>
      <w:r w:rsidR="006F08A3" w:rsidRPr="00712CC6">
        <w:rPr>
          <w:szCs w:val="24"/>
        </w:rPr>
        <w:t>Поручения о межбанковском переводе средств клиента</w:t>
      </w:r>
      <w:r w:rsidRPr="00712CC6">
        <w:rPr>
          <w:szCs w:val="24"/>
        </w:rPr>
        <w:t xml:space="preserve"> (</w:t>
      </w:r>
      <w:r w:rsidR="008479AD" w:rsidRPr="00712CC6">
        <w:rPr>
          <w:szCs w:val="24"/>
        </w:rPr>
        <w:t>pacs.008 CustomerSingle</w:t>
      </w:r>
      <w:r w:rsidRPr="00712CC6">
        <w:rPr>
          <w:szCs w:val="24"/>
        </w:rPr>
        <w:t xml:space="preserve">), составленного </w:t>
      </w:r>
      <w:r w:rsidR="00456AD8" w:rsidRPr="00712CC6">
        <w:rPr>
          <w:szCs w:val="24"/>
        </w:rPr>
        <w:t>Б</w:t>
      </w:r>
      <w:r w:rsidRPr="00712CC6">
        <w:rPr>
          <w:szCs w:val="24"/>
        </w:rPr>
        <w:t xml:space="preserve">анком плательщика на основании платежного требования или инкассового поручения, осуществляется с использованием сервиса </w:t>
      </w:r>
      <w:r w:rsidR="00C04DBC" w:rsidRPr="00712CC6">
        <w:rPr>
          <w:szCs w:val="24"/>
        </w:rPr>
        <w:t xml:space="preserve">срочного или </w:t>
      </w:r>
      <w:r w:rsidRPr="00712CC6">
        <w:rPr>
          <w:szCs w:val="24"/>
        </w:rPr>
        <w:t>несрочного перевода.</w:t>
      </w:r>
    </w:p>
    <w:p w14:paraId="71651F97" w14:textId="6F81E11A" w:rsidR="004A2E26" w:rsidRPr="00712CC6" w:rsidRDefault="006F5869" w:rsidP="00F721FB">
      <w:pPr>
        <w:pStyle w:val="aa"/>
        <w:rPr>
          <w:szCs w:val="24"/>
        </w:rPr>
      </w:pPr>
      <w:r w:rsidRPr="00712CC6">
        <w:rPr>
          <w:szCs w:val="24"/>
        </w:rPr>
        <w:t xml:space="preserve">Порядок получения </w:t>
      </w:r>
      <w:r w:rsidR="001E6185" w:rsidRPr="00712CC6">
        <w:rPr>
          <w:szCs w:val="24"/>
        </w:rPr>
        <w:t xml:space="preserve">участником, являющимся Банком плательщика, </w:t>
      </w:r>
      <w:r w:rsidRPr="00712CC6">
        <w:rPr>
          <w:szCs w:val="24"/>
        </w:rPr>
        <w:t xml:space="preserve">от плательщика </w:t>
      </w:r>
      <w:r w:rsidR="007B46B3" w:rsidRPr="00712CC6">
        <w:rPr>
          <w:szCs w:val="24"/>
        </w:rPr>
        <w:t>акцепт</w:t>
      </w:r>
      <w:r w:rsidR="001E6185" w:rsidRPr="00712CC6">
        <w:rPr>
          <w:szCs w:val="24"/>
        </w:rPr>
        <w:t>а</w:t>
      </w:r>
      <w:r w:rsidR="007B46B3" w:rsidRPr="00712CC6">
        <w:rPr>
          <w:szCs w:val="24"/>
        </w:rPr>
        <w:t xml:space="preserve"> </w:t>
      </w:r>
      <w:r w:rsidR="0045705C" w:rsidRPr="00712CC6">
        <w:rPr>
          <w:szCs w:val="24"/>
        </w:rPr>
        <w:t xml:space="preserve">(частичного акцепта) </w:t>
      </w:r>
      <w:r w:rsidR="007B46B3" w:rsidRPr="00712CC6">
        <w:rPr>
          <w:szCs w:val="24"/>
        </w:rPr>
        <w:t xml:space="preserve">выставленного на оплату платежного требования </w:t>
      </w:r>
      <w:r w:rsidR="001E6185" w:rsidRPr="00712CC6">
        <w:rPr>
          <w:szCs w:val="24"/>
        </w:rPr>
        <w:t xml:space="preserve">изложен </w:t>
      </w:r>
      <w:r w:rsidR="007B46B3" w:rsidRPr="00712CC6">
        <w:rPr>
          <w:szCs w:val="24"/>
        </w:rPr>
        <w:t>в разделе 5.9.2.3</w:t>
      </w:r>
      <w:r w:rsidR="001E6185" w:rsidRPr="00712CC6">
        <w:rPr>
          <w:szCs w:val="24"/>
        </w:rPr>
        <w:t xml:space="preserve">, </w:t>
      </w:r>
      <w:r w:rsidRPr="00712CC6">
        <w:rPr>
          <w:szCs w:val="24"/>
        </w:rPr>
        <w:t>отказа от акцепта</w:t>
      </w:r>
      <w:r w:rsidR="007B46B3" w:rsidRPr="00712CC6">
        <w:rPr>
          <w:szCs w:val="24"/>
        </w:rPr>
        <w:t xml:space="preserve"> платежного требования/инкассового поручения </w:t>
      </w:r>
      <w:r w:rsidR="001E6185" w:rsidRPr="00712CC6">
        <w:rPr>
          <w:szCs w:val="24"/>
        </w:rPr>
        <w:t xml:space="preserve">- </w:t>
      </w:r>
      <w:r w:rsidRPr="00712CC6">
        <w:rPr>
          <w:szCs w:val="24"/>
        </w:rPr>
        <w:t>изложен</w:t>
      </w:r>
      <w:r w:rsidR="007B46B3" w:rsidRPr="00712CC6">
        <w:rPr>
          <w:szCs w:val="24"/>
        </w:rPr>
        <w:t xml:space="preserve"> в разделе 5.9.2.2</w:t>
      </w:r>
      <w:r w:rsidR="001E6185" w:rsidRPr="00712CC6">
        <w:rPr>
          <w:szCs w:val="24"/>
        </w:rPr>
        <w:t>.</w:t>
      </w:r>
    </w:p>
    <w:p w14:paraId="5FC18A44" w14:textId="77777777" w:rsidR="001E6185" w:rsidRPr="00712CC6" w:rsidRDefault="001E6185" w:rsidP="00F721FB">
      <w:pPr>
        <w:pStyle w:val="aa"/>
        <w:rPr>
          <w:szCs w:val="24"/>
        </w:rPr>
      </w:pPr>
    </w:p>
    <w:p w14:paraId="02C5C561" w14:textId="364AE2BC" w:rsidR="00F721FB" w:rsidRPr="00712CC6" w:rsidRDefault="008E6C04" w:rsidP="00F721FB">
      <w:pPr>
        <w:rPr>
          <w:szCs w:val="24"/>
        </w:rPr>
      </w:pPr>
      <w:r w:rsidRPr="00C919DD">
        <w:rPr>
          <w:szCs w:val="24"/>
        </w:rPr>
        <w:object w:dxaOrig="13605" w:dyaOrig="6990" w14:anchorId="457A7CBA">
          <v:shape id="_x0000_i1042" type="#_x0000_t75" style="width:482.75pt;height:253.65pt" o:ole="">
            <v:imagedata r:id="rId58" o:title=""/>
          </v:shape>
          <o:OLEObject Type="Embed" ProgID="Visio.Drawing.15" ShapeID="_x0000_i1042" DrawAspect="Content" ObjectID="_1836720029" r:id="rId59"/>
        </w:object>
      </w:r>
    </w:p>
    <w:p w14:paraId="459E2094" w14:textId="77777777" w:rsidR="007B46B3" w:rsidRPr="00C919DD" w:rsidRDefault="007B46B3" w:rsidP="00F721FB">
      <w:pPr>
        <w:rPr>
          <w:szCs w:val="24"/>
        </w:rPr>
      </w:pPr>
    </w:p>
    <w:p w14:paraId="5E54A0A3" w14:textId="77777777" w:rsidR="007B46B3" w:rsidRPr="00712CC6" w:rsidRDefault="007B46B3" w:rsidP="00F721FB">
      <w:pPr>
        <w:rPr>
          <w:szCs w:val="24"/>
        </w:rPr>
      </w:pPr>
    </w:p>
    <w:p w14:paraId="7831CA1D" w14:textId="77777777" w:rsidR="00F721FB" w:rsidRPr="00712CC6" w:rsidRDefault="00F721FB" w:rsidP="00F721FB">
      <w:pPr>
        <w:pStyle w:val="9"/>
        <w:rPr>
          <w:szCs w:val="24"/>
        </w:rPr>
      </w:pPr>
      <w:r w:rsidRPr="00712CC6">
        <w:rPr>
          <w:szCs w:val="24"/>
        </w:rPr>
        <w:t>Описание</w:t>
      </w:r>
    </w:p>
    <w:p w14:paraId="2923BD5D" w14:textId="4342EBA8" w:rsidR="00F721FB" w:rsidRPr="00712CC6" w:rsidRDefault="00F721FB" w:rsidP="00F721FB">
      <w:pPr>
        <w:pStyle w:val="aa"/>
        <w:rPr>
          <w:szCs w:val="24"/>
        </w:rPr>
      </w:pPr>
      <w:r w:rsidRPr="00712CC6">
        <w:rPr>
          <w:szCs w:val="24"/>
        </w:rPr>
        <w:t xml:space="preserve">Успешное исполнение </w:t>
      </w:r>
      <w:r w:rsidR="006F08A3" w:rsidRPr="00712CC6">
        <w:rPr>
          <w:szCs w:val="24"/>
        </w:rPr>
        <w:t>Поручения о межбанковском переводе средств клиента</w:t>
      </w:r>
      <w:r w:rsidRPr="00712CC6">
        <w:rPr>
          <w:szCs w:val="24"/>
        </w:rPr>
        <w:t xml:space="preserve">, направленного в </w:t>
      </w:r>
      <w:r w:rsidR="00EB266F">
        <w:rPr>
          <w:szCs w:val="24"/>
        </w:rPr>
        <w:t>ПС БР</w:t>
      </w:r>
      <w:r w:rsidRPr="00712CC6">
        <w:rPr>
          <w:szCs w:val="24"/>
        </w:rPr>
        <w:t>.</w:t>
      </w:r>
    </w:p>
    <w:p w14:paraId="5B2468E2" w14:textId="79575A67" w:rsidR="00F721FB" w:rsidRPr="00712CC6" w:rsidRDefault="00F721FB" w:rsidP="00F721FB">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1ED8869D" w14:textId="77777777" w:rsidR="00F721FB" w:rsidRPr="00712CC6" w:rsidRDefault="00F721FB" w:rsidP="00F721FB">
      <w:pPr>
        <w:pStyle w:val="tablebullet1"/>
        <w:ind w:left="360"/>
      </w:pPr>
      <w:r w:rsidRPr="00712CC6">
        <w:t>Выставляемое на оплату платежное требование / инкассовое поручение (pain.013 CreditorActivationRequest);</w:t>
      </w:r>
    </w:p>
    <w:p w14:paraId="73B0E6B6" w14:textId="28F36FFC" w:rsidR="00F721FB" w:rsidRPr="00712CC6" w:rsidRDefault="004E62F1" w:rsidP="00F721FB">
      <w:pPr>
        <w:pStyle w:val="tablebullet1"/>
        <w:ind w:left="360"/>
      </w:pPr>
      <w:r w:rsidRPr="00712CC6">
        <w:t>Поручение о межбанковском переводе средств клиента</w:t>
      </w:r>
      <w:r w:rsidR="00F721FB" w:rsidRPr="00712CC6">
        <w:t xml:space="preserve"> (</w:t>
      </w:r>
      <w:r w:rsidR="008479AD" w:rsidRPr="00712CC6">
        <w:t>pacs.008 CustomerSingle</w:t>
      </w:r>
      <w:r w:rsidR="00F721FB" w:rsidRPr="00712CC6">
        <w:t>);</w:t>
      </w:r>
    </w:p>
    <w:p w14:paraId="648FBE5D" w14:textId="288B5C49" w:rsidR="00F721FB" w:rsidRPr="00712CC6" w:rsidRDefault="00F721FB" w:rsidP="00F721FB">
      <w:pPr>
        <w:pStyle w:val="tablebullet1"/>
        <w:ind w:left="360"/>
      </w:pPr>
      <w:r w:rsidRPr="00712CC6">
        <w:t xml:space="preserve">Пакет </w:t>
      </w:r>
      <w:r w:rsidRPr="00712CC6">
        <w:rPr>
          <w:rFonts w:eastAsia="Arial"/>
        </w:rPr>
        <w:t xml:space="preserve">информационных ЭС </w:t>
      </w:r>
      <w:r w:rsidRPr="00712CC6">
        <w:t xml:space="preserve">(cbrf.006 </w:t>
      </w:r>
      <w:r w:rsidRPr="00712CC6">
        <w:rPr>
          <w:rFonts w:eastAsia="Arial"/>
          <w:lang w:val="en-US"/>
        </w:rPr>
        <w:t>EIDPackage</w:t>
      </w:r>
      <w:r w:rsidRPr="00712CC6">
        <w:t>);</w:t>
      </w:r>
    </w:p>
    <w:p w14:paraId="7986E580" w14:textId="30CDB88B" w:rsidR="00F721FB" w:rsidRPr="00712CC6" w:rsidRDefault="008960E0" w:rsidP="00F721FB">
      <w:pPr>
        <w:pStyle w:val="tablebullet1"/>
        <w:ind w:left="360"/>
      </w:pPr>
      <w:r w:rsidRPr="00712CC6">
        <w:t>Извещение о списании/зачислении</w:t>
      </w:r>
      <w:r w:rsidR="00F721FB" w:rsidRPr="00712CC6">
        <w:t xml:space="preserve"> (camt.054 </w:t>
      </w:r>
      <w:r w:rsidR="00D03721" w:rsidRPr="00712CC6">
        <w:t>DebitCreditNotification</w:t>
      </w:r>
      <w:r w:rsidR="00F721FB" w:rsidRPr="00712CC6">
        <w:t>).</w:t>
      </w:r>
    </w:p>
    <w:p w14:paraId="471F5909" w14:textId="77777777" w:rsidR="00F721FB" w:rsidRPr="00712CC6" w:rsidRDefault="00F721FB" w:rsidP="00F721FB">
      <w:pPr>
        <w:pStyle w:val="9"/>
        <w:rPr>
          <w:szCs w:val="24"/>
        </w:rPr>
      </w:pPr>
      <w:r w:rsidRPr="00712CC6">
        <w:rPr>
          <w:szCs w:val="24"/>
        </w:rPr>
        <w:t>Условия применения</w:t>
      </w:r>
    </w:p>
    <w:p w14:paraId="18A779BA" w14:textId="27342179" w:rsidR="00F721FB" w:rsidRPr="00712CC6" w:rsidRDefault="00F721FB" w:rsidP="00F721FB">
      <w:pPr>
        <w:pStyle w:val="aa"/>
        <w:rPr>
          <w:szCs w:val="24"/>
        </w:rPr>
      </w:pPr>
      <w:r w:rsidRPr="00712CC6">
        <w:rPr>
          <w:szCs w:val="24"/>
        </w:rPr>
        <w:t xml:space="preserve">Участник </w:t>
      </w:r>
      <w:r w:rsidR="00EB266F">
        <w:rPr>
          <w:szCs w:val="24"/>
        </w:rPr>
        <w:t>ПС БР</w:t>
      </w:r>
      <w:r w:rsidRPr="00712CC6">
        <w:rPr>
          <w:szCs w:val="24"/>
        </w:rPr>
        <w:t xml:space="preserve">, являющийся </w:t>
      </w:r>
      <w:r w:rsidR="00554E36" w:rsidRPr="00712CC6">
        <w:rPr>
          <w:szCs w:val="24"/>
        </w:rPr>
        <w:t>Б</w:t>
      </w:r>
      <w:r w:rsidRPr="00712CC6">
        <w:rPr>
          <w:szCs w:val="24"/>
        </w:rPr>
        <w:t xml:space="preserve">анком плательщика, получает Платежное требование или Инкассовое поручение от </w:t>
      </w:r>
      <w:r w:rsidR="00554E36" w:rsidRPr="00712CC6">
        <w:rPr>
          <w:szCs w:val="24"/>
        </w:rPr>
        <w:t>Б</w:t>
      </w:r>
      <w:r w:rsidRPr="00712CC6">
        <w:rPr>
          <w:szCs w:val="24"/>
        </w:rPr>
        <w:t xml:space="preserve">анка получателя или </w:t>
      </w:r>
      <w:r w:rsidR="00554E36" w:rsidRPr="00712CC6">
        <w:rPr>
          <w:szCs w:val="24"/>
        </w:rPr>
        <w:t>П</w:t>
      </w:r>
      <w:r w:rsidRPr="00712CC6">
        <w:rPr>
          <w:szCs w:val="24"/>
        </w:rPr>
        <w:t>олучателя средств.</w:t>
      </w:r>
    </w:p>
    <w:p w14:paraId="6BF584AC" w14:textId="77777777" w:rsidR="00F721FB" w:rsidRPr="00712CC6" w:rsidRDefault="00F721FB" w:rsidP="00F721FB">
      <w:pPr>
        <w:pStyle w:val="9"/>
        <w:rPr>
          <w:szCs w:val="24"/>
        </w:rPr>
      </w:pPr>
      <w:r w:rsidRPr="00712CC6">
        <w:rPr>
          <w:szCs w:val="24"/>
        </w:rPr>
        <w:t>Последовательность обмена</w:t>
      </w:r>
    </w:p>
    <w:p w14:paraId="44EFABDA" w14:textId="6EAC61CD" w:rsidR="00F721FB" w:rsidRPr="00F81BD9" w:rsidRDefault="00F721FB" w:rsidP="00180E4B">
      <w:pPr>
        <w:pStyle w:val="2"/>
        <w:numPr>
          <w:ilvl w:val="0"/>
          <w:numId w:val="24"/>
        </w:numPr>
        <w:rPr>
          <w:szCs w:val="24"/>
        </w:rPr>
      </w:pPr>
      <w:r w:rsidRPr="00C919DD">
        <w:rPr>
          <w:szCs w:val="24"/>
        </w:rPr>
        <w:t xml:space="preserve">Участник </w:t>
      </w:r>
      <w:r w:rsidR="00EB266F">
        <w:rPr>
          <w:szCs w:val="24"/>
        </w:rPr>
        <w:t>ПС БР</w:t>
      </w:r>
      <w:r w:rsidRPr="00C919DD">
        <w:rPr>
          <w:szCs w:val="24"/>
        </w:rPr>
        <w:t xml:space="preserve">, являющийся </w:t>
      </w:r>
      <w:r w:rsidR="00C11442" w:rsidRPr="00F81BD9">
        <w:rPr>
          <w:szCs w:val="24"/>
        </w:rPr>
        <w:t>Б</w:t>
      </w:r>
      <w:r w:rsidRPr="005B6103">
        <w:rPr>
          <w:szCs w:val="24"/>
        </w:rPr>
        <w:t xml:space="preserve">анком получателя, направляет участнику </w:t>
      </w:r>
      <w:r w:rsidR="00EB266F">
        <w:rPr>
          <w:szCs w:val="24"/>
        </w:rPr>
        <w:t>ПС БР</w:t>
      </w:r>
      <w:r w:rsidRPr="005B6103">
        <w:rPr>
          <w:szCs w:val="24"/>
        </w:rPr>
        <w:t xml:space="preserve">, являющемуся </w:t>
      </w:r>
      <w:r w:rsidR="00C11442" w:rsidRPr="00E139FC">
        <w:rPr>
          <w:szCs w:val="24"/>
        </w:rPr>
        <w:t>Б</w:t>
      </w:r>
      <w:r w:rsidRPr="00E139FC">
        <w:rPr>
          <w:szCs w:val="24"/>
        </w:rPr>
        <w:t xml:space="preserve">анком плательщика, </w:t>
      </w:r>
      <w:r w:rsidRPr="00712CC6">
        <w:rPr>
          <w:szCs w:val="24"/>
        </w:rPr>
        <w:t>Платежное требование или Инкассовое поручение</w:t>
      </w:r>
      <w:r w:rsidRPr="00C919DD">
        <w:rPr>
          <w:szCs w:val="24"/>
        </w:rPr>
        <w:t xml:space="preserve"> в виде электронного сообщения Выставляемое на оплату платежное требование / инкассовое поручение (pain.013 CreditorActivationRequest) в составе Пакета </w:t>
      </w:r>
      <w:r w:rsidRPr="00712CC6">
        <w:rPr>
          <w:rFonts w:eastAsia="Arial"/>
          <w:szCs w:val="24"/>
        </w:rPr>
        <w:t xml:space="preserve">информационных ЭС </w:t>
      </w:r>
      <w:r w:rsidRPr="00C919DD">
        <w:rPr>
          <w:szCs w:val="24"/>
        </w:rPr>
        <w:t xml:space="preserve">(cbrf.006 </w:t>
      </w:r>
      <w:r w:rsidRPr="00712CC6">
        <w:rPr>
          <w:rFonts w:eastAsia="Arial"/>
          <w:szCs w:val="24"/>
        </w:rPr>
        <w:t>EIDPackage</w:t>
      </w:r>
      <w:r w:rsidRPr="00C919DD">
        <w:rPr>
          <w:szCs w:val="24"/>
        </w:rPr>
        <w:t xml:space="preserve">) либо на бумажном носителе. </w:t>
      </w:r>
    </w:p>
    <w:p w14:paraId="39A09D4B" w14:textId="6630E530" w:rsidR="00F721FB" w:rsidRPr="007A695F" w:rsidRDefault="00F721FB" w:rsidP="00180E4B">
      <w:pPr>
        <w:pStyle w:val="2"/>
        <w:numPr>
          <w:ilvl w:val="0"/>
          <w:numId w:val="24"/>
        </w:numPr>
        <w:rPr>
          <w:szCs w:val="24"/>
        </w:rPr>
      </w:pPr>
      <w:r w:rsidRPr="005B6103">
        <w:rPr>
          <w:szCs w:val="24"/>
        </w:rPr>
        <w:t xml:space="preserve">Участник </w:t>
      </w:r>
      <w:r w:rsidR="00EB266F">
        <w:rPr>
          <w:szCs w:val="24"/>
        </w:rPr>
        <w:t>ПС БР</w:t>
      </w:r>
      <w:r w:rsidRPr="005B6103">
        <w:rPr>
          <w:szCs w:val="24"/>
        </w:rPr>
        <w:t xml:space="preserve">, являющийся </w:t>
      </w:r>
      <w:r w:rsidR="00C11442" w:rsidRPr="00E139FC">
        <w:rPr>
          <w:szCs w:val="24"/>
        </w:rPr>
        <w:t>Б</w:t>
      </w:r>
      <w:r w:rsidRPr="00E139FC">
        <w:rPr>
          <w:szCs w:val="24"/>
        </w:rPr>
        <w:t>анком плательщика,</w:t>
      </w:r>
      <w:r w:rsidRPr="00F365EF" w:rsidDel="007A0792">
        <w:rPr>
          <w:szCs w:val="24"/>
        </w:rPr>
        <w:t xml:space="preserve"> </w:t>
      </w:r>
      <w:r w:rsidRPr="007A695F">
        <w:rPr>
          <w:szCs w:val="24"/>
        </w:rPr>
        <w:t xml:space="preserve">направляет сообщение Пакет </w:t>
      </w:r>
      <w:r w:rsidRPr="00712CC6">
        <w:rPr>
          <w:rFonts w:eastAsia="Arial"/>
          <w:iCs/>
          <w:szCs w:val="24"/>
        </w:rPr>
        <w:t xml:space="preserve">для передачи </w:t>
      </w:r>
      <w:r w:rsidRPr="00C919DD">
        <w:rPr>
          <w:szCs w:val="24"/>
        </w:rPr>
        <w:t xml:space="preserve">распоряжений </w:t>
      </w:r>
      <w:r w:rsidRPr="00712CC6">
        <w:rPr>
          <w:rFonts w:eastAsia="Arial"/>
          <w:iCs/>
          <w:szCs w:val="24"/>
        </w:rPr>
        <w:t>о переводе денежных средств</w:t>
      </w:r>
      <w:r w:rsidRPr="00C919DD">
        <w:rPr>
          <w:szCs w:val="24"/>
        </w:rPr>
        <w:t xml:space="preserve"> (cbrf.006 EP</w:t>
      </w:r>
      <w:r w:rsidR="00323B7A">
        <w:rPr>
          <w:szCs w:val="24"/>
          <w:lang w:val="en-US"/>
        </w:rPr>
        <w:t>D</w:t>
      </w:r>
      <w:r w:rsidRPr="00C919DD">
        <w:rPr>
          <w:szCs w:val="24"/>
        </w:rPr>
        <w:t xml:space="preserve">Package) (несрочный), содержащий </w:t>
      </w:r>
      <w:r w:rsidR="006F08A3" w:rsidRPr="00F81BD9">
        <w:rPr>
          <w:szCs w:val="24"/>
        </w:rPr>
        <w:t xml:space="preserve">Поручения о </w:t>
      </w:r>
      <w:r w:rsidR="006F08A3" w:rsidRPr="005B6103">
        <w:rPr>
          <w:szCs w:val="24"/>
        </w:rPr>
        <w:t>межбанковском переводе средств клиента</w:t>
      </w:r>
      <w:r w:rsidRPr="00E139FC">
        <w:rPr>
          <w:szCs w:val="24"/>
        </w:rPr>
        <w:t xml:space="preserve"> (</w:t>
      </w:r>
      <w:r w:rsidR="008479AD" w:rsidRPr="00E139FC">
        <w:rPr>
          <w:szCs w:val="24"/>
        </w:rPr>
        <w:t>pacs.008 CustomerSingle</w:t>
      </w:r>
      <w:r w:rsidRPr="00F365EF">
        <w:rPr>
          <w:szCs w:val="24"/>
        </w:rPr>
        <w:t>).</w:t>
      </w:r>
    </w:p>
    <w:p w14:paraId="61BF0A94" w14:textId="7CD55C0B" w:rsidR="00F721FB" w:rsidRPr="003B2E7A" w:rsidRDefault="00EB266F" w:rsidP="00180E4B">
      <w:pPr>
        <w:pStyle w:val="2"/>
        <w:numPr>
          <w:ilvl w:val="0"/>
          <w:numId w:val="24"/>
        </w:numPr>
        <w:rPr>
          <w:szCs w:val="24"/>
        </w:rPr>
      </w:pPr>
      <w:r>
        <w:rPr>
          <w:szCs w:val="24"/>
        </w:rPr>
        <w:lastRenderedPageBreak/>
        <w:t>ПС БР</w:t>
      </w:r>
      <w:r w:rsidR="00F721FB" w:rsidRPr="007A695F">
        <w:rPr>
          <w:szCs w:val="24"/>
        </w:rPr>
        <w:t xml:space="preserve"> </w:t>
      </w:r>
      <w:r w:rsidR="00F721FB" w:rsidRPr="000000AE">
        <w:rPr>
          <w:szCs w:val="24"/>
        </w:rPr>
        <w:t>осуществляет контроль пакета и процедуры приема к исполнению распоряжения (за исключением контроля достаточности</w:t>
      </w:r>
      <w:r w:rsidR="00F721FB" w:rsidRPr="00B85DE1">
        <w:rPr>
          <w:szCs w:val="24"/>
        </w:rPr>
        <w:t xml:space="preserve"> денежных средств) в соответствии с главой 5.2.3 настоящего документа и помещает распоряжение во внутридневную очередь.</w:t>
      </w:r>
    </w:p>
    <w:p w14:paraId="7905C2C7" w14:textId="20390AA2" w:rsidR="00F721FB" w:rsidRPr="006542B1" w:rsidRDefault="00EB266F" w:rsidP="00180E4B">
      <w:pPr>
        <w:pStyle w:val="2"/>
        <w:numPr>
          <w:ilvl w:val="0"/>
          <w:numId w:val="24"/>
        </w:numPr>
        <w:rPr>
          <w:szCs w:val="24"/>
        </w:rPr>
      </w:pPr>
      <w:r>
        <w:rPr>
          <w:szCs w:val="24"/>
        </w:rPr>
        <w:t>ПС БР</w:t>
      </w:r>
      <w:r w:rsidR="00F721FB" w:rsidRPr="003B2E7A">
        <w:rPr>
          <w:szCs w:val="24"/>
        </w:rPr>
        <w:t xml:space="preserve"> выполняет контроль достаточности денежных средств по распоряжению в ближай</w:t>
      </w:r>
      <w:r w:rsidR="00F721FB" w:rsidRPr="006542B1">
        <w:rPr>
          <w:szCs w:val="24"/>
        </w:rPr>
        <w:t>шем следующем рейсе</w:t>
      </w:r>
      <w:r w:rsidR="00F721FB" w:rsidRPr="006542B1">
        <w:rPr>
          <w:b/>
          <w:szCs w:val="24"/>
        </w:rPr>
        <w:t>*</w:t>
      </w:r>
      <w:r w:rsidR="00F721FB" w:rsidRPr="006542B1">
        <w:rPr>
          <w:szCs w:val="24"/>
        </w:rPr>
        <w:t>:</w:t>
      </w:r>
    </w:p>
    <w:p w14:paraId="6D0E4586" w14:textId="565E76B3" w:rsidR="00F721FB" w:rsidRPr="00C919DD" w:rsidRDefault="00EB266F" w:rsidP="00180E4B">
      <w:pPr>
        <w:pStyle w:val="2"/>
        <w:numPr>
          <w:ilvl w:val="0"/>
          <w:numId w:val="24"/>
        </w:numPr>
        <w:rPr>
          <w:szCs w:val="24"/>
        </w:rPr>
      </w:pPr>
      <w:r>
        <w:rPr>
          <w:szCs w:val="24"/>
        </w:rPr>
        <w:t>ПС БР</w:t>
      </w:r>
      <w:r w:rsidR="00F721FB" w:rsidRPr="004C512D">
        <w:rPr>
          <w:szCs w:val="24"/>
        </w:rPr>
        <w:t xml:space="preserve"> подтверждает успешное выполнение процедур приема к исполнению и исполнени</w:t>
      </w:r>
      <w:r w:rsidR="00854218" w:rsidRPr="004C512D">
        <w:rPr>
          <w:szCs w:val="24"/>
        </w:rPr>
        <w:t>е</w:t>
      </w:r>
      <w:r w:rsidR="00F721FB" w:rsidRPr="004C512D">
        <w:rPr>
          <w:szCs w:val="24"/>
        </w:rPr>
        <w:t xml:space="preserve"> распоряжения участнику </w:t>
      </w:r>
      <w:r>
        <w:rPr>
          <w:szCs w:val="24"/>
        </w:rPr>
        <w:t>ПС БР</w:t>
      </w:r>
      <w:r w:rsidR="00F721FB" w:rsidRPr="004C512D">
        <w:rPr>
          <w:szCs w:val="24"/>
        </w:rPr>
        <w:t xml:space="preserve">, являющемуся </w:t>
      </w:r>
      <w:r w:rsidR="00854218" w:rsidRPr="00323B7A">
        <w:rPr>
          <w:szCs w:val="24"/>
        </w:rPr>
        <w:t>Б</w:t>
      </w:r>
      <w:r w:rsidR="00F721FB" w:rsidRPr="00323B7A">
        <w:rPr>
          <w:szCs w:val="24"/>
        </w:rPr>
        <w:t xml:space="preserve">анком плательщика, путем направления </w:t>
      </w:r>
      <w:r w:rsidR="00F56FF2" w:rsidRPr="00323B7A">
        <w:rPr>
          <w:szCs w:val="24"/>
        </w:rPr>
        <w:t>сообщени</w:t>
      </w:r>
      <w:r w:rsidR="00F56FF2">
        <w:rPr>
          <w:szCs w:val="24"/>
        </w:rPr>
        <w:t>я</w:t>
      </w:r>
      <w:r w:rsidR="00F56FF2" w:rsidRPr="00323B7A">
        <w:rPr>
          <w:szCs w:val="24"/>
        </w:rPr>
        <w:t xml:space="preserve"> </w:t>
      </w:r>
      <w:r w:rsidR="008960E0" w:rsidRPr="00323B7A">
        <w:rPr>
          <w:szCs w:val="24"/>
        </w:rPr>
        <w:t>Извещение о списании/зачислении</w:t>
      </w:r>
      <w:r w:rsidR="00F721FB" w:rsidRPr="00323B7A">
        <w:rPr>
          <w:szCs w:val="24"/>
        </w:rPr>
        <w:t xml:space="preserve"> (camt.054 </w:t>
      </w:r>
      <w:r w:rsidR="00D03721" w:rsidRPr="00323B7A">
        <w:rPr>
          <w:szCs w:val="24"/>
        </w:rPr>
        <w:t>DebitCreditNotification</w:t>
      </w:r>
      <w:r w:rsidR="00F721FB" w:rsidRPr="00323B7A">
        <w:rPr>
          <w:szCs w:val="24"/>
        </w:rPr>
        <w:t xml:space="preserve">) в составе Пакета </w:t>
      </w:r>
      <w:r w:rsidR="00F60F48">
        <w:rPr>
          <w:rFonts w:eastAsia="Arial"/>
          <w:iCs/>
          <w:szCs w:val="24"/>
        </w:rPr>
        <w:t>служебных</w:t>
      </w:r>
      <w:r w:rsidR="00F721FB" w:rsidRPr="00712CC6">
        <w:rPr>
          <w:rFonts w:eastAsia="Arial"/>
          <w:iCs/>
          <w:szCs w:val="24"/>
        </w:rPr>
        <w:t xml:space="preserve"> сообщений</w:t>
      </w:r>
      <w:r w:rsidR="00F721FB" w:rsidRPr="00C919DD">
        <w:rPr>
          <w:szCs w:val="24"/>
        </w:rPr>
        <w:t xml:space="preserve"> (cbrf.006 </w:t>
      </w:r>
      <w:r w:rsidR="00F721FB" w:rsidRPr="00712CC6">
        <w:rPr>
          <w:rFonts w:eastAsia="Arial"/>
          <w:szCs w:val="24"/>
          <w:lang w:val="en-US"/>
        </w:rPr>
        <w:t>ESIDPackage</w:t>
      </w:r>
      <w:r w:rsidR="00F721FB" w:rsidRPr="00C919DD">
        <w:rPr>
          <w:szCs w:val="24"/>
        </w:rPr>
        <w:t>);</w:t>
      </w:r>
    </w:p>
    <w:p w14:paraId="578E21FC" w14:textId="6A228B68" w:rsidR="00F721FB" w:rsidRPr="00F365EF" w:rsidRDefault="00EB266F" w:rsidP="00180E4B">
      <w:pPr>
        <w:pStyle w:val="2"/>
        <w:numPr>
          <w:ilvl w:val="0"/>
          <w:numId w:val="24"/>
        </w:numPr>
        <w:rPr>
          <w:szCs w:val="24"/>
        </w:rPr>
      </w:pPr>
      <w:r>
        <w:rPr>
          <w:szCs w:val="24"/>
        </w:rPr>
        <w:t>ПС БР</w:t>
      </w:r>
      <w:r w:rsidR="00F721FB" w:rsidRPr="00F81BD9">
        <w:rPr>
          <w:szCs w:val="24"/>
        </w:rPr>
        <w:t xml:space="preserve"> подтверждает участнику </w:t>
      </w:r>
      <w:r>
        <w:rPr>
          <w:szCs w:val="24"/>
        </w:rPr>
        <w:t>ПС БР</w:t>
      </w:r>
      <w:r w:rsidR="00F721FB" w:rsidRPr="00F81BD9">
        <w:rPr>
          <w:szCs w:val="24"/>
        </w:rPr>
        <w:t>, являющему</w:t>
      </w:r>
      <w:r w:rsidR="00F721FB" w:rsidRPr="005B6103">
        <w:rPr>
          <w:szCs w:val="24"/>
        </w:rPr>
        <w:t xml:space="preserve">ся </w:t>
      </w:r>
      <w:r w:rsidR="006D12F6" w:rsidRPr="00E139FC">
        <w:rPr>
          <w:szCs w:val="24"/>
        </w:rPr>
        <w:t>Б</w:t>
      </w:r>
      <w:r w:rsidR="00F721FB" w:rsidRPr="00E139FC">
        <w:rPr>
          <w:szCs w:val="24"/>
        </w:rPr>
        <w:t>анком получателя, зачисление денежных средств на его счет путем напр</w:t>
      </w:r>
      <w:r w:rsidR="00F721FB" w:rsidRPr="00F365EF">
        <w:rPr>
          <w:szCs w:val="24"/>
        </w:rPr>
        <w:t>авления Пакет</w:t>
      </w:r>
      <w:r w:rsidR="006D12F6" w:rsidRPr="007A695F">
        <w:rPr>
          <w:szCs w:val="24"/>
        </w:rPr>
        <w:t>а</w:t>
      </w:r>
      <w:r w:rsidR="00F721FB" w:rsidRPr="007A695F">
        <w:rPr>
          <w:szCs w:val="24"/>
        </w:rPr>
        <w:t xml:space="preserve"> </w:t>
      </w:r>
      <w:r w:rsidR="00F721FB" w:rsidRPr="00712CC6">
        <w:rPr>
          <w:rFonts w:eastAsia="Arial"/>
          <w:iCs/>
          <w:szCs w:val="24"/>
        </w:rPr>
        <w:t xml:space="preserve">для передачи </w:t>
      </w:r>
      <w:r w:rsidR="00F721FB" w:rsidRPr="00C919DD">
        <w:rPr>
          <w:szCs w:val="24"/>
        </w:rPr>
        <w:t xml:space="preserve">распоряжений </w:t>
      </w:r>
      <w:r w:rsidR="00F721FB" w:rsidRPr="00712CC6">
        <w:rPr>
          <w:rFonts w:eastAsia="Arial"/>
          <w:iCs/>
          <w:szCs w:val="24"/>
        </w:rPr>
        <w:t>о переводе денежных средств</w:t>
      </w:r>
      <w:r w:rsidR="00F721FB" w:rsidRPr="00C919DD">
        <w:rPr>
          <w:szCs w:val="24"/>
        </w:rPr>
        <w:t xml:space="preserve"> (cbrf.006 EP</w:t>
      </w:r>
      <w:r w:rsidR="00323B7A">
        <w:rPr>
          <w:szCs w:val="24"/>
          <w:lang w:val="en-US"/>
        </w:rPr>
        <w:t>D</w:t>
      </w:r>
      <w:r w:rsidR="00F721FB" w:rsidRPr="00C919DD">
        <w:rPr>
          <w:szCs w:val="24"/>
        </w:rPr>
        <w:t xml:space="preserve">Package), содержащего исполненное распоряжение </w:t>
      </w:r>
      <w:r w:rsidR="004E62F1" w:rsidRPr="00F81BD9">
        <w:rPr>
          <w:szCs w:val="24"/>
        </w:rPr>
        <w:t>Поручение о межбанковском переводе средств клиента</w:t>
      </w:r>
      <w:r w:rsidR="00F721FB" w:rsidRPr="005B6103">
        <w:rPr>
          <w:szCs w:val="24"/>
        </w:rPr>
        <w:t xml:space="preserve"> (</w:t>
      </w:r>
      <w:r w:rsidR="008479AD" w:rsidRPr="00E139FC">
        <w:rPr>
          <w:szCs w:val="24"/>
        </w:rPr>
        <w:t>pacs.008 CustomerSingle</w:t>
      </w:r>
      <w:r w:rsidR="00F721FB" w:rsidRPr="00E139FC">
        <w:rPr>
          <w:szCs w:val="24"/>
        </w:rPr>
        <w:t xml:space="preserve">) с указанием даты его исполнения в </w:t>
      </w:r>
      <w:r>
        <w:rPr>
          <w:szCs w:val="24"/>
        </w:rPr>
        <w:t>ПС БР</w:t>
      </w:r>
      <w:r w:rsidR="00F721FB" w:rsidRPr="00E139FC">
        <w:rPr>
          <w:szCs w:val="24"/>
        </w:rPr>
        <w:t>.</w:t>
      </w:r>
    </w:p>
    <w:p w14:paraId="02BAA794" w14:textId="4A4B010D" w:rsidR="00F721FB" w:rsidRPr="006542B1" w:rsidRDefault="00F721FB" w:rsidP="00F721FB">
      <w:pPr>
        <w:pStyle w:val="2"/>
        <w:numPr>
          <w:ilvl w:val="0"/>
          <w:numId w:val="0"/>
        </w:numPr>
        <w:ind w:firstLine="709"/>
        <w:rPr>
          <w:szCs w:val="24"/>
        </w:rPr>
      </w:pPr>
      <w:r w:rsidRPr="007A695F">
        <w:rPr>
          <w:i/>
          <w:szCs w:val="24"/>
        </w:rPr>
        <w:t>*Примечание</w:t>
      </w:r>
      <w:r w:rsidRPr="000000AE">
        <w:rPr>
          <w:szCs w:val="24"/>
        </w:rPr>
        <w:t xml:space="preserve">: Исполнение Распоряжений и извещение участников </w:t>
      </w:r>
      <w:r w:rsidR="00EB266F">
        <w:rPr>
          <w:szCs w:val="24"/>
        </w:rPr>
        <w:t>ПС БР</w:t>
      </w:r>
      <w:r w:rsidRPr="000000AE">
        <w:rPr>
          <w:szCs w:val="24"/>
        </w:rPr>
        <w:t xml:space="preserve"> об исполнении Распоряжений осуществляются в ближайш</w:t>
      </w:r>
      <w:r w:rsidRPr="00B85DE1">
        <w:rPr>
          <w:szCs w:val="24"/>
        </w:rPr>
        <w:t>ем следующем рейсе, если в реквизитах Распоряжения не указано отложенное время исполнения - «Исполнить не ранее, чем», т.</w:t>
      </w:r>
      <w:r w:rsidRPr="003B2E7A">
        <w:rPr>
          <w:rFonts w:asciiTheme="majorBidi" w:hAnsiTheme="majorBidi" w:cstheme="majorBidi"/>
          <w:szCs w:val="24"/>
        </w:rPr>
        <w:t xml:space="preserve">е. </w:t>
      </w:r>
      <w:r w:rsidRPr="003B2E7A">
        <w:rPr>
          <w:rFonts w:asciiTheme="majorBidi" w:eastAsiaTheme="minorHAnsi" w:hAnsiTheme="majorBidi" w:cstheme="majorBidi"/>
          <w:szCs w:val="24"/>
          <w:lang w:eastAsia="ru-RU"/>
        </w:rPr>
        <w:t xml:space="preserve">не </w:t>
      </w:r>
      <w:r w:rsidRPr="003B2E7A">
        <w:rPr>
          <w:rFonts w:asciiTheme="majorBidi" w:hAnsiTheme="majorBidi" w:cstheme="majorBidi"/>
          <w:szCs w:val="24"/>
        </w:rPr>
        <w:t>определено</w:t>
      </w:r>
      <w:r w:rsidRPr="006542B1">
        <w:rPr>
          <w:szCs w:val="24"/>
        </w:rPr>
        <w:t xml:space="preserve"> время исполнения Распоряжения, до наступления которого Распоряжение будет отложено во внутридневной очереди.</w:t>
      </w:r>
    </w:p>
    <w:p w14:paraId="5E1CB47D" w14:textId="3A743B9F" w:rsidR="00F721FB" w:rsidRPr="00986436" w:rsidRDefault="00F721FB" w:rsidP="00F721FB">
      <w:pPr>
        <w:pStyle w:val="30"/>
        <w:ind w:left="851" w:hanging="851"/>
        <w:rPr>
          <w:sz w:val="24"/>
          <w:szCs w:val="24"/>
        </w:rPr>
      </w:pPr>
      <w:bookmarkStart w:id="266" w:name="_Toc183011176"/>
      <w:bookmarkStart w:id="267" w:name="_Toc256000018"/>
      <w:bookmarkStart w:id="268" w:name="_Toc462922076"/>
      <w:bookmarkStart w:id="269" w:name="_Toc9856255"/>
      <w:bookmarkEnd w:id="263"/>
      <w:bookmarkEnd w:id="264"/>
      <w:bookmarkEnd w:id="265"/>
      <w:r w:rsidRPr="00986436">
        <w:rPr>
          <w:sz w:val="24"/>
          <w:szCs w:val="24"/>
        </w:rPr>
        <w:t xml:space="preserve">Исполнение Платежного ордера, составленного банком плательщика и направленного в </w:t>
      </w:r>
      <w:bookmarkEnd w:id="266"/>
      <w:r w:rsidR="00EB266F">
        <w:rPr>
          <w:sz w:val="24"/>
          <w:szCs w:val="24"/>
        </w:rPr>
        <w:t>ПС БР</w:t>
      </w:r>
    </w:p>
    <w:p w14:paraId="0E4507DD" w14:textId="39BBB0D5" w:rsidR="00F721FB" w:rsidRPr="00712CC6" w:rsidRDefault="00F721FB" w:rsidP="00F721FB">
      <w:pPr>
        <w:pStyle w:val="aa"/>
        <w:rPr>
          <w:szCs w:val="24"/>
        </w:rPr>
      </w:pPr>
      <w:r w:rsidRPr="00712CC6">
        <w:rPr>
          <w:szCs w:val="24"/>
        </w:rPr>
        <w:t xml:space="preserve">Сообщение </w:t>
      </w:r>
      <w:r w:rsidR="004E62F1" w:rsidRPr="00712CC6">
        <w:rPr>
          <w:szCs w:val="24"/>
        </w:rPr>
        <w:t>Поручение о межбанковском переводе средств клиента</w:t>
      </w:r>
      <w:r w:rsidRPr="00712CC6">
        <w:rPr>
          <w:szCs w:val="24"/>
        </w:rPr>
        <w:t xml:space="preserve"> (</w:t>
      </w:r>
      <w:r w:rsidR="008479AD" w:rsidRPr="00712CC6">
        <w:rPr>
          <w:szCs w:val="24"/>
        </w:rPr>
        <w:t>pacs.008 CustomerSingle</w:t>
      </w:r>
      <w:r w:rsidRPr="00712CC6">
        <w:rPr>
          <w:szCs w:val="24"/>
        </w:rPr>
        <w:t xml:space="preserve">), содержащее Платежный ордер, составляется </w:t>
      </w:r>
      <w:r w:rsidR="00EB3E4C" w:rsidRPr="00712CC6">
        <w:rPr>
          <w:szCs w:val="24"/>
        </w:rPr>
        <w:t>Б</w:t>
      </w:r>
      <w:r w:rsidRPr="00712CC6">
        <w:rPr>
          <w:szCs w:val="24"/>
        </w:rPr>
        <w:t>анком плательщика на основании исходного распоряжения при его частичном исполнении либо исполнении с изменением реквизитов банков, их клиентов в установленных случаях.</w:t>
      </w:r>
    </w:p>
    <w:p w14:paraId="094B64B5" w14:textId="707BB810" w:rsidR="00F721FB" w:rsidRPr="00712CC6" w:rsidRDefault="00F721FB" w:rsidP="00F721FB">
      <w:pPr>
        <w:pStyle w:val="aa"/>
        <w:rPr>
          <w:szCs w:val="24"/>
        </w:rPr>
      </w:pPr>
      <w:r w:rsidRPr="00712CC6">
        <w:rPr>
          <w:szCs w:val="24"/>
        </w:rPr>
        <w:t xml:space="preserve">В сообщении </w:t>
      </w:r>
      <w:r w:rsidR="004E62F1" w:rsidRPr="00712CC6">
        <w:rPr>
          <w:szCs w:val="24"/>
        </w:rPr>
        <w:t>Поручение о межбанковском переводе средств клиента</w:t>
      </w:r>
      <w:r w:rsidRPr="00712CC6">
        <w:rPr>
          <w:szCs w:val="24"/>
        </w:rPr>
        <w:t xml:space="preserve"> (</w:t>
      </w:r>
      <w:r w:rsidR="008479AD" w:rsidRPr="00712CC6">
        <w:rPr>
          <w:szCs w:val="24"/>
        </w:rPr>
        <w:t>pacs.008 CustomerSingle</w:t>
      </w:r>
      <w:r w:rsidRPr="00712CC6">
        <w:rPr>
          <w:szCs w:val="24"/>
        </w:rPr>
        <w:t xml:space="preserve">) указывается ссылка на исходное распоряжение, которое исполняется с применением платежного ордера. </w:t>
      </w:r>
    </w:p>
    <w:p w14:paraId="73213163" w14:textId="18200BD2" w:rsidR="00F721FB" w:rsidRPr="00F81BD9" w:rsidRDefault="00F721FB" w:rsidP="00956B9F">
      <w:pPr>
        <w:pStyle w:val="4"/>
        <w:rPr>
          <w:szCs w:val="24"/>
        </w:rPr>
      </w:pPr>
      <w:r w:rsidRPr="00C919DD">
        <w:rPr>
          <w:szCs w:val="24"/>
        </w:rPr>
        <w:lastRenderedPageBreak/>
        <w:t xml:space="preserve">Успешное исполнение платежного ордера, поступившего от Участника </w:t>
      </w:r>
      <w:r w:rsidR="00EB266F">
        <w:rPr>
          <w:szCs w:val="24"/>
        </w:rPr>
        <w:t>ПС БР</w:t>
      </w:r>
      <w:r w:rsidRPr="00C919DD">
        <w:rPr>
          <w:szCs w:val="24"/>
        </w:rPr>
        <w:t>, являющегося банком плательщика</w:t>
      </w:r>
    </w:p>
    <w:p w14:paraId="5B7098E7" w14:textId="528C3E05" w:rsidR="00F721FB" w:rsidRPr="00712CC6" w:rsidRDefault="008E6C04" w:rsidP="00F721FB">
      <w:pPr>
        <w:pStyle w:val="affff7"/>
      </w:pPr>
      <w:r w:rsidRPr="00C919DD">
        <w:object w:dxaOrig="13755" w:dyaOrig="6000" w14:anchorId="57ACDCDB">
          <v:shape id="_x0000_i1043" type="#_x0000_t75" style="width:482.75pt;height:210.55pt" o:ole="">
            <v:imagedata r:id="rId60" o:title=""/>
          </v:shape>
          <o:OLEObject Type="Embed" ProgID="Visio.Drawing.15" ShapeID="_x0000_i1043" DrawAspect="Content" ObjectID="_1836720030" r:id="rId61"/>
        </w:object>
      </w:r>
    </w:p>
    <w:p w14:paraId="09A6AC2A" w14:textId="77777777" w:rsidR="00F721FB" w:rsidRPr="00712CC6" w:rsidRDefault="00F721FB" w:rsidP="00F721FB">
      <w:pPr>
        <w:pStyle w:val="9"/>
        <w:rPr>
          <w:szCs w:val="24"/>
        </w:rPr>
      </w:pPr>
      <w:r w:rsidRPr="00712CC6">
        <w:rPr>
          <w:szCs w:val="24"/>
        </w:rPr>
        <w:t>Описание</w:t>
      </w:r>
    </w:p>
    <w:p w14:paraId="5A277D5B" w14:textId="26FBE5B1" w:rsidR="00F721FB" w:rsidRPr="00712CC6" w:rsidRDefault="00F721FB" w:rsidP="00F721FB">
      <w:pPr>
        <w:pStyle w:val="aa"/>
        <w:rPr>
          <w:szCs w:val="24"/>
        </w:rPr>
      </w:pPr>
      <w:r w:rsidRPr="00712CC6">
        <w:rPr>
          <w:szCs w:val="24"/>
        </w:rPr>
        <w:t xml:space="preserve">Успешное исполнение платежного ордера, поступившего в виде сообщения </w:t>
      </w:r>
      <w:r w:rsidR="004E62F1" w:rsidRPr="00712CC6">
        <w:rPr>
          <w:szCs w:val="24"/>
        </w:rPr>
        <w:t>Поручение о межбанковском переводе средств клиента</w:t>
      </w:r>
      <w:r w:rsidRPr="00C919DD">
        <w:rPr>
          <w:szCs w:val="24"/>
        </w:rPr>
        <w:t xml:space="preserve"> (</w:t>
      </w:r>
      <w:r w:rsidR="008479AD" w:rsidRPr="00C919DD">
        <w:rPr>
          <w:szCs w:val="24"/>
        </w:rPr>
        <w:t>pacs.008 CustomerSingle</w:t>
      </w:r>
      <w:r w:rsidRPr="00712CC6">
        <w:rPr>
          <w:szCs w:val="24"/>
        </w:rPr>
        <w:t>).</w:t>
      </w:r>
    </w:p>
    <w:p w14:paraId="3800EB71" w14:textId="20722E97" w:rsidR="00F721FB" w:rsidRPr="00712CC6" w:rsidRDefault="00F721FB" w:rsidP="00F721FB">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165530A9" w14:textId="28A76D67" w:rsidR="00F721FB" w:rsidRPr="00C919DD" w:rsidRDefault="004E62F1" w:rsidP="0089403B">
      <w:pPr>
        <w:pStyle w:val="af"/>
        <w:numPr>
          <w:ilvl w:val="0"/>
          <w:numId w:val="25"/>
        </w:numPr>
        <w:rPr>
          <w:szCs w:val="24"/>
        </w:rPr>
      </w:pPr>
      <w:r w:rsidRPr="00C919DD">
        <w:rPr>
          <w:szCs w:val="24"/>
        </w:rPr>
        <w:t>Поручение о межбанковском переводе средств клиента</w:t>
      </w:r>
      <w:r w:rsidR="00F721FB" w:rsidRPr="00F81BD9">
        <w:rPr>
          <w:szCs w:val="24"/>
        </w:rPr>
        <w:t xml:space="preserve"> (</w:t>
      </w:r>
      <w:r w:rsidR="008479AD" w:rsidRPr="005B6103">
        <w:rPr>
          <w:szCs w:val="24"/>
        </w:rPr>
        <w:t>pacs.008 CustomerSingle</w:t>
      </w:r>
      <w:r w:rsidR="00390700" w:rsidRPr="00712CC6">
        <w:rPr>
          <w:szCs w:val="24"/>
        </w:rPr>
        <w:t>)</w:t>
      </w:r>
      <w:r w:rsidR="00F721FB" w:rsidRPr="00C919DD">
        <w:rPr>
          <w:szCs w:val="24"/>
        </w:rPr>
        <w:t>;</w:t>
      </w:r>
    </w:p>
    <w:p w14:paraId="5D38785E" w14:textId="7C35C84A" w:rsidR="00F721FB" w:rsidRPr="00F365EF" w:rsidRDefault="008960E0" w:rsidP="0089403B">
      <w:pPr>
        <w:pStyle w:val="af"/>
        <w:numPr>
          <w:ilvl w:val="0"/>
          <w:numId w:val="25"/>
        </w:numPr>
        <w:rPr>
          <w:szCs w:val="24"/>
        </w:rPr>
      </w:pPr>
      <w:r w:rsidRPr="00F81BD9">
        <w:rPr>
          <w:szCs w:val="24"/>
        </w:rPr>
        <w:t>Извещение о списании/зачислении</w:t>
      </w:r>
      <w:r w:rsidR="00F721FB" w:rsidRPr="005B6103">
        <w:rPr>
          <w:szCs w:val="24"/>
        </w:rPr>
        <w:t xml:space="preserve"> (camt.054 </w:t>
      </w:r>
      <w:r w:rsidR="00D03721" w:rsidRPr="00E139FC">
        <w:rPr>
          <w:szCs w:val="24"/>
        </w:rPr>
        <w:t>DebitCreditNotification</w:t>
      </w:r>
      <w:r w:rsidR="00F721FB" w:rsidRPr="00E139FC">
        <w:rPr>
          <w:szCs w:val="24"/>
        </w:rPr>
        <w:t>).</w:t>
      </w:r>
    </w:p>
    <w:p w14:paraId="5A6E9819" w14:textId="77777777" w:rsidR="00F721FB" w:rsidRPr="00712CC6" w:rsidRDefault="00F721FB" w:rsidP="00F721FB">
      <w:pPr>
        <w:pStyle w:val="9"/>
        <w:rPr>
          <w:szCs w:val="24"/>
        </w:rPr>
      </w:pPr>
      <w:r w:rsidRPr="00712CC6">
        <w:rPr>
          <w:szCs w:val="24"/>
        </w:rPr>
        <w:t>Условия применения</w:t>
      </w:r>
    </w:p>
    <w:p w14:paraId="5FCDCAC6" w14:textId="57720C47" w:rsidR="00F721FB" w:rsidRPr="00712CC6" w:rsidRDefault="00F721FB" w:rsidP="00F721FB">
      <w:pPr>
        <w:pStyle w:val="aa"/>
        <w:rPr>
          <w:szCs w:val="24"/>
        </w:rPr>
      </w:pPr>
      <w:r w:rsidRPr="00712CC6">
        <w:rPr>
          <w:szCs w:val="24"/>
        </w:rPr>
        <w:t xml:space="preserve">Прямой участник, являющийся Банком плательщика, составляет платежный ордер на основании исходного распоряжения, по которому был произведен частичный платеж или исполнение которого потребовало изменения реквизитов в случаях, предусмотренных нормативными актами Банка России, и направляет его в </w:t>
      </w:r>
      <w:r w:rsidR="00EB266F">
        <w:rPr>
          <w:szCs w:val="24"/>
        </w:rPr>
        <w:t>ПС БР</w:t>
      </w:r>
      <w:r w:rsidRPr="00712CC6">
        <w:rPr>
          <w:szCs w:val="24"/>
        </w:rPr>
        <w:t xml:space="preserve"> в виде сообщения </w:t>
      </w:r>
      <w:r w:rsidR="004E62F1" w:rsidRPr="00712CC6">
        <w:rPr>
          <w:szCs w:val="24"/>
        </w:rPr>
        <w:t>Поручение о межбанковском переводе средств клиента</w:t>
      </w:r>
      <w:r w:rsidRPr="00712CC6">
        <w:rPr>
          <w:szCs w:val="24"/>
        </w:rPr>
        <w:t xml:space="preserve"> (</w:t>
      </w:r>
      <w:r w:rsidR="008479AD" w:rsidRPr="00712CC6">
        <w:rPr>
          <w:szCs w:val="24"/>
        </w:rPr>
        <w:t>pacs.008 CustomerSingle</w:t>
      </w:r>
      <w:r w:rsidRPr="00712CC6">
        <w:rPr>
          <w:szCs w:val="24"/>
        </w:rPr>
        <w:t>).</w:t>
      </w:r>
    </w:p>
    <w:p w14:paraId="74E90A02" w14:textId="77777777" w:rsidR="00F721FB" w:rsidRPr="00712CC6" w:rsidRDefault="00F721FB" w:rsidP="00F721FB">
      <w:pPr>
        <w:pStyle w:val="9"/>
        <w:rPr>
          <w:szCs w:val="24"/>
        </w:rPr>
      </w:pPr>
      <w:r w:rsidRPr="00712CC6">
        <w:rPr>
          <w:szCs w:val="24"/>
        </w:rPr>
        <w:t>Последовательность обмена</w:t>
      </w:r>
    </w:p>
    <w:p w14:paraId="2B31E723" w14:textId="41912BC5" w:rsidR="00F721FB" w:rsidRPr="00F365EF" w:rsidRDefault="00F721FB" w:rsidP="0089403B">
      <w:pPr>
        <w:pStyle w:val="af"/>
        <w:numPr>
          <w:ilvl w:val="0"/>
          <w:numId w:val="26"/>
        </w:numPr>
        <w:rPr>
          <w:szCs w:val="24"/>
        </w:rPr>
      </w:pPr>
      <w:r w:rsidRPr="00C919DD">
        <w:rPr>
          <w:szCs w:val="24"/>
        </w:rPr>
        <w:t xml:space="preserve">Участник </w:t>
      </w:r>
      <w:r w:rsidR="00EB266F">
        <w:rPr>
          <w:szCs w:val="24"/>
        </w:rPr>
        <w:t>ПС БР</w:t>
      </w:r>
      <w:r w:rsidRPr="00C919DD">
        <w:rPr>
          <w:szCs w:val="24"/>
        </w:rPr>
        <w:t xml:space="preserve">, являющийся банком плательщика, направляет сообщение </w:t>
      </w:r>
      <w:r w:rsidR="004E62F1" w:rsidRPr="00C919DD">
        <w:rPr>
          <w:szCs w:val="24"/>
        </w:rPr>
        <w:t>Поручение о межбанковском переводе средств клиента</w:t>
      </w:r>
      <w:r w:rsidRPr="00F81BD9">
        <w:rPr>
          <w:szCs w:val="24"/>
        </w:rPr>
        <w:t xml:space="preserve"> (</w:t>
      </w:r>
      <w:r w:rsidR="008479AD" w:rsidRPr="005B6103">
        <w:rPr>
          <w:szCs w:val="24"/>
        </w:rPr>
        <w:t>pacs.008 Custo</w:t>
      </w:r>
      <w:r w:rsidR="008479AD" w:rsidRPr="00E139FC">
        <w:rPr>
          <w:szCs w:val="24"/>
        </w:rPr>
        <w:t>merSingle</w:t>
      </w:r>
      <w:r w:rsidRPr="00E139FC">
        <w:rPr>
          <w:szCs w:val="24"/>
        </w:rPr>
        <w:t xml:space="preserve">) в </w:t>
      </w:r>
      <w:r w:rsidR="00EB266F">
        <w:rPr>
          <w:szCs w:val="24"/>
        </w:rPr>
        <w:t>ПС БР</w:t>
      </w:r>
      <w:r w:rsidRPr="00E139FC">
        <w:rPr>
          <w:szCs w:val="24"/>
        </w:rPr>
        <w:t>.</w:t>
      </w:r>
    </w:p>
    <w:p w14:paraId="347CFFA9" w14:textId="7948FC87" w:rsidR="00F721FB" w:rsidRPr="007A695F" w:rsidRDefault="00EB266F" w:rsidP="0089403B">
      <w:pPr>
        <w:pStyle w:val="af"/>
        <w:numPr>
          <w:ilvl w:val="0"/>
          <w:numId w:val="26"/>
        </w:numPr>
        <w:rPr>
          <w:szCs w:val="24"/>
        </w:rPr>
      </w:pPr>
      <w:r>
        <w:rPr>
          <w:szCs w:val="24"/>
        </w:rPr>
        <w:t>ПС БР</w:t>
      </w:r>
      <w:r w:rsidR="00F721FB" w:rsidRPr="007A695F">
        <w:rPr>
          <w:szCs w:val="24"/>
        </w:rPr>
        <w:t xml:space="preserve"> осуществляет процедуры приема к исполнению и исполнения распоряжения.</w:t>
      </w:r>
    </w:p>
    <w:p w14:paraId="3A68B6FC" w14:textId="06AEBD58" w:rsidR="00F721FB" w:rsidRPr="00323B7A" w:rsidRDefault="00EB266F" w:rsidP="0089403B">
      <w:pPr>
        <w:pStyle w:val="af"/>
        <w:numPr>
          <w:ilvl w:val="0"/>
          <w:numId w:val="26"/>
        </w:numPr>
        <w:rPr>
          <w:szCs w:val="24"/>
        </w:rPr>
      </w:pPr>
      <w:r>
        <w:rPr>
          <w:szCs w:val="24"/>
        </w:rPr>
        <w:t>ПС БР</w:t>
      </w:r>
      <w:r w:rsidR="00F721FB" w:rsidRPr="000000AE">
        <w:rPr>
          <w:szCs w:val="24"/>
        </w:rPr>
        <w:t xml:space="preserve"> подтверждает успешное выполнение процедур приема к исполне</w:t>
      </w:r>
      <w:r w:rsidR="00F721FB" w:rsidRPr="00B85DE1">
        <w:rPr>
          <w:szCs w:val="24"/>
        </w:rPr>
        <w:t>нию</w:t>
      </w:r>
      <w:r w:rsidR="00F721FB" w:rsidRPr="003B2E7A">
        <w:rPr>
          <w:szCs w:val="24"/>
        </w:rPr>
        <w:t xml:space="preserve"> и исполнени</w:t>
      </w:r>
      <w:r w:rsidR="00EB3E4C" w:rsidRPr="003B2E7A">
        <w:rPr>
          <w:szCs w:val="24"/>
        </w:rPr>
        <w:t>е</w:t>
      </w:r>
      <w:r w:rsidR="00F721FB" w:rsidRPr="006542B1">
        <w:rPr>
          <w:szCs w:val="24"/>
        </w:rPr>
        <w:t xml:space="preserve"> распоряжения участнику </w:t>
      </w:r>
      <w:r>
        <w:rPr>
          <w:szCs w:val="24"/>
        </w:rPr>
        <w:t>ПС БР</w:t>
      </w:r>
      <w:r w:rsidR="00F721FB" w:rsidRPr="006542B1">
        <w:rPr>
          <w:szCs w:val="24"/>
        </w:rPr>
        <w:t xml:space="preserve">, являющемуся </w:t>
      </w:r>
      <w:r w:rsidR="006812B9" w:rsidRPr="006542B1">
        <w:rPr>
          <w:szCs w:val="24"/>
        </w:rPr>
        <w:t>Б</w:t>
      </w:r>
      <w:r w:rsidR="00F721FB" w:rsidRPr="006542B1">
        <w:rPr>
          <w:szCs w:val="24"/>
        </w:rPr>
        <w:t xml:space="preserve">анком плательщика, путем направления сообщения </w:t>
      </w:r>
      <w:r w:rsidR="008960E0" w:rsidRPr="006542B1">
        <w:rPr>
          <w:szCs w:val="24"/>
        </w:rPr>
        <w:t>Извещение о списании/зачислении</w:t>
      </w:r>
      <w:r w:rsidR="00F721FB" w:rsidRPr="006542B1">
        <w:rPr>
          <w:szCs w:val="24"/>
        </w:rPr>
        <w:t xml:space="preserve"> (camt.054 </w:t>
      </w:r>
      <w:r w:rsidR="00D03721" w:rsidRPr="004C512D">
        <w:rPr>
          <w:szCs w:val="24"/>
        </w:rPr>
        <w:t>DebitCreditNotification</w:t>
      </w:r>
      <w:r w:rsidR="00F721FB" w:rsidRPr="004C512D">
        <w:rPr>
          <w:szCs w:val="24"/>
        </w:rPr>
        <w:t>).</w:t>
      </w:r>
    </w:p>
    <w:p w14:paraId="5E40AB0D" w14:textId="06CF8365" w:rsidR="00F721FB" w:rsidRPr="000C6A8A" w:rsidRDefault="00EB266F" w:rsidP="0089403B">
      <w:pPr>
        <w:pStyle w:val="af"/>
        <w:numPr>
          <w:ilvl w:val="0"/>
          <w:numId w:val="26"/>
        </w:numPr>
        <w:rPr>
          <w:szCs w:val="24"/>
        </w:rPr>
      </w:pPr>
      <w:r>
        <w:rPr>
          <w:szCs w:val="24"/>
        </w:rPr>
        <w:t>ПС БР</w:t>
      </w:r>
      <w:r w:rsidR="00F721FB" w:rsidRPr="00323B7A">
        <w:rPr>
          <w:szCs w:val="24"/>
        </w:rPr>
        <w:t xml:space="preserve"> подтверждае</w:t>
      </w:r>
      <w:r w:rsidR="003915CB" w:rsidRPr="00323B7A">
        <w:rPr>
          <w:szCs w:val="24"/>
        </w:rPr>
        <w:t xml:space="preserve">т участнику </w:t>
      </w:r>
      <w:r>
        <w:rPr>
          <w:szCs w:val="24"/>
        </w:rPr>
        <w:t>ПС БР</w:t>
      </w:r>
      <w:r w:rsidR="003915CB" w:rsidRPr="00323B7A">
        <w:rPr>
          <w:szCs w:val="24"/>
        </w:rPr>
        <w:t>, являющемуся Б</w:t>
      </w:r>
      <w:r w:rsidR="00F721FB" w:rsidRPr="00323B7A">
        <w:rPr>
          <w:szCs w:val="24"/>
        </w:rPr>
        <w:t xml:space="preserve">анком получателя, зачисление денежных средств на его счет путем направления исполненного распоряжения - </w:t>
      </w:r>
      <w:r w:rsidR="004E62F1" w:rsidRPr="00323B7A">
        <w:rPr>
          <w:szCs w:val="24"/>
        </w:rPr>
        <w:t>Поручение о межбанковском переводе средств клиента</w:t>
      </w:r>
      <w:r w:rsidR="00F721FB" w:rsidRPr="00323B7A">
        <w:rPr>
          <w:szCs w:val="24"/>
        </w:rPr>
        <w:t xml:space="preserve"> (</w:t>
      </w:r>
      <w:r w:rsidR="008479AD" w:rsidRPr="00323B7A">
        <w:rPr>
          <w:szCs w:val="24"/>
        </w:rPr>
        <w:t>pacs.008 CustomerSingle</w:t>
      </w:r>
      <w:r w:rsidR="00F721FB" w:rsidRPr="00323B7A">
        <w:rPr>
          <w:szCs w:val="24"/>
        </w:rPr>
        <w:t xml:space="preserve">), содержащего информацию о его исполнении в </w:t>
      </w:r>
      <w:r>
        <w:rPr>
          <w:szCs w:val="24"/>
        </w:rPr>
        <w:t>ПС БР</w:t>
      </w:r>
      <w:r w:rsidR="00F721FB" w:rsidRPr="00323B7A">
        <w:rPr>
          <w:szCs w:val="24"/>
        </w:rPr>
        <w:t>.</w:t>
      </w:r>
    </w:p>
    <w:p w14:paraId="71EEF2D4" w14:textId="20898480" w:rsidR="00F721FB" w:rsidRPr="00C919DD" w:rsidRDefault="00F721FB" w:rsidP="00F721FB">
      <w:pPr>
        <w:pStyle w:val="aa"/>
        <w:rPr>
          <w:szCs w:val="24"/>
        </w:rPr>
      </w:pPr>
      <w:r w:rsidRPr="000C6A8A">
        <w:rPr>
          <w:szCs w:val="24"/>
        </w:rPr>
        <w:lastRenderedPageBreak/>
        <w:t xml:space="preserve">В случае включения сообщения </w:t>
      </w:r>
      <w:r w:rsidR="004E62F1" w:rsidRPr="000C6A8A">
        <w:rPr>
          <w:szCs w:val="24"/>
        </w:rPr>
        <w:t>Поручение о межбанковском переводе средств клиента</w:t>
      </w:r>
      <w:r w:rsidRPr="000C6A8A">
        <w:rPr>
          <w:szCs w:val="24"/>
        </w:rPr>
        <w:t xml:space="preserve"> (</w:t>
      </w:r>
      <w:r w:rsidR="008479AD" w:rsidRPr="000C6A8A">
        <w:rPr>
          <w:szCs w:val="24"/>
        </w:rPr>
        <w:t>pacs.008 CustomerSingle</w:t>
      </w:r>
      <w:r w:rsidRPr="000C6A8A">
        <w:rPr>
          <w:szCs w:val="24"/>
        </w:rPr>
        <w:t xml:space="preserve">) в состав Пакета </w:t>
      </w:r>
      <w:r w:rsidRPr="00712CC6">
        <w:rPr>
          <w:rFonts w:eastAsia="Arial"/>
          <w:iCs/>
          <w:szCs w:val="24"/>
        </w:rPr>
        <w:t>для передачи распоряжений о переводе денежных средств</w:t>
      </w:r>
      <w:r w:rsidRPr="00C919DD" w:rsidDel="00D23FA6">
        <w:rPr>
          <w:szCs w:val="24"/>
        </w:rPr>
        <w:t xml:space="preserve"> </w:t>
      </w:r>
      <w:r w:rsidRPr="00C919DD">
        <w:rPr>
          <w:szCs w:val="24"/>
        </w:rPr>
        <w:t xml:space="preserve">(cbrf.006 </w:t>
      </w:r>
      <w:r w:rsidRPr="00712CC6">
        <w:rPr>
          <w:rFonts w:eastAsia="Arial"/>
          <w:szCs w:val="24"/>
        </w:rPr>
        <w:t>EPDPackage</w:t>
      </w:r>
      <w:r w:rsidRPr="00C919DD">
        <w:rPr>
          <w:szCs w:val="24"/>
        </w:rPr>
        <w:t xml:space="preserve">) обмен сообщениями осуществляется в соответствии со схемами, приведенными в разделе 5.3 </w:t>
      </w:r>
      <w:r w:rsidR="00284425" w:rsidRPr="00C919DD">
        <w:rPr>
          <w:szCs w:val="24"/>
        </w:rPr>
        <w:t>«</w:t>
      </w:r>
      <w:hyperlink w:anchor="_Перевод_денежных_средств" w:history="1">
        <w:r w:rsidR="00E26178" w:rsidRPr="00C919DD">
          <w:rPr>
            <w:rStyle w:val="aff5"/>
            <w:color w:val="auto"/>
            <w:szCs w:val="24"/>
          </w:rPr>
          <w:t xml:space="preserve">Перевод денежных средств на основании </w:t>
        </w:r>
        <w:r w:rsidR="006F08A3" w:rsidRPr="00C919DD">
          <w:rPr>
            <w:rStyle w:val="aff5"/>
            <w:color w:val="auto"/>
            <w:szCs w:val="24"/>
          </w:rPr>
          <w:t>Поручения о межбанковском переводе средств кли</w:t>
        </w:r>
        <w:r w:rsidR="006F08A3" w:rsidRPr="00F81BD9">
          <w:rPr>
            <w:rStyle w:val="aff5"/>
            <w:color w:val="auto"/>
            <w:szCs w:val="24"/>
          </w:rPr>
          <w:t>ента</w:t>
        </w:r>
      </w:hyperlink>
      <w:r w:rsidR="00284425" w:rsidRPr="00712CC6">
        <w:rPr>
          <w:szCs w:val="24"/>
        </w:rPr>
        <w:t>»</w:t>
      </w:r>
      <w:r w:rsidR="00E26178" w:rsidRPr="00C919DD">
        <w:rPr>
          <w:szCs w:val="24"/>
        </w:rPr>
        <w:t xml:space="preserve"> </w:t>
      </w:r>
      <w:r w:rsidRPr="00C919DD">
        <w:rPr>
          <w:szCs w:val="24"/>
        </w:rPr>
        <w:t>настоящего документа.</w:t>
      </w:r>
    </w:p>
    <w:p w14:paraId="76E69870" w14:textId="61F05E41" w:rsidR="00F721FB" w:rsidRPr="00F81BD9" w:rsidRDefault="00F721FB" w:rsidP="00956B9F">
      <w:pPr>
        <w:pStyle w:val="4"/>
        <w:rPr>
          <w:szCs w:val="24"/>
        </w:rPr>
      </w:pPr>
      <w:r w:rsidRPr="00F81BD9">
        <w:rPr>
          <w:szCs w:val="24"/>
        </w:rPr>
        <w:t xml:space="preserve">Успешное исполнение платежного ордера, программно сформированного </w:t>
      </w:r>
      <w:r w:rsidR="00EB266F">
        <w:rPr>
          <w:szCs w:val="24"/>
        </w:rPr>
        <w:t>ПС БР</w:t>
      </w:r>
      <w:r w:rsidRPr="00F81BD9">
        <w:rPr>
          <w:szCs w:val="24"/>
        </w:rPr>
        <w:t xml:space="preserve"> при частичном исполнении исходного распоряжения</w:t>
      </w:r>
    </w:p>
    <w:p w14:paraId="0772F069" w14:textId="0ED12241" w:rsidR="00F721FB" w:rsidRPr="00712CC6" w:rsidRDefault="00346038" w:rsidP="00F721FB">
      <w:pPr>
        <w:pStyle w:val="affff7"/>
        <w:rPr>
          <w:lang w:eastAsia="en-GB"/>
        </w:rPr>
      </w:pPr>
      <w:r w:rsidRPr="00712CC6">
        <w:t xml:space="preserve"> </w:t>
      </w:r>
      <w:r w:rsidR="008E6C04" w:rsidRPr="00C919DD">
        <w:object w:dxaOrig="16815" w:dyaOrig="5115" w14:anchorId="558EF2A6">
          <v:shape id="_x0000_i1044" type="#_x0000_t75" style="width:482.75pt;height:145.65pt" o:ole="">
            <v:imagedata r:id="rId62" o:title=""/>
          </v:shape>
          <o:OLEObject Type="Embed" ProgID="Visio.Drawing.15" ShapeID="_x0000_i1044" DrawAspect="Content" ObjectID="_1836720031" r:id="rId63"/>
        </w:object>
      </w:r>
    </w:p>
    <w:p w14:paraId="5F7D9906" w14:textId="77777777" w:rsidR="00F721FB" w:rsidRPr="00712CC6" w:rsidRDefault="00F721FB" w:rsidP="00F721FB">
      <w:pPr>
        <w:pStyle w:val="9"/>
        <w:rPr>
          <w:szCs w:val="24"/>
        </w:rPr>
      </w:pPr>
      <w:r w:rsidRPr="00712CC6">
        <w:rPr>
          <w:szCs w:val="24"/>
        </w:rPr>
        <w:t>Описание</w:t>
      </w:r>
    </w:p>
    <w:p w14:paraId="706473D0" w14:textId="5D5CD607" w:rsidR="00F721FB" w:rsidRDefault="00F721FB" w:rsidP="00F721FB">
      <w:pPr>
        <w:pStyle w:val="aa"/>
        <w:rPr>
          <w:szCs w:val="24"/>
        </w:rPr>
      </w:pPr>
      <w:r w:rsidRPr="00712CC6">
        <w:rPr>
          <w:szCs w:val="24"/>
        </w:rPr>
        <w:t xml:space="preserve">Успешное исполнение платежного ордера, программно сформированного </w:t>
      </w:r>
      <w:r w:rsidR="00EB266F">
        <w:rPr>
          <w:szCs w:val="24"/>
        </w:rPr>
        <w:t>ПС БР</w:t>
      </w:r>
      <w:r w:rsidRPr="00712CC6">
        <w:rPr>
          <w:szCs w:val="24"/>
        </w:rPr>
        <w:t xml:space="preserve"> в виде сообщения </w:t>
      </w:r>
      <w:r w:rsidR="004E62F1" w:rsidRPr="00712CC6">
        <w:rPr>
          <w:szCs w:val="24"/>
        </w:rPr>
        <w:t>Поручение о межбанковском переводе средств клиента</w:t>
      </w:r>
      <w:r w:rsidRPr="00712CC6">
        <w:rPr>
          <w:szCs w:val="24"/>
        </w:rPr>
        <w:t xml:space="preserve"> (</w:t>
      </w:r>
      <w:r w:rsidR="008479AD" w:rsidRPr="00712CC6">
        <w:rPr>
          <w:szCs w:val="24"/>
        </w:rPr>
        <w:t>pacs.008 CustomerSingle</w:t>
      </w:r>
      <w:r w:rsidRPr="00712CC6">
        <w:rPr>
          <w:szCs w:val="24"/>
        </w:rPr>
        <w:t>) при частичном исполнении исходного распоряжения.</w:t>
      </w:r>
    </w:p>
    <w:p w14:paraId="17DAB279" w14:textId="4D8BB265" w:rsidR="00E60F1C" w:rsidRPr="00712CC6" w:rsidRDefault="00E60F1C" w:rsidP="00E60F1C">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3BFD83DB" w14:textId="77777777" w:rsidR="00E60F1C" w:rsidRPr="00E139FC" w:rsidRDefault="00E60F1C" w:rsidP="00E60F1C">
      <w:pPr>
        <w:pStyle w:val="af"/>
        <w:numPr>
          <w:ilvl w:val="0"/>
          <w:numId w:val="42"/>
        </w:numPr>
        <w:rPr>
          <w:szCs w:val="24"/>
        </w:rPr>
      </w:pPr>
      <w:r w:rsidRPr="00C919DD">
        <w:rPr>
          <w:szCs w:val="24"/>
        </w:rPr>
        <w:t>Поручение о межбанковском переводе средств клиента (</w:t>
      </w:r>
      <w:r w:rsidRPr="00F81BD9">
        <w:rPr>
          <w:szCs w:val="24"/>
        </w:rPr>
        <w:t>pacs.008 CustomerSingle</w:t>
      </w:r>
      <w:r w:rsidRPr="005B6103">
        <w:rPr>
          <w:szCs w:val="24"/>
        </w:rPr>
        <w:t>)</w:t>
      </w:r>
      <w:r w:rsidRPr="00E139FC">
        <w:rPr>
          <w:szCs w:val="24"/>
        </w:rPr>
        <w:t>.</w:t>
      </w:r>
    </w:p>
    <w:p w14:paraId="58BBDD56" w14:textId="77777777" w:rsidR="00F721FB" w:rsidRPr="00712CC6" w:rsidRDefault="00F721FB" w:rsidP="00F721FB">
      <w:pPr>
        <w:pStyle w:val="9"/>
        <w:rPr>
          <w:szCs w:val="24"/>
        </w:rPr>
      </w:pPr>
      <w:r w:rsidRPr="00712CC6">
        <w:rPr>
          <w:szCs w:val="24"/>
        </w:rPr>
        <w:t>Условия применения</w:t>
      </w:r>
    </w:p>
    <w:p w14:paraId="3A26FFF0" w14:textId="03479D18" w:rsidR="00F721FB" w:rsidRPr="00712CC6" w:rsidRDefault="00F721FB" w:rsidP="00F721FB">
      <w:pPr>
        <w:pStyle w:val="aa"/>
        <w:rPr>
          <w:szCs w:val="24"/>
        </w:rPr>
      </w:pPr>
      <w:r w:rsidRPr="00712CC6">
        <w:rPr>
          <w:szCs w:val="24"/>
        </w:rPr>
        <w:t xml:space="preserve">Платежный ордер программно формируется в </w:t>
      </w:r>
      <w:r w:rsidR="00EB266F">
        <w:rPr>
          <w:szCs w:val="24"/>
        </w:rPr>
        <w:t>ПС БР</w:t>
      </w:r>
      <w:r w:rsidRPr="00712CC6">
        <w:rPr>
          <w:szCs w:val="24"/>
        </w:rPr>
        <w:t xml:space="preserve"> при частичном исполнении распоряжения в ходе выполнения процедур завершения операционного дня в завершающем сеансе платежной системы Банка России.</w:t>
      </w:r>
    </w:p>
    <w:p w14:paraId="05356FE9" w14:textId="77777777" w:rsidR="00F721FB" w:rsidRPr="00712CC6" w:rsidRDefault="00F721FB" w:rsidP="00F721FB">
      <w:pPr>
        <w:pStyle w:val="9"/>
        <w:rPr>
          <w:szCs w:val="24"/>
        </w:rPr>
      </w:pPr>
      <w:r w:rsidRPr="00712CC6">
        <w:rPr>
          <w:szCs w:val="24"/>
        </w:rPr>
        <w:t>Последовательность обмена</w:t>
      </w:r>
    </w:p>
    <w:p w14:paraId="6E12E953" w14:textId="6D62515F" w:rsidR="00F721FB" w:rsidRPr="00E139FC" w:rsidRDefault="00EB266F" w:rsidP="000B7F62">
      <w:pPr>
        <w:pStyle w:val="af"/>
        <w:ind w:firstLine="567"/>
        <w:rPr>
          <w:szCs w:val="24"/>
        </w:rPr>
      </w:pPr>
      <w:r>
        <w:rPr>
          <w:szCs w:val="24"/>
        </w:rPr>
        <w:t>ПС БР</w:t>
      </w:r>
      <w:r w:rsidR="00F721FB" w:rsidRPr="00C919DD">
        <w:rPr>
          <w:szCs w:val="24"/>
        </w:rPr>
        <w:t xml:space="preserve"> программно формирует сообщение </w:t>
      </w:r>
      <w:r w:rsidR="004E62F1" w:rsidRPr="00C919DD">
        <w:rPr>
          <w:szCs w:val="24"/>
        </w:rPr>
        <w:t>Поручение о межбанковском переводе средств клиента</w:t>
      </w:r>
      <w:r w:rsidR="00F721FB" w:rsidRPr="00F81BD9">
        <w:rPr>
          <w:szCs w:val="24"/>
        </w:rPr>
        <w:t xml:space="preserve"> (</w:t>
      </w:r>
      <w:r w:rsidR="008479AD" w:rsidRPr="005B6103">
        <w:rPr>
          <w:szCs w:val="24"/>
        </w:rPr>
        <w:t>pacs.008 CustomerSingle</w:t>
      </w:r>
      <w:r w:rsidR="00F721FB" w:rsidRPr="00E139FC">
        <w:rPr>
          <w:szCs w:val="24"/>
        </w:rPr>
        <w:t>) при частичном исполнении распоряжения и исполняет его путем списания и зачисления денежных средств по счетам Прямых участников.</w:t>
      </w:r>
    </w:p>
    <w:p w14:paraId="668E1162" w14:textId="6FD8976E" w:rsidR="00F721FB" w:rsidRPr="00C919DD" w:rsidRDefault="00EB266F" w:rsidP="000B7F62">
      <w:pPr>
        <w:pStyle w:val="af"/>
        <w:ind w:firstLine="567"/>
        <w:rPr>
          <w:szCs w:val="24"/>
        </w:rPr>
      </w:pPr>
      <w:r>
        <w:rPr>
          <w:szCs w:val="24"/>
        </w:rPr>
        <w:t>ПС БР</w:t>
      </w:r>
      <w:r w:rsidR="00F721FB" w:rsidRPr="00F365EF">
        <w:rPr>
          <w:szCs w:val="24"/>
        </w:rPr>
        <w:t xml:space="preserve"> уведомляет о списании и зачислении денежных средств на основании п</w:t>
      </w:r>
      <w:r w:rsidR="00F721FB" w:rsidRPr="007A695F">
        <w:rPr>
          <w:szCs w:val="24"/>
        </w:rPr>
        <w:t xml:space="preserve">рограммно составленного платежного ордера путем направления сообщения </w:t>
      </w:r>
      <w:r w:rsidR="004E62F1" w:rsidRPr="007A695F">
        <w:rPr>
          <w:szCs w:val="24"/>
        </w:rPr>
        <w:t>Поручение о межбанковском переводе средств клиента</w:t>
      </w:r>
      <w:r w:rsidR="00F721FB" w:rsidRPr="000000AE">
        <w:rPr>
          <w:szCs w:val="24"/>
        </w:rPr>
        <w:t xml:space="preserve"> (</w:t>
      </w:r>
      <w:r w:rsidR="008479AD" w:rsidRPr="000000AE">
        <w:rPr>
          <w:szCs w:val="24"/>
        </w:rPr>
        <w:t>pacs.008 Custo</w:t>
      </w:r>
      <w:r w:rsidR="008479AD" w:rsidRPr="00B85DE1">
        <w:rPr>
          <w:szCs w:val="24"/>
        </w:rPr>
        <w:t>merSingle</w:t>
      </w:r>
      <w:r w:rsidR="00F721FB" w:rsidRPr="003B2E7A">
        <w:rPr>
          <w:szCs w:val="24"/>
        </w:rPr>
        <w:t>)</w:t>
      </w:r>
      <w:r w:rsidR="00F721FB" w:rsidRPr="00712CC6">
        <w:rPr>
          <w:szCs w:val="24"/>
        </w:rPr>
        <w:t xml:space="preserve">, содержащего информацию о его исполнении </w:t>
      </w:r>
      <w:r w:rsidR="00F721FB" w:rsidRPr="00C919DD">
        <w:rPr>
          <w:szCs w:val="24"/>
        </w:rPr>
        <w:t>следующим сторонам:</w:t>
      </w:r>
    </w:p>
    <w:p w14:paraId="733DBCBB" w14:textId="77777777" w:rsidR="00F721FB" w:rsidRPr="00F81BD9" w:rsidRDefault="00F721FB" w:rsidP="0089403B">
      <w:pPr>
        <w:pStyle w:val="2"/>
        <w:numPr>
          <w:ilvl w:val="0"/>
          <w:numId w:val="27"/>
        </w:numPr>
        <w:rPr>
          <w:szCs w:val="24"/>
        </w:rPr>
      </w:pPr>
      <w:r w:rsidRPr="00F81BD9">
        <w:rPr>
          <w:szCs w:val="24"/>
        </w:rPr>
        <w:t>Прямому участнику – плательщику;</w:t>
      </w:r>
    </w:p>
    <w:p w14:paraId="227E53DD" w14:textId="77777777" w:rsidR="00F721FB" w:rsidRPr="00E139FC" w:rsidRDefault="00F721FB" w:rsidP="0089403B">
      <w:pPr>
        <w:pStyle w:val="2"/>
        <w:numPr>
          <w:ilvl w:val="0"/>
          <w:numId w:val="27"/>
        </w:numPr>
        <w:rPr>
          <w:szCs w:val="24"/>
        </w:rPr>
      </w:pPr>
      <w:r w:rsidRPr="005B6103">
        <w:rPr>
          <w:szCs w:val="24"/>
        </w:rPr>
        <w:t>Составителю частично ис</w:t>
      </w:r>
      <w:r w:rsidRPr="00E139FC">
        <w:rPr>
          <w:szCs w:val="24"/>
        </w:rPr>
        <w:t>полняемого распоряжения (если он отличается от Прямого участника - плательщика);</w:t>
      </w:r>
    </w:p>
    <w:p w14:paraId="6363F78F" w14:textId="77777777" w:rsidR="00F721FB" w:rsidRPr="007A695F" w:rsidRDefault="00F721FB" w:rsidP="0089403B">
      <w:pPr>
        <w:pStyle w:val="2"/>
        <w:numPr>
          <w:ilvl w:val="0"/>
          <w:numId w:val="27"/>
        </w:numPr>
        <w:rPr>
          <w:szCs w:val="24"/>
        </w:rPr>
      </w:pPr>
      <w:r w:rsidRPr="00F365EF">
        <w:rPr>
          <w:szCs w:val="24"/>
        </w:rPr>
        <w:lastRenderedPageBreak/>
        <w:t>Прямому участнику – получателю средств или Банк</w:t>
      </w:r>
      <w:r w:rsidRPr="007A695F">
        <w:rPr>
          <w:szCs w:val="24"/>
        </w:rPr>
        <w:t>у получателя.</w:t>
      </w:r>
    </w:p>
    <w:p w14:paraId="0D1D2496" w14:textId="54A92C4F" w:rsidR="00F721FB" w:rsidRPr="00986436" w:rsidRDefault="004E62F1" w:rsidP="00F721FB">
      <w:pPr>
        <w:pStyle w:val="30"/>
        <w:ind w:left="851" w:hanging="851"/>
        <w:rPr>
          <w:sz w:val="24"/>
          <w:szCs w:val="24"/>
        </w:rPr>
      </w:pPr>
      <w:bookmarkStart w:id="270" w:name="_Toc183011177"/>
      <w:r w:rsidRPr="00986436">
        <w:rPr>
          <w:sz w:val="24"/>
          <w:szCs w:val="24"/>
        </w:rPr>
        <w:t>Поручение о межбанковском переводе средств клиента с реестром</w:t>
      </w:r>
      <w:bookmarkEnd w:id="270"/>
    </w:p>
    <w:p w14:paraId="321136BB" w14:textId="4F387F6D" w:rsidR="00F721FB" w:rsidRPr="00712CC6" w:rsidRDefault="004E62F1" w:rsidP="00F721FB">
      <w:pPr>
        <w:pStyle w:val="aa"/>
        <w:rPr>
          <w:szCs w:val="24"/>
        </w:rPr>
      </w:pPr>
      <w:r w:rsidRPr="00712CC6">
        <w:rPr>
          <w:szCs w:val="24"/>
        </w:rPr>
        <w:t>Поручение о межбанковском переводе средств клиента с реестром</w:t>
      </w:r>
      <w:r w:rsidR="00F721FB" w:rsidRPr="00712CC6">
        <w:rPr>
          <w:szCs w:val="24"/>
        </w:rPr>
        <w:t xml:space="preserve"> (</w:t>
      </w:r>
      <w:r w:rsidR="00155CE0" w:rsidRPr="00712CC6">
        <w:rPr>
          <w:szCs w:val="24"/>
        </w:rPr>
        <w:t>pacs.008 CustomerMultiple</w:t>
      </w:r>
      <w:r w:rsidR="00F721FB" w:rsidRPr="00712CC6">
        <w:rPr>
          <w:szCs w:val="24"/>
        </w:rPr>
        <w:t xml:space="preserve">) может включать одно или несколько исходных распоряжений Плательщиков принятых к исполнению распоряжений, информация по которым указывается в реестре (далее - </w:t>
      </w:r>
      <w:r w:rsidRPr="00712CC6">
        <w:rPr>
          <w:szCs w:val="24"/>
        </w:rPr>
        <w:t>Поручение о межбанковском переводе средств клиента с реестром</w:t>
      </w:r>
      <w:r w:rsidR="00F721FB" w:rsidRPr="00712CC6">
        <w:rPr>
          <w:szCs w:val="24"/>
        </w:rPr>
        <w:t xml:space="preserve">). </w:t>
      </w:r>
    </w:p>
    <w:p w14:paraId="55DB64FE" w14:textId="111255F1" w:rsidR="00F721FB" w:rsidRPr="00712CC6" w:rsidRDefault="00F721FB" w:rsidP="00986436">
      <w:pPr>
        <w:pStyle w:val="aff1"/>
        <w:ind w:firstLine="567"/>
        <w:rPr>
          <w:szCs w:val="24"/>
        </w:rPr>
      </w:pPr>
      <w:r w:rsidRPr="00712CC6">
        <w:rPr>
          <w:szCs w:val="24"/>
        </w:rPr>
        <w:t xml:space="preserve">Информация, относящаяся к отдельным распоряжениям о переводе денежных средств, указывается в повторяющемся блоке сообщения </w:t>
      </w:r>
      <w:r w:rsidR="004E62F1" w:rsidRPr="00712CC6">
        <w:rPr>
          <w:szCs w:val="24"/>
        </w:rPr>
        <w:t>Поручение о межбанковском переводе средств клиента с реестром</w:t>
      </w:r>
      <w:r w:rsidRPr="00712CC6">
        <w:rPr>
          <w:szCs w:val="24"/>
        </w:rPr>
        <w:t xml:space="preserve"> (</w:t>
      </w:r>
      <w:r w:rsidR="00155CE0" w:rsidRPr="00712CC6">
        <w:rPr>
          <w:szCs w:val="24"/>
        </w:rPr>
        <w:t>pacs.008 CustomerMultiple</w:t>
      </w:r>
      <w:r w:rsidRPr="00712CC6">
        <w:rPr>
          <w:szCs w:val="24"/>
        </w:rPr>
        <w:t>) «Информация об операции» (</w:t>
      </w:r>
      <w:r w:rsidR="005B6103" w:rsidRPr="00A378DC">
        <w:rPr>
          <w:lang w:val="en-US"/>
        </w:rPr>
        <w:t>CreditTransferTransactionInformation</w:t>
      </w:r>
      <w:r w:rsidRPr="00712CC6">
        <w:rPr>
          <w:szCs w:val="24"/>
        </w:rPr>
        <w:t xml:space="preserve">), при этом реквизиты, относящиеся к участнику </w:t>
      </w:r>
      <w:r w:rsidR="00EB266F">
        <w:rPr>
          <w:szCs w:val="24"/>
        </w:rPr>
        <w:t>ПС БР</w:t>
      </w:r>
      <w:r w:rsidRPr="00712CC6">
        <w:rPr>
          <w:szCs w:val="24"/>
        </w:rPr>
        <w:t xml:space="preserve">, являющемуся Банком плательщика, и участнику </w:t>
      </w:r>
      <w:r w:rsidR="00EB266F">
        <w:rPr>
          <w:szCs w:val="24"/>
        </w:rPr>
        <w:t>ПС БР</w:t>
      </w:r>
      <w:r w:rsidRPr="00712CC6">
        <w:rPr>
          <w:szCs w:val="24"/>
        </w:rPr>
        <w:t xml:space="preserve">, являющемуся Банком получателя, должны быть одинаковыми. </w:t>
      </w:r>
    </w:p>
    <w:p w14:paraId="5CBE4707" w14:textId="1CA6F6D0" w:rsidR="00F721FB" w:rsidRPr="00712CC6" w:rsidRDefault="00F721FB" w:rsidP="00F721FB">
      <w:pPr>
        <w:pStyle w:val="aa"/>
        <w:rPr>
          <w:szCs w:val="24"/>
        </w:rPr>
      </w:pPr>
      <w:r w:rsidRPr="00712CC6">
        <w:rPr>
          <w:szCs w:val="24"/>
        </w:rPr>
        <w:t xml:space="preserve">Сообщение </w:t>
      </w:r>
      <w:r w:rsidR="004E62F1" w:rsidRPr="00712CC6">
        <w:rPr>
          <w:szCs w:val="24"/>
        </w:rPr>
        <w:t>Поручение о межбанковском переводе средств клиента с реестром</w:t>
      </w:r>
      <w:r w:rsidRPr="00712CC6">
        <w:rPr>
          <w:szCs w:val="24"/>
        </w:rPr>
        <w:t xml:space="preserve"> (</w:t>
      </w:r>
      <w:r w:rsidR="00155CE0" w:rsidRPr="00712CC6">
        <w:rPr>
          <w:szCs w:val="24"/>
        </w:rPr>
        <w:t>pacs.008 CustomerMultiple</w:t>
      </w:r>
      <w:r w:rsidRPr="00712CC6">
        <w:rPr>
          <w:szCs w:val="24"/>
        </w:rPr>
        <w:t>) может быть использовано для осуществления перевода денежных средств:</w:t>
      </w:r>
    </w:p>
    <w:p w14:paraId="0AB7C0D2" w14:textId="77777777" w:rsidR="00F721FB" w:rsidRPr="00712CC6" w:rsidRDefault="00F721FB" w:rsidP="00F721FB">
      <w:pPr>
        <w:pStyle w:val="tablebullet1"/>
      </w:pPr>
      <w:r w:rsidRPr="00712CC6">
        <w:t>От одного Плательщика нескольким Получателям средств;</w:t>
      </w:r>
    </w:p>
    <w:p w14:paraId="466CF3A2" w14:textId="77777777" w:rsidR="00F721FB" w:rsidRPr="00712CC6" w:rsidRDefault="00F721FB" w:rsidP="00F721FB">
      <w:pPr>
        <w:pStyle w:val="tablebullet1"/>
      </w:pPr>
      <w:r w:rsidRPr="00712CC6">
        <w:t>От нескольких Плательщиков одному Получателю средств;</w:t>
      </w:r>
    </w:p>
    <w:p w14:paraId="5CCB624B" w14:textId="77777777" w:rsidR="00F721FB" w:rsidRPr="00712CC6" w:rsidRDefault="00F721FB" w:rsidP="00F721FB">
      <w:pPr>
        <w:pStyle w:val="tablebullet1"/>
      </w:pPr>
      <w:r w:rsidRPr="00712CC6">
        <w:t>От нескольких Плательщиков нескольким Получателям средств.</w:t>
      </w:r>
    </w:p>
    <w:p w14:paraId="0186CC4A" w14:textId="24125C08" w:rsidR="00F721FB" w:rsidRPr="00712CC6" w:rsidRDefault="00F721FB" w:rsidP="00F721FB">
      <w:pPr>
        <w:pStyle w:val="aa"/>
        <w:rPr>
          <w:szCs w:val="24"/>
        </w:rPr>
      </w:pPr>
      <w:r w:rsidRPr="00712CC6">
        <w:rPr>
          <w:szCs w:val="24"/>
        </w:rPr>
        <w:t xml:space="preserve">Сообщение </w:t>
      </w:r>
      <w:r w:rsidR="004E62F1" w:rsidRPr="00712CC6">
        <w:rPr>
          <w:szCs w:val="24"/>
        </w:rPr>
        <w:t>Поручение о межбанковском переводе средств клиента с реестром</w:t>
      </w:r>
      <w:r w:rsidRPr="00712CC6">
        <w:rPr>
          <w:szCs w:val="24"/>
        </w:rPr>
        <w:t xml:space="preserve"> (</w:t>
      </w:r>
      <w:r w:rsidR="00155CE0" w:rsidRPr="00712CC6">
        <w:rPr>
          <w:szCs w:val="24"/>
        </w:rPr>
        <w:t>pacs.008 CustomerMultiple</w:t>
      </w:r>
      <w:r w:rsidRPr="00712CC6">
        <w:rPr>
          <w:szCs w:val="24"/>
        </w:rPr>
        <w:t xml:space="preserve">) </w:t>
      </w:r>
      <w:r w:rsidR="00EB266F">
        <w:rPr>
          <w:szCs w:val="24"/>
        </w:rPr>
        <w:t>ПС БР</w:t>
      </w:r>
      <w:r w:rsidRPr="00712CC6">
        <w:rPr>
          <w:szCs w:val="24"/>
        </w:rPr>
        <w:t xml:space="preserve"> </w:t>
      </w:r>
      <w:r w:rsidR="005B6103" w:rsidRPr="00712CC6">
        <w:rPr>
          <w:szCs w:val="24"/>
        </w:rPr>
        <w:t>обрабатыва</w:t>
      </w:r>
      <w:r w:rsidR="005B6103">
        <w:rPr>
          <w:szCs w:val="24"/>
        </w:rPr>
        <w:t xml:space="preserve">ется </w:t>
      </w:r>
      <w:r w:rsidRPr="00712CC6">
        <w:rPr>
          <w:szCs w:val="24"/>
        </w:rPr>
        <w:t xml:space="preserve">как одиночное распоряжение (платежное поручение). Информация о распоряжениях в реестре после исполнения платежного поручения в </w:t>
      </w:r>
      <w:r w:rsidR="00EB266F">
        <w:rPr>
          <w:szCs w:val="24"/>
        </w:rPr>
        <w:t>ПС БР</w:t>
      </w:r>
      <w:r w:rsidRPr="00712CC6">
        <w:rPr>
          <w:szCs w:val="24"/>
        </w:rPr>
        <w:t xml:space="preserve"> передается в Банк получателя для зачисления денежных средств на счета Получателей средств. В соответствии со сценарием обмена сообщениями, сообщение </w:t>
      </w:r>
      <w:r w:rsidR="004E62F1" w:rsidRPr="00712CC6">
        <w:rPr>
          <w:szCs w:val="24"/>
        </w:rPr>
        <w:t>Поручение о межбанковском переводе средств клиента с реестром</w:t>
      </w:r>
      <w:r w:rsidRPr="00712CC6">
        <w:rPr>
          <w:szCs w:val="24"/>
        </w:rPr>
        <w:t xml:space="preserve"> (</w:t>
      </w:r>
      <w:r w:rsidR="00155CE0" w:rsidRPr="00712CC6">
        <w:rPr>
          <w:szCs w:val="24"/>
        </w:rPr>
        <w:t>pacs.008 CustomerMultiple</w:t>
      </w:r>
      <w:r w:rsidRPr="00712CC6">
        <w:rPr>
          <w:szCs w:val="24"/>
        </w:rPr>
        <w:t xml:space="preserve">) обрабатывается так же, как и другие </w:t>
      </w:r>
      <w:r w:rsidR="006F08A3" w:rsidRPr="00712CC6">
        <w:rPr>
          <w:szCs w:val="24"/>
        </w:rPr>
        <w:t>Поручения о межбанковском переводе средств клиента</w:t>
      </w:r>
      <w:r w:rsidRPr="00712CC6">
        <w:rPr>
          <w:szCs w:val="24"/>
        </w:rPr>
        <w:t xml:space="preserve"> (см. раздел 5.</w:t>
      </w:r>
      <w:r w:rsidR="00B007A7" w:rsidRPr="00712CC6">
        <w:rPr>
          <w:szCs w:val="24"/>
        </w:rPr>
        <w:t>3</w:t>
      </w:r>
      <w:r w:rsidRPr="00712CC6">
        <w:rPr>
          <w:szCs w:val="24"/>
        </w:rPr>
        <w:t>).</w:t>
      </w:r>
    </w:p>
    <w:p w14:paraId="2ABF22B2" w14:textId="35869617" w:rsidR="004A4320" w:rsidRPr="00986436" w:rsidRDefault="00E601F1" w:rsidP="000C2965">
      <w:pPr>
        <w:pStyle w:val="21"/>
        <w:rPr>
          <w:sz w:val="24"/>
          <w:szCs w:val="24"/>
        </w:rPr>
      </w:pPr>
      <w:bookmarkStart w:id="271" w:name="_Межбанковский_кредитовый_перевод"/>
      <w:bookmarkStart w:id="272" w:name="_Toc468788357"/>
      <w:bookmarkStart w:id="273" w:name="_Toc9856257"/>
      <w:bookmarkStart w:id="274" w:name="_Toc183011178"/>
      <w:bookmarkEnd w:id="267"/>
      <w:bookmarkEnd w:id="268"/>
      <w:bookmarkEnd w:id="269"/>
      <w:bookmarkEnd w:id="271"/>
      <w:r w:rsidRPr="00986436">
        <w:rPr>
          <w:sz w:val="24"/>
          <w:szCs w:val="24"/>
        </w:rPr>
        <w:t>Межбанковский кредитовый перевод средств</w:t>
      </w:r>
      <w:bookmarkEnd w:id="272"/>
      <w:bookmarkEnd w:id="273"/>
      <w:r w:rsidR="001B068B" w:rsidRPr="00986436">
        <w:rPr>
          <w:sz w:val="24"/>
          <w:szCs w:val="24"/>
        </w:rPr>
        <w:t xml:space="preserve"> финансового учреждения</w:t>
      </w:r>
      <w:bookmarkEnd w:id="274"/>
    </w:p>
    <w:p w14:paraId="7E73F842" w14:textId="77777777" w:rsidR="00F721FB" w:rsidRPr="00986436" w:rsidRDefault="00F721FB" w:rsidP="00F721FB">
      <w:pPr>
        <w:pStyle w:val="30"/>
        <w:ind w:left="851" w:hanging="851"/>
        <w:rPr>
          <w:sz w:val="24"/>
          <w:szCs w:val="24"/>
        </w:rPr>
      </w:pPr>
      <w:bookmarkStart w:id="275" w:name="_Toc183011179"/>
      <w:bookmarkStart w:id="276" w:name="_Toc9856258"/>
      <w:r w:rsidRPr="00986436">
        <w:rPr>
          <w:sz w:val="24"/>
          <w:szCs w:val="24"/>
        </w:rPr>
        <w:t>Область применения</w:t>
      </w:r>
      <w:bookmarkEnd w:id="275"/>
    </w:p>
    <w:p w14:paraId="4207FB94" w14:textId="44CC97FB" w:rsidR="00F721FB" w:rsidRPr="000000AE" w:rsidRDefault="003135CA" w:rsidP="00F721FB">
      <w:pPr>
        <w:pStyle w:val="aa"/>
        <w:rPr>
          <w:szCs w:val="24"/>
        </w:rPr>
      </w:pPr>
      <w:r w:rsidRPr="00712CC6">
        <w:rPr>
          <w:szCs w:val="24"/>
        </w:rPr>
        <w:t>Поручение о межбанковском переводе средств финансового учреждения</w:t>
      </w:r>
      <w:r w:rsidR="00F721FB" w:rsidRPr="00C919DD">
        <w:rPr>
          <w:szCs w:val="24"/>
        </w:rPr>
        <w:t xml:space="preserve"> </w:t>
      </w:r>
      <w:r w:rsidRPr="00C919DD">
        <w:rPr>
          <w:szCs w:val="24"/>
        </w:rPr>
        <w:t xml:space="preserve">(pacs.009 FISingle) </w:t>
      </w:r>
      <w:r w:rsidR="000702C4" w:rsidRPr="00F81BD9">
        <w:rPr>
          <w:szCs w:val="24"/>
        </w:rPr>
        <w:t xml:space="preserve">может </w:t>
      </w:r>
      <w:r w:rsidR="00F721FB" w:rsidRPr="005B6103">
        <w:rPr>
          <w:szCs w:val="24"/>
        </w:rPr>
        <w:t>направлят</w:t>
      </w:r>
      <w:r w:rsidR="000702C4" w:rsidRPr="00E139FC">
        <w:rPr>
          <w:szCs w:val="24"/>
        </w:rPr>
        <w:t>ь</w:t>
      </w:r>
      <w:r w:rsidR="00F721FB" w:rsidRPr="00E139FC">
        <w:rPr>
          <w:szCs w:val="24"/>
        </w:rPr>
        <w:t xml:space="preserve">ся Участником </w:t>
      </w:r>
      <w:r w:rsidR="00EB266F">
        <w:rPr>
          <w:szCs w:val="24"/>
        </w:rPr>
        <w:t>ПС БР</w:t>
      </w:r>
      <w:r w:rsidR="00F721FB" w:rsidRPr="00E139FC">
        <w:rPr>
          <w:szCs w:val="24"/>
        </w:rPr>
        <w:t>, являющимся Плательщиком, Банком плательщика, Предыдущим инструктирующим банком</w:t>
      </w:r>
      <w:r w:rsidR="00556497" w:rsidRPr="00F365EF">
        <w:rPr>
          <w:szCs w:val="24"/>
        </w:rPr>
        <w:t>1</w:t>
      </w:r>
      <w:r w:rsidR="00F721FB" w:rsidRPr="007A695F">
        <w:rPr>
          <w:szCs w:val="24"/>
        </w:rPr>
        <w:t xml:space="preserve">, Участнику </w:t>
      </w:r>
      <w:r w:rsidR="00EB266F">
        <w:rPr>
          <w:szCs w:val="24"/>
        </w:rPr>
        <w:t>ПС БР</w:t>
      </w:r>
      <w:r w:rsidR="00F721FB" w:rsidRPr="007A695F">
        <w:rPr>
          <w:szCs w:val="24"/>
        </w:rPr>
        <w:t>, являющемуся Получателем, Банком получателя, Банком-поср</w:t>
      </w:r>
      <w:r w:rsidR="00F721FB" w:rsidRPr="000000AE">
        <w:rPr>
          <w:szCs w:val="24"/>
        </w:rPr>
        <w:t>едником 1.</w:t>
      </w:r>
    </w:p>
    <w:p w14:paraId="474B437E" w14:textId="65941ACA" w:rsidR="00F721FB" w:rsidRPr="006542B1" w:rsidRDefault="003135CA" w:rsidP="00F721FB">
      <w:pPr>
        <w:pStyle w:val="aa"/>
        <w:rPr>
          <w:szCs w:val="24"/>
        </w:rPr>
      </w:pPr>
      <w:r w:rsidRPr="00B85DE1">
        <w:rPr>
          <w:szCs w:val="24"/>
        </w:rPr>
        <w:t>Поручение о межбанковско</w:t>
      </w:r>
      <w:r w:rsidRPr="003B2E7A">
        <w:rPr>
          <w:szCs w:val="24"/>
        </w:rPr>
        <w:t>м переводе средств финансового учреждения</w:t>
      </w:r>
      <w:r w:rsidR="00F721FB" w:rsidRPr="003B2E7A">
        <w:rPr>
          <w:szCs w:val="24"/>
        </w:rPr>
        <w:t xml:space="preserve"> используется для перевода средств со счета плательщика получателю средств, когда оба (и плательщик, и получатель сре</w:t>
      </w:r>
      <w:r w:rsidR="00F721FB" w:rsidRPr="006542B1">
        <w:rPr>
          <w:szCs w:val="24"/>
        </w:rPr>
        <w:t>дств) являются финансовыми учреждениями (банками).</w:t>
      </w:r>
    </w:p>
    <w:p w14:paraId="2D6913BD" w14:textId="50744BA6" w:rsidR="00F721FB" w:rsidRPr="00323B7A" w:rsidRDefault="003135CA" w:rsidP="00F721FB">
      <w:pPr>
        <w:pStyle w:val="aa"/>
        <w:rPr>
          <w:szCs w:val="24"/>
        </w:rPr>
      </w:pPr>
      <w:r w:rsidRPr="004C512D">
        <w:rPr>
          <w:szCs w:val="24"/>
        </w:rPr>
        <w:t>Поручение о межбанковско</w:t>
      </w:r>
      <w:r w:rsidRPr="00323B7A">
        <w:rPr>
          <w:szCs w:val="24"/>
        </w:rPr>
        <w:t>м переводе средств финансового учреждения</w:t>
      </w:r>
      <w:r w:rsidR="00F721FB" w:rsidRPr="00323B7A">
        <w:rPr>
          <w:szCs w:val="24"/>
        </w:rPr>
        <w:t xml:space="preserve"> используется только для одного перевода </w:t>
      </w:r>
      <w:r w:rsidR="000702C4" w:rsidRPr="00323B7A">
        <w:rPr>
          <w:szCs w:val="24"/>
        </w:rPr>
        <w:t xml:space="preserve">денежных средств </w:t>
      </w:r>
      <w:r w:rsidR="00F721FB" w:rsidRPr="00323B7A">
        <w:rPr>
          <w:szCs w:val="24"/>
        </w:rPr>
        <w:t xml:space="preserve">между банками. </w:t>
      </w:r>
    </w:p>
    <w:p w14:paraId="332700C5" w14:textId="066B5863" w:rsidR="00F721FB" w:rsidRPr="00C919DD" w:rsidRDefault="003135CA" w:rsidP="00F721FB">
      <w:pPr>
        <w:pStyle w:val="aa"/>
        <w:rPr>
          <w:szCs w:val="24"/>
        </w:rPr>
      </w:pPr>
      <w:bookmarkStart w:id="277" w:name="_Hlk80116509"/>
      <w:r w:rsidRPr="00323B7A">
        <w:rPr>
          <w:szCs w:val="24"/>
        </w:rPr>
        <w:lastRenderedPageBreak/>
        <w:t>Поручение о межбанковском переводе средств финансового учреждения</w:t>
      </w:r>
      <w:r w:rsidR="000702C4" w:rsidRPr="00323B7A">
        <w:rPr>
          <w:szCs w:val="24"/>
        </w:rPr>
        <w:t xml:space="preserve"> </w:t>
      </w:r>
      <w:r w:rsidR="00F721FB" w:rsidRPr="00323B7A">
        <w:rPr>
          <w:szCs w:val="24"/>
        </w:rPr>
        <w:t xml:space="preserve">(pacs.009 </w:t>
      </w:r>
      <w:r w:rsidR="004F00E9" w:rsidRPr="00323B7A">
        <w:rPr>
          <w:szCs w:val="24"/>
        </w:rPr>
        <w:t>FI</w:t>
      </w:r>
      <w:r w:rsidR="004F00E9" w:rsidRPr="00323B7A">
        <w:rPr>
          <w:szCs w:val="24"/>
          <w:lang w:val="en-US"/>
        </w:rPr>
        <w:t>Single</w:t>
      </w:r>
      <w:r w:rsidR="00F721FB" w:rsidRPr="00323B7A">
        <w:rPr>
          <w:szCs w:val="24"/>
        </w:rPr>
        <w:t>) будет использоваться во всех сценариях Межбанковских кредитовых переводов дене</w:t>
      </w:r>
      <w:r w:rsidR="00F721FB" w:rsidRPr="000C6A8A">
        <w:rPr>
          <w:szCs w:val="24"/>
        </w:rPr>
        <w:t xml:space="preserve">жных средств независимо от того, являются ли плательщик и получатель средств Участниками </w:t>
      </w:r>
      <w:r w:rsidR="00EB266F">
        <w:rPr>
          <w:szCs w:val="24"/>
        </w:rPr>
        <w:t>ПС БР</w:t>
      </w:r>
      <w:r w:rsidR="00F721FB" w:rsidRPr="000C6A8A">
        <w:rPr>
          <w:szCs w:val="24"/>
        </w:rPr>
        <w:t>.</w:t>
      </w:r>
    </w:p>
    <w:p w14:paraId="057F1F99" w14:textId="77777777" w:rsidR="00F721FB" w:rsidRPr="00986436" w:rsidRDefault="00F721FB" w:rsidP="00F721FB">
      <w:pPr>
        <w:pStyle w:val="30"/>
        <w:ind w:left="851" w:hanging="851"/>
        <w:rPr>
          <w:sz w:val="24"/>
          <w:szCs w:val="24"/>
        </w:rPr>
      </w:pPr>
      <w:bookmarkStart w:id="278" w:name="_Toc183011180"/>
      <w:bookmarkStart w:id="279" w:name="_Toc9856259"/>
      <w:bookmarkEnd w:id="276"/>
      <w:bookmarkEnd w:id="277"/>
      <w:r w:rsidRPr="00986436">
        <w:rPr>
          <w:sz w:val="24"/>
          <w:szCs w:val="24"/>
        </w:rPr>
        <w:t>Основной поток – индивидуальный срочный перевод на основании поручения банка</w:t>
      </w:r>
      <w:bookmarkEnd w:id="278"/>
    </w:p>
    <w:p w14:paraId="78EBE075" w14:textId="38894F53" w:rsidR="00F721FB" w:rsidRPr="00712CC6" w:rsidRDefault="00F721FB" w:rsidP="00F721FB">
      <w:pPr>
        <w:pStyle w:val="aa"/>
        <w:rPr>
          <w:szCs w:val="24"/>
        </w:rPr>
      </w:pPr>
      <w:r w:rsidRPr="00712CC6">
        <w:rPr>
          <w:szCs w:val="24"/>
        </w:rPr>
        <w:t xml:space="preserve">Участник </w:t>
      </w:r>
      <w:r w:rsidR="00EB266F">
        <w:rPr>
          <w:szCs w:val="24"/>
        </w:rPr>
        <w:t>ПС БР</w:t>
      </w:r>
      <w:r w:rsidRPr="00712CC6">
        <w:rPr>
          <w:szCs w:val="24"/>
        </w:rPr>
        <w:t xml:space="preserve">, являющийся плательщиком, и Участник </w:t>
      </w:r>
      <w:r w:rsidR="00EB266F">
        <w:rPr>
          <w:szCs w:val="24"/>
        </w:rPr>
        <w:t>ПС БР</w:t>
      </w:r>
      <w:r w:rsidRPr="00712CC6">
        <w:rPr>
          <w:szCs w:val="24"/>
        </w:rPr>
        <w:t xml:space="preserve">, являющийся Получателем средств, выбраны для упрощения схемы (диаграммы). </w:t>
      </w:r>
    </w:p>
    <w:p w14:paraId="0C0EEB55" w14:textId="7F074830" w:rsidR="00F721FB" w:rsidRPr="00A66AF3" w:rsidRDefault="00F721FB" w:rsidP="00F721FB">
      <w:pPr>
        <w:pStyle w:val="aa"/>
        <w:rPr>
          <w:szCs w:val="24"/>
        </w:rPr>
      </w:pPr>
      <w:r w:rsidRPr="00E0687F">
        <w:rPr>
          <w:szCs w:val="24"/>
        </w:rPr>
        <w:t xml:space="preserve">Участник </w:t>
      </w:r>
      <w:r w:rsidR="00EB266F">
        <w:rPr>
          <w:szCs w:val="24"/>
        </w:rPr>
        <w:t>ПС БР</w:t>
      </w:r>
      <w:r w:rsidRPr="00E0687F">
        <w:rPr>
          <w:szCs w:val="24"/>
        </w:rPr>
        <w:t xml:space="preserve">, являющийся отправителем сообщения, может являться Банком плательщика, </w:t>
      </w:r>
      <w:r w:rsidR="003E7068" w:rsidRPr="00A66AF3">
        <w:rPr>
          <w:szCs w:val="24"/>
        </w:rPr>
        <w:t xml:space="preserve">Первым </w:t>
      </w:r>
      <w:r w:rsidR="003E7068" w:rsidRPr="00986436">
        <w:rPr>
          <w:szCs w:val="24"/>
        </w:rPr>
        <w:t>п</w:t>
      </w:r>
      <w:r w:rsidRPr="00A66AF3">
        <w:rPr>
          <w:szCs w:val="24"/>
        </w:rPr>
        <w:t>редыдущим инструктирующим банком и к нему применяются действия, изложенные ниже в отношении Плательщика.</w:t>
      </w:r>
    </w:p>
    <w:p w14:paraId="3366D50D" w14:textId="44D41245" w:rsidR="00F721FB" w:rsidRPr="00FE1BDB" w:rsidRDefault="00F721FB" w:rsidP="00F721FB">
      <w:pPr>
        <w:pStyle w:val="aa"/>
        <w:rPr>
          <w:szCs w:val="24"/>
        </w:rPr>
      </w:pPr>
      <w:r w:rsidRPr="00286FC0">
        <w:rPr>
          <w:szCs w:val="24"/>
        </w:rPr>
        <w:t xml:space="preserve">Участник </w:t>
      </w:r>
      <w:r w:rsidR="00EB266F">
        <w:rPr>
          <w:szCs w:val="24"/>
        </w:rPr>
        <w:t>ПС БР</w:t>
      </w:r>
      <w:r w:rsidRPr="00286FC0">
        <w:rPr>
          <w:szCs w:val="24"/>
        </w:rPr>
        <w:t xml:space="preserve">, являющийся получателем сообщения, может являться Банком получателя или </w:t>
      </w:r>
      <w:r w:rsidR="003E7068" w:rsidRPr="00286FC0">
        <w:rPr>
          <w:szCs w:val="24"/>
        </w:rPr>
        <w:t xml:space="preserve">Первым </w:t>
      </w:r>
      <w:r w:rsidR="003E7068" w:rsidRPr="00986436">
        <w:rPr>
          <w:szCs w:val="24"/>
        </w:rPr>
        <w:t>б</w:t>
      </w:r>
      <w:r w:rsidRPr="00A66AF3">
        <w:rPr>
          <w:szCs w:val="24"/>
        </w:rPr>
        <w:t>анком-посредником и к нему применяются действия, изложенные ниже в отношении Получателя средств.</w:t>
      </w:r>
    </w:p>
    <w:p w14:paraId="0B081DE8" w14:textId="77777777" w:rsidR="00F721FB" w:rsidRPr="00712CC6" w:rsidRDefault="00F721FB" w:rsidP="00F721FB">
      <w:pPr>
        <w:pStyle w:val="affff7"/>
        <w:jc w:val="left"/>
      </w:pPr>
    </w:p>
    <w:p w14:paraId="516FFA03" w14:textId="38004965" w:rsidR="00F721FB" w:rsidRPr="00712CC6" w:rsidRDefault="00B91D4C" w:rsidP="00F721FB">
      <w:pPr>
        <w:rPr>
          <w:szCs w:val="24"/>
        </w:rPr>
      </w:pPr>
      <w:r w:rsidRPr="00C919DD">
        <w:rPr>
          <w:szCs w:val="24"/>
        </w:rPr>
        <w:object w:dxaOrig="13230" w:dyaOrig="6000" w14:anchorId="7DB01546">
          <v:shape id="_x0000_i1045" type="#_x0000_t75" style="width:482.75pt;height:220.35pt" o:ole="">
            <v:imagedata r:id="rId64" o:title=""/>
          </v:shape>
          <o:OLEObject Type="Embed" ProgID="Visio.Drawing.15" ShapeID="_x0000_i1045" DrawAspect="Content" ObjectID="_1836720032" r:id="rId65"/>
        </w:object>
      </w:r>
    </w:p>
    <w:p w14:paraId="4FD72FC9" w14:textId="77777777" w:rsidR="00F721FB" w:rsidRPr="00712CC6" w:rsidRDefault="00F721FB" w:rsidP="00F721FB">
      <w:pPr>
        <w:pStyle w:val="9"/>
        <w:rPr>
          <w:szCs w:val="24"/>
        </w:rPr>
      </w:pPr>
      <w:r w:rsidRPr="00712CC6">
        <w:rPr>
          <w:szCs w:val="24"/>
        </w:rPr>
        <w:t>Описание</w:t>
      </w:r>
    </w:p>
    <w:p w14:paraId="0D51250A" w14:textId="77777777" w:rsidR="00F721FB" w:rsidRPr="00712CC6" w:rsidRDefault="00F721FB" w:rsidP="00F721FB">
      <w:pPr>
        <w:pStyle w:val="aa"/>
        <w:rPr>
          <w:szCs w:val="24"/>
        </w:rPr>
      </w:pPr>
      <w:r w:rsidRPr="00712CC6">
        <w:rPr>
          <w:szCs w:val="24"/>
        </w:rPr>
        <w:t>Успешный индивидуальный срочный перевод на основании поручения банка.</w:t>
      </w:r>
    </w:p>
    <w:p w14:paraId="7D069D23" w14:textId="06259DDA" w:rsidR="00F721FB" w:rsidRPr="00712CC6" w:rsidRDefault="00F721FB" w:rsidP="00A953C9">
      <w:pPr>
        <w:pStyle w:val="9"/>
        <w:keepNext/>
        <w:rPr>
          <w:szCs w:val="24"/>
        </w:rPr>
      </w:pPr>
      <w:r w:rsidRPr="00712CC6">
        <w:rPr>
          <w:szCs w:val="24"/>
        </w:rPr>
        <w:t>Применяемые форматы сообщений</w:t>
      </w:r>
      <w:r w:rsidR="006A44FE">
        <w:rPr>
          <w:szCs w:val="24"/>
        </w:rPr>
        <w:t xml:space="preserve"> Альбома </w:t>
      </w:r>
      <w:r w:rsidR="006A44FE" w:rsidRPr="00712CC6">
        <w:rPr>
          <w:szCs w:val="24"/>
        </w:rPr>
        <w:t xml:space="preserve">ISO 20022 для </w:t>
      </w:r>
      <w:r w:rsidR="00EB266F">
        <w:rPr>
          <w:szCs w:val="24"/>
        </w:rPr>
        <w:t>ПС БР</w:t>
      </w:r>
      <w:r w:rsidRPr="00712CC6">
        <w:rPr>
          <w:szCs w:val="24"/>
        </w:rPr>
        <w:t xml:space="preserve"> </w:t>
      </w:r>
    </w:p>
    <w:p w14:paraId="01C743E0" w14:textId="45B86058" w:rsidR="00F721FB" w:rsidRPr="00712CC6" w:rsidRDefault="001B068B" w:rsidP="00F721FB">
      <w:pPr>
        <w:pStyle w:val="tablebullet1"/>
      </w:pPr>
      <w:r w:rsidRPr="00712CC6">
        <w:t>Поручение о межбанковском переводе средств финансового учреждения</w:t>
      </w:r>
      <w:r w:rsidR="00F721FB" w:rsidRPr="00712CC6">
        <w:t xml:space="preserve"> (</w:t>
      </w:r>
      <w:r w:rsidR="00155CE0" w:rsidRPr="00712CC6">
        <w:rPr>
          <w:lang w:val="en-US"/>
        </w:rPr>
        <w:t>pacs</w:t>
      </w:r>
      <w:r w:rsidR="00155CE0" w:rsidRPr="00712CC6">
        <w:t xml:space="preserve">.009 </w:t>
      </w:r>
      <w:r w:rsidR="00155CE0" w:rsidRPr="00712CC6">
        <w:rPr>
          <w:lang w:val="en-US"/>
        </w:rPr>
        <w:t>FISingle</w:t>
      </w:r>
      <w:r w:rsidR="00F721FB" w:rsidRPr="00712CC6">
        <w:t>);</w:t>
      </w:r>
    </w:p>
    <w:p w14:paraId="54839B1A" w14:textId="613C26D7" w:rsidR="00F721FB" w:rsidRPr="00712CC6" w:rsidRDefault="008960E0" w:rsidP="00F721FB">
      <w:pPr>
        <w:pStyle w:val="tablebullet1"/>
      </w:pPr>
      <w:r w:rsidRPr="00712CC6">
        <w:t>Извещение о списании/зачислении</w:t>
      </w:r>
      <w:r w:rsidR="00F721FB" w:rsidRPr="00712CC6">
        <w:t xml:space="preserve"> (</w:t>
      </w:r>
      <w:r w:rsidR="00F721FB" w:rsidRPr="00712CC6">
        <w:rPr>
          <w:lang w:val="en-US"/>
        </w:rPr>
        <w:t>camt</w:t>
      </w:r>
      <w:r w:rsidR="00F721FB" w:rsidRPr="00712CC6">
        <w:t xml:space="preserve">.054 </w:t>
      </w:r>
      <w:r w:rsidR="00D03721" w:rsidRPr="00712CC6">
        <w:rPr>
          <w:lang w:val="en-US"/>
        </w:rPr>
        <w:t>DebitCreditNotification</w:t>
      </w:r>
      <w:r w:rsidR="00F721FB" w:rsidRPr="00712CC6">
        <w:t>).</w:t>
      </w:r>
    </w:p>
    <w:p w14:paraId="57E20D29" w14:textId="77777777" w:rsidR="00F721FB" w:rsidRPr="00712CC6" w:rsidRDefault="00F721FB" w:rsidP="00F721FB">
      <w:pPr>
        <w:pStyle w:val="9"/>
        <w:rPr>
          <w:szCs w:val="24"/>
        </w:rPr>
      </w:pPr>
      <w:r w:rsidRPr="00712CC6">
        <w:rPr>
          <w:szCs w:val="24"/>
        </w:rPr>
        <w:t>Условия применения</w:t>
      </w:r>
    </w:p>
    <w:p w14:paraId="161FD123" w14:textId="608CBD76" w:rsidR="00F721FB" w:rsidRPr="00712CC6" w:rsidRDefault="00F721FB" w:rsidP="00F721FB">
      <w:pPr>
        <w:pStyle w:val="aa"/>
        <w:rPr>
          <w:szCs w:val="24"/>
        </w:rPr>
      </w:pPr>
      <w:r w:rsidRPr="00712CC6">
        <w:rPr>
          <w:szCs w:val="24"/>
        </w:rPr>
        <w:t xml:space="preserve">Участник </w:t>
      </w:r>
      <w:r w:rsidR="00EB266F">
        <w:rPr>
          <w:szCs w:val="24"/>
        </w:rPr>
        <w:t>ПС БР</w:t>
      </w:r>
      <w:r w:rsidRPr="00712CC6">
        <w:rPr>
          <w:szCs w:val="24"/>
        </w:rPr>
        <w:t>, являющийся Плательщиком, формирует срочное распоряжение или получает распоряжение для перевода денежных средств на счет Получателя средств.</w:t>
      </w:r>
    </w:p>
    <w:p w14:paraId="5DA6ED20" w14:textId="77777777" w:rsidR="00F721FB" w:rsidRPr="00712CC6" w:rsidRDefault="00F721FB" w:rsidP="00F721FB">
      <w:pPr>
        <w:pStyle w:val="9"/>
        <w:rPr>
          <w:szCs w:val="24"/>
        </w:rPr>
      </w:pPr>
      <w:r w:rsidRPr="00712CC6">
        <w:rPr>
          <w:szCs w:val="24"/>
        </w:rPr>
        <w:t>Последовательность обмена</w:t>
      </w:r>
    </w:p>
    <w:p w14:paraId="67E3D46A" w14:textId="4BA0E695" w:rsidR="00F721FB" w:rsidRPr="005B6103" w:rsidRDefault="00F721FB" w:rsidP="0089403B">
      <w:pPr>
        <w:pStyle w:val="af"/>
        <w:numPr>
          <w:ilvl w:val="0"/>
          <w:numId w:val="32"/>
        </w:numPr>
        <w:rPr>
          <w:szCs w:val="24"/>
        </w:rPr>
      </w:pPr>
      <w:r w:rsidRPr="00C919DD">
        <w:rPr>
          <w:szCs w:val="24"/>
        </w:rPr>
        <w:lastRenderedPageBreak/>
        <w:t xml:space="preserve">Участник </w:t>
      </w:r>
      <w:r w:rsidR="00EB266F">
        <w:rPr>
          <w:szCs w:val="24"/>
        </w:rPr>
        <w:t>ПС БР</w:t>
      </w:r>
      <w:r w:rsidRPr="00C919DD">
        <w:rPr>
          <w:szCs w:val="24"/>
        </w:rPr>
        <w:t>, являющийся Плательщиком</w:t>
      </w:r>
      <w:r w:rsidRPr="00712CC6">
        <w:rPr>
          <w:szCs w:val="24"/>
        </w:rPr>
        <w:t xml:space="preserve">, направляет </w:t>
      </w:r>
      <w:r w:rsidR="001B068B" w:rsidRPr="00C919DD">
        <w:rPr>
          <w:szCs w:val="24"/>
        </w:rPr>
        <w:t>Поручение о межбанковском переводе средств финансового учреждения</w:t>
      </w:r>
      <w:r w:rsidRPr="00C919DD">
        <w:rPr>
          <w:szCs w:val="24"/>
        </w:rPr>
        <w:t xml:space="preserve"> (</w:t>
      </w:r>
      <w:r w:rsidR="00155CE0" w:rsidRPr="00F81BD9">
        <w:rPr>
          <w:szCs w:val="24"/>
        </w:rPr>
        <w:t>pacs.009 FISingle</w:t>
      </w:r>
      <w:r w:rsidRPr="005B6103">
        <w:rPr>
          <w:szCs w:val="24"/>
        </w:rPr>
        <w:t xml:space="preserve">) в </w:t>
      </w:r>
      <w:r w:rsidR="00EB266F">
        <w:rPr>
          <w:szCs w:val="24"/>
        </w:rPr>
        <w:t>ПС БР</w:t>
      </w:r>
      <w:r w:rsidRPr="005B6103">
        <w:rPr>
          <w:szCs w:val="24"/>
        </w:rPr>
        <w:t>.</w:t>
      </w:r>
    </w:p>
    <w:p w14:paraId="2A58E703" w14:textId="5F92D71B" w:rsidR="00F721FB" w:rsidRPr="00F365EF" w:rsidRDefault="00EB266F" w:rsidP="0089403B">
      <w:pPr>
        <w:pStyle w:val="af"/>
        <w:numPr>
          <w:ilvl w:val="0"/>
          <w:numId w:val="32"/>
        </w:numPr>
        <w:rPr>
          <w:szCs w:val="24"/>
        </w:rPr>
      </w:pPr>
      <w:r>
        <w:rPr>
          <w:szCs w:val="24"/>
        </w:rPr>
        <w:t>ПС БР</w:t>
      </w:r>
      <w:r w:rsidR="00F721FB" w:rsidRPr="00E139FC">
        <w:rPr>
          <w:szCs w:val="24"/>
        </w:rPr>
        <w:t xml:space="preserve"> выполняет процедуры приема к исполнению и исполняет распоряжение.</w:t>
      </w:r>
    </w:p>
    <w:p w14:paraId="2FA32546" w14:textId="2699020C" w:rsidR="00F721FB" w:rsidRPr="003B2E7A" w:rsidRDefault="00EB266F" w:rsidP="0089403B">
      <w:pPr>
        <w:pStyle w:val="af"/>
        <w:numPr>
          <w:ilvl w:val="0"/>
          <w:numId w:val="32"/>
        </w:numPr>
        <w:rPr>
          <w:szCs w:val="24"/>
        </w:rPr>
      </w:pPr>
      <w:r>
        <w:rPr>
          <w:szCs w:val="24"/>
        </w:rPr>
        <w:t>ПС БР</w:t>
      </w:r>
      <w:r w:rsidR="00F721FB" w:rsidRPr="007A695F">
        <w:rPr>
          <w:szCs w:val="24"/>
        </w:rPr>
        <w:t xml:space="preserve"> извещает об исполнении распоряжения участника </w:t>
      </w:r>
      <w:r>
        <w:rPr>
          <w:szCs w:val="24"/>
        </w:rPr>
        <w:t>ПС БР</w:t>
      </w:r>
      <w:r w:rsidR="00F721FB" w:rsidRPr="007A695F">
        <w:rPr>
          <w:szCs w:val="24"/>
        </w:rPr>
        <w:t>, являющегося Плательщи</w:t>
      </w:r>
      <w:r w:rsidR="00F721FB" w:rsidRPr="000000AE">
        <w:rPr>
          <w:szCs w:val="24"/>
        </w:rPr>
        <w:t xml:space="preserve">ком, путем направления ему сообщения </w:t>
      </w:r>
      <w:r w:rsidR="008960E0" w:rsidRPr="000000AE">
        <w:rPr>
          <w:szCs w:val="24"/>
        </w:rPr>
        <w:t>Извещение о списании/зачислении</w:t>
      </w:r>
      <w:r w:rsidR="00F721FB" w:rsidRPr="00B85DE1">
        <w:rPr>
          <w:szCs w:val="24"/>
        </w:rPr>
        <w:t xml:space="preserve"> (camt.054 </w:t>
      </w:r>
      <w:r w:rsidR="00D03721" w:rsidRPr="003B2E7A">
        <w:rPr>
          <w:szCs w:val="24"/>
        </w:rPr>
        <w:t>DebitCreditNotification</w:t>
      </w:r>
      <w:r w:rsidR="00F721FB" w:rsidRPr="003B2E7A">
        <w:rPr>
          <w:szCs w:val="24"/>
        </w:rPr>
        <w:t>).</w:t>
      </w:r>
    </w:p>
    <w:p w14:paraId="20D9B756" w14:textId="2E95A943" w:rsidR="00F721FB" w:rsidRPr="00E139FC" w:rsidRDefault="00EB266F" w:rsidP="0089403B">
      <w:pPr>
        <w:pStyle w:val="af"/>
        <w:numPr>
          <w:ilvl w:val="0"/>
          <w:numId w:val="32"/>
        </w:numPr>
        <w:rPr>
          <w:szCs w:val="24"/>
        </w:rPr>
      </w:pPr>
      <w:r>
        <w:rPr>
          <w:szCs w:val="24"/>
        </w:rPr>
        <w:t>ПС БР</w:t>
      </w:r>
      <w:r w:rsidR="00F721FB" w:rsidRPr="006542B1">
        <w:rPr>
          <w:szCs w:val="24"/>
        </w:rPr>
        <w:t xml:space="preserve"> извещает участника </w:t>
      </w:r>
      <w:r>
        <w:rPr>
          <w:szCs w:val="24"/>
        </w:rPr>
        <w:t>ПС БР</w:t>
      </w:r>
      <w:r w:rsidR="00F721FB" w:rsidRPr="006542B1">
        <w:rPr>
          <w:szCs w:val="24"/>
        </w:rPr>
        <w:t>, являющегося Получателем средств</w:t>
      </w:r>
      <w:r w:rsidR="00F721FB" w:rsidRPr="00712CC6">
        <w:rPr>
          <w:szCs w:val="24"/>
        </w:rPr>
        <w:t xml:space="preserve"> о зачислении денежных средств на его счет путем направления исполненного распоряжения - </w:t>
      </w:r>
      <w:r w:rsidR="001B068B" w:rsidRPr="00C919DD">
        <w:rPr>
          <w:szCs w:val="24"/>
        </w:rPr>
        <w:t>Поручение о межбанковском переводе средств финансового учреждения</w:t>
      </w:r>
      <w:r w:rsidR="00F721FB" w:rsidRPr="00F81BD9">
        <w:rPr>
          <w:szCs w:val="24"/>
        </w:rPr>
        <w:t xml:space="preserve"> (</w:t>
      </w:r>
      <w:r w:rsidR="00155CE0" w:rsidRPr="005B6103">
        <w:rPr>
          <w:szCs w:val="24"/>
        </w:rPr>
        <w:t>pacs.009 FISingle</w:t>
      </w:r>
      <w:r w:rsidR="00F721FB" w:rsidRPr="00E139FC">
        <w:rPr>
          <w:szCs w:val="24"/>
        </w:rPr>
        <w:t xml:space="preserve">) с указанием информации об исполнении распоряжения в </w:t>
      </w:r>
      <w:r>
        <w:rPr>
          <w:szCs w:val="24"/>
        </w:rPr>
        <w:t>ПС БР</w:t>
      </w:r>
      <w:r w:rsidR="00F721FB" w:rsidRPr="00E139FC">
        <w:rPr>
          <w:szCs w:val="24"/>
        </w:rPr>
        <w:t>.</w:t>
      </w:r>
    </w:p>
    <w:p w14:paraId="5B5B2DF7" w14:textId="142C8475" w:rsidR="00F721FB" w:rsidRPr="00712CC6" w:rsidRDefault="00561CED" w:rsidP="003402C3">
      <w:pPr>
        <w:pStyle w:val="aa"/>
        <w:rPr>
          <w:szCs w:val="24"/>
        </w:rPr>
      </w:pPr>
      <w:r w:rsidRPr="00712CC6">
        <w:rPr>
          <w:szCs w:val="24"/>
        </w:rPr>
        <w:t>Порядк</w:t>
      </w:r>
      <w:r w:rsidR="003402C3" w:rsidRPr="00712CC6">
        <w:rPr>
          <w:szCs w:val="24"/>
        </w:rPr>
        <w:t>и</w:t>
      </w:r>
      <w:r w:rsidRPr="00712CC6">
        <w:rPr>
          <w:szCs w:val="24"/>
        </w:rPr>
        <w:t xml:space="preserve"> обмена ЭС для</w:t>
      </w:r>
      <w:r w:rsidR="009D7720" w:rsidRPr="00712CC6">
        <w:rPr>
          <w:szCs w:val="24"/>
        </w:rPr>
        <w:t xml:space="preserve"> альтернативных вариантов, когда п</w:t>
      </w:r>
      <w:r w:rsidRPr="00712CC6">
        <w:rPr>
          <w:szCs w:val="24"/>
        </w:rPr>
        <w:t>роцедуры приема к исполнению одиночного Срочного распоряжения завершились с отрицательным результатом</w:t>
      </w:r>
      <w:r w:rsidR="00A953C9" w:rsidRPr="00712CC6">
        <w:rPr>
          <w:szCs w:val="24"/>
        </w:rPr>
        <w:t>,</w:t>
      </w:r>
      <w:r w:rsidR="003402C3" w:rsidRPr="00712CC6">
        <w:rPr>
          <w:szCs w:val="24"/>
        </w:rPr>
        <w:t xml:space="preserve"> </w:t>
      </w:r>
      <w:r w:rsidR="00A953C9" w:rsidRPr="00712CC6">
        <w:rPr>
          <w:szCs w:val="24"/>
        </w:rPr>
        <w:t xml:space="preserve">изложены </w:t>
      </w:r>
      <w:r w:rsidR="003402C3" w:rsidRPr="00712CC6">
        <w:rPr>
          <w:szCs w:val="24"/>
        </w:rPr>
        <w:t xml:space="preserve">в разделах 5.3.2.1 и 5.3.2.2. </w:t>
      </w:r>
    </w:p>
    <w:p w14:paraId="53FF40C2" w14:textId="77777777" w:rsidR="00F721FB" w:rsidRPr="00712CC6" w:rsidRDefault="00F721FB" w:rsidP="00956B9F">
      <w:pPr>
        <w:pStyle w:val="4"/>
        <w:rPr>
          <w:szCs w:val="24"/>
        </w:rPr>
      </w:pPr>
      <w:r w:rsidRPr="00C919DD">
        <w:rPr>
          <w:szCs w:val="24"/>
        </w:rPr>
        <w:t>Альтернативные варианты обмена при исполнении Поручения Банка:</w:t>
      </w:r>
    </w:p>
    <w:p w14:paraId="02643F20" w14:textId="25D38419" w:rsidR="00F721FB" w:rsidRPr="00F81BD9" w:rsidRDefault="00F721FB" w:rsidP="00F721FB">
      <w:pPr>
        <w:pStyle w:val="5"/>
        <w:rPr>
          <w:szCs w:val="24"/>
        </w:rPr>
      </w:pPr>
      <w:r w:rsidRPr="00C919DD">
        <w:rPr>
          <w:szCs w:val="24"/>
        </w:rPr>
        <w:t xml:space="preserve">Альтернативный вариант обмена 1 – Плательщик и Получатель средств не являются участниками </w:t>
      </w:r>
      <w:r w:rsidR="00EB266F">
        <w:rPr>
          <w:szCs w:val="24"/>
        </w:rPr>
        <w:t>ПС БР</w:t>
      </w:r>
      <w:r w:rsidRPr="00C919DD">
        <w:rPr>
          <w:szCs w:val="24"/>
        </w:rPr>
        <w:t xml:space="preserve"> и используют каждый одного посредника (банк) для осуществления перевода денежных средств через </w:t>
      </w:r>
      <w:r w:rsidR="00EB266F">
        <w:rPr>
          <w:szCs w:val="24"/>
        </w:rPr>
        <w:t>ПС БР</w:t>
      </w:r>
    </w:p>
    <w:p w14:paraId="5AD670A3" w14:textId="284B45A8" w:rsidR="00F721FB" w:rsidRPr="00712CC6" w:rsidRDefault="00B91D4C" w:rsidP="00F721FB">
      <w:pPr>
        <w:rPr>
          <w:szCs w:val="24"/>
        </w:rPr>
      </w:pPr>
      <w:r w:rsidRPr="00C919DD">
        <w:rPr>
          <w:szCs w:val="24"/>
        </w:rPr>
        <w:object w:dxaOrig="15645" w:dyaOrig="7020" w14:anchorId="672D1963">
          <v:shape id="_x0000_i1046" type="#_x0000_t75" style="width:482.75pt;height:218.2pt" o:ole="">
            <v:imagedata r:id="rId66" o:title=""/>
          </v:shape>
          <o:OLEObject Type="Embed" ProgID="Visio.Drawing.15" ShapeID="_x0000_i1046" DrawAspect="Content" ObjectID="_1836720033" r:id="rId67"/>
        </w:object>
      </w:r>
      <w:r w:rsidR="00F721FB" w:rsidRPr="00712CC6" w:rsidDel="000F6FD0">
        <w:rPr>
          <w:noProof/>
          <w:szCs w:val="24"/>
          <w:lang w:eastAsia="ru-RU"/>
        </w:rPr>
        <w:t xml:space="preserve"> </w:t>
      </w:r>
    </w:p>
    <w:p w14:paraId="6FABF807" w14:textId="77777777" w:rsidR="00F721FB" w:rsidRPr="00712CC6" w:rsidRDefault="00F721FB" w:rsidP="00F721FB">
      <w:pPr>
        <w:pStyle w:val="9"/>
        <w:rPr>
          <w:szCs w:val="24"/>
        </w:rPr>
      </w:pPr>
      <w:r w:rsidRPr="00712CC6">
        <w:rPr>
          <w:szCs w:val="24"/>
        </w:rPr>
        <w:t>Описание</w:t>
      </w:r>
    </w:p>
    <w:p w14:paraId="33571B15" w14:textId="77777777" w:rsidR="00F721FB" w:rsidRPr="00712CC6" w:rsidRDefault="00F721FB" w:rsidP="00F721FB">
      <w:pPr>
        <w:pStyle w:val="aa"/>
        <w:rPr>
          <w:szCs w:val="24"/>
        </w:rPr>
      </w:pPr>
      <w:r w:rsidRPr="00712CC6">
        <w:rPr>
          <w:szCs w:val="24"/>
        </w:rPr>
        <w:t>Успешное осуществление индивидуального срочного перевода на основании Поручения банка.</w:t>
      </w:r>
    </w:p>
    <w:p w14:paraId="10D48AB6" w14:textId="7D3E36D0" w:rsidR="00656429" w:rsidRPr="00712CC6" w:rsidRDefault="00656429" w:rsidP="00656429">
      <w:pPr>
        <w:pStyle w:val="9"/>
        <w:keepNext/>
        <w:rPr>
          <w:szCs w:val="24"/>
        </w:rPr>
      </w:pPr>
      <w:r w:rsidRPr="00712CC6">
        <w:rPr>
          <w:szCs w:val="24"/>
        </w:rPr>
        <w:t>Применяемые форматы сообщений</w:t>
      </w:r>
      <w:r w:rsidR="006A44FE">
        <w:rPr>
          <w:szCs w:val="24"/>
        </w:rPr>
        <w:t xml:space="preserve"> Альбома </w:t>
      </w:r>
      <w:r w:rsidR="006A44FE" w:rsidRPr="00712CC6">
        <w:rPr>
          <w:szCs w:val="24"/>
        </w:rPr>
        <w:t xml:space="preserve">ISO 20022 для </w:t>
      </w:r>
      <w:r w:rsidR="00EB266F">
        <w:rPr>
          <w:szCs w:val="24"/>
        </w:rPr>
        <w:t>ПС БР</w:t>
      </w:r>
      <w:r w:rsidRPr="00712CC6">
        <w:rPr>
          <w:szCs w:val="24"/>
        </w:rPr>
        <w:t xml:space="preserve"> </w:t>
      </w:r>
    </w:p>
    <w:p w14:paraId="44DA3212" w14:textId="77777777" w:rsidR="00656429" w:rsidRPr="00712CC6" w:rsidRDefault="00656429" w:rsidP="00656429">
      <w:pPr>
        <w:pStyle w:val="tablebullet1"/>
      </w:pPr>
      <w:r w:rsidRPr="00712CC6">
        <w:t>Поручение о межбанковском переводе средств финансового учреждения (</w:t>
      </w:r>
      <w:r w:rsidRPr="00712CC6">
        <w:rPr>
          <w:lang w:val="en-US"/>
        </w:rPr>
        <w:t>pacs</w:t>
      </w:r>
      <w:r w:rsidRPr="00712CC6">
        <w:t xml:space="preserve">.009 </w:t>
      </w:r>
      <w:r w:rsidRPr="00712CC6">
        <w:rPr>
          <w:lang w:val="en-US"/>
        </w:rPr>
        <w:t>FISingle</w:t>
      </w:r>
      <w:r w:rsidRPr="00712CC6">
        <w:t>);</w:t>
      </w:r>
    </w:p>
    <w:p w14:paraId="36EBD844" w14:textId="55824934" w:rsidR="00656429" w:rsidRDefault="00656429" w:rsidP="00F721FB">
      <w:pPr>
        <w:pStyle w:val="tablebullet1"/>
      </w:pPr>
      <w:r w:rsidRPr="00712CC6">
        <w:t>Извещение о списании/зачислении (</w:t>
      </w:r>
      <w:r w:rsidRPr="00712CC6">
        <w:rPr>
          <w:lang w:val="en-US"/>
        </w:rPr>
        <w:t>camt</w:t>
      </w:r>
      <w:r w:rsidRPr="00712CC6">
        <w:t xml:space="preserve">.054 </w:t>
      </w:r>
      <w:r w:rsidRPr="00712CC6">
        <w:rPr>
          <w:lang w:val="en-US"/>
        </w:rPr>
        <w:t>DebitCreditNotification</w:t>
      </w:r>
      <w:r w:rsidRPr="00712CC6">
        <w:t>).</w:t>
      </w:r>
    </w:p>
    <w:p w14:paraId="023F3EB7" w14:textId="77777777" w:rsidR="00824162" w:rsidRPr="00824162" w:rsidRDefault="00824162" w:rsidP="00824162">
      <w:pPr>
        <w:pStyle w:val="tablebullet1"/>
        <w:numPr>
          <w:ilvl w:val="0"/>
          <w:numId w:val="0"/>
        </w:numPr>
        <w:ind w:left="720"/>
      </w:pPr>
    </w:p>
    <w:p w14:paraId="2FB6B5E5" w14:textId="77777777" w:rsidR="00F721FB" w:rsidRPr="00712CC6" w:rsidRDefault="00F721FB" w:rsidP="00F721FB">
      <w:pPr>
        <w:pStyle w:val="9"/>
        <w:rPr>
          <w:szCs w:val="24"/>
        </w:rPr>
      </w:pPr>
      <w:r w:rsidRPr="00712CC6">
        <w:rPr>
          <w:szCs w:val="24"/>
        </w:rPr>
        <w:lastRenderedPageBreak/>
        <w:t>Условия применения</w:t>
      </w:r>
    </w:p>
    <w:p w14:paraId="0F6CCDB0" w14:textId="2DDDF2A4" w:rsidR="00F721FB" w:rsidRPr="00712CC6" w:rsidRDefault="00F721FB" w:rsidP="00F721FB">
      <w:pPr>
        <w:pStyle w:val="aa"/>
        <w:rPr>
          <w:szCs w:val="24"/>
        </w:rPr>
      </w:pPr>
      <w:r w:rsidRPr="00712CC6">
        <w:rPr>
          <w:szCs w:val="24"/>
        </w:rPr>
        <w:t xml:space="preserve">Участник </w:t>
      </w:r>
      <w:r w:rsidR="00EB266F">
        <w:rPr>
          <w:szCs w:val="24"/>
        </w:rPr>
        <w:t>ПС БР</w:t>
      </w:r>
      <w:r w:rsidRPr="00712CC6">
        <w:rPr>
          <w:szCs w:val="24"/>
        </w:rPr>
        <w:t xml:space="preserve">, являющийся Банком плательщика, получил срочное распоряжение от Плательщика (банка) о переводе денежных средств со своего счета на счет Получателя средств (банка). Распоряжение может поступить в формате сообщения </w:t>
      </w:r>
      <w:r w:rsidR="001B068B" w:rsidRPr="00C919DD">
        <w:rPr>
          <w:szCs w:val="24"/>
        </w:rPr>
        <w:t>Поручение о межбанковском переводе средств финансового учреждения</w:t>
      </w:r>
      <w:r w:rsidRPr="00712CC6">
        <w:rPr>
          <w:szCs w:val="24"/>
        </w:rPr>
        <w:t xml:space="preserve"> (</w:t>
      </w:r>
      <w:r w:rsidR="00155CE0" w:rsidRPr="00712CC6">
        <w:rPr>
          <w:szCs w:val="24"/>
        </w:rPr>
        <w:t>pacs.009 FISingle</w:t>
      </w:r>
      <w:r w:rsidRPr="00712CC6">
        <w:rPr>
          <w:szCs w:val="24"/>
        </w:rPr>
        <w:t>) либо в ином формате, согласованном между сторонами (FI2FI).</w:t>
      </w:r>
    </w:p>
    <w:p w14:paraId="5C1B94F4" w14:textId="77777777" w:rsidR="00F721FB" w:rsidRPr="00712CC6" w:rsidRDefault="00F721FB" w:rsidP="00F721FB">
      <w:pPr>
        <w:pStyle w:val="9"/>
        <w:rPr>
          <w:szCs w:val="24"/>
        </w:rPr>
      </w:pPr>
      <w:r w:rsidRPr="00712CC6">
        <w:rPr>
          <w:szCs w:val="24"/>
        </w:rPr>
        <w:t>Последовательность обмена</w:t>
      </w:r>
    </w:p>
    <w:p w14:paraId="292E4170" w14:textId="77777777" w:rsidR="00F721FB" w:rsidRPr="00F81BD9" w:rsidRDefault="00F721FB" w:rsidP="0089403B">
      <w:pPr>
        <w:pStyle w:val="af"/>
        <w:numPr>
          <w:ilvl w:val="0"/>
          <w:numId w:val="33"/>
        </w:numPr>
        <w:ind w:left="709" w:hanging="283"/>
        <w:rPr>
          <w:szCs w:val="24"/>
        </w:rPr>
      </w:pPr>
      <w:r w:rsidRPr="00C919DD">
        <w:rPr>
          <w:szCs w:val="24"/>
        </w:rPr>
        <w:t>Плательщик направляет распоряжение в Банк плательщика в согласованном сторонами формате.</w:t>
      </w:r>
    </w:p>
    <w:p w14:paraId="6E9135A2" w14:textId="4E09422C" w:rsidR="00F721FB" w:rsidRPr="00E139FC" w:rsidRDefault="00F721FB" w:rsidP="0089403B">
      <w:pPr>
        <w:pStyle w:val="af"/>
        <w:numPr>
          <w:ilvl w:val="0"/>
          <w:numId w:val="33"/>
        </w:numPr>
        <w:ind w:left="709" w:hanging="283"/>
        <w:rPr>
          <w:szCs w:val="24"/>
        </w:rPr>
      </w:pPr>
      <w:r w:rsidRPr="005B6103">
        <w:rPr>
          <w:szCs w:val="24"/>
        </w:rPr>
        <w:t xml:space="preserve">Участник </w:t>
      </w:r>
      <w:r w:rsidR="00EB266F">
        <w:rPr>
          <w:szCs w:val="24"/>
        </w:rPr>
        <w:t>ПС БР</w:t>
      </w:r>
      <w:r w:rsidRPr="005B6103">
        <w:rPr>
          <w:szCs w:val="24"/>
        </w:rPr>
        <w:t>, являющийся Банком плательщика, уведомляет Плательщика (банк) о том, что его распоряжение исполнено (денежные средства списаны со счета) путем направления сообщения в согласованном сторонами форм</w:t>
      </w:r>
      <w:r w:rsidRPr="00E139FC">
        <w:rPr>
          <w:szCs w:val="24"/>
        </w:rPr>
        <w:t>ате.</w:t>
      </w:r>
    </w:p>
    <w:p w14:paraId="53C380C9" w14:textId="19AF47B7" w:rsidR="00F721FB" w:rsidRPr="00E139FC" w:rsidRDefault="00F721FB" w:rsidP="0089403B">
      <w:pPr>
        <w:pStyle w:val="af"/>
        <w:numPr>
          <w:ilvl w:val="0"/>
          <w:numId w:val="33"/>
        </w:numPr>
        <w:ind w:left="709" w:hanging="283"/>
        <w:rPr>
          <w:szCs w:val="24"/>
        </w:rPr>
      </w:pPr>
      <w:r w:rsidRPr="00E139FC">
        <w:rPr>
          <w:szCs w:val="24"/>
        </w:rPr>
        <w:t xml:space="preserve">Участник </w:t>
      </w:r>
      <w:r w:rsidR="00EB266F">
        <w:rPr>
          <w:szCs w:val="24"/>
        </w:rPr>
        <w:t>ПС БР</w:t>
      </w:r>
      <w:r w:rsidRPr="00E139FC">
        <w:rPr>
          <w:szCs w:val="24"/>
        </w:rPr>
        <w:t>, являющийся Банком плательщика</w:t>
      </w:r>
      <w:r w:rsidRPr="00712CC6">
        <w:rPr>
          <w:szCs w:val="24"/>
        </w:rPr>
        <w:t xml:space="preserve">, направляет </w:t>
      </w:r>
      <w:r w:rsidR="001B068B" w:rsidRPr="00C919DD">
        <w:rPr>
          <w:szCs w:val="24"/>
        </w:rPr>
        <w:t>Поручение о межбанковском переводе средств финансового учреждения</w:t>
      </w:r>
      <w:r w:rsidRPr="00F81BD9">
        <w:rPr>
          <w:szCs w:val="24"/>
        </w:rPr>
        <w:t xml:space="preserve"> (</w:t>
      </w:r>
      <w:r w:rsidR="00155CE0" w:rsidRPr="005B6103">
        <w:rPr>
          <w:szCs w:val="24"/>
        </w:rPr>
        <w:t>pacs.009 FISingle</w:t>
      </w:r>
      <w:r w:rsidRPr="00E139FC">
        <w:rPr>
          <w:szCs w:val="24"/>
        </w:rPr>
        <w:t xml:space="preserve">) в </w:t>
      </w:r>
      <w:r w:rsidR="00EB266F">
        <w:rPr>
          <w:szCs w:val="24"/>
        </w:rPr>
        <w:t>ПС БР</w:t>
      </w:r>
      <w:r w:rsidRPr="00E139FC">
        <w:rPr>
          <w:szCs w:val="24"/>
        </w:rPr>
        <w:t>.</w:t>
      </w:r>
    </w:p>
    <w:p w14:paraId="0E307F75" w14:textId="5953237A" w:rsidR="00F721FB" w:rsidRPr="007A695F" w:rsidRDefault="00EB266F" w:rsidP="0089403B">
      <w:pPr>
        <w:pStyle w:val="af"/>
        <w:numPr>
          <w:ilvl w:val="0"/>
          <w:numId w:val="33"/>
        </w:numPr>
        <w:ind w:left="709" w:hanging="283"/>
        <w:rPr>
          <w:szCs w:val="24"/>
        </w:rPr>
      </w:pPr>
      <w:r>
        <w:rPr>
          <w:szCs w:val="24"/>
        </w:rPr>
        <w:t>ПС БР</w:t>
      </w:r>
      <w:r w:rsidR="00F721FB" w:rsidRPr="00F365EF">
        <w:rPr>
          <w:szCs w:val="24"/>
        </w:rPr>
        <w:t xml:space="preserve"> выполняет процедуры при</w:t>
      </w:r>
      <w:r w:rsidR="00F721FB" w:rsidRPr="007A695F">
        <w:rPr>
          <w:szCs w:val="24"/>
        </w:rPr>
        <w:t>ема к исполнению и исполняет распоряжение.</w:t>
      </w:r>
    </w:p>
    <w:p w14:paraId="75965636" w14:textId="7F2E1432" w:rsidR="00F721FB" w:rsidRPr="006542B1" w:rsidRDefault="00EB266F" w:rsidP="0089403B">
      <w:pPr>
        <w:pStyle w:val="af"/>
        <w:numPr>
          <w:ilvl w:val="0"/>
          <w:numId w:val="33"/>
        </w:numPr>
        <w:ind w:left="709" w:hanging="283"/>
        <w:rPr>
          <w:szCs w:val="24"/>
        </w:rPr>
      </w:pPr>
      <w:r>
        <w:rPr>
          <w:szCs w:val="24"/>
        </w:rPr>
        <w:t>ПС БР</w:t>
      </w:r>
      <w:r w:rsidR="00F721FB" w:rsidRPr="000000AE">
        <w:rPr>
          <w:szCs w:val="24"/>
        </w:rPr>
        <w:t xml:space="preserve"> подтверждает исполнение распоряжения Участнику </w:t>
      </w:r>
      <w:r>
        <w:rPr>
          <w:szCs w:val="24"/>
        </w:rPr>
        <w:t>ПС БР</w:t>
      </w:r>
      <w:r w:rsidR="00F721FB" w:rsidRPr="000000AE">
        <w:rPr>
          <w:szCs w:val="24"/>
        </w:rPr>
        <w:t xml:space="preserve">, являющемуся Банком плательщика, путем направления ему сообщения </w:t>
      </w:r>
      <w:r w:rsidR="008960E0" w:rsidRPr="00B85DE1">
        <w:rPr>
          <w:szCs w:val="24"/>
        </w:rPr>
        <w:t>Извещение о списании/зачислении</w:t>
      </w:r>
      <w:r w:rsidR="00F721FB" w:rsidRPr="003B2E7A">
        <w:rPr>
          <w:szCs w:val="24"/>
        </w:rPr>
        <w:t xml:space="preserve"> (camt.054 </w:t>
      </w:r>
      <w:r w:rsidR="00D03721" w:rsidRPr="003B2E7A">
        <w:rPr>
          <w:szCs w:val="24"/>
        </w:rPr>
        <w:t>DebitCreditNotification</w:t>
      </w:r>
      <w:r w:rsidR="00F721FB" w:rsidRPr="003B2E7A">
        <w:rPr>
          <w:szCs w:val="24"/>
        </w:rPr>
        <w:t>).</w:t>
      </w:r>
    </w:p>
    <w:p w14:paraId="237643FD" w14:textId="700B6586" w:rsidR="00F721FB" w:rsidRPr="00F365EF" w:rsidRDefault="00EB266F" w:rsidP="0089403B">
      <w:pPr>
        <w:pStyle w:val="af"/>
        <w:numPr>
          <w:ilvl w:val="0"/>
          <w:numId w:val="33"/>
        </w:numPr>
        <w:ind w:left="709" w:hanging="283"/>
        <w:rPr>
          <w:szCs w:val="24"/>
        </w:rPr>
      </w:pPr>
      <w:r>
        <w:rPr>
          <w:szCs w:val="24"/>
        </w:rPr>
        <w:t>ПС БР</w:t>
      </w:r>
      <w:r w:rsidR="00F721FB" w:rsidRPr="006542B1">
        <w:rPr>
          <w:szCs w:val="24"/>
        </w:rPr>
        <w:t xml:space="preserve"> извещает участника </w:t>
      </w:r>
      <w:r>
        <w:rPr>
          <w:szCs w:val="24"/>
        </w:rPr>
        <w:t>ПС БР</w:t>
      </w:r>
      <w:r w:rsidR="00F721FB" w:rsidRPr="006542B1">
        <w:rPr>
          <w:szCs w:val="24"/>
        </w:rPr>
        <w:t>, являющегося Банком получателя</w:t>
      </w:r>
      <w:r w:rsidR="00F721FB" w:rsidRPr="00712CC6">
        <w:rPr>
          <w:szCs w:val="24"/>
        </w:rPr>
        <w:t xml:space="preserve">, о зачислении денежных средств на его счет путем направления исполненного распоряжения - </w:t>
      </w:r>
      <w:r w:rsidR="001B068B" w:rsidRPr="00C919DD">
        <w:rPr>
          <w:szCs w:val="24"/>
        </w:rPr>
        <w:t>Поручение о межбанковском переводе средств финансового учреждения</w:t>
      </w:r>
      <w:r w:rsidR="00F721FB" w:rsidRPr="00F81BD9">
        <w:rPr>
          <w:szCs w:val="24"/>
        </w:rPr>
        <w:t xml:space="preserve"> (</w:t>
      </w:r>
      <w:r w:rsidR="00155CE0" w:rsidRPr="005B6103">
        <w:rPr>
          <w:szCs w:val="24"/>
        </w:rPr>
        <w:t>pacs.009 FISingle</w:t>
      </w:r>
      <w:r w:rsidR="00F721FB" w:rsidRPr="00E139FC">
        <w:rPr>
          <w:szCs w:val="24"/>
        </w:rPr>
        <w:t xml:space="preserve">), содержащего информацию об исполнении распоряжения в </w:t>
      </w:r>
      <w:r>
        <w:rPr>
          <w:szCs w:val="24"/>
        </w:rPr>
        <w:t>ПС БР</w:t>
      </w:r>
      <w:r w:rsidR="00F721FB" w:rsidRPr="00E139FC">
        <w:rPr>
          <w:szCs w:val="24"/>
        </w:rPr>
        <w:t>.</w:t>
      </w:r>
    </w:p>
    <w:p w14:paraId="0B1B09D2" w14:textId="30892734" w:rsidR="00F721FB" w:rsidRPr="003B2E7A" w:rsidRDefault="00F721FB" w:rsidP="0089403B">
      <w:pPr>
        <w:pStyle w:val="af"/>
        <w:numPr>
          <w:ilvl w:val="0"/>
          <w:numId w:val="33"/>
        </w:numPr>
        <w:ind w:left="709" w:hanging="283"/>
        <w:rPr>
          <w:szCs w:val="24"/>
        </w:rPr>
      </w:pPr>
      <w:r w:rsidRPr="007A695F">
        <w:rPr>
          <w:szCs w:val="24"/>
        </w:rPr>
        <w:t xml:space="preserve">Участник </w:t>
      </w:r>
      <w:r w:rsidR="00EB266F">
        <w:rPr>
          <w:szCs w:val="24"/>
        </w:rPr>
        <w:t>ПС БР</w:t>
      </w:r>
      <w:r w:rsidRPr="007A695F">
        <w:rPr>
          <w:szCs w:val="24"/>
        </w:rPr>
        <w:t>, являющийся Банком получателя, подтверждает Получателю средств (банку) зачисление денежны</w:t>
      </w:r>
      <w:r w:rsidRPr="000000AE">
        <w:rPr>
          <w:szCs w:val="24"/>
        </w:rPr>
        <w:t>х средств на его счет путем направления исполненного распоряжения и</w:t>
      </w:r>
      <w:r w:rsidR="00F0011D" w:rsidRPr="000000AE">
        <w:rPr>
          <w:szCs w:val="24"/>
        </w:rPr>
        <w:t xml:space="preserve"> </w:t>
      </w:r>
      <w:r w:rsidRPr="00B85DE1">
        <w:rPr>
          <w:szCs w:val="24"/>
        </w:rPr>
        <w:t>(или) иного сообщения в с</w:t>
      </w:r>
      <w:r w:rsidRPr="003B2E7A">
        <w:rPr>
          <w:szCs w:val="24"/>
        </w:rPr>
        <w:t>огласованном сторонами формате.</w:t>
      </w:r>
    </w:p>
    <w:p w14:paraId="721413E1" w14:textId="77777777" w:rsidR="00F721FB" w:rsidRPr="00986436" w:rsidRDefault="00F721FB" w:rsidP="00F721FB">
      <w:pPr>
        <w:pStyle w:val="30"/>
        <w:ind w:left="851" w:hanging="851"/>
        <w:rPr>
          <w:sz w:val="24"/>
          <w:szCs w:val="24"/>
        </w:rPr>
      </w:pPr>
      <w:bookmarkStart w:id="280" w:name="_Toc183011181"/>
      <w:bookmarkStart w:id="281" w:name="_Toc9856260"/>
      <w:bookmarkEnd w:id="279"/>
      <w:r w:rsidRPr="00986436">
        <w:rPr>
          <w:sz w:val="24"/>
          <w:szCs w:val="24"/>
        </w:rPr>
        <w:t>Другие распоряжения – Банковский ордер</w:t>
      </w:r>
      <w:bookmarkEnd w:id="280"/>
    </w:p>
    <w:p w14:paraId="77DBBACD" w14:textId="0096DD19" w:rsidR="00F721FB" w:rsidRPr="00712CC6" w:rsidRDefault="00F721FB" w:rsidP="00BF6F95">
      <w:pPr>
        <w:pStyle w:val="aa"/>
        <w:ind w:firstLine="709"/>
        <w:rPr>
          <w:szCs w:val="24"/>
        </w:rPr>
      </w:pPr>
      <w:r w:rsidRPr="00712CC6">
        <w:rPr>
          <w:szCs w:val="24"/>
        </w:rPr>
        <w:t xml:space="preserve">Сообщение </w:t>
      </w:r>
      <w:r w:rsidR="001B068B" w:rsidRPr="00C919DD">
        <w:rPr>
          <w:szCs w:val="24"/>
        </w:rPr>
        <w:t>Поручение о межбанковском переводе средств финансового учреждения</w:t>
      </w:r>
      <w:r w:rsidRPr="00712CC6">
        <w:rPr>
          <w:szCs w:val="24"/>
        </w:rPr>
        <w:t xml:space="preserve"> (</w:t>
      </w:r>
      <w:r w:rsidR="00155CE0" w:rsidRPr="00712CC6">
        <w:rPr>
          <w:szCs w:val="24"/>
        </w:rPr>
        <w:t>pacs.009 FISingle</w:t>
      </w:r>
      <w:r w:rsidRPr="00712CC6">
        <w:rPr>
          <w:szCs w:val="24"/>
        </w:rPr>
        <w:t>)</w:t>
      </w:r>
      <w:r w:rsidR="00A141F5" w:rsidRPr="00712CC6">
        <w:rPr>
          <w:szCs w:val="24"/>
        </w:rPr>
        <w:t>,</w:t>
      </w:r>
      <w:r w:rsidRPr="00712CC6">
        <w:rPr>
          <w:szCs w:val="24"/>
        </w:rPr>
        <w:t xml:space="preserve"> </w:t>
      </w:r>
      <w:r w:rsidR="00556497" w:rsidRPr="00712CC6">
        <w:rPr>
          <w:szCs w:val="24"/>
        </w:rPr>
        <w:t>содержащее</w:t>
      </w:r>
      <w:r w:rsidRPr="00712CC6">
        <w:rPr>
          <w:szCs w:val="24"/>
        </w:rPr>
        <w:t xml:space="preserve"> Банковский ордер</w:t>
      </w:r>
      <w:r w:rsidR="00A141F5" w:rsidRPr="00712CC6">
        <w:rPr>
          <w:szCs w:val="24"/>
        </w:rPr>
        <w:t>,</w:t>
      </w:r>
      <w:r w:rsidRPr="00712CC6">
        <w:rPr>
          <w:szCs w:val="24"/>
        </w:rPr>
        <w:t xml:space="preserve"> используется подразделением Банка России для перевода средств между подразделением Банка России и</w:t>
      </w:r>
      <w:r w:rsidRPr="00712CC6" w:rsidDel="00AB61EA">
        <w:rPr>
          <w:szCs w:val="24"/>
        </w:rPr>
        <w:t xml:space="preserve"> </w:t>
      </w:r>
      <w:r w:rsidRPr="00712CC6">
        <w:rPr>
          <w:szCs w:val="24"/>
        </w:rPr>
        <w:t xml:space="preserve">Участником </w:t>
      </w:r>
      <w:r w:rsidR="00EB266F">
        <w:rPr>
          <w:szCs w:val="24"/>
        </w:rPr>
        <w:t>ПС БР</w:t>
      </w:r>
      <w:r w:rsidRPr="00712CC6">
        <w:rPr>
          <w:szCs w:val="24"/>
        </w:rPr>
        <w:t>, являющимся клиентом Банка России</w:t>
      </w:r>
      <w:r w:rsidR="00BF6F95" w:rsidRPr="00712CC6">
        <w:rPr>
          <w:szCs w:val="24"/>
        </w:rPr>
        <w:t>, в частности п</w:t>
      </w:r>
      <w:r w:rsidRPr="00712CC6">
        <w:rPr>
          <w:szCs w:val="24"/>
        </w:rPr>
        <w:t>ри зачислении денежных средств на корреспондентский счет (субсчет) кредитной организации, у которой отозвана лицензия на осуществление банковских операций, после проверки возможности зачисления денежных средств на корреспондентский счет в соответствии с законодательством Российской Федерации.</w:t>
      </w:r>
    </w:p>
    <w:p w14:paraId="6D1D1AEB" w14:textId="77777777" w:rsidR="00615FA5" w:rsidRPr="00712CC6" w:rsidRDefault="00615FA5" w:rsidP="00BF6F95">
      <w:pPr>
        <w:pStyle w:val="aa"/>
        <w:ind w:firstLine="709"/>
        <w:rPr>
          <w:szCs w:val="24"/>
        </w:rPr>
      </w:pPr>
    </w:p>
    <w:p w14:paraId="4028263A" w14:textId="27A12E42" w:rsidR="00656429" w:rsidRDefault="00B91D4C" w:rsidP="00294F04">
      <w:pPr>
        <w:pStyle w:val="aa"/>
        <w:ind w:firstLine="709"/>
        <w:jc w:val="center"/>
        <w:rPr>
          <w:szCs w:val="24"/>
        </w:rPr>
      </w:pPr>
      <w:r w:rsidRPr="00C919DD">
        <w:rPr>
          <w:szCs w:val="24"/>
        </w:rPr>
        <w:object w:dxaOrig="12090" w:dyaOrig="9045" w14:anchorId="711481C6">
          <v:shape id="_x0000_i1047" type="#_x0000_t75" style="width:439.65pt;height:324pt" o:ole="">
            <v:imagedata r:id="rId68" o:title=""/>
          </v:shape>
          <o:OLEObject Type="Embed" ProgID="Visio.Drawing.15" ShapeID="_x0000_i1047" DrawAspect="Content" ObjectID="_1836720034" r:id="rId69"/>
        </w:object>
      </w:r>
    </w:p>
    <w:p w14:paraId="6D7872C4" w14:textId="77777777" w:rsidR="00824162" w:rsidRPr="00712CC6" w:rsidRDefault="00824162" w:rsidP="00824162">
      <w:pPr>
        <w:pStyle w:val="aa"/>
        <w:ind w:firstLine="709"/>
        <w:rPr>
          <w:szCs w:val="24"/>
        </w:rPr>
      </w:pPr>
    </w:p>
    <w:p w14:paraId="5D3B2C0E" w14:textId="4D1BCE51" w:rsidR="00656429" w:rsidRPr="00712CC6" w:rsidRDefault="00656429" w:rsidP="00656429">
      <w:pPr>
        <w:pStyle w:val="9"/>
        <w:keepNext/>
        <w:rPr>
          <w:szCs w:val="24"/>
        </w:rPr>
      </w:pPr>
      <w:r w:rsidRPr="00712CC6">
        <w:rPr>
          <w:szCs w:val="24"/>
        </w:rPr>
        <w:t>Применяемые форматы сообщений</w:t>
      </w:r>
      <w:r w:rsidR="006A44FE">
        <w:rPr>
          <w:szCs w:val="24"/>
        </w:rPr>
        <w:t xml:space="preserve"> Альбома </w:t>
      </w:r>
      <w:r w:rsidR="006A44FE" w:rsidRPr="00712CC6">
        <w:rPr>
          <w:szCs w:val="24"/>
        </w:rPr>
        <w:t xml:space="preserve">ISO 20022 для </w:t>
      </w:r>
      <w:r w:rsidR="00EB266F">
        <w:rPr>
          <w:szCs w:val="24"/>
        </w:rPr>
        <w:t>ПС БР</w:t>
      </w:r>
      <w:r w:rsidRPr="00712CC6">
        <w:rPr>
          <w:szCs w:val="24"/>
        </w:rPr>
        <w:t xml:space="preserve"> </w:t>
      </w:r>
    </w:p>
    <w:p w14:paraId="4215F0A6" w14:textId="77777777" w:rsidR="00656429" w:rsidRPr="00712CC6" w:rsidRDefault="00656429" w:rsidP="00656429">
      <w:pPr>
        <w:pStyle w:val="tablebullet1"/>
      </w:pPr>
      <w:r w:rsidRPr="00712CC6">
        <w:t>Поручение о межбанковском переводе средств финансового учреждения (</w:t>
      </w:r>
      <w:r w:rsidRPr="00712CC6">
        <w:rPr>
          <w:lang w:val="en-US"/>
        </w:rPr>
        <w:t>pacs</w:t>
      </w:r>
      <w:r w:rsidRPr="00712CC6">
        <w:t xml:space="preserve">.009 </w:t>
      </w:r>
      <w:r w:rsidRPr="00712CC6">
        <w:rPr>
          <w:lang w:val="en-US"/>
        </w:rPr>
        <w:t>FISingle</w:t>
      </w:r>
      <w:r w:rsidRPr="00712CC6">
        <w:t>);</w:t>
      </w:r>
    </w:p>
    <w:p w14:paraId="5EBDE8CB" w14:textId="0BF112AD" w:rsidR="00656429" w:rsidRPr="00712CC6" w:rsidRDefault="00656429" w:rsidP="00656429">
      <w:pPr>
        <w:pStyle w:val="tablebullet1"/>
      </w:pPr>
      <w:r w:rsidRPr="00712CC6">
        <w:t>Извещение о списании/зачислении (</w:t>
      </w:r>
      <w:r w:rsidRPr="00712CC6">
        <w:rPr>
          <w:lang w:val="en-US"/>
        </w:rPr>
        <w:t>camt</w:t>
      </w:r>
      <w:r w:rsidRPr="00712CC6">
        <w:t xml:space="preserve">.054 </w:t>
      </w:r>
      <w:r w:rsidRPr="00712CC6">
        <w:rPr>
          <w:lang w:val="en-US"/>
        </w:rPr>
        <w:t>DebitCreditNotification</w:t>
      </w:r>
      <w:r w:rsidRPr="00712CC6">
        <w:t>);</w:t>
      </w:r>
    </w:p>
    <w:p w14:paraId="34607314" w14:textId="7EC53CE1" w:rsidR="00656429" w:rsidRPr="00712CC6" w:rsidRDefault="00656429" w:rsidP="00656429">
      <w:pPr>
        <w:pStyle w:val="tablebullet1"/>
      </w:pPr>
      <w:r w:rsidRPr="00712CC6">
        <w:t>Уведомление о результатах приема к исполнению распоряжения (pacs.002 PaymentStatusReport);</w:t>
      </w:r>
    </w:p>
    <w:p w14:paraId="0C4564DD" w14:textId="7C4494EE" w:rsidR="00656429" w:rsidRPr="00824162" w:rsidRDefault="00656429" w:rsidP="00615FA5">
      <w:pPr>
        <w:pStyle w:val="tablebullet1"/>
      </w:pPr>
      <w:r w:rsidRPr="00712CC6">
        <w:rPr>
          <w:rFonts w:eastAsia="Arial"/>
        </w:rPr>
        <w:t>Перечень распоряжений, помещенных в очереди (camt.006 QueuedEPDs)</w:t>
      </w:r>
    </w:p>
    <w:p w14:paraId="6E125AF4" w14:textId="77777777" w:rsidR="00824162" w:rsidRPr="00824162" w:rsidRDefault="00824162" w:rsidP="00824162">
      <w:pPr>
        <w:pStyle w:val="tablebullet1"/>
        <w:numPr>
          <w:ilvl w:val="0"/>
          <w:numId w:val="0"/>
        </w:numPr>
        <w:ind w:left="720"/>
      </w:pPr>
    </w:p>
    <w:p w14:paraId="619293A4" w14:textId="77777777" w:rsidR="00615FA5" w:rsidRPr="00712CC6" w:rsidRDefault="00615FA5" w:rsidP="00615FA5">
      <w:pPr>
        <w:pStyle w:val="9"/>
        <w:rPr>
          <w:szCs w:val="24"/>
        </w:rPr>
      </w:pPr>
      <w:r w:rsidRPr="00712CC6">
        <w:rPr>
          <w:szCs w:val="24"/>
        </w:rPr>
        <w:t>Условия применения</w:t>
      </w:r>
    </w:p>
    <w:p w14:paraId="4B3C40E6" w14:textId="3E44E8F1" w:rsidR="00615FA5" w:rsidRPr="00712CC6" w:rsidRDefault="00615FA5" w:rsidP="00656429">
      <w:pPr>
        <w:jc w:val="both"/>
        <w:rPr>
          <w:szCs w:val="24"/>
        </w:rPr>
      </w:pPr>
      <w:r w:rsidRPr="00712CC6">
        <w:rPr>
          <w:szCs w:val="24"/>
        </w:rPr>
        <w:t xml:space="preserve">В Подразделение Банка России (ПБР) поступает распоряжение на бумажном носителе для списания денежных средств со счета участника –плательщика </w:t>
      </w:r>
      <w:r w:rsidRPr="00C919DD">
        <w:rPr>
          <w:rFonts w:cs="Arial"/>
          <w:noProof/>
          <w:szCs w:val="24"/>
        </w:rPr>
        <w:t>(клиента Банка России, в том числе с корреспондентского счета (субсчета) кредитной организации (филиала)</w:t>
      </w:r>
      <w:r w:rsidRPr="00712CC6">
        <w:rPr>
          <w:szCs w:val="24"/>
        </w:rPr>
        <w:t xml:space="preserve">. </w:t>
      </w:r>
    </w:p>
    <w:p w14:paraId="12234BD2" w14:textId="77777777" w:rsidR="00615FA5" w:rsidRPr="00712CC6" w:rsidRDefault="00615FA5" w:rsidP="00615FA5">
      <w:pPr>
        <w:pStyle w:val="9"/>
        <w:rPr>
          <w:szCs w:val="24"/>
        </w:rPr>
      </w:pPr>
      <w:r w:rsidRPr="00712CC6">
        <w:rPr>
          <w:szCs w:val="24"/>
        </w:rPr>
        <w:t>Последовательность обмена</w:t>
      </w:r>
    </w:p>
    <w:p w14:paraId="243B4DC5" w14:textId="6F941B54" w:rsidR="00615FA5" w:rsidRPr="005B6103" w:rsidRDefault="00615FA5" w:rsidP="0089403B">
      <w:pPr>
        <w:pStyle w:val="af"/>
        <w:numPr>
          <w:ilvl w:val="0"/>
          <w:numId w:val="34"/>
        </w:numPr>
        <w:ind w:left="851"/>
        <w:rPr>
          <w:rFonts w:cs="Arial"/>
          <w:noProof/>
          <w:szCs w:val="24"/>
        </w:rPr>
      </w:pPr>
      <w:r w:rsidRPr="00C919DD">
        <w:rPr>
          <w:rFonts w:cs="Arial"/>
          <w:noProof/>
          <w:szCs w:val="24"/>
        </w:rPr>
        <w:t xml:space="preserve">При списании денежных средств со счета участника-плательщика (клиента Банка России, в том числе с корреспондентского счета (субсчета) кредитной организации (филиала)), на основании распоряжения, представленного в подразделение Банка России (ПБР) на бумажном носителе, ПБР составляет </w:t>
      </w:r>
      <w:r w:rsidRPr="00F81BD9">
        <w:rPr>
          <w:szCs w:val="24"/>
        </w:rPr>
        <w:t xml:space="preserve">Поручение о межбанковском переводе средств финансового учреждения (pacs.009 FISingle) и направляет в </w:t>
      </w:r>
      <w:r w:rsidRPr="005B6103">
        <w:rPr>
          <w:rFonts w:cs="Arial"/>
          <w:noProof/>
          <w:szCs w:val="24"/>
        </w:rPr>
        <w:t xml:space="preserve">адрес </w:t>
      </w:r>
      <w:r w:rsidR="00EB266F">
        <w:rPr>
          <w:rFonts w:cs="Arial"/>
          <w:noProof/>
          <w:szCs w:val="24"/>
        </w:rPr>
        <w:t>ПС БР</w:t>
      </w:r>
      <w:r w:rsidRPr="005B6103">
        <w:rPr>
          <w:rFonts w:cs="Arial"/>
          <w:noProof/>
          <w:szCs w:val="24"/>
        </w:rPr>
        <w:t>;</w:t>
      </w:r>
    </w:p>
    <w:p w14:paraId="4AAD53A3" w14:textId="69042E2B" w:rsidR="00615FA5" w:rsidRPr="004C512D" w:rsidRDefault="00615FA5" w:rsidP="0089403B">
      <w:pPr>
        <w:pStyle w:val="af"/>
        <w:numPr>
          <w:ilvl w:val="0"/>
          <w:numId w:val="34"/>
        </w:numPr>
        <w:ind w:left="851"/>
        <w:rPr>
          <w:rFonts w:cs="Arial"/>
          <w:noProof/>
          <w:szCs w:val="24"/>
        </w:rPr>
      </w:pPr>
      <w:r w:rsidRPr="00E139FC">
        <w:rPr>
          <w:rFonts w:cs="Arial"/>
          <w:noProof/>
          <w:szCs w:val="24"/>
        </w:rPr>
        <w:lastRenderedPageBreak/>
        <w:t xml:space="preserve">Если распоряжение не может быть исполнено по причине </w:t>
      </w:r>
      <w:r w:rsidRPr="00F365EF">
        <w:rPr>
          <w:szCs w:val="24"/>
        </w:rPr>
        <w:t>недостаточности денежных средств</w:t>
      </w:r>
      <w:r w:rsidRPr="007A695F">
        <w:rPr>
          <w:rFonts w:cs="Arial"/>
          <w:noProof/>
          <w:szCs w:val="24"/>
        </w:rPr>
        <w:t xml:space="preserve"> на счете участника-плательщика, то оно помещается во внутрид</w:t>
      </w:r>
      <w:r w:rsidRPr="000000AE">
        <w:rPr>
          <w:rFonts w:cs="Arial"/>
          <w:noProof/>
          <w:szCs w:val="24"/>
        </w:rPr>
        <w:t xml:space="preserve">невную очередь, где хранится до момента исполнения в течение текущего операционного дня. При помещении </w:t>
      </w:r>
      <w:r w:rsidR="0022430C">
        <w:rPr>
          <w:rFonts w:cs="Arial"/>
          <w:noProof/>
          <w:szCs w:val="24"/>
        </w:rPr>
        <w:t>распоряжения</w:t>
      </w:r>
      <w:r w:rsidR="0022430C" w:rsidRPr="000000AE">
        <w:rPr>
          <w:rFonts w:cs="Arial"/>
          <w:noProof/>
          <w:szCs w:val="24"/>
        </w:rPr>
        <w:t xml:space="preserve"> </w:t>
      </w:r>
      <w:r w:rsidRPr="000000AE">
        <w:rPr>
          <w:rFonts w:cs="Arial"/>
          <w:noProof/>
          <w:szCs w:val="24"/>
        </w:rPr>
        <w:t xml:space="preserve">во внутридневную очередь </w:t>
      </w:r>
      <w:r w:rsidR="00EB266F">
        <w:rPr>
          <w:rFonts w:cs="Arial"/>
          <w:noProof/>
          <w:szCs w:val="24"/>
        </w:rPr>
        <w:t>ПС БР</w:t>
      </w:r>
      <w:r w:rsidRPr="000000AE">
        <w:rPr>
          <w:rFonts w:cs="Arial"/>
          <w:noProof/>
          <w:szCs w:val="24"/>
        </w:rPr>
        <w:t xml:space="preserve"> направляет участнику-плательщику </w:t>
      </w:r>
      <w:r w:rsidR="00656429" w:rsidRPr="00B85DE1">
        <w:rPr>
          <w:szCs w:val="24"/>
        </w:rPr>
        <w:t xml:space="preserve">Уведомление о результатах приема к </w:t>
      </w:r>
      <w:r w:rsidR="00656429" w:rsidRPr="003B2E7A">
        <w:rPr>
          <w:szCs w:val="24"/>
        </w:rPr>
        <w:t>исполнению распоряжения (pacs.002 PaymentStatusReport)</w:t>
      </w:r>
      <w:r w:rsidRPr="003B2E7A">
        <w:rPr>
          <w:rFonts w:cs="Arial"/>
          <w:noProof/>
          <w:szCs w:val="24"/>
        </w:rPr>
        <w:t xml:space="preserve"> с извещением о статусе </w:t>
      </w:r>
      <w:r w:rsidR="0022430C">
        <w:rPr>
          <w:rFonts w:cs="Arial"/>
          <w:noProof/>
          <w:szCs w:val="24"/>
        </w:rPr>
        <w:t>распоряжения</w:t>
      </w:r>
      <w:r w:rsidR="0022430C" w:rsidRPr="003B2E7A">
        <w:rPr>
          <w:rFonts w:cs="Arial"/>
          <w:noProof/>
          <w:szCs w:val="24"/>
        </w:rPr>
        <w:t xml:space="preserve"> </w:t>
      </w:r>
      <w:r w:rsidRPr="003B2E7A">
        <w:rPr>
          <w:rFonts w:cs="Arial"/>
          <w:noProof/>
          <w:szCs w:val="24"/>
        </w:rPr>
        <w:t>«</w:t>
      </w:r>
      <w:r w:rsidR="0022430C">
        <w:rPr>
          <w:rFonts w:cs="Arial"/>
          <w:noProof/>
          <w:szCs w:val="24"/>
        </w:rPr>
        <w:t>Распоряжение</w:t>
      </w:r>
      <w:r w:rsidR="0022430C" w:rsidRPr="006542B1">
        <w:rPr>
          <w:rFonts w:cs="Arial"/>
          <w:noProof/>
          <w:szCs w:val="24"/>
        </w:rPr>
        <w:t xml:space="preserve"> </w:t>
      </w:r>
      <w:r w:rsidRPr="006542B1">
        <w:rPr>
          <w:rFonts w:cs="Arial"/>
          <w:noProof/>
          <w:szCs w:val="24"/>
        </w:rPr>
        <w:t>помещено во внутридневную очередь».</w:t>
      </w:r>
    </w:p>
    <w:p w14:paraId="4BEE5673" w14:textId="2B323501" w:rsidR="00615FA5" w:rsidRPr="00C919DD" w:rsidRDefault="00656429" w:rsidP="0089403B">
      <w:pPr>
        <w:pStyle w:val="af"/>
        <w:numPr>
          <w:ilvl w:val="0"/>
          <w:numId w:val="34"/>
        </w:numPr>
        <w:ind w:left="851"/>
        <w:rPr>
          <w:rFonts w:cs="Arial"/>
          <w:noProof/>
          <w:szCs w:val="24"/>
        </w:rPr>
      </w:pPr>
      <w:r w:rsidRPr="00323B7A">
        <w:rPr>
          <w:rFonts w:cs="Arial"/>
          <w:noProof/>
          <w:szCs w:val="24"/>
        </w:rPr>
        <w:t xml:space="preserve">В случае изменения причины нахождения распоряжения во внутридневной очереди в адрес составителя распоряжения передается </w:t>
      </w:r>
      <w:r w:rsidRPr="00323B7A">
        <w:rPr>
          <w:szCs w:val="24"/>
        </w:rPr>
        <w:t xml:space="preserve">Уведомление о результатах приема к исполнению распоряжения (pacs.002 PaymentStatusReport) или </w:t>
      </w:r>
      <w:r w:rsidRPr="00712CC6">
        <w:rPr>
          <w:rFonts w:eastAsia="Arial"/>
          <w:szCs w:val="24"/>
        </w:rPr>
        <w:t>Перечень распоряжений, помещенных в очереди</w:t>
      </w:r>
      <w:r w:rsidRPr="00C919DD">
        <w:rPr>
          <w:rFonts w:eastAsia="Arial"/>
          <w:szCs w:val="24"/>
        </w:rPr>
        <w:t xml:space="preserve"> (</w:t>
      </w:r>
      <w:r w:rsidRPr="00712CC6">
        <w:rPr>
          <w:rFonts w:eastAsia="Arial"/>
          <w:szCs w:val="24"/>
        </w:rPr>
        <w:t>camt.006 QueuedEPDs</w:t>
      </w:r>
      <w:r w:rsidRPr="00C919DD">
        <w:rPr>
          <w:rFonts w:eastAsia="Arial"/>
          <w:szCs w:val="24"/>
        </w:rPr>
        <w:t>).</w:t>
      </w:r>
    </w:p>
    <w:p w14:paraId="45E1ABED" w14:textId="5F6CD351" w:rsidR="00656429" w:rsidRPr="007A695F" w:rsidRDefault="00656429" w:rsidP="0089403B">
      <w:pPr>
        <w:pStyle w:val="af"/>
        <w:numPr>
          <w:ilvl w:val="0"/>
          <w:numId w:val="34"/>
        </w:numPr>
        <w:ind w:left="851"/>
        <w:rPr>
          <w:rFonts w:cs="Arial"/>
          <w:noProof/>
          <w:szCs w:val="24"/>
        </w:rPr>
      </w:pPr>
      <w:r w:rsidRPr="00F81BD9">
        <w:rPr>
          <w:rFonts w:cs="Arial"/>
          <w:noProof/>
          <w:szCs w:val="24"/>
        </w:rPr>
        <w:t xml:space="preserve">В случае аннулирования распоряжения в течение операционного дня </w:t>
      </w:r>
      <w:r w:rsidR="00EB266F">
        <w:rPr>
          <w:rFonts w:cs="Arial"/>
          <w:noProof/>
          <w:szCs w:val="24"/>
        </w:rPr>
        <w:t>ПС БР</w:t>
      </w:r>
      <w:r w:rsidRPr="00F81BD9">
        <w:rPr>
          <w:rFonts w:cs="Arial"/>
          <w:noProof/>
          <w:szCs w:val="24"/>
        </w:rPr>
        <w:t xml:space="preserve"> направляет </w:t>
      </w:r>
      <w:r w:rsidRPr="005B6103">
        <w:rPr>
          <w:rFonts w:cs="Arial"/>
          <w:noProof/>
          <w:szCs w:val="24"/>
        </w:rPr>
        <w:t xml:space="preserve">участнику-плательщику </w:t>
      </w:r>
      <w:r w:rsidRPr="00E139FC">
        <w:rPr>
          <w:szCs w:val="24"/>
        </w:rPr>
        <w:t>Уведомление о результатах приема к исполнению распоряжения (pacs.002 PaymentStatusReport)</w:t>
      </w:r>
      <w:r w:rsidRPr="00F365EF">
        <w:rPr>
          <w:rFonts w:cs="Arial"/>
          <w:noProof/>
          <w:szCs w:val="24"/>
        </w:rPr>
        <w:t xml:space="preserve"> с кодом статуса (состояния) </w:t>
      </w:r>
      <w:r w:rsidR="0022430C">
        <w:rPr>
          <w:rFonts w:cs="Arial"/>
          <w:noProof/>
          <w:szCs w:val="24"/>
        </w:rPr>
        <w:t>распоряжения</w:t>
      </w:r>
      <w:r w:rsidR="0022430C" w:rsidRPr="00F365EF">
        <w:rPr>
          <w:rFonts w:cs="Arial"/>
          <w:noProof/>
          <w:szCs w:val="24"/>
        </w:rPr>
        <w:t xml:space="preserve"> </w:t>
      </w:r>
      <w:r w:rsidRPr="00F365EF">
        <w:rPr>
          <w:rFonts w:cs="Arial"/>
          <w:noProof/>
          <w:szCs w:val="24"/>
        </w:rPr>
        <w:t>«</w:t>
      </w:r>
      <w:r w:rsidR="0022430C">
        <w:rPr>
          <w:rFonts w:cs="Arial"/>
          <w:noProof/>
          <w:szCs w:val="24"/>
        </w:rPr>
        <w:t xml:space="preserve">Распоряжение </w:t>
      </w:r>
      <w:r w:rsidRPr="00F365EF">
        <w:rPr>
          <w:rFonts w:cs="Arial"/>
          <w:noProof/>
          <w:szCs w:val="24"/>
        </w:rPr>
        <w:t>аннулировано»;</w:t>
      </w:r>
    </w:p>
    <w:p w14:paraId="37E65A2D" w14:textId="678BE30E" w:rsidR="00656429" w:rsidRPr="006542B1" w:rsidRDefault="00656429" w:rsidP="0089403B">
      <w:pPr>
        <w:pStyle w:val="af"/>
        <w:numPr>
          <w:ilvl w:val="0"/>
          <w:numId w:val="34"/>
        </w:numPr>
        <w:ind w:left="851"/>
        <w:rPr>
          <w:rFonts w:cs="Arial"/>
          <w:noProof/>
          <w:szCs w:val="24"/>
        </w:rPr>
      </w:pPr>
      <w:r w:rsidRPr="007A695F">
        <w:rPr>
          <w:rFonts w:cs="Arial"/>
          <w:noProof/>
          <w:szCs w:val="24"/>
        </w:rPr>
        <w:t>Оставшиеся не исполненными после окончательной обработки внутридневной очереди распоряжения аннулируются.</w:t>
      </w:r>
      <w:r w:rsidRPr="000000AE">
        <w:rPr>
          <w:rFonts w:cs="Arial"/>
          <w:noProof/>
          <w:szCs w:val="24"/>
        </w:rPr>
        <w:t xml:space="preserve"> Указанные действия сопровождаются направлением участнику-плательщику </w:t>
      </w:r>
      <w:r w:rsidRPr="00B85DE1">
        <w:rPr>
          <w:szCs w:val="24"/>
        </w:rPr>
        <w:t>Уведомление о результатах п</w:t>
      </w:r>
      <w:r w:rsidRPr="003B2E7A">
        <w:rPr>
          <w:szCs w:val="24"/>
        </w:rPr>
        <w:t>риема к исполнению распоряжения (pacs.002 PaymentStatusReport)</w:t>
      </w:r>
      <w:r w:rsidRPr="003B2E7A">
        <w:rPr>
          <w:rFonts w:cs="Arial"/>
          <w:noProof/>
          <w:szCs w:val="24"/>
        </w:rPr>
        <w:t>, которое содержит перечень не исполненных распоряжений со статусом «</w:t>
      </w:r>
      <w:r w:rsidR="0022430C">
        <w:rPr>
          <w:rFonts w:cs="Arial"/>
          <w:noProof/>
          <w:szCs w:val="24"/>
        </w:rPr>
        <w:t xml:space="preserve">Распоряжение </w:t>
      </w:r>
      <w:r w:rsidRPr="003B2E7A">
        <w:rPr>
          <w:rFonts w:cs="Arial"/>
          <w:noProof/>
          <w:szCs w:val="24"/>
        </w:rPr>
        <w:t>аннулировано»;</w:t>
      </w:r>
    </w:p>
    <w:p w14:paraId="506418A5" w14:textId="2713F7A5" w:rsidR="00656429" w:rsidRPr="00214C20" w:rsidRDefault="00656429" w:rsidP="00214C20">
      <w:pPr>
        <w:pStyle w:val="af"/>
        <w:numPr>
          <w:ilvl w:val="0"/>
          <w:numId w:val="33"/>
        </w:numPr>
        <w:ind w:left="709" w:hanging="283"/>
        <w:rPr>
          <w:szCs w:val="24"/>
        </w:rPr>
      </w:pPr>
      <w:r w:rsidRPr="006542B1">
        <w:rPr>
          <w:rFonts w:cs="Arial"/>
          <w:noProof/>
          <w:szCs w:val="24"/>
        </w:rPr>
        <w:t xml:space="preserve">При </w:t>
      </w:r>
      <w:r w:rsidRPr="004C512D">
        <w:rPr>
          <w:szCs w:val="24"/>
        </w:rPr>
        <w:t>доста</w:t>
      </w:r>
      <w:r w:rsidRPr="00323B7A">
        <w:rPr>
          <w:szCs w:val="24"/>
        </w:rPr>
        <w:t>точности средств</w:t>
      </w:r>
      <w:r w:rsidRPr="00323B7A">
        <w:rPr>
          <w:rFonts w:cs="Arial"/>
          <w:noProof/>
          <w:szCs w:val="24"/>
        </w:rPr>
        <w:t xml:space="preserve"> на счете участника-плательщика </w:t>
      </w:r>
      <w:r w:rsidR="0022430C">
        <w:rPr>
          <w:rFonts w:cs="Arial"/>
          <w:noProof/>
          <w:szCs w:val="24"/>
        </w:rPr>
        <w:t>распоряжение</w:t>
      </w:r>
      <w:r w:rsidR="0022430C" w:rsidRPr="00323B7A">
        <w:rPr>
          <w:rFonts w:cs="Arial"/>
          <w:noProof/>
          <w:szCs w:val="24"/>
        </w:rPr>
        <w:t xml:space="preserve"> </w:t>
      </w:r>
      <w:r w:rsidRPr="00323B7A">
        <w:rPr>
          <w:rFonts w:cs="Arial"/>
          <w:noProof/>
          <w:szCs w:val="24"/>
        </w:rPr>
        <w:t xml:space="preserve">исполняется в соответствии с регламентом, после чего </w:t>
      </w:r>
      <w:r w:rsidR="00EB266F">
        <w:rPr>
          <w:rFonts w:cs="Arial"/>
          <w:noProof/>
          <w:szCs w:val="24"/>
        </w:rPr>
        <w:t>ПС БР</w:t>
      </w:r>
      <w:r w:rsidRPr="00323B7A">
        <w:rPr>
          <w:rFonts w:cs="Arial"/>
          <w:noProof/>
          <w:szCs w:val="24"/>
        </w:rPr>
        <w:t xml:space="preserve"> направляет в адрес плательщика</w:t>
      </w:r>
      <w:r w:rsidR="00D2616A" w:rsidRPr="000000AE">
        <w:rPr>
          <w:szCs w:val="24"/>
        </w:rPr>
        <w:t xml:space="preserve"> сообщени</w:t>
      </w:r>
      <w:r w:rsidR="00D2616A">
        <w:rPr>
          <w:szCs w:val="24"/>
        </w:rPr>
        <w:t>е</w:t>
      </w:r>
      <w:r w:rsidR="00D2616A" w:rsidRPr="000000AE">
        <w:rPr>
          <w:szCs w:val="24"/>
        </w:rPr>
        <w:t xml:space="preserve"> </w:t>
      </w:r>
      <w:r w:rsidR="00D2616A" w:rsidRPr="00B85DE1">
        <w:rPr>
          <w:szCs w:val="24"/>
        </w:rPr>
        <w:t>Извещение о списании/зачислении</w:t>
      </w:r>
      <w:r w:rsidR="00D2616A" w:rsidRPr="003B2E7A">
        <w:rPr>
          <w:szCs w:val="24"/>
        </w:rPr>
        <w:t xml:space="preserve"> (camt.054 DebitCreditNotification)</w:t>
      </w:r>
      <w:r w:rsidR="00D2616A">
        <w:rPr>
          <w:szCs w:val="24"/>
        </w:rPr>
        <w:t xml:space="preserve"> и </w:t>
      </w:r>
      <w:r w:rsidRPr="00D2616A">
        <w:rPr>
          <w:rFonts w:cs="Arial"/>
          <w:noProof/>
          <w:szCs w:val="24"/>
        </w:rPr>
        <w:t>копию исполненного распоряжения</w:t>
      </w:r>
      <w:r w:rsidR="00D2616A">
        <w:rPr>
          <w:rFonts w:cs="Arial"/>
          <w:noProof/>
          <w:szCs w:val="24"/>
        </w:rPr>
        <w:t xml:space="preserve"> </w:t>
      </w:r>
      <w:r w:rsidR="00D2616A" w:rsidRPr="00712CC6">
        <w:t>(</w:t>
      </w:r>
      <w:r w:rsidR="00D2616A" w:rsidRPr="00712CC6">
        <w:rPr>
          <w:lang w:val="en-US"/>
        </w:rPr>
        <w:t>pacs</w:t>
      </w:r>
      <w:r w:rsidR="00D2616A" w:rsidRPr="00712CC6">
        <w:t xml:space="preserve">.009 </w:t>
      </w:r>
      <w:r w:rsidR="00D2616A" w:rsidRPr="00712CC6">
        <w:rPr>
          <w:lang w:val="en-US"/>
        </w:rPr>
        <w:t>FISingle</w:t>
      </w:r>
      <w:r w:rsidR="00D2616A" w:rsidRPr="00712CC6">
        <w:t>)</w:t>
      </w:r>
      <w:r w:rsidRPr="00D2616A">
        <w:rPr>
          <w:rFonts w:cs="Arial"/>
          <w:noProof/>
          <w:szCs w:val="24"/>
        </w:rPr>
        <w:t>.</w:t>
      </w:r>
    </w:p>
    <w:p w14:paraId="676B1376" w14:textId="6A75019E" w:rsidR="004A4320" w:rsidRPr="00986436" w:rsidRDefault="00EE6362" w:rsidP="00EE6362">
      <w:pPr>
        <w:pStyle w:val="21"/>
        <w:rPr>
          <w:sz w:val="24"/>
          <w:szCs w:val="24"/>
        </w:rPr>
      </w:pPr>
      <w:bookmarkStart w:id="282" w:name="_Toc183011182"/>
      <w:bookmarkEnd w:id="281"/>
      <w:r w:rsidRPr="00986436">
        <w:rPr>
          <w:sz w:val="24"/>
          <w:szCs w:val="24"/>
        </w:rPr>
        <w:t>Перевод денежных средств по инициативе получателя средств (дебетовый перевод)</w:t>
      </w:r>
      <w:bookmarkEnd w:id="282"/>
    </w:p>
    <w:p w14:paraId="11D68417" w14:textId="7BBB4734" w:rsidR="00D007AB" w:rsidRPr="00986436" w:rsidRDefault="00D007AB" w:rsidP="0073641E">
      <w:pPr>
        <w:pStyle w:val="30"/>
        <w:tabs>
          <w:tab w:val="clear" w:pos="3981"/>
          <w:tab w:val="num" w:pos="993"/>
        </w:tabs>
        <w:ind w:left="0" w:firstLine="284"/>
        <w:rPr>
          <w:sz w:val="24"/>
          <w:szCs w:val="24"/>
        </w:rPr>
      </w:pPr>
      <w:bookmarkStart w:id="283" w:name="_Toc9856262"/>
      <w:bookmarkStart w:id="284" w:name="_Toc183011183"/>
      <w:r w:rsidRPr="00986436">
        <w:rPr>
          <w:sz w:val="24"/>
          <w:szCs w:val="24"/>
        </w:rPr>
        <w:t xml:space="preserve">Исполнение </w:t>
      </w:r>
      <w:r w:rsidR="00200E38" w:rsidRPr="00986436">
        <w:rPr>
          <w:sz w:val="24"/>
          <w:szCs w:val="24"/>
        </w:rPr>
        <w:t xml:space="preserve">Поручения </w:t>
      </w:r>
      <w:r w:rsidRPr="00986436">
        <w:rPr>
          <w:sz w:val="24"/>
          <w:szCs w:val="24"/>
        </w:rPr>
        <w:t>о межбанковском прямом дебете</w:t>
      </w:r>
      <w:bookmarkEnd w:id="283"/>
      <w:bookmarkEnd w:id="284"/>
      <w:r w:rsidRPr="00986436">
        <w:rPr>
          <w:sz w:val="24"/>
          <w:szCs w:val="24"/>
        </w:rPr>
        <w:t xml:space="preserve"> </w:t>
      </w:r>
    </w:p>
    <w:p w14:paraId="6D96213F" w14:textId="77777777" w:rsidR="005E42D8" w:rsidRPr="00C919DD" w:rsidRDefault="005E42D8" w:rsidP="000C2965">
      <w:pPr>
        <w:pStyle w:val="4"/>
        <w:rPr>
          <w:szCs w:val="24"/>
        </w:rPr>
      </w:pPr>
      <w:bookmarkStart w:id="285" w:name="_Toc468788362"/>
      <w:r w:rsidRPr="00712CC6">
        <w:rPr>
          <w:szCs w:val="24"/>
        </w:rPr>
        <w:t>Область применения</w:t>
      </w:r>
    </w:p>
    <w:p w14:paraId="4933F57E" w14:textId="5825BEDF" w:rsidR="00147251" w:rsidRPr="0009240B" w:rsidRDefault="00B37FE7" w:rsidP="000C2965">
      <w:pPr>
        <w:pStyle w:val="aa"/>
        <w:rPr>
          <w:szCs w:val="24"/>
        </w:rPr>
      </w:pPr>
      <w:r w:rsidRPr="00712CC6">
        <w:rPr>
          <w:szCs w:val="24"/>
        </w:rPr>
        <w:t>Сообщение Поручение о межбанковском прямом дебете (pacs.010 FIDirectDebit)</w:t>
      </w:r>
      <w:r w:rsidR="00147251" w:rsidRPr="00712CC6">
        <w:rPr>
          <w:szCs w:val="24"/>
        </w:rPr>
        <w:t xml:space="preserve"> направляется Участником </w:t>
      </w:r>
      <w:r w:rsidR="00EB266F">
        <w:rPr>
          <w:szCs w:val="24"/>
        </w:rPr>
        <w:t>ПС БР</w:t>
      </w:r>
      <w:r w:rsidR="00147251" w:rsidRPr="00712CC6">
        <w:rPr>
          <w:szCs w:val="24"/>
        </w:rPr>
        <w:t xml:space="preserve">, являющимся Получателем средств, в </w:t>
      </w:r>
      <w:r w:rsidR="00EB266F">
        <w:rPr>
          <w:szCs w:val="24"/>
        </w:rPr>
        <w:t>ПС БР</w:t>
      </w:r>
      <w:r w:rsidR="00147251" w:rsidRPr="00712CC6">
        <w:rPr>
          <w:szCs w:val="24"/>
        </w:rPr>
        <w:t xml:space="preserve"> для списания денежных средств со счета участника </w:t>
      </w:r>
      <w:r w:rsidR="00EB266F">
        <w:rPr>
          <w:szCs w:val="24"/>
        </w:rPr>
        <w:t>ПС БР</w:t>
      </w:r>
      <w:r w:rsidR="00147251" w:rsidRPr="00712CC6">
        <w:rPr>
          <w:szCs w:val="24"/>
        </w:rPr>
        <w:t>, являющегося Плательщиком, когда об</w:t>
      </w:r>
      <w:r w:rsidR="00ED41EB" w:rsidRPr="00712CC6">
        <w:rPr>
          <w:szCs w:val="24"/>
        </w:rPr>
        <w:t>е стороны</w:t>
      </w:r>
      <w:r w:rsidR="00147251" w:rsidRPr="00712CC6">
        <w:rPr>
          <w:szCs w:val="24"/>
        </w:rPr>
        <w:t xml:space="preserve"> </w:t>
      </w:r>
      <w:r w:rsidR="00ED41EB" w:rsidRPr="00712CC6">
        <w:rPr>
          <w:szCs w:val="24"/>
        </w:rPr>
        <w:t>(</w:t>
      </w:r>
      <w:r w:rsidR="00147251" w:rsidRPr="00712CC6">
        <w:rPr>
          <w:szCs w:val="24"/>
        </w:rPr>
        <w:t>плательщик и получатель средств</w:t>
      </w:r>
      <w:r w:rsidR="00ED41EB" w:rsidRPr="00712CC6">
        <w:rPr>
          <w:szCs w:val="24"/>
        </w:rPr>
        <w:t>)</w:t>
      </w:r>
      <w:r w:rsidR="00147251" w:rsidRPr="00712CC6">
        <w:rPr>
          <w:szCs w:val="24"/>
        </w:rPr>
        <w:t xml:space="preserve"> являются кредитными организациями</w:t>
      </w:r>
      <w:r w:rsidR="00881F9E" w:rsidRPr="00712CC6">
        <w:rPr>
          <w:szCs w:val="24"/>
        </w:rPr>
        <w:t xml:space="preserve"> (их филиалами)</w:t>
      </w:r>
      <w:r w:rsidR="00147251" w:rsidRPr="00712CC6">
        <w:rPr>
          <w:szCs w:val="24"/>
        </w:rPr>
        <w:t xml:space="preserve"> и прямыми участниками </w:t>
      </w:r>
      <w:r w:rsidR="00EB266F">
        <w:rPr>
          <w:szCs w:val="24"/>
        </w:rPr>
        <w:t>ПС БР</w:t>
      </w:r>
      <w:r w:rsidR="00147251" w:rsidRPr="00712CC6">
        <w:rPr>
          <w:szCs w:val="24"/>
        </w:rPr>
        <w:t>.</w:t>
      </w:r>
    </w:p>
    <w:p w14:paraId="695DC84D" w14:textId="46B3CDDE" w:rsidR="00147251" w:rsidRPr="00712CC6" w:rsidRDefault="00147251" w:rsidP="000C2965">
      <w:pPr>
        <w:pStyle w:val="aa"/>
        <w:rPr>
          <w:szCs w:val="24"/>
        </w:rPr>
      </w:pPr>
      <w:r w:rsidRPr="00712CC6">
        <w:rPr>
          <w:szCs w:val="24"/>
        </w:rPr>
        <w:t xml:space="preserve">В </w:t>
      </w:r>
      <w:r w:rsidR="00EB266F">
        <w:rPr>
          <w:szCs w:val="24"/>
        </w:rPr>
        <w:t>ПС БР</w:t>
      </w:r>
      <w:r w:rsidRPr="00712CC6">
        <w:rPr>
          <w:szCs w:val="24"/>
        </w:rPr>
        <w:t xml:space="preserve"> сообщение </w:t>
      </w:r>
      <w:r w:rsidR="001737B3" w:rsidRPr="00712CC6">
        <w:rPr>
          <w:szCs w:val="24"/>
        </w:rPr>
        <w:t xml:space="preserve">Поручение о межбанковском прямом дебете (pacs.010 FIDirectDebit) </w:t>
      </w:r>
      <w:r w:rsidRPr="00712CC6">
        <w:rPr>
          <w:szCs w:val="24"/>
        </w:rPr>
        <w:t>может содержать только одно распоряжение (инкассовое поручение или платежное требование), которое направляется как отдельное распоряжение, либо в пакете сообщений.</w:t>
      </w:r>
    </w:p>
    <w:p w14:paraId="4DDA1088" w14:textId="1ABDA7F5" w:rsidR="00147251" w:rsidRPr="00712CC6" w:rsidRDefault="00147251" w:rsidP="000C2965">
      <w:pPr>
        <w:pStyle w:val="aa"/>
        <w:rPr>
          <w:szCs w:val="24"/>
        </w:rPr>
      </w:pPr>
      <w:r w:rsidRPr="00712CC6">
        <w:rPr>
          <w:szCs w:val="24"/>
        </w:rPr>
        <w:t xml:space="preserve">Предварительный (заранее данный) акцепт плательщика или другие условия, которые позволяют выполнять списание денежных средств со счета участника </w:t>
      </w:r>
      <w:r w:rsidR="00EB266F">
        <w:rPr>
          <w:szCs w:val="24"/>
        </w:rPr>
        <w:t>ПС БР</w:t>
      </w:r>
      <w:r w:rsidRPr="00712CC6">
        <w:rPr>
          <w:szCs w:val="24"/>
        </w:rPr>
        <w:t xml:space="preserve"> - плательщика, должны быть формализованы и зафиксированы в НСИ платежной системы Банка России для осуществления </w:t>
      </w:r>
      <w:r w:rsidR="00403CCE" w:rsidRPr="00712CC6">
        <w:rPr>
          <w:szCs w:val="24"/>
        </w:rPr>
        <w:t xml:space="preserve">дебетового </w:t>
      </w:r>
      <w:r w:rsidRPr="00712CC6">
        <w:rPr>
          <w:szCs w:val="24"/>
        </w:rPr>
        <w:t xml:space="preserve">перевода денежных средств. </w:t>
      </w:r>
    </w:p>
    <w:p w14:paraId="41B91416" w14:textId="655F1B4B" w:rsidR="00147251" w:rsidRPr="00712CC6" w:rsidRDefault="00147251" w:rsidP="000C2965">
      <w:pPr>
        <w:pStyle w:val="aa"/>
        <w:rPr>
          <w:szCs w:val="24"/>
        </w:rPr>
      </w:pPr>
      <w:r w:rsidRPr="00712CC6">
        <w:rPr>
          <w:szCs w:val="24"/>
        </w:rPr>
        <w:lastRenderedPageBreak/>
        <w:t xml:space="preserve">Составитель распоряжения должен быть определен в НСИ </w:t>
      </w:r>
      <w:r w:rsidR="00EB266F">
        <w:rPr>
          <w:szCs w:val="24"/>
        </w:rPr>
        <w:t>ПС БР</w:t>
      </w:r>
      <w:r w:rsidRPr="00712CC6">
        <w:rPr>
          <w:szCs w:val="24"/>
        </w:rPr>
        <w:t xml:space="preserve"> в качестве уполномоченного составителя требований, имеющего право направлять распоряжения для списания денежных средств с данного счета плательщика.</w:t>
      </w:r>
    </w:p>
    <w:p w14:paraId="7444724C" w14:textId="77777777" w:rsidR="00147251" w:rsidRPr="00712CC6" w:rsidRDefault="00147251" w:rsidP="000C2965">
      <w:pPr>
        <w:pStyle w:val="aa"/>
        <w:rPr>
          <w:szCs w:val="24"/>
        </w:rPr>
      </w:pPr>
      <w:r w:rsidRPr="00712CC6">
        <w:rPr>
          <w:szCs w:val="24"/>
        </w:rPr>
        <w:t>Распоряжение о межбанковском прямом дебете исполняются только с использованием сервиса срочного перевода денежных средств.</w:t>
      </w:r>
    </w:p>
    <w:p w14:paraId="00E1B371" w14:textId="780F0AF3" w:rsidR="00147251" w:rsidRPr="00712CC6" w:rsidRDefault="008324FE" w:rsidP="000C2965">
      <w:pPr>
        <w:pStyle w:val="aa"/>
        <w:rPr>
          <w:szCs w:val="24"/>
        </w:rPr>
      </w:pPr>
      <w:r w:rsidRPr="00712CC6">
        <w:rPr>
          <w:szCs w:val="24"/>
        </w:rPr>
        <w:t>И</w:t>
      </w:r>
      <w:r w:rsidR="00147251" w:rsidRPr="00712CC6">
        <w:rPr>
          <w:szCs w:val="24"/>
        </w:rPr>
        <w:t>звещения</w:t>
      </w:r>
      <w:r w:rsidRPr="00712CC6">
        <w:rPr>
          <w:szCs w:val="24"/>
        </w:rPr>
        <w:t xml:space="preserve"> о помещении распоряжения во внутридневную очередь</w:t>
      </w:r>
      <w:r w:rsidR="00147251" w:rsidRPr="00712CC6">
        <w:rPr>
          <w:szCs w:val="24"/>
        </w:rPr>
        <w:t xml:space="preserve">, направляемые </w:t>
      </w:r>
      <w:r w:rsidR="00EB266F">
        <w:rPr>
          <w:szCs w:val="24"/>
        </w:rPr>
        <w:t>ПС БР</w:t>
      </w:r>
      <w:r w:rsidR="00147251" w:rsidRPr="00712CC6">
        <w:rPr>
          <w:szCs w:val="24"/>
        </w:rPr>
        <w:t xml:space="preserve"> участнику </w:t>
      </w:r>
      <w:r w:rsidR="00EB266F">
        <w:rPr>
          <w:szCs w:val="24"/>
        </w:rPr>
        <w:t>ПС БР</w:t>
      </w:r>
      <w:r w:rsidR="00147251" w:rsidRPr="00712CC6">
        <w:rPr>
          <w:szCs w:val="24"/>
        </w:rPr>
        <w:t xml:space="preserve"> - Плательщику, также направляются инициатору - составителю исходного распоряжения.</w:t>
      </w:r>
    </w:p>
    <w:p w14:paraId="4EDA42AF" w14:textId="01AE06BD" w:rsidR="00384F2A" w:rsidRPr="00C919DD" w:rsidRDefault="00384F2A" w:rsidP="000C2965">
      <w:pPr>
        <w:pStyle w:val="aa"/>
        <w:rPr>
          <w:szCs w:val="24"/>
        </w:rPr>
      </w:pPr>
      <w:r w:rsidRPr="00712CC6">
        <w:rPr>
          <w:szCs w:val="24"/>
        </w:rPr>
        <w:t>Аналогичн</w:t>
      </w:r>
      <w:r w:rsidR="00CE4991" w:rsidRPr="00712CC6">
        <w:rPr>
          <w:szCs w:val="24"/>
        </w:rPr>
        <w:t>ые схемы применяю</w:t>
      </w:r>
      <w:r w:rsidRPr="00712CC6">
        <w:rPr>
          <w:szCs w:val="24"/>
        </w:rPr>
        <w:t xml:space="preserve">тся при исполнении распоряжения для </w:t>
      </w:r>
      <w:r w:rsidR="00403CCE" w:rsidRPr="00712CC6">
        <w:rPr>
          <w:szCs w:val="24"/>
        </w:rPr>
        <w:t>дебетового перевода</w:t>
      </w:r>
      <w:r w:rsidRPr="00712CC6">
        <w:rPr>
          <w:szCs w:val="24"/>
        </w:rPr>
        <w:t xml:space="preserve"> со счета клиента кредитной организации, являющегося косвенным участником </w:t>
      </w:r>
      <w:r w:rsidR="00EB266F">
        <w:rPr>
          <w:szCs w:val="24"/>
        </w:rPr>
        <w:t>ПС БР</w:t>
      </w:r>
      <w:r w:rsidR="00403CCE" w:rsidRPr="00712CC6">
        <w:rPr>
          <w:szCs w:val="24"/>
        </w:rPr>
        <w:t>,</w:t>
      </w:r>
      <w:r w:rsidR="006A57A7" w:rsidRPr="00712CC6">
        <w:rPr>
          <w:szCs w:val="24"/>
        </w:rPr>
        <w:t xml:space="preserve"> и показаны отдельно</w:t>
      </w:r>
      <w:r w:rsidRPr="00712CC6">
        <w:rPr>
          <w:szCs w:val="24"/>
        </w:rPr>
        <w:t>.</w:t>
      </w:r>
    </w:p>
    <w:p w14:paraId="1BC8C4B6" w14:textId="66C9124B" w:rsidR="004A4320" w:rsidRPr="007A695F" w:rsidRDefault="005E42D8" w:rsidP="000C2965">
      <w:pPr>
        <w:pStyle w:val="4"/>
        <w:rPr>
          <w:szCs w:val="24"/>
        </w:rPr>
      </w:pPr>
      <w:r w:rsidRPr="00F81BD9">
        <w:rPr>
          <w:szCs w:val="24"/>
        </w:rPr>
        <w:t xml:space="preserve">Основной поток – успешное исполнение </w:t>
      </w:r>
      <w:r w:rsidR="008E5EAC" w:rsidRPr="005B6103">
        <w:rPr>
          <w:szCs w:val="24"/>
        </w:rPr>
        <w:t>П</w:t>
      </w:r>
      <w:r w:rsidR="008A1678" w:rsidRPr="00E139FC">
        <w:rPr>
          <w:szCs w:val="24"/>
        </w:rPr>
        <w:t xml:space="preserve">оручения </w:t>
      </w:r>
      <w:r w:rsidRPr="00F365EF">
        <w:rPr>
          <w:szCs w:val="24"/>
        </w:rPr>
        <w:t>о межбанк</w:t>
      </w:r>
      <w:r w:rsidRPr="007A695F">
        <w:rPr>
          <w:szCs w:val="24"/>
        </w:rPr>
        <w:t>овском прямом дебете</w:t>
      </w:r>
      <w:bookmarkEnd w:id="285"/>
    </w:p>
    <w:p w14:paraId="64A7448A" w14:textId="646E69CE" w:rsidR="00147251" w:rsidRPr="00712CC6" w:rsidRDefault="00147251" w:rsidP="000C2965">
      <w:pPr>
        <w:pStyle w:val="aa"/>
        <w:rPr>
          <w:szCs w:val="24"/>
        </w:rPr>
      </w:pPr>
      <w:r w:rsidRPr="00712CC6">
        <w:rPr>
          <w:szCs w:val="24"/>
        </w:rPr>
        <w:t xml:space="preserve">Сценарий, в котором Участниками </w:t>
      </w:r>
      <w:r w:rsidR="00EB266F">
        <w:rPr>
          <w:szCs w:val="24"/>
        </w:rPr>
        <w:t>ПС БР</w:t>
      </w:r>
      <w:r w:rsidRPr="00712CC6">
        <w:rPr>
          <w:szCs w:val="24"/>
        </w:rPr>
        <w:t xml:space="preserve"> (Плательщиком и Получателем средств) являются кредитные организации, используется для упрощения описания.</w:t>
      </w:r>
    </w:p>
    <w:p w14:paraId="2C4B5986" w14:textId="77777777" w:rsidR="004A4320" w:rsidRPr="00712CC6" w:rsidRDefault="004A4320" w:rsidP="000C2965">
      <w:pPr>
        <w:rPr>
          <w:szCs w:val="24"/>
        </w:rPr>
      </w:pPr>
    </w:p>
    <w:bookmarkStart w:id="286" w:name="_Toc468788363"/>
    <w:p w14:paraId="12B9A254" w14:textId="1110681B" w:rsidR="009C4F12" w:rsidRPr="00712CC6" w:rsidRDefault="005A7539" w:rsidP="000C2965">
      <w:pPr>
        <w:pStyle w:val="aa"/>
        <w:ind w:firstLine="0"/>
        <w:rPr>
          <w:szCs w:val="24"/>
        </w:rPr>
      </w:pPr>
      <w:r w:rsidRPr="00C919DD">
        <w:rPr>
          <w:szCs w:val="24"/>
        </w:rPr>
        <w:object w:dxaOrig="14016" w:dyaOrig="6000" w14:anchorId="0F11524B">
          <v:shape id="_x0000_i1048" type="#_x0000_t75" style="width:483.8pt;height:204.55pt" o:ole="">
            <v:imagedata r:id="rId70" o:title=""/>
          </v:shape>
          <o:OLEObject Type="Embed" ProgID="Visio.Drawing.15" ShapeID="_x0000_i1048" DrawAspect="Content" ObjectID="_1836720035" r:id="rId71"/>
        </w:object>
      </w:r>
    </w:p>
    <w:p w14:paraId="70E5D9FB" w14:textId="22E2C293" w:rsidR="005E42D8" w:rsidRPr="00712CC6" w:rsidRDefault="003A4F68" w:rsidP="000C2965">
      <w:pPr>
        <w:pStyle w:val="9"/>
        <w:rPr>
          <w:szCs w:val="24"/>
        </w:rPr>
      </w:pPr>
      <w:r w:rsidRPr="00712CC6">
        <w:rPr>
          <w:szCs w:val="24"/>
        </w:rPr>
        <w:t>Описание</w:t>
      </w:r>
    </w:p>
    <w:p w14:paraId="3CE85F21" w14:textId="32521FEC" w:rsidR="005E42D8" w:rsidRDefault="005E42D8" w:rsidP="000C2965">
      <w:pPr>
        <w:pStyle w:val="aa"/>
        <w:rPr>
          <w:szCs w:val="24"/>
        </w:rPr>
      </w:pPr>
      <w:r w:rsidRPr="00712CC6">
        <w:rPr>
          <w:szCs w:val="24"/>
        </w:rPr>
        <w:t xml:space="preserve">Успешное исполнение межбанковского платежного требования/инкассового поручения в потоке </w:t>
      </w:r>
      <w:r w:rsidR="00403CCE" w:rsidRPr="00712CC6">
        <w:rPr>
          <w:szCs w:val="24"/>
        </w:rPr>
        <w:t>дебетового перевода</w:t>
      </w:r>
      <w:r w:rsidRPr="00712CC6">
        <w:rPr>
          <w:szCs w:val="24"/>
        </w:rPr>
        <w:t>.</w:t>
      </w:r>
    </w:p>
    <w:p w14:paraId="66BFE02D" w14:textId="688DCD0D" w:rsidR="00824162" w:rsidRPr="00712CC6" w:rsidRDefault="00824162" w:rsidP="00824162">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6A081329" w14:textId="6DC07083" w:rsidR="00824162" w:rsidRDefault="00824162" w:rsidP="00824162">
      <w:pPr>
        <w:pStyle w:val="af"/>
        <w:numPr>
          <w:ilvl w:val="0"/>
          <w:numId w:val="42"/>
        </w:numPr>
        <w:rPr>
          <w:szCs w:val="24"/>
        </w:rPr>
      </w:pPr>
      <w:r w:rsidRPr="00C919DD">
        <w:rPr>
          <w:szCs w:val="24"/>
        </w:rPr>
        <w:t xml:space="preserve">Поручение о межбанковском </w:t>
      </w:r>
      <w:r>
        <w:rPr>
          <w:szCs w:val="24"/>
        </w:rPr>
        <w:t>прямом дебете</w:t>
      </w:r>
      <w:r w:rsidRPr="00C919DD">
        <w:rPr>
          <w:szCs w:val="24"/>
        </w:rPr>
        <w:t xml:space="preserve"> (</w:t>
      </w:r>
      <w:r w:rsidRPr="00F81BD9">
        <w:rPr>
          <w:szCs w:val="24"/>
        </w:rPr>
        <w:t>pacs.0</w:t>
      </w:r>
      <w:r>
        <w:rPr>
          <w:szCs w:val="24"/>
        </w:rPr>
        <w:t>10</w:t>
      </w:r>
      <w:r w:rsidRPr="00F81BD9">
        <w:rPr>
          <w:szCs w:val="24"/>
        </w:rPr>
        <w:t xml:space="preserve"> </w:t>
      </w:r>
      <w:r>
        <w:rPr>
          <w:szCs w:val="24"/>
          <w:lang w:val="en-US"/>
        </w:rPr>
        <w:t>FIDirectDebit</w:t>
      </w:r>
      <w:r w:rsidRPr="005B6103">
        <w:rPr>
          <w:szCs w:val="24"/>
        </w:rPr>
        <w:t>)</w:t>
      </w:r>
      <w:r w:rsidRPr="00E139FC">
        <w:rPr>
          <w:szCs w:val="24"/>
        </w:rPr>
        <w:t>.</w:t>
      </w:r>
    </w:p>
    <w:p w14:paraId="0AA93566" w14:textId="6EEA8CD5" w:rsidR="00824162" w:rsidRPr="00824162" w:rsidRDefault="00824162" w:rsidP="00824162">
      <w:pPr>
        <w:pStyle w:val="af"/>
        <w:numPr>
          <w:ilvl w:val="0"/>
          <w:numId w:val="42"/>
        </w:numPr>
        <w:rPr>
          <w:szCs w:val="24"/>
        </w:rPr>
      </w:pPr>
      <w:r w:rsidRPr="00C919DD">
        <w:rPr>
          <w:szCs w:val="24"/>
        </w:rPr>
        <w:t xml:space="preserve">Поручение о </w:t>
      </w:r>
      <w:r w:rsidR="00AC7EAC">
        <w:rPr>
          <w:szCs w:val="24"/>
        </w:rPr>
        <w:t>списании</w:t>
      </w:r>
      <w:r w:rsidR="00AC7EAC" w:rsidRPr="002238FF">
        <w:rPr>
          <w:szCs w:val="24"/>
        </w:rPr>
        <w:t xml:space="preserve"> / </w:t>
      </w:r>
      <w:r w:rsidR="00AC7EAC">
        <w:rPr>
          <w:szCs w:val="24"/>
        </w:rPr>
        <w:t>зачислении</w:t>
      </w:r>
      <w:r w:rsidRPr="00C919DD">
        <w:rPr>
          <w:szCs w:val="24"/>
        </w:rPr>
        <w:t xml:space="preserve"> (</w:t>
      </w:r>
      <w:r>
        <w:rPr>
          <w:szCs w:val="24"/>
          <w:lang w:val="en-US"/>
        </w:rPr>
        <w:t>camt</w:t>
      </w:r>
      <w:r w:rsidRPr="00F81BD9">
        <w:rPr>
          <w:szCs w:val="24"/>
        </w:rPr>
        <w:t>.0</w:t>
      </w:r>
      <w:r>
        <w:rPr>
          <w:szCs w:val="24"/>
        </w:rPr>
        <w:t>54</w:t>
      </w:r>
      <w:r w:rsidRPr="00F81BD9">
        <w:rPr>
          <w:szCs w:val="24"/>
        </w:rPr>
        <w:t xml:space="preserve"> </w:t>
      </w:r>
      <w:r>
        <w:rPr>
          <w:szCs w:val="24"/>
          <w:lang w:val="en-US"/>
        </w:rPr>
        <w:t>DebitCreditNotification</w:t>
      </w:r>
      <w:r w:rsidRPr="005B6103">
        <w:rPr>
          <w:szCs w:val="24"/>
        </w:rPr>
        <w:t>)</w:t>
      </w:r>
      <w:r w:rsidRPr="00E139FC">
        <w:rPr>
          <w:szCs w:val="24"/>
        </w:rPr>
        <w:t>.</w:t>
      </w:r>
    </w:p>
    <w:p w14:paraId="39965306" w14:textId="77777777" w:rsidR="005E42D8" w:rsidRPr="00712CC6" w:rsidRDefault="005E42D8" w:rsidP="000C2965">
      <w:pPr>
        <w:pStyle w:val="9"/>
        <w:rPr>
          <w:szCs w:val="24"/>
        </w:rPr>
      </w:pPr>
      <w:r w:rsidRPr="00712CC6">
        <w:rPr>
          <w:szCs w:val="24"/>
        </w:rPr>
        <w:t>Условия применения</w:t>
      </w:r>
    </w:p>
    <w:p w14:paraId="30601618" w14:textId="78D85A86" w:rsidR="0002240E" w:rsidRPr="00F81BD9" w:rsidRDefault="0002240E" w:rsidP="000C2965">
      <w:pPr>
        <w:pStyle w:val="aa"/>
        <w:rPr>
          <w:szCs w:val="24"/>
        </w:rPr>
      </w:pPr>
      <w:r w:rsidRPr="00C919DD">
        <w:rPr>
          <w:szCs w:val="24"/>
        </w:rPr>
        <w:lastRenderedPageBreak/>
        <w:t xml:space="preserve">Участник </w:t>
      </w:r>
      <w:r w:rsidR="00EB266F">
        <w:rPr>
          <w:szCs w:val="24"/>
        </w:rPr>
        <w:t>ПС БР</w:t>
      </w:r>
      <w:r w:rsidRPr="00C919DD">
        <w:rPr>
          <w:szCs w:val="24"/>
        </w:rPr>
        <w:t xml:space="preserve"> – Получатель средств (банк), формирует и направляет в </w:t>
      </w:r>
      <w:r w:rsidR="00EB266F">
        <w:rPr>
          <w:szCs w:val="24"/>
        </w:rPr>
        <w:t>ПС БР</w:t>
      </w:r>
      <w:r w:rsidRPr="00C919DD">
        <w:rPr>
          <w:szCs w:val="24"/>
        </w:rPr>
        <w:t xml:space="preserve"> распоряжение о переводе денежных средств со счета Плательщика (банка), открытого в Банке России, на свой счет в Банке России.</w:t>
      </w:r>
    </w:p>
    <w:p w14:paraId="713C640B" w14:textId="77777777" w:rsidR="0002240E" w:rsidRPr="00712CC6" w:rsidRDefault="0002240E" w:rsidP="000C2965">
      <w:pPr>
        <w:pStyle w:val="9"/>
        <w:rPr>
          <w:szCs w:val="24"/>
        </w:rPr>
      </w:pPr>
      <w:r w:rsidRPr="00712CC6">
        <w:rPr>
          <w:szCs w:val="24"/>
        </w:rPr>
        <w:t>Последовательность обмена</w:t>
      </w:r>
    </w:p>
    <w:p w14:paraId="34D6E538" w14:textId="395DF644" w:rsidR="0002240E" w:rsidRPr="005B6103" w:rsidRDefault="0002240E" w:rsidP="0089403B">
      <w:pPr>
        <w:pStyle w:val="af"/>
        <w:numPr>
          <w:ilvl w:val="0"/>
          <w:numId w:val="35"/>
        </w:numPr>
        <w:ind w:left="851"/>
        <w:rPr>
          <w:szCs w:val="24"/>
        </w:rPr>
      </w:pPr>
      <w:r w:rsidRPr="00C919DD">
        <w:rPr>
          <w:szCs w:val="24"/>
        </w:rPr>
        <w:t xml:space="preserve">Участник </w:t>
      </w:r>
      <w:r w:rsidR="00EB266F">
        <w:rPr>
          <w:szCs w:val="24"/>
        </w:rPr>
        <w:t>ПС БР</w:t>
      </w:r>
      <w:r w:rsidRPr="00C919DD">
        <w:rPr>
          <w:szCs w:val="24"/>
        </w:rPr>
        <w:t xml:space="preserve"> – Получатель средств направляет в </w:t>
      </w:r>
      <w:r w:rsidR="00EB266F">
        <w:rPr>
          <w:szCs w:val="24"/>
        </w:rPr>
        <w:t>ПС БР</w:t>
      </w:r>
      <w:r w:rsidRPr="00C919DD">
        <w:rPr>
          <w:szCs w:val="24"/>
        </w:rPr>
        <w:t xml:space="preserve"> сообщение </w:t>
      </w:r>
      <w:r w:rsidR="001737B3" w:rsidRPr="00F81BD9">
        <w:rPr>
          <w:szCs w:val="24"/>
        </w:rPr>
        <w:t>Поручение о межбанковском прямом дебете (pacs.010 FIDirectDebit)</w:t>
      </w:r>
      <w:r w:rsidRPr="005B6103">
        <w:rPr>
          <w:szCs w:val="24"/>
        </w:rPr>
        <w:t>.</w:t>
      </w:r>
    </w:p>
    <w:p w14:paraId="33246C7D" w14:textId="445AD9A0" w:rsidR="0002240E" w:rsidRPr="003B2E7A" w:rsidRDefault="00EB266F" w:rsidP="0089403B">
      <w:pPr>
        <w:pStyle w:val="af"/>
        <w:numPr>
          <w:ilvl w:val="0"/>
          <w:numId w:val="35"/>
        </w:numPr>
        <w:ind w:left="851"/>
        <w:rPr>
          <w:szCs w:val="24"/>
        </w:rPr>
      </w:pPr>
      <w:r>
        <w:rPr>
          <w:szCs w:val="24"/>
        </w:rPr>
        <w:t>ПС БР</w:t>
      </w:r>
      <w:r w:rsidR="0002240E" w:rsidRPr="00E139FC">
        <w:rPr>
          <w:szCs w:val="24"/>
        </w:rPr>
        <w:t xml:space="preserve"> выполняет процедуры </w:t>
      </w:r>
      <w:r w:rsidR="0002240E" w:rsidRPr="00F365EF">
        <w:rPr>
          <w:szCs w:val="24"/>
        </w:rPr>
        <w:t xml:space="preserve">приема к исполнению распоряжения, включая проверку наличия заранее данного акцепта или других заранее определенных условий для таких распоряжений на основании НСИ </w:t>
      </w:r>
      <w:r>
        <w:rPr>
          <w:szCs w:val="24"/>
        </w:rPr>
        <w:t>ПС БР</w:t>
      </w:r>
      <w:r w:rsidR="0002240E" w:rsidRPr="00F365EF">
        <w:rPr>
          <w:szCs w:val="24"/>
        </w:rPr>
        <w:t xml:space="preserve">, </w:t>
      </w:r>
      <w:r w:rsidR="00E75CDF" w:rsidRPr="007A695F">
        <w:rPr>
          <w:szCs w:val="24"/>
        </w:rPr>
        <w:t>контроль лимитов (</w:t>
      </w:r>
      <w:r w:rsidR="00E75CDF" w:rsidRPr="00BB771D">
        <w:rPr>
          <w:szCs w:val="24"/>
        </w:rPr>
        <w:t>лимит общей суммы требований уполномоченного составителя требований согласно заранее определенным условиям</w:t>
      </w:r>
      <w:r w:rsidR="00052154">
        <w:rPr>
          <w:szCs w:val="24"/>
        </w:rPr>
        <w:t>,</w:t>
      </w:r>
      <w:r w:rsidR="00E75CDF" w:rsidRPr="00BB771D">
        <w:rPr>
          <w:szCs w:val="24"/>
        </w:rPr>
        <w:t xml:space="preserve"> лимит индивидуальной суммы требования уполномоченного составителя требований согласно заранее определенным условиям</w:t>
      </w:r>
      <w:r w:rsidR="00E75CDF" w:rsidRPr="000000AE">
        <w:rPr>
          <w:szCs w:val="24"/>
        </w:rPr>
        <w:t>), проверку достаточности д</w:t>
      </w:r>
      <w:r w:rsidR="00E75CDF" w:rsidRPr="00B85DE1">
        <w:rPr>
          <w:szCs w:val="24"/>
        </w:rPr>
        <w:t xml:space="preserve">енежных средств, </w:t>
      </w:r>
      <w:r w:rsidR="0002240E" w:rsidRPr="003B2E7A">
        <w:rPr>
          <w:szCs w:val="24"/>
        </w:rPr>
        <w:t>после чего исполняет распоряжение.</w:t>
      </w:r>
    </w:p>
    <w:p w14:paraId="1762B468" w14:textId="67477F10" w:rsidR="0002240E" w:rsidRPr="000C6A8A" w:rsidRDefault="00EB266F" w:rsidP="0089403B">
      <w:pPr>
        <w:pStyle w:val="af"/>
        <w:numPr>
          <w:ilvl w:val="0"/>
          <w:numId w:val="35"/>
        </w:numPr>
        <w:ind w:left="851"/>
        <w:rPr>
          <w:szCs w:val="24"/>
        </w:rPr>
      </w:pPr>
      <w:r>
        <w:rPr>
          <w:szCs w:val="24"/>
        </w:rPr>
        <w:t>ПС БР</w:t>
      </w:r>
      <w:r w:rsidR="0002240E" w:rsidRPr="006542B1">
        <w:rPr>
          <w:szCs w:val="24"/>
        </w:rPr>
        <w:t xml:space="preserve"> подтверждает испо</w:t>
      </w:r>
      <w:r w:rsidR="0002240E" w:rsidRPr="004C512D">
        <w:rPr>
          <w:szCs w:val="24"/>
        </w:rPr>
        <w:t xml:space="preserve">лнение распоряжения Участнику </w:t>
      </w:r>
      <w:r>
        <w:rPr>
          <w:szCs w:val="24"/>
        </w:rPr>
        <w:t>ПС БР</w:t>
      </w:r>
      <w:r w:rsidR="0002240E" w:rsidRPr="004C512D">
        <w:rPr>
          <w:szCs w:val="24"/>
        </w:rPr>
        <w:t>, являющемуся составителем распоряжения (уполномоченным составителем требований) и Получателем средств (банком), путем направления ему сообщения</w:t>
      </w:r>
      <w:r w:rsidR="001777C0" w:rsidRPr="00323B7A">
        <w:rPr>
          <w:szCs w:val="24"/>
        </w:rPr>
        <w:t xml:space="preserve"> </w:t>
      </w:r>
      <w:r w:rsidR="008960E0" w:rsidRPr="00323B7A">
        <w:rPr>
          <w:szCs w:val="24"/>
        </w:rPr>
        <w:t>Извещение о списании/зачислении</w:t>
      </w:r>
      <w:r w:rsidR="001777C0" w:rsidRPr="00323B7A">
        <w:rPr>
          <w:szCs w:val="24"/>
        </w:rPr>
        <w:t xml:space="preserve"> (camt.054 </w:t>
      </w:r>
      <w:r w:rsidR="00D03721" w:rsidRPr="00323B7A">
        <w:rPr>
          <w:szCs w:val="24"/>
        </w:rPr>
        <w:t>DebitCreditNotification</w:t>
      </w:r>
      <w:r w:rsidR="001777C0" w:rsidRPr="004E2EAC">
        <w:rPr>
          <w:szCs w:val="24"/>
        </w:rPr>
        <w:t>)</w:t>
      </w:r>
      <w:r w:rsidR="0002240E" w:rsidRPr="004E2EAC">
        <w:rPr>
          <w:szCs w:val="24"/>
        </w:rPr>
        <w:t xml:space="preserve"> с подтверждением зачисления денежных средств на счет </w:t>
      </w:r>
      <w:r w:rsidR="00064CB9" w:rsidRPr="000C6A8A">
        <w:rPr>
          <w:szCs w:val="24"/>
        </w:rPr>
        <w:t>Получателя средств</w:t>
      </w:r>
      <w:r w:rsidR="0002240E" w:rsidRPr="000C6A8A">
        <w:rPr>
          <w:szCs w:val="24"/>
        </w:rPr>
        <w:t>.</w:t>
      </w:r>
    </w:p>
    <w:p w14:paraId="40AFA7B6" w14:textId="36D87AE6" w:rsidR="0002240E" w:rsidRPr="008021B3" w:rsidRDefault="00EB266F" w:rsidP="0089403B">
      <w:pPr>
        <w:pStyle w:val="af"/>
        <w:numPr>
          <w:ilvl w:val="0"/>
          <w:numId w:val="35"/>
        </w:numPr>
        <w:ind w:left="851"/>
        <w:rPr>
          <w:szCs w:val="24"/>
        </w:rPr>
      </w:pPr>
      <w:r>
        <w:rPr>
          <w:szCs w:val="24"/>
        </w:rPr>
        <w:t>ПС БР</w:t>
      </w:r>
      <w:r w:rsidR="0002240E" w:rsidRPr="0095012E">
        <w:rPr>
          <w:szCs w:val="24"/>
        </w:rPr>
        <w:t xml:space="preserve"> информирует Участника </w:t>
      </w:r>
      <w:r>
        <w:rPr>
          <w:szCs w:val="24"/>
        </w:rPr>
        <w:t>ПС БР</w:t>
      </w:r>
      <w:r w:rsidR="0002240E" w:rsidRPr="0095012E">
        <w:rPr>
          <w:szCs w:val="24"/>
        </w:rPr>
        <w:t xml:space="preserve">, являющегося Плательщиком (банком), о списании денежных средств с его счета, путем направления исполненного </w:t>
      </w:r>
      <w:r w:rsidR="001737B3" w:rsidRPr="005314C5">
        <w:rPr>
          <w:szCs w:val="24"/>
        </w:rPr>
        <w:t>Поручения о межбанковском прямом дебете (</w:t>
      </w:r>
      <w:r w:rsidR="001737B3" w:rsidRPr="00EA080B">
        <w:rPr>
          <w:szCs w:val="24"/>
        </w:rPr>
        <w:t>pacs.010 FIDirectDebit)</w:t>
      </w:r>
      <w:r w:rsidR="0002240E" w:rsidRPr="00EA080B">
        <w:rPr>
          <w:szCs w:val="24"/>
        </w:rPr>
        <w:t xml:space="preserve">, которое содержит информацию об исполнении распоряжения в </w:t>
      </w:r>
      <w:r>
        <w:rPr>
          <w:szCs w:val="24"/>
        </w:rPr>
        <w:t>ПС БР</w:t>
      </w:r>
      <w:r w:rsidR="0002240E" w:rsidRPr="00EA080B">
        <w:rPr>
          <w:szCs w:val="24"/>
        </w:rPr>
        <w:t>.</w:t>
      </w:r>
    </w:p>
    <w:bookmarkEnd w:id="286"/>
    <w:p w14:paraId="3F05E47E" w14:textId="52CB187F" w:rsidR="005E42D8" w:rsidRPr="00843738" w:rsidRDefault="005E42D8" w:rsidP="000C2965">
      <w:pPr>
        <w:pStyle w:val="4"/>
        <w:rPr>
          <w:szCs w:val="24"/>
        </w:rPr>
      </w:pPr>
      <w:r w:rsidRPr="008021B3">
        <w:rPr>
          <w:szCs w:val="24"/>
        </w:rPr>
        <w:t xml:space="preserve">Альтернативный вариант обмена 1 – Процедуры приема к исполнению распоряжения </w:t>
      </w:r>
      <w:r w:rsidR="00200E38" w:rsidRPr="00843738">
        <w:rPr>
          <w:szCs w:val="24"/>
        </w:rPr>
        <w:t>до проведения контроля реквизитов распоряжения</w:t>
      </w:r>
      <w:r w:rsidRPr="00843738">
        <w:rPr>
          <w:szCs w:val="24"/>
        </w:rPr>
        <w:t xml:space="preserve"> завершились с отрицательным результатом</w:t>
      </w:r>
    </w:p>
    <w:p w14:paraId="3271CDA5" w14:textId="4A164177" w:rsidR="007271CF" w:rsidRPr="00712CC6" w:rsidRDefault="00B91D4C" w:rsidP="000C2965">
      <w:pPr>
        <w:rPr>
          <w:szCs w:val="24"/>
        </w:rPr>
      </w:pPr>
      <w:r w:rsidRPr="00C919DD">
        <w:rPr>
          <w:szCs w:val="24"/>
        </w:rPr>
        <w:object w:dxaOrig="12030" w:dyaOrig="6000" w14:anchorId="6F911FE3">
          <v:shape id="_x0000_i1049" type="#_x0000_t75" style="width:483.25pt;height:240.55pt" o:ole="">
            <v:imagedata r:id="rId72" o:title=""/>
          </v:shape>
          <o:OLEObject Type="Embed" ProgID="Visio.Drawing.15" ShapeID="_x0000_i1049" DrawAspect="Content" ObjectID="_1836720036" r:id="rId73"/>
        </w:object>
      </w:r>
    </w:p>
    <w:p w14:paraId="15385423" w14:textId="77777777" w:rsidR="005E42D8" w:rsidRPr="00712CC6" w:rsidRDefault="005E42D8" w:rsidP="000C2965">
      <w:pPr>
        <w:pStyle w:val="9"/>
        <w:rPr>
          <w:szCs w:val="24"/>
        </w:rPr>
      </w:pPr>
      <w:r w:rsidRPr="00712CC6">
        <w:rPr>
          <w:szCs w:val="24"/>
        </w:rPr>
        <w:lastRenderedPageBreak/>
        <w:t>Описание</w:t>
      </w:r>
    </w:p>
    <w:p w14:paraId="2D007DC3" w14:textId="7F3FA430" w:rsidR="005E42D8" w:rsidRPr="00712CC6" w:rsidRDefault="005E42D8" w:rsidP="000C2965">
      <w:pPr>
        <w:pStyle w:val="aa"/>
        <w:rPr>
          <w:szCs w:val="24"/>
        </w:rPr>
      </w:pPr>
      <w:r w:rsidRPr="00712CC6">
        <w:rPr>
          <w:szCs w:val="24"/>
        </w:rPr>
        <w:t xml:space="preserve">Процедуры приема к исполнению распоряжения </w:t>
      </w:r>
      <w:r w:rsidR="00200E38" w:rsidRPr="00C919DD">
        <w:rPr>
          <w:szCs w:val="24"/>
        </w:rPr>
        <w:t>по итогам контроля целостности распоряжения в электронном виде, структурного контроля, контроля дублирования до проведения контроля значений реквизитов распоряжения</w:t>
      </w:r>
      <w:r w:rsidRPr="00712CC6">
        <w:rPr>
          <w:szCs w:val="24"/>
        </w:rPr>
        <w:t xml:space="preserve"> завершились с отрицательным результатом, что привело к отказу в исполнении распоряжения. </w:t>
      </w:r>
    </w:p>
    <w:p w14:paraId="38AA0D7D" w14:textId="4573CA9F" w:rsidR="00276897" w:rsidRPr="00F81BD9" w:rsidRDefault="00276897" w:rsidP="00276897">
      <w:pPr>
        <w:pStyle w:val="9"/>
        <w:rPr>
          <w:szCs w:val="24"/>
        </w:rPr>
      </w:pPr>
      <w:r w:rsidRPr="00C919DD">
        <w:rPr>
          <w:szCs w:val="24"/>
        </w:rPr>
        <w:t xml:space="preserve">Применяемые форматы сообщений Альбома ISO 20022 для </w:t>
      </w:r>
      <w:r w:rsidR="00EB266F">
        <w:rPr>
          <w:szCs w:val="24"/>
        </w:rPr>
        <w:t>ПС БР</w:t>
      </w:r>
    </w:p>
    <w:p w14:paraId="6ED459A3" w14:textId="77777777" w:rsidR="00276897" w:rsidRPr="00712CC6" w:rsidRDefault="00276897" w:rsidP="00276897">
      <w:pPr>
        <w:pStyle w:val="tablebullet1"/>
        <w:ind w:left="851" w:hanging="425"/>
      </w:pPr>
      <w:r w:rsidRPr="00712CC6">
        <w:t>Поручение о межбанковском прямом дебете (pacs.010 FIDirectDebit).</w:t>
      </w:r>
    </w:p>
    <w:p w14:paraId="1DB15F84" w14:textId="464499F9" w:rsidR="00276897" w:rsidRPr="00FC6608" w:rsidRDefault="00276897" w:rsidP="000C2965">
      <w:pPr>
        <w:pStyle w:val="tablebullet1"/>
        <w:ind w:left="851" w:hanging="425"/>
      </w:pPr>
      <w:r w:rsidRPr="00712CC6">
        <w:t>Извещение о результатах контроля (cbrf.012 SystemStatusReport).</w:t>
      </w:r>
    </w:p>
    <w:p w14:paraId="06E55A6A" w14:textId="77777777" w:rsidR="005E42D8" w:rsidRPr="00712CC6" w:rsidRDefault="005E42D8" w:rsidP="000C2965">
      <w:pPr>
        <w:pStyle w:val="9"/>
        <w:rPr>
          <w:szCs w:val="24"/>
        </w:rPr>
      </w:pPr>
      <w:r w:rsidRPr="00712CC6">
        <w:rPr>
          <w:szCs w:val="24"/>
        </w:rPr>
        <w:t>Условия применения</w:t>
      </w:r>
    </w:p>
    <w:p w14:paraId="6100A455" w14:textId="64292739" w:rsidR="0002240E" w:rsidRPr="00F81BD9" w:rsidRDefault="0002240E" w:rsidP="000C2965">
      <w:pPr>
        <w:pStyle w:val="aa"/>
        <w:rPr>
          <w:szCs w:val="24"/>
        </w:rPr>
      </w:pPr>
      <w:r w:rsidRPr="00C919DD">
        <w:rPr>
          <w:szCs w:val="24"/>
        </w:rPr>
        <w:t xml:space="preserve">При приеме к исполнению распоряжения Участника </w:t>
      </w:r>
      <w:r w:rsidR="00EB266F">
        <w:rPr>
          <w:szCs w:val="24"/>
        </w:rPr>
        <w:t>ПС БР</w:t>
      </w:r>
      <w:r w:rsidRPr="00C919DD">
        <w:rPr>
          <w:szCs w:val="24"/>
        </w:rPr>
        <w:t xml:space="preserve"> – Получателя средств выявлены ошибки.</w:t>
      </w:r>
    </w:p>
    <w:p w14:paraId="75FAA9D8" w14:textId="77777777" w:rsidR="0052130D" w:rsidRPr="00712CC6" w:rsidRDefault="0052130D" w:rsidP="000C2965">
      <w:pPr>
        <w:pStyle w:val="9"/>
        <w:rPr>
          <w:szCs w:val="24"/>
        </w:rPr>
      </w:pPr>
      <w:r w:rsidRPr="00712CC6">
        <w:rPr>
          <w:szCs w:val="24"/>
        </w:rPr>
        <w:t>Последовательность обмена</w:t>
      </w:r>
    </w:p>
    <w:p w14:paraId="2C52A900" w14:textId="3F615935" w:rsidR="0052130D" w:rsidRPr="00F81BD9" w:rsidRDefault="0052130D" w:rsidP="0089403B">
      <w:pPr>
        <w:pStyle w:val="af"/>
        <w:numPr>
          <w:ilvl w:val="0"/>
          <w:numId w:val="36"/>
        </w:numPr>
        <w:rPr>
          <w:szCs w:val="24"/>
        </w:rPr>
      </w:pPr>
      <w:r w:rsidRPr="00C919DD">
        <w:rPr>
          <w:szCs w:val="24"/>
        </w:rPr>
        <w:t xml:space="preserve">Участник </w:t>
      </w:r>
      <w:r w:rsidR="00EB266F">
        <w:rPr>
          <w:szCs w:val="24"/>
        </w:rPr>
        <w:t>ПС БР</w:t>
      </w:r>
      <w:r w:rsidRPr="00C919DD">
        <w:rPr>
          <w:szCs w:val="24"/>
        </w:rPr>
        <w:t xml:space="preserve"> – Получатель средств направляет </w:t>
      </w:r>
      <w:r w:rsidR="00AB1636" w:rsidRPr="00C919DD">
        <w:rPr>
          <w:szCs w:val="24"/>
        </w:rPr>
        <w:t>Поручение о межбанковском прямом дебете (pacs.010 FIDirectDebit)</w:t>
      </w:r>
      <w:r w:rsidRPr="00F81BD9">
        <w:rPr>
          <w:szCs w:val="24"/>
        </w:rPr>
        <w:t xml:space="preserve"> в </w:t>
      </w:r>
      <w:r w:rsidR="00EB266F">
        <w:rPr>
          <w:szCs w:val="24"/>
        </w:rPr>
        <w:t>ПС БР</w:t>
      </w:r>
      <w:r w:rsidRPr="00F81BD9">
        <w:rPr>
          <w:szCs w:val="24"/>
        </w:rPr>
        <w:t>.</w:t>
      </w:r>
    </w:p>
    <w:p w14:paraId="7A2A1D45" w14:textId="02E12841" w:rsidR="0052130D" w:rsidRPr="007A695F" w:rsidRDefault="00EB266F" w:rsidP="0089403B">
      <w:pPr>
        <w:pStyle w:val="af"/>
        <w:numPr>
          <w:ilvl w:val="0"/>
          <w:numId w:val="36"/>
        </w:numPr>
        <w:rPr>
          <w:szCs w:val="24"/>
        </w:rPr>
      </w:pPr>
      <w:r>
        <w:rPr>
          <w:szCs w:val="24"/>
        </w:rPr>
        <w:t>ПС БР</w:t>
      </w:r>
      <w:r w:rsidR="0052130D" w:rsidRPr="005B6103">
        <w:rPr>
          <w:szCs w:val="24"/>
        </w:rPr>
        <w:t xml:space="preserve"> выполняет </w:t>
      </w:r>
      <w:r w:rsidR="00171205" w:rsidRPr="005B6103">
        <w:rPr>
          <w:szCs w:val="24"/>
        </w:rPr>
        <w:t>контроль целостности сообщения, структурный контроль, контроль дублирования и выявляет</w:t>
      </w:r>
      <w:r w:rsidR="00171205" w:rsidRPr="00E139FC">
        <w:rPr>
          <w:szCs w:val="24"/>
        </w:rPr>
        <w:t xml:space="preserve"> отрицательные результаты процедур приема к исполнению распоряжения</w:t>
      </w:r>
      <w:r w:rsidR="0052130D" w:rsidRPr="00F365EF">
        <w:rPr>
          <w:szCs w:val="24"/>
        </w:rPr>
        <w:t>.</w:t>
      </w:r>
    </w:p>
    <w:p w14:paraId="702C66D3" w14:textId="4426F414" w:rsidR="0002240E" w:rsidRPr="006542B1" w:rsidRDefault="00EB266F" w:rsidP="0089403B">
      <w:pPr>
        <w:pStyle w:val="af"/>
        <w:numPr>
          <w:ilvl w:val="0"/>
          <w:numId w:val="36"/>
        </w:numPr>
        <w:rPr>
          <w:szCs w:val="24"/>
        </w:rPr>
      </w:pPr>
      <w:r>
        <w:rPr>
          <w:szCs w:val="24"/>
        </w:rPr>
        <w:t>ПС БР</w:t>
      </w:r>
      <w:r w:rsidR="0052130D" w:rsidRPr="007A695F">
        <w:rPr>
          <w:szCs w:val="24"/>
        </w:rPr>
        <w:t xml:space="preserve"> а</w:t>
      </w:r>
      <w:r w:rsidR="0052130D" w:rsidRPr="000000AE">
        <w:rPr>
          <w:szCs w:val="24"/>
        </w:rPr>
        <w:t xml:space="preserve">ннулирует распоряжение и уведомляет участника </w:t>
      </w:r>
      <w:r>
        <w:rPr>
          <w:szCs w:val="24"/>
        </w:rPr>
        <w:t>ПС БР</w:t>
      </w:r>
      <w:r w:rsidR="0052130D" w:rsidRPr="000000AE">
        <w:rPr>
          <w:szCs w:val="24"/>
        </w:rPr>
        <w:t xml:space="preserve"> -</w:t>
      </w:r>
      <w:r w:rsidR="0052130D" w:rsidRPr="00B85DE1">
        <w:rPr>
          <w:szCs w:val="24"/>
        </w:rPr>
        <w:t xml:space="preserve"> отправителя ЭС о выявленной ошибке путем направления сообщения</w:t>
      </w:r>
      <w:r w:rsidR="00171205" w:rsidRPr="003B2E7A">
        <w:rPr>
          <w:szCs w:val="24"/>
        </w:rPr>
        <w:t xml:space="preserve"> </w:t>
      </w:r>
      <w:r w:rsidR="00AB1636" w:rsidRPr="003B2E7A">
        <w:rPr>
          <w:szCs w:val="24"/>
        </w:rPr>
        <w:t>Извещение о результатах контроля (cbrf.012 SystemStatusReport)</w:t>
      </w:r>
      <w:r w:rsidR="00171205" w:rsidRPr="003B2E7A">
        <w:rPr>
          <w:szCs w:val="24"/>
        </w:rPr>
        <w:t>.</w:t>
      </w:r>
    </w:p>
    <w:p w14:paraId="3E2237A9" w14:textId="43554ABF" w:rsidR="005E42D8" w:rsidRPr="004E2EAC" w:rsidRDefault="005E42D8" w:rsidP="000C2965">
      <w:pPr>
        <w:pStyle w:val="4"/>
        <w:rPr>
          <w:szCs w:val="24"/>
        </w:rPr>
      </w:pPr>
      <w:r w:rsidRPr="006542B1">
        <w:rPr>
          <w:szCs w:val="24"/>
        </w:rPr>
        <w:t xml:space="preserve">Альтернативный вариант обмена 2 – </w:t>
      </w:r>
      <w:r w:rsidR="005E1370" w:rsidRPr="004C512D">
        <w:rPr>
          <w:szCs w:val="24"/>
        </w:rPr>
        <w:t>Поручение</w:t>
      </w:r>
      <w:r w:rsidRPr="00323B7A">
        <w:rPr>
          <w:szCs w:val="24"/>
        </w:rPr>
        <w:t xml:space="preserve"> о межбанковском прямом дебете </w:t>
      </w:r>
      <w:r w:rsidR="00171205" w:rsidRPr="00323B7A">
        <w:rPr>
          <w:szCs w:val="24"/>
        </w:rPr>
        <w:t>не исполнено по результатам контроля значений реквизитов распоряжения, отложено в связи с недостаточностью средств в течение операционного дня,</w:t>
      </w:r>
      <w:r w:rsidRPr="00323B7A">
        <w:rPr>
          <w:szCs w:val="24"/>
        </w:rPr>
        <w:t xml:space="preserve"> </w:t>
      </w:r>
      <w:r w:rsidR="004D2D1D" w:rsidRPr="004E2EAC">
        <w:rPr>
          <w:szCs w:val="24"/>
        </w:rPr>
        <w:t>нарушени</w:t>
      </w:r>
      <w:r w:rsidR="005100DE" w:rsidRPr="004E2EAC">
        <w:rPr>
          <w:szCs w:val="24"/>
        </w:rPr>
        <w:t>ем</w:t>
      </w:r>
      <w:r w:rsidR="004D2D1D" w:rsidRPr="004E2EAC">
        <w:rPr>
          <w:szCs w:val="24"/>
        </w:rPr>
        <w:t xml:space="preserve"> лимитов</w:t>
      </w:r>
    </w:p>
    <w:p w14:paraId="5D161CD2" w14:textId="29C620F1" w:rsidR="007C7D0C" w:rsidRDefault="00B91D4C" w:rsidP="000C2965">
      <w:pPr>
        <w:rPr>
          <w:szCs w:val="24"/>
        </w:rPr>
      </w:pPr>
      <w:r w:rsidRPr="00C919DD">
        <w:rPr>
          <w:szCs w:val="24"/>
        </w:rPr>
        <w:object w:dxaOrig="14145" w:dyaOrig="6000" w14:anchorId="6F1A5DB3">
          <v:shape id="_x0000_i1050" type="#_x0000_t75" style="width:483.25pt;height:204.55pt" o:ole="">
            <v:imagedata r:id="rId74" o:title=""/>
          </v:shape>
          <o:OLEObject Type="Embed" ProgID="Visio.Drawing.15" ShapeID="_x0000_i1050" DrawAspect="Content" ObjectID="_1836720037" r:id="rId75"/>
        </w:object>
      </w:r>
    </w:p>
    <w:p w14:paraId="30EA8209" w14:textId="73299EFA" w:rsidR="00FC6608" w:rsidRDefault="00FC6608" w:rsidP="000C2965">
      <w:pPr>
        <w:rPr>
          <w:szCs w:val="24"/>
        </w:rPr>
      </w:pPr>
    </w:p>
    <w:p w14:paraId="1EC4C233" w14:textId="77777777" w:rsidR="00FC6608" w:rsidRPr="00712CC6" w:rsidRDefault="00FC6608" w:rsidP="000C2965">
      <w:pPr>
        <w:rPr>
          <w:szCs w:val="24"/>
        </w:rPr>
      </w:pPr>
    </w:p>
    <w:p w14:paraId="3DB54074" w14:textId="2BBD559E" w:rsidR="002402AE" w:rsidRPr="00712CC6" w:rsidRDefault="00276897" w:rsidP="000C2965">
      <w:pPr>
        <w:pStyle w:val="9"/>
        <w:rPr>
          <w:szCs w:val="24"/>
        </w:rPr>
      </w:pPr>
      <w:r w:rsidRPr="00712CC6">
        <w:rPr>
          <w:szCs w:val="24"/>
        </w:rPr>
        <w:lastRenderedPageBreak/>
        <w:t>Описание</w:t>
      </w:r>
    </w:p>
    <w:p w14:paraId="00812519" w14:textId="004C7E7D" w:rsidR="00171205" w:rsidRPr="005B6103" w:rsidRDefault="00171205" w:rsidP="000C2965">
      <w:pPr>
        <w:pStyle w:val="aa"/>
        <w:rPr>
          <w:szCs w:val="24"/>
        </w:rPr>
      </w:pPr>
      <w:r w:rsidRPr="00C919DD">
        <w:rPr>
          <w:szCs w:val="24"/>
        </w:rPr>
        <w:t>В случае если контроль значений реквизитов распоряжения, проверка достаточности денежных средств (в том числе контроль лимитов) или проверка условий исполнения распоряжения (межбанковского инкассового поручения / платежного требования)</w:t>
      </w:r>
      <w:r w:rsidR="003C2303" w:rsidRPr="00F81BD9">
        <w:rPr>
          <w:szCs w:val="24"/>
        </w:rPr>
        <w:t xml:space="preserve"> </w:t>
      </w:r>
      <w:r w:rsidRPr="005B6103">
        <w:rPr>
          <w:szCs w:val="24"/>
        </w:rPr>
        <w:t>завершается с отрицательным результатом:</w:t>
      </w:r>
    </w:p>
    <w:p w14:paraId="04703167" w14:textId="77777777" w:rsidR="004D2D1D" w:rsidRPr="00F365EF" w:rsidRDefault="004D2D1D" w:rsidP="0089403B">
      <w:pPr>
        <w:pStyle w:val="aa"/>
        <w:numPr>
          <w:ilvl w:val="0"/>
          <w:numId w:val="15"/>
        </w:numPr>
        <w:rPr>
          <w:szCs w:val="24"/>
        </w:rPr>
      </w:pPr>
      <w:r w:rsidRPr="00E139FC">
        <w:rPr>
          <w:szCs w:val="24"/>
        </w:rPr>
        <w:t>выявлены ошибки при контроле значений реквизитов распоряжения;</w:t>
      </w:r>
    </w:p>
    <w:p w14:paraId="5F23EACC" w14:textId="794B5DB4" w:rsidR="004D2D1D" w:rsidRPr="003B2E7A" w:rsidRDefault="004D2D1D" w:rsidP="0089403B">
      <w:pPr>
        <w:pStyle w:val="aa"/>
        <w:numPr>
          <w:ilvl w:val="0"/>
          <w:numId w:val="15"/>
        </w:numPr>
        <w:rPr>
          <w:szCs w:val="24"/>
        </w:rPr>
      </w:pPr>
      <w:r w:rsidRPr="007A695F">
        <w:rPr>
          <w:szCs w:val="24"/>
        </w:rPr>
        <w:t xml:space="preserve">выявлено нарушение </w:t>
      </w:r>
      <w:r w:rsidR="003C2303" w:rsidRPr="007A695F">
        <w:rPr>
          <w:szCs w:val="24"/>
        </w:rPr>
        <w:t>зар</w:t>
      </w:r>
      <w:r w:rsidR="003C2303" w:rsidRPr="000000AE">
        <w:rPr>
          <w:szCs w:val="24"/>
        </w:rPr>
        <w:t xml:space="preserve">анее определенных </w:t>
      </w:r>
      <w:r w:rsidRPr="000000AE">
        <w:rPr>
          <w:szCs w:val="24"/>
        </w:rPr>
        <w:t>условий исполнения</w:t>
      </w:r>
      <w:r w:rsidR="003C2303" w:rsidRPr="00B85DE1">
        <w:rPr>
          <w:szCs w:val="24"/>
        </w:rPr>
        <w:t xml:space="preserve"> (нарушение заранее данного акцепта)</w:t>
      </w:r>
      <w:r w:rsidRPr="003B2E7A">
        <w:rPr>
          <w:szCs w:val="24"/>
        </w:rPr>
        <w:t>;</w:t>
      </w:r>
    </w:p>
    <w:p w14:paraId="7FF37EA7" w14:textId="01DCAD3B" w:rsidR="004D2D1D" w:rsidRPr="00323B7A" w:rsidRDefault="004D2D1D" w:rsidP="0089403B">
      <w:pPr>
        <w:pStyle w:val="aa"/>
        <w:numPr>
          <w:ilvl w:val="0"/>
          <w:numId w:val="15"/>
        </w:numPr>
        <w:rPr>
          <w:szCs w:val="24"/>
        </w:rPr>
      </w:pPr>
      <w:r w:rsidRPr="003B2E7A">
        <w:rPr>
          <w:szCs w:val="24"/>
        </w:rPr>
        <w:t xml:space="preserve">выявлена недостаточность денежных средств для исполнения в течение операционного дня или контроль лимитов </w:t>
      </w:r>
      <w:r w:rsidR="008A1678" w:rsidRPr="006542B1">
        <w:rPr>
          <w:szCs w:val="24"/>
        </w:rPr>
        <w:t>(лимита общей суммы требо</w:t>
      </w:r>
      <w:r w:rsidR="008A1678" w:rsidRPr="004C512D">
        <w:rPr>
          <w:szCs w:val="24"/>
        </w:rPr>
        <w:t>ваний уполномоченного сос</w:t>
      </w:r>
      <w:r w:rsidR="008A1678" w:rsidRPr="00323B7A">
        <w:rPr>
          <w:szCs w:val="24"/>
        </w:rPr>
        <w:t xml:space="preserve">тавителя требований, лимита индивидуальной суммы требований уполномоченного составителя требований) </w:t>
      </w:r>
      <w:r w:rsidRPr="00323B7A">
        <w:rPr>
          <w:szCs w:val="24"/>
        </w:rPr>
        <w:t>завершился с отрицательным результатом.</w:t>
      </w:r>
    </w:p>
    <w:p w14:paraId="25501D9B" w14:textId="429CF6F7" w:rsidR="00276897" w:rsidRPr="00323B7A" w:rsidRDefault="00276897" w:rsidP="00276897">
      <w:pPr>
        <w:pStyle w:val="9"/>
        <w:rPr>
          <w:szCs w:val="24"/>
        </w:rPr>
      </w:pPr>
      <w:r w:rsidRPr="00323B7A">
        <w:rPr>
          <w:szCs w:val="24"/>
        </w:rPr>
        <w:t xml:space="preserve">Применяемые форматы сообщений Альбома ISO 20022 для </w:t>
      </w:r>
      <w:r w:rsidR="00EB266F">
        <w:rPr>
          <w:szCs w:val="24"/>
        </w:rPr>
        <w:t>ПС БР</w:t>
      </w:r>
    </w:p>
    <w:p w14:paraId="0D8C8B78" w14:textId="77777777" w:rsidR="00276897" w:rsidRPr="00712CC6" w:rsidRDefault="00276897" w:rsidP="00276897">
      <w:pPr>
        <w:pStyle w:val="tablebullet1"/>
        <w:ind w:left="851" w:hanging="425"/>
      </w:pPr>
      <w:r w:rsidRPr="00712CC6">
        <w:t>Поручение о межбанковском прямом дебете (pacs.010 FIDirectDebit).</w:t>
      </w:r>
    </w:p>
    <w:p w14:paraId="0D558807" w14:textId="40223B54" w:rsidR="00276897" w:rsidRPr="00FC6608" w:rsidRDefault="00343C6A" w:rsidP="000C2965">
      <w:pPr>
        <w:pStyle w:val="tablebullet1"/>
        <w:ind w:left="851" w:hanging="425"/>
      </w:pPr>
      <w:r w:rsidRPr="00712CC6">
        <w:t>Уведомление о результатах приема к исполнению распоряжения</w:t>
      </w:r>
      <w:r w:rsidR="00276897" w:rsidRPr="00712CC6">
        <w:t xml:space="preserve"> (pacs.002 PaymentStatusReport).</w:t>
      </w:r>
    </w:p>
    <w:p w14:paraId="7D5C3D68" w14:textId="77777777" w:rsidR="002402AE" w:rsidRPr="00712CC6" w:rsidRDefault="002402AE" w:rsidP="000C2965">
      <w:pPr>
        <w:pStyle w:val="9"/>
        <w:rPr>
          <w:szCs w:val="24"/>
        </w:rPr>
      </w:pPr>
      <w:r w:rsidRPr="00712CC6">
        <w:rPr>
          <w:szCs w:val="24"/>
        </w:rPr>
        <w:t>Условия применения</w:t>
      </w:r>
    </w:p>
    <w:p w14:paraId="755107F2" w14:textId="2F75B053" w:rsidR="004D2D1D" w:rsidRPr="00712CC6" w:rsidRDefault="004D2D1D" w:rsidP="004D2D1D">
      <w:pPr>
        <w:pStyle w:val="aa"/>
        <w:rPr>
          <w:szCs w:val="24"/>
        </w:rPr>
      </w:pPr>
      <w:r w:rsidRPr="00712CC6">
        <w:rPr>
          <w:szCs w:val="24"/>
        </w:rPr>
        <w:t xml:space="preserve">Участник </w:t>
      </w:r>
      <w:r w:rsidR="00EB266F">
        <w:rPr>
          <w:szCs w:val="24"/>
        </w:rPr>
        <w:t>ПС БР</w:t>
      </w:r>
      <w:r w:rsidRPr="00712CC6">
        <w:rPr>
          <w:szCs w:val="24"/>
        </w:rPr>
        <w:t>, являющийся Получателем</w:t>
      </w:r>
      <w:r w:rsidR="008A1678" w:rsidRPr="00712CC6">
        <w:rPr>
          <w:szCs w:val="24"/>
        </w:rPr>
        <w:t>,</w:t>
      </w:r>
      <w:r w:rsidRPr="00712CC6">
        <w:rPr>
          <w:szCs w:val="24"/>
        </w:rPr>
        <w:t xml:space="preserve"> средств составляет распоряжение для перевода денежных средств со счета участника </w:t>
      </w:r>
      <w:r w:rsidR="00EB266F">
        <w:rPr>
          <w:szCs w:val="24"/>
        </w:rPr>
        <w:t>ПС БР</w:t>
      </w:r>
      <w:r w:rsidRPr="00712CC6">
        <w:rPr>
          <w:szCs w:val="24"/>
        </w:rPr>
        <w:t xml:space="preserve"> в свою пользу.</w:t>
      </w:r>
    </w:p>
    <w:p w14:paraId="3BD71EEA" w14:textId="77777777" w:rsidR="002402AE" w:rsidRPr="00712CC6" w:rsidRDefault="002402AE" w:rsidP="000C2965">
      <w:pPr>
        <w:pStyle w:val="9"/>
        <w:rPr>
          <w:szCs w:val="24"/>
        </w:rPr>
      </w:pPr>
      <w:r w:rsidRPr="00712CC6">
        <w:rPr>
          <w:szCs w:val="24"/>
        </w:rPr>
        <w:t>Последовательность о</w:t>
      </w:r>
      <w:r w:rsidRPr="00712CC6">
        <w:rPr>
          <w:rStyle w:val="90"/>
          <w:szCs w:val="24"/>
        </w:rPr>
        <w:t>б</w:t>
      </w:r>
      <w:r w:rsidRPr="00712CC6">
        <w:rPr>
          <w:szCs w:val="24"/>
        </w:rPr>
        <w:t>мена</w:t>
      </w:r>
    </w:p>
    <w:p w14:paraId="46C9D7AA" w14:textId="4524102D" w:rsidR="002402AE" w:rsidRPr="005B6103" w:rsidRDefault="002402AE" w:rsidP="000F0A45">
      <w:pPr>
        <w:pStyle w:val="af"/>
        <w:numPr>
          <w:ilvl w:val="0"/>
          <w:numId w:val="37"/>
        </w:numPr>
        <w:ind w:left="709"/>
        <w:rPr>
          <w:szCs w:val="24"/>
        </w:rPr>
      </w:pPr>
      <w:r w:rsidRPr="00C919DD">
        <w:rPr>
          <w:szCs w:val="24"/>
        </w:rPr>
        <w:t xml:space="preserve">Участник </w:t>
      </w:r>
      <w:r w:rsidR="00EB266F">
        <w:rPr>
          <w:szCs w:val="24"/>
        </w:rPr>
        <w:t>ПС БР</w:t>
      </w:r>
      <w:r w:rsidRPr="00C919DD">
        <w:rPr>
          <w:szCs w:val="24"/>
        </w:rPr>
        <w:t xml:space="preserve"> – Получатель средств</w:t>
      </w:r>
      <w:r w:rsidR="00EA2E8F">
        <w:rPr>
          <w:szCs w:val="24"/>
        </w:rPr>
        <w:t xml:space="preserve"> (банк)</w:t>
      </w:r>
      <w:r w:rsidRPr="00C919DD">
        <w:rPr>
          <w:szCs w:val="24"/>
        </w:rPr>
        <w:t xml:space="preserve"> </w:t>
      </w:r>
      <w:r w:rsidRPr="00712CC6">
        <w:rPr>
          <w:szCs w:val="24"/>
        </w:rPr>
        <w:t xml:space="preserve">направляет </w:t>
      </w:r>
      <w:r w:rsidR="00104EA8" w:rsidRPr="00C919DD">
        <w:rPr>
          <w:szCs w:val="24"/>
        </w:rPr>
        <w:t>Поручение о</w:t>
      </w:r>
      <w:r w:rsidR="00104EA8" w:rsidRPr="00F81BD9">
        <w:rPr>
          <w:szCs w:val="24"/>
        </w:rPr>
        <w:t xml:space="preserve"> межбанковском прямом дебете (pacs.010 FIDirectD</w:t>
      </w:r>
      <w:r w:rsidR="00104EA8" w:rsidRPr="005B6103">
        <w:rPr>
          <w:szCs w:val="24"/>
        </w:rPr>
        <w:t>ebit)</w:t>
      </w:r>
      <w:r w:rsidRPr="005B6103">
        <w:rPr>
          <w:szCs w:val="24"/>
        </w:rPr>
        <w:t xml:space="preserve"> в </w:t>
      </w:r>
      <w:r w:rsidR="00EB266F">
        <w:rPr>
          <w:szCs w:val="24"/>
        </w:rPr>
        <w:t>ПС БР</w:t>
      </w:r>
      <w:r w:rsidRPr="005B6103">
        <w:rPr>
          <w:szCs w:val="24"/>
        </w:rPr>
        <w:t>.</w:t>
      </w:r>
    </w:p>
    <w:p w14:paraId="48637ABC" w14:textId="16D42042" w:rsidR="002402AE" w:rsidRPr="003B2E7A" w:rsidRDefault="00EB266F" w:rsidP="000F0A45">
      <w:pPr>
        <w:pStyle w:val="af"/>
        <w:numPr>
          <w:ilvl w:val="0"/>
          <w:numId w:val="37"/>
        </w:numPr>
        <w:ind w:left="709"/>
        <w:rPr>
          <w:szCs w:val="24"/>
        </w:rPr>
      </w:pPr>
      <w:r>
        <w:rPr>
          <w:szCs w:val="24"/>
        </w:rPr>
        <w:t>ПС БР</w:t>
      </w:r>
      <w:r w:rsidR="002402AE" w:rsidRPr="00E139FC">
        <w:rPr>
          <w:szCs w:val="24"/>
        </w:rPr>
        <w:t xml:space="preserve"> </w:t>
      </w:r>
      <w:r w:rsidR="004D2D1D" w:rsidRPr="00F365EF">
        <w:rPr>
          <w:szCs w:val="24"/>
        </w:rPr>
        <w:t>выполняет контроль значений реквизитов распоряжения, ко</w:t>
      </w:r>
      <w:r w:rsidR="004D2D1D" w:rsidRPr="007A695F">
        <w:rPr>
          <w:szCs w:val="24"/>
        </w:rPr>
        <w:t xml:space="preserve">нтроль достаточности денежных средств в течение операционного дня, </w:t>
      </w:r>
      <w:r w:rsidR="003C2303" w:rsidRPr="000000AE">
        <w:rPr>
          <w:szCs w:val="24"/>
        </w:rPr>
        <w:t xml:space="preserve">контроль лимитов, </w:t>
      </w:r>
      <w:r w:rsidR="004D2D1D" w:rsidRPr="000000AE">
        <w:rPr>
          <w:szCs w:val="24"/>
        </w:rPr>
        <w:t xml:space="preserve">проверку </w:t>
      </w:r>
      <w:r w:rsidR="003C2303" w:rsidRPr="00B85DE1">
        <w:rPr>
          <w:szCs w:val="24"/>
        </w:rPr>
        <w:t xml:space="preserve">заранее определенных </w:t>
      </w:r>
      <w:r w:rsidR="004D2D1D" w:rsidRPr="003B2E7A">
        <w:rPr>
          <w:szCs w:val="24"/>
        </w:rPr>
        <w:t>условий исполнения, которые завершаются с отрицательным результатом</w:t>
      </w:r>
      <w:r w:rsidR="002402AE" w:rsidRPr="003B2E7A">
        <w:rPr>
          <w:szCs w:val="24"/>
        </w:rPr>
        <w:t>.</w:t>
      </w:r>
    </w:p>
    <w:p w14:paraId="2B68604E" w14:textId="107D1F10" w:rsidR="002402AE" w:rsidRPr="00B85DE1" w:rsidRDefault="00EB266F" w:rsidP="000F0A45">
      <w:pPr>
        <w:pStyle w:val="af"/>
        <w:numPr>
          <w:ilvl w:val="0"/>
          <w:numId w:val="37"/>
        </w:numPr>
        <w:ind w:left="709"/>
        <w:rPr>
          <w:szCs w:val="24"/>
        </w:rPr>
      </w:pPr>
      <w:r>
        <w:rPr>
          <w:szCs w:val="24"/>
        </w:rPr>
        <w:t>ПС БР</w:t>
      </w:r>
      <w:r w:rsidR="002402AE" w:rsidRPr="006542B1">
        <w:rPr>
          <w:szCs w:val="24"/>
        </w:rPr>
        <w:t xml:space="preserve"> уведомляет составителя ЭС </w:t>
      </w:r>
      <w:r w:rsidR="007D4E4E" w:rsidRPr="006542B1">
        <w:rPr>
          <w:szCs w:val="24"/>
        </w:rPr>
        <w:t xml:space="preserve">- </w:t>
      </w:r>
      <w:r w:rsidR="002402AE" w:rsidRPr="006542B1">
        <w:rPr>
          <w:szCs w:val="24"/>
        </w:rPr>
        <w:t xml:space="preserve">уполномоченного составителя требований, </w:t>
      </w:r>
      <w:r w:rsidR="00704E58" w:rsidRPr="006542B1">
        <w:rPr>
          <w:szCs w:val="24"/>
        </w:rPr>
        <w:t>я</w:t>
      </w:r>
      <w:r w:rsidR="002402AE" w:rsidRPr="006542B1">
        <w:rPr>
          <w:szCs w:val="24"/>
        </w:rPr>
        <w:t>вляющегося Получателем средств</w:t>
      </w:r>
      <w:r w:rsidR="00EA2E8F">
        <w:rPr>
          <w:szCs w:val="24"/>
        </w:rPr>
        <w:t xml:space="preserve"> (банком)</w:t>
      </w:r>
      <w:r w:rsidR="003C2303" w:rsidRPr="00712CC6">
        <w:rPr>
          <w:szCs w:val="24"/>
        </w:rPr>
        <w:t>,</w:t>
      </w:r>
      <w:r w:rsidR="002402AE" w:rsidRPr="00C919DD">
        <w:rPr>
          <w:szCs w:val="24"/>
        </w:rPr>
        <w:t xml:space="preserve"> </w:t>
      </w:r>
      <w:r w:rsidR="007D4E4E" w:rsidRPr="00F81BD9">
        <w:rPr>
          <w:szCs w:val="24"/>
        </w:rPr>
        <w:t>об аннулировании распоряжения или о</w:t>
      </w:r>
      <w:r w:rsidR="002402AE" w:rsidRPr="005B6103">
        <w:rPr>
          <w:szCs w:val="24"/>
        </w:rPr>
        <w:t xml:space="preserve"> помещении распоряжения во внутридневную очередь путем направления </w:t>
      </w:r>
      <w:r w:rsidR="00053BA6" w:rsidRPr="00E139FC">
        <w:rPr>
          <w:szCs w:val="24"/>
        </w:rPr>
        <w:t>Уведомления</w:t>
      </w:r>
      <w:r w:rsidR="00343C6A" w:rsidRPr="00F365EF">
        <w:rPr>
          <w:szCs w:val="24"/>
        </w:rPr>
        <w:t xml:space="preserve"> о результатах приема к исполнению распоряжения</w:t>
      </w:r>
      <w:r w:rsidR="00280E58" w:rsidRPr="007A695F">
        <w:rPr>
          <w:szCs w:val="24"/>
        </w:rPr>
        <w:t xml:space="preserve"> (</w:t>
      </w:r>
      <w:r w:rsidR="00155CE0" w:rsidRPr="007A695F">
        <w:rPr>
          <w:szCs w:val="24"/>
        </w:rPr>
        <w:t>pacs.002 PaymentStatusReport</w:t>
      </w:r>
      <w:r w:rsidR="00280E58" w:rsidRPr="000000AE">
        <w:rPr>
          <w:szCs w:val="24"/>
        </w:rPr>
        <w:t>)</w:t>
      </w:r>
      <w:r w:rsidR="002402AE" w:rsidRPr="000000AE">
        <w:rPr>
          <w:szCs w:val="24"/>
        </w:rPr>
        <w:t>.</w:t>
      </w:r>
    </w:p>
    <w:p w14:paraId="019A4A3E" w14:textId="41B226CA" w:rsidR="005100DE" w:rsidRPr="006542B1" w:rsidRDefault="00EB266F" w:rsidP="000F0A45">
      <w:pPr>
        <w:pStyle w:val="af"/>
        <w:numPr>
          <w:ilvl w:val="0"/>
          <w:numId w:val="37"/>
        </w:numPr>
        <w:ind w:left="709"/>
        <w:rPr>
          <w:szCs w:val="24"/>
        </w:rPr>
      </w:pPr>
      <w:r>
        <w:rPr>
          <w:szCs w:val="24"/>
        </w:rPr>
        <w:t>ПС БР</w:t>
      </w:r>
      <w:r w:rsidR="005100DE" w:rsidRPr="003B2E7A">
        <w:rPr>
          <w:szCs w:val="24"/>
        </w:rPr>
        <w:t xml:space="preserve"> уведомляет Участника </w:t>
      </w:r>
      <w:r>
        <w:rPr>
          <w:szCs w:val="24"/>
        </w:rPr>
        <w:t>ПС БР</w:t>
      </w:r>
      <w:r w:rsidR="005100DE" w:rsidRPr="003B2E7A">
        <w:rPr>
          <w:szCs w:val="24"/>
        </w:rPr>
        <w:t xml:space="preserve"> - Плательщ</w:t>
      </w:r>
      <w:r w:rsidR="005100DE" w:rsidRPr="006542B1">
        <w:rPr>
          <w:szCs w:val="24"/>
        </w:rPr>
        <w:t xml:space="preserve">ика о помещении распоряжения во внутридневную очередь путем направления </w:t>
      </w:r>
      <w:r w:rsidR="0061060E" w:rsidRPr="006542B1">
        <w:rPr>
          <w:szCs w:val="24"/>
        </w:rPr>
        <w:t xml:space="preserve">ЭС </w:t>
      </w:r>
      <w:r w:rsidR="00343C6A" w:rsidRPr="006542B1">
        <w:rPr>
          <w:szCs w:val="24"/>
        </w:rPr>
        <w:t>Уведомление о результатах приема к исполнению распоряжения</w:t>
      </w:r>
      <w:r w:rsidR="00280E58" w:rsidRPr="006542B1">
        <w:rPr>
          <w:szCs w:val="24"/>
        </w:rPr>
        <w:t xml:space="preserve"> (</w:t>
      </w:r>
      <w:r w:rsidR="00155CE0" w:rsidRPr="006542B1">
        <w:rPr>
          <w:szCs w:val="24"/>
        </w:rPr>
        <w:t>pacs.002 PaymentStatusReport</w:t>
      </w:r>
      <w:r w:rsidR="00280E58" w:rsidRPr="006542B1">
        <w:rPr>
          <w:szCs w:val="24"/>
        </w:rPr>
        <w:t>)</w:t>
      </w:r>
      <w:r w:rsidR="005100DE" w:rsidRPr="006542B1">
        <w:rPr>
          <w:szCs w:val="24"/>
        </w:rPr>
        <w:t>.</w:t>
      </w:r>
    </w:p>
    <w:p w14:paraId="342B40C8" w14:textId="6C60FABB" w:rsidR="00F721FB" w:rsidRPr="00986436" w:rsidRDefault="00F721FB" w:rsidP="00F721FB">
      <w:pPr>
        <w:pStyle w:val="30"/>
        <w:rPr>
          <w:sz w:val="24"/>
          <w:szCs w:val="24"/>
        </w:rPr>
      </w:pPr>
      <w:bookmarkStart w:id="287" w:name="_Toc31715147"/>
      <w:bookmarkStart w:id="288" w:name="_Toc31715148"/>
      <w:bookmarkStart w:id="289" w:name="_Toc31715149"/>
      <w:bookmarkStart w:id="290" w:name="_Toc31715150"/>
      <w:bookmarkStart w:id="291" w:name="_Toc31715151"/>
      <w:bookmarkStart w:id="292" w:name="_Toc31715152"/>
      <w:bookmarkStart w:id="293" w:name="_Toc31715153"/>
      <w:bookmarkStart w:id="294" w:name="_Toc31715154"/>
      <w:bookmarkStart w:id="295" w:name="_Toc31715155"/>
      <w:bookmarkStart w:id="296" w:name="_Toc31715156"/>
      <w:bookmarkStart w:id="297" w:name="_Toc31715157"/>
      <w:bookmarkStart w:id="298" w:name="_Toc31715158"/>
      <w:bookmarkStart w:id="299" w:name="_Toc31715159"/>
      <w:bookmarkStart w:id="300" w:name="_Toc31715160"/>
      <w:bookmarkStart w:id="301" w:name="_Toc31715161"/>
      <w:bookmarkStart w:id="302" w:name="_Toc31715162"/>
      <w:bookmarkStart w:id="303" w:name="_Toc31715163"/>
      <w:bookmarkStart w:id="304" w:name="_Toc31715164"/>
      <w:bookmarkStart w:id="305" w:name="_Toc31715165"/>
      <w:bookmarkStart w:id="306" w:name="_Toc31715166"/>
      <w:bookmarkStart w:id="307" w:name="_Toc31715167"/>
      <w:bookmarkStart w:id="308" w:name="_Toc31715168"/>
      <w:bookmarkStart w:id="309" w:name="_Toc31715169"/>
      <w:bookmarkStart w:id="310" w:name="_Toc31715170"/>
      <w:bookmarkStart w:id="311" w:name="_Toc31715171"/>
      <w:bookmarkStart w:id="312" w:name="_Toc9518013"/>
      <w:bookmarkStart w:id="313" w:name="_Toc9518014"/>
      <w:bookmarkStart w:id="314" w:name="_Toc9518015"/>
      <w:bookmarkStart w:id="315" w:name="_Toc9518016"/>
      <w:bookmarkStart w:id="316" w:name="_Toc9518017"/>
      <w:bookmarkStart w:id="317" w:name="_Toc9518018"/>
      <w:bookmarkStart w:id="318" w:name="_Toc9518019"/>
      <w:bookmarkStart w:id="319" w:name="_Toc9518020"/>
      <w:bookmarkStart w:id="320" w:name="_Toc9518021"/>
      <w:bookmarkStart w:id="321" w:name="_Toc9518022"/>
      <w:bookmarkStart w:id="322" w:name="_Toc183011184"/>
      <w:bookmarkStart w:id="323" w:name="_Toc9410939"/>
      <w:bookmarkStart w:id="324" w:name="_Toc9511438"/>
      <w:bookmarkStart w:id="325" w:name="_Toc9856264"/>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986436">
        <w:rPr>
          <w:sz w:val="24"/>
          <w:szCs w:val="24"/>
        </w:rPr>
        <w:lastRenderedPageBreak/>
        <w:t xml:space="preserve">Особенности обработки пакета, содержащего </w:t>
      </w:r>
      <w:r w:rsidR="008E5EAC" w:rsidRPr="00986436">
        <w:rPr>
          <w:sz w:val="24"/>
          <w:szCs w:val="24"/>
        </w:rPr>
        <w:t>Поручение о межбанковском прямом дебете</w:t>
      </w:r>
      <w:bookmarkEnd w:id="322"/>
    </w:p>
    <w:p w14:paraId="76EA5C82" w14:textId="2D55608A" w:rsidR="00F721FB" w:rsidRPr="00712CC6" w:rsidRDefault="00CF0299" w:rsidP="00F721FB">
      <w:pPr>
        <w:pStyle w:val="aa"/>
        <w:ind w:firstLine="0"/>
        <w:rPr>
          <w:szCs w:val="24"/>
        </w:rPr>
      </w:pPr>
      <w:r w:rsidRPr="005B6103">
        <w:rPr>
          <w:szCs w:val="24"/>
        </w:rPr>
        <w:object w:dxaOrig="14295" w:dyaOrig="6975" w14:anchorId="22586519">
          <v:shape id="_x0000_i1051" type="#_x0000_t75" style="width:482.75pt;height:3in" o:ole="">
            <v:imagedata r:id="rId76" o:title="" cropbottom="5863f"/>
          </v:shape>
          <o:OLEObject Type="Embed" ProgID="Visio.Drawing.15" ShapeID="_x0000_i1051" DrawAspect="Content" ObjectID="_1836720038" r:id="rId77"/>
        </w:object>
      </w:r>
    </w:p>
    <w:p w14:paraId="17EBD48D" w14:textId="77777777" w:rsidR="00F721FB" w:rsidRPr="00712CC6" w:rsidRDefault="00F721FB" w:rsidP="00F721FB">
      <w:pPr>
        <w:pStyle w:val="9"/>
        <w:keepNext/>
        <w:rPr>
          <w:b w:val="0"/>
          <w:szCs w:val="24"/>
        </w:rPr>
      </w:pPr>
      <w:r w:rsidRPr="00712CC6">
        <w:rPr>
          <w:szCs w:val="24"/>
        </w:rPr>
        <w:t>Описание</w:t>
      </w:r>
    </w:p>
    <w:p w14:paraId="4D45D94C" w14:textId="77777777" w:rsidR="00F721FB" w:rsidRPr="00712CC6" w:rsidRDefault="00F721FB" w:rsidP="00F721FB">
      <w:pPr>
        <w:pStyle w:val="aa"/>
        <w:rPr>
          <w:szCs w:val="24"/>
        </w:rPr>
      </w:pPr>
      <w:r w:rsidRPr="00712CC6">
        <w:rPr>
          <w:szCs w:val="24"/>
        </w:rPr>
        <w:t>Обработка пакета срочных распоряжений и исполнение распоряжений о межбанковском прямом дебете, полученных в его составе.</w:t>
      </w:r>
    </w:p>
    <w:p w14:paraId="0BAE1BAB" w14:textId="5F8F716C" w:rsidR="00F721FB" w:rsidRPr="00712CC6" w:rsidRDefault="00F721FB" w:rsidP="00F721FB">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3168278B" w14:textId="77777777" w:rsidR="00F721FB" w:rsidRPr="00712CC6" w:rsidRDefault="00F721FB" w:rsidP="00B71D54">
      <w:pPr>
        <w:pStyle w:val="a2"/>
        <w:numPr>
          <w:ilvl w:val="0"/>
          <w:numId w:val="3"/>
        </w:numPr>
        <w:spacing w:line="264" w:lineRule="auto"/>
        <w:rPr>
          <w:szCs w:val="24"/>
        </w:rPr>
      </w:pPr>
      <w:r w:rsidRPr="00712CC6">
        <w:rPr>
          <w:rFonts w:eastAsia="Arial"/>
          <w:iCs/>
          <w:szCs w:val="24"/>
        </w:rPr>
        <w:t>Пакет для передачи распоряжений о переводе денежных средств</w:t>
      </w:r>
      <w:r w:rsidRPr="00712CC6">
        <w:rPr>
          <w:szCs w:val="24"/>
        </w:rPr>
        <w:t xml:space="preserve"> (cbrf.006 EP</w:t>
      </w:r>
      <w:r w:rsidRPr="00712CC6">
        <w:rPr>
          <w:szCs w:val="24"/>
          <w:lang w:val="en-US"/>
        </w:rPr>
        <w:t>D</w:t>
      </w:r>
      <w:r w:rsidRPr="00712CC6">
        <w:rPr>
          <w:szCs w:val="24"/>
        </w:rPr>
        <w:t>Package), содержащий ЭС указанного типа:</w:t>
      </w:r>
    </w:p>
    <w:p w14:paraId="03C1D0B9" w14:textId="77777777" w:rsidR="00F721FB" w:rsidRPr="00712CC6" w:rsidRDefault="00F721FB" w:rsidP="00B71D54">
      <w:pPr>
        <w:pStyle w:val="tablebullet1"/>
        <w:numPr>
          <w:ilvl w:val="1"/>
          <w:numId w:val="3"/>
        </w:numPr>
      </w:pPr>
      <w:r w:rsidRPr="00712CC6">
        <w:t>Поручение о межбанковском прямом дебете (pacs.010 FIDirectDebit);</w:t>
      </w:r>
    </w:p>
    <w:p w14:paraId="3D70F8C9" w14:textId="77777777" w:rsidR="00F721FB" w:rsidRPr="00712CC6" w:rsidRDefault="00F721FB" w:rsidP="00B71D54">
      <w:pPr>
        <w:pStyle w:val="tablebullet1"/>
        <w:numPr>
          <w:ilvl w:val="0"/>
          <w:numId w:val="3"/>
        </w:numPr>
      </w:pPr>
      <w:r w:rsidRPr="00712CC6">
        <w:t>Извещение о результатах контроля (cbrf.012 SystemStatusReport).</w:t>
      </w:r>
    </w:p>
    <w:p w14:paraId="32051DF9" w14:textId="77777777" w:rsidR="00F721FB" w:rsidRPr="00712CC6" w:rsidRDefault="00F721FB" w:rsidP="00F721FB">
      <w:pPr>
        <w:pStyle w:val="9"/>
        <w:rPr>
          <w:b w:val="0"/>
          <w:szCs w:val="24"/>
        </w:rPr>
      </w:pPr>
      <w:r w:rsidRPr="00712CC6">
        <w:rPr>
          <w:szCs w:val="24"/>
        </w:rPr>
        <w:t>Условия применения</w:t>
      </w:r>
    </w:p>
    <w:p w14:paraId="095BA2F7" w14:textId="7270C364" w:rsidR="00F721FB" w:rsidRPr="000000AE" w:rsidRDefault="00F721FB" w:rsidP="00F721FB">
      <w:pPr>
        <w:pStyle w:val="aa"/>
        <w:rPr>
          <w:szCs w:val="24"/>
        </w:rPr>
      </w:pPr>
      <w:r w:rsidRPr="00C919DD">
        <w:rPr>
          <w:szCs w:val="24"/>
        </w:rPr>
        <w:t xml:space="preserve">Участник </w:t>
      </w:r>
      <w:r w:rsidR="00EB266F">
        <w:rPr>
          <w:szCs w:val="24"/>
        </w:rPr>
        <w:t>ПС БР</w:t>
      </w:r>
      <w:r w:rsidRPr="00C919DD">
        <w:rPr>
          <w:szCs w:val="24"/>
        </w:rPr>
        <w:t xml:space="preserve"> – Получатель средств (банк), формирует и направляет в </w:t>
      </w:r>
      <w:r w:rsidR="00EB266F">
        <w:rPr>
          <w:szCs w:val="24"/>
        </w:rPr>
        <w:t>ПС БР</w:t>
      </w:r>
      <w:r w:rsidRPr="00C919DD">
        <w:rPr>
          <w:szCs w:val="24"/>
        </w:rPr>
        <w:t xml:space="preserve"> </w:t>
      </w:r>
      <w:r w:rsidRPr="00712CC6">
        <w:rPr>
          <w:rFonts w:eastAsia="Arial"/>
          <w:iCs/>
          <w:szCs w:val="24"/>
        </w:rPr>
        <w:t>Пакет для передачи распоряжений о переводе денежных средств</w:t>
      </w:r>
      <w:r w:rsidRPr="00C919DD" w:rsidDel="00E6628E">
        <w:rPr>
          <w:szCs w:val="24"/>
        </w:rPr>
        <w:t xml:space="preserve"> </w:t>
      </w:r>
      <w:r w:rsidRPr="00F81BD9">
        <w:rPr>
          <w:szCs w:val="24"/>
        </w:rPr>
        <w:t>(</w:t>
      </w:r>
      <w:r w:rsidRPr="005B6103">
        <w:rPr>
          <w:szCs w:val="24"/>
          <w:lang w:val="en-US"/>
        </w:rPr>
        <w:t>cbrf</w:t>
      </w:r>
      <w:r w:rsidRPr="005B6103">
        <w:rPr>
          <w:szCs w:val="24"/>
        </w:rPr>
        <w:t xml:space="preserve">.006 </w:t>
      </w:r>
      <w:r w:rsidRPr="00E139FC">
        <w:rPr>
          <w:szCs w:val="24"/>
          <w:lang w:val="en-US"/>
        </w:rPr>
        <w:t>EPDPackage</w:t>
      </w:r>
      <w:r w:rsidRPr="00F365EF">
        <w:rPr>
          <w:szCs w:val="24"/>
        </w:rPr>
        <w:t>), содержащий одно или несколько распоряжений о межбанковском переводе денежных средств со счета Плательщи</w:t>
      </w:r>
      <w:r w:rsidRPr="007A695F">
        <w:rPr>
          <w:szCs w:val="24"/>
        </w:rPr>
        <w:t>ков (банков), открытых в Банке России, на свой счет в Банке России.</w:t>
      </w:r>
    </w:p>
    <w:p w14:paraId="1B87987A" w14:textId="77777777" w:rsidR="00F721FB" w:rsidRPr="00712CC6" w:rsidRDefault="00F721FB" w:rsidP="00F721FB">
      <w:pPr>
        <w:pStyle w:val="9"/>
        <w:rPr>
          <w:b w:val="0"/>
          <w:szCs w:val="24"/>
        </w:rPr>
      </w:pPr>
      <w:r w:rsidRPr="00712CC6">
        <w:rPr>
          <w:szCs w:val="24"/>
        </w:rPr>
        <w:t>Последовател</w:t>
      </w:r>
      <w:r w:rsidRPr="00C919DD">
        <w:rPr>
          <w:i w:val="0"/>
          <w:szCs w:val="24"/>
        </w:rPr>
        <w:t>ь</w:t>
      </w:r>
      <w:r w:rsidRPr="00712CC6">
        <w:rPr>
          <w:szCs w:val="24"/>
        </w:rPr>
        <w:t>ность обмена</w:t>
      </w:r>
    </w:p>
    <w:p w14:paraId="3BF14362" w14:textId="3782CF62" w:rsidR="00F721FB" w:rsidRPr="00712CC6" w:rsidRDefault="00F721FB" w:rsidP="00F721FB">
      <w:pPr>
        <w:pStyle w:val="tablebullet1"/>
        <w:ind w:left="360"/>
      </w:pPr>
      <w:r w:rsidRPr="00712CC6">
        <w:t xml:space="preserve">Участник </w:t>
      </w:r>
      <w:r w:rsidR="00EB266F">
        <w:t>ПС БР</w:t>
      </w:r>
      <w:r w:rsidRPr="00712CC6">
        <w:t xml:space="preserve"> - отправитель Пакета объединяет несколько отдельных распоряжений о межбанковском прямом дебете в один пакет cbrf.006 EPDPackage и направляет его в </w:t>
      </w:r>
      <w:r w:rsidR="00EB266F">
        <w:t>ПС БР</w:t>
      </w:r>
      <w:r w:rsidRPr="00712CC6">
        <w:t>.</w:t>
      </w:r>
    </w:p>
    <w:p w14:paraId="31B2CFE2" w14:textId="3DE1D7CD" w:rsidR="00F721FB" w:rsidRPr="00712CC6" w:rsidRDefault="00EB266F" w:rsidP="00F721FB">
      <w:pPr>
        <w:pStyle w:val="tablebullet1"/>
        <w:ind w:left="360"/>
      </w:pPr>
      <w:r>
        <w:t>ПС БР</w:t>
      </w:r>
      <w:r w:rsidR="00F721FB" w:rsidRPr="00712CC6">
        <w:t xml:space="preserve"> осуществляет контроль целостности, структурный контроль пакета ЭС (в том числе контроль значений реквизитов заголовка сообщения cbrf.006 EPDPackage), проверку подлинности и целос</w:t>
      </w:r>
      <w:r w:rsidR="00B97214" w:rsidRPr="00712CC6">
        <w:t>т</w:t>
      </w:r>
      <w:r w:rsidR="00F721FB" w:rsidRPr="00712CC6">
        <w:t xml:space="preserve">ности каждого из распоряжений, входящих в состав пакета, согласно перечню этапов контроля и проверок, указанных в Приложении 2 к настоящему документу. </w:t>
      </w:r>
    </w:p>
    <w:p w14:paraId="33DDDD4E" w14:textId="2716E184" w:rsidR="00F721FB" w:rsidRPr="00712CC6" w:rsidRDefault="00F721FB" w:rsidP="00F721FB">
      <w:pPr>
        <w:pStyle w:val="tablebullet1"/>
        <w:ind w:left="360"/>
      </w:pPr>
      <w:r w:rsidRPr="00712CC6">
        <w:t xml:space="preserve">В случае выявления ошибок при выполнении указанных процедур контроля в адрес Участника </w:t>
      </w:r>
      <w:r w:rsidR="00EB266F">
        <w:t>ПС БР</w:t>
      </w:r>
      <w:r w:rsidRPr="00712CC6">
        <w:t xml:space="preserve"> – отправителя пакета ЭС направляется одиночное (не оформленное в </w:t>
      </w:r>
      <w:r w:rsidRPr="00712CC6">
        <w:lastRenderedPageBreak/>
        <w:t xml:space="preserve">пакет) </w:t>
      </w:r>
      <w:r w:rsidR="00F03E97" w:rsidRPr="00712CC6">
        <w:t>ЭС</w:t>
      </w:r>
      <w:r w:rsidRPr="00712CC6">
        <w:t xml:space="preserve"> Извещение о результатах контроля (cbrf.012 SystemStatusReport), содержащее код и текстовое описание ошибки. Дальнейшая обработка пакета и ЭС в его составе не осуществляется.</w:t>
      </w:r>
    </w:p>
    <w:p w14:paraId="617FC8C2" w14:textId="299EAE6F" w:rsidR="00F721FB" w:rsidRPr="00712CC6" w:rsidRDefault="00F721FB" w:rsidP="00F721FB">
      <w:pPr>
        <w:pStyle w:val="tablebullet1"/>
        <w:ind w:left="360"/>
      </w:pPr>
      <w:r w:rsidRPr="00712CC6">
        <w:t xml:space="preserve">В случае успешного прохождения процедур </w:t>
      </w:r>
      <w:r w:rsidR="00EB266F">
        <w:t>ПС БР</w:t>
      </w:r>
      <w:r w:rsidRPr="00712CC6">
        <w:t xml:space="preserve"> осуществляет прием к исполнению и обработку каждого распоряжения из состава пакета на индивидуальной основе. Обработка распоряжения о межбанковском прямом дебете, формирование и отправка результатов обработки в адрес Участников осуществляется в </w:t>
      </w:r>
      <w:r w:rsidR="00EB266F">
        <w:t>ПС БР</w:t>
      </w:r>
      <w:r w:rsidRPr="00712CC6">
        <w:t xml:space="preserve"> в соответствии с п.</w:t>
      </w:r>
      <w:r w:rsidR="0075380A" w:rsidRPr="00712CC6">
        <w:t>5</w:t>
      </w:r>
      <w:r w:rsidRPr="00712CC6">
        <w:t>.5.1 настоящего документа.</w:t>
      </w:r>
    </w:p>
    <w:p w14:paraId="3175753C" w14:textId="02368DC0" w:rsidR="00055A56" w:rsidRPr="00986436" w:rsidRDefault="0041305D" w:rsidP="000C2965">
      <w:pPr>
        <w:pStyle w:val="30"/>
        <w:rPr>
          <w:sz w:val="24"/>
          <w:szCs w:val="24"/>
        </w:rPr>
      </w:pPr>
      <w:bookmarkStart w:id="326" w:name="_Toc9518024"/>
      <w:bookmarkStart w:id="327" w:name="_Toc9518025"/>
      <w:bookmarkStart w:id="328" w:name="_Toc9518026"/>
      <w:bookmarkStart w:id="329" w:name="_Toc9518027"/>
      <w:bookmarkStart w:id="330" w:name="_Toc9518028"/>
      <w:bookmarkStart w:id="331" w:name="_Toc9518029"/>
      <w:bookmarkStart w:id="332" w:name="_Toc9518030"/>
      <w:bookmarkStart w:id="333" w:name="_Toc9518031"/>
      <w:bookmarkStart w:id="334" w:name="_Toc9518032"/>
      <w:bookmarkStart w:id="335" w:name="_Toc9518033"/>
      <w:bookmarkStart w:id="336" w:name="_Toc9518034"/>
      <w:bookmarkStart w:id="337" w:name="_Toc9518035"/>
      <w:bookmarkStart w:id="338" w:name="_Toc9518036"/>
      <w:bookmarkStart w:id="339" w:name="_Toc9518037"/>
      <w:bookmarkStart w:id="340" w:name="_Toc9518038"/>
      <w:bookmarkStart w:id="341" w:name="_Toc9518039"/>
      <w:bookmarkStart w:id="342" w:name="_Toc9518040"/>
      <w:bookmarkStart w:id="343" w:name="_Toc9518041"/>
      <w:bookmarkStart w:id="344" w:name="_Toc9518042"/>
      <w:bookmarkStart w:id="345" w:name="_Toc9518043"/>
      <w:bookmarkStart w:id="346" w:name="_Toc9518044"/>
      <w:bookmarkStart w:id="347" w:name="_Toc9518045"/>
      <w:bookmarkStart w:id="348" w:name="_Toc9518046"/>
      <w:bookmarkStart w:id="349" w:name="_Toc9518047"/>
      <w:bookmarkStart w:id="350" w:name="_Toc9518048"/>
      <w:bookmarkStart w:id="351" w:name="_Toc9518049"/>
      <w:bookmarkStart w:id="352" w:name="_Toc9518050"/>
      <w:bookmarkStart w:id="353" w:name="_Toc9518051"/>
      <w:bookmarkStart w:id="354" w:name="_Toc9518052"/>
      <w:bookmarkStart w:id="355" w:name="_Toc9518053"/>
      <w:bookmarkStart w:id="356" w:name="_Toc9518054"/>
      <w:bookmarkStart w:id="357" w:name="_Toc9518055"/>
      <w:bookmarkStart w:id="358" w:name="_Toc9518056"/>
      <w:bookmarkStart w:id="359" w:name="_Toc9518057"/>
      <w:bookmarkStart w:id="360" w:name="_Toc9518058"/>
      <w:bookmarkStart w:id="361" w:name="_Toc9518059"/>
      <w:bookmarkStart w:id="362" w:name="_Toc9518060"/>
      <w:bookmarkStart w:id="363" w:name="_Toc9518061"/>
      <w:bookmarkStart w:id="364" w:name="_Toc9518062"/>
      <w:bookmarkStart w:id="365" w:name="_Toc9518063"/>
      <w:bookmarkStart w:id="366" w:name="_Toc9518064"/>
      <w:bookmarkStart w:id="367" w:name="_Toc9518065"/>
      <w:bookmarkStart w:id="368" w:name="_Toc9518066"/>
      <w:bookmarkStart w:id="369" w:name="_Toc9518067"/>
      <w:bookmarkStart w:id="370" w:name="_Toc9518068"/>
      <w:bookmarkStart w:id="371" w:name="_Toc9518069"/>
      <w:bookmarkStart w:id="372" w:name="_Toc9518070"/>
      <w:bookmarkStart w:id="373" w:name="_Toc9518071"/>
      <w:bookmarkStart w:id="374" w:name="_Toc9518072"/>
      <w:bookmarkStart w:id="375" w:name="_Toc9518073"/>
      <w:bookmarkStart w:id="376" w:name="_Toc9518074"/>
      <w:bookmarkStart w:id="377" w:name="_Toc9518075"/>
      <w:bookmarkStart w:id="378" w:name="_Toc9518076"/>
      <w:bookmarkStart w:id="379" w:name="_Toc9518077"/>
      <w:bookmarkStart w:id="380" w:name="_Toc9518078"/>
      <w:bookmarkStart w:id="381" w:name="_Toc9518079"/>
      <w:bookmarkStart w:id="382" w:name="_Toc9518080"/>
      <w:bookmarkStart w:id="383" w:name="_Toc9518081"/>
      <w:bookmarkStart w:id="384" w:name="_Toc9518082"/>
      <w:bookmarkStart w:id="385" w:name="_Toc9518083"/>
      <w:bookmarkStart w:id="386" w:name="_Toc9518084"/>
      <w:bookmarkStart w:id="387" w:name="_Toc9518085"/>
      <w:bookmarkStart w:id="388" w:name="_Toc9518086"/>
      <w:bookmarkStart w:id="389" w:name="_Toc9518087"/>
      <w:bookmarkStart w:id="390" w:name="_Toc9518088"/>
      <w:bookmarkStart w:id="391" w:name="_Toc9518089"/>
      <w:bookmarkStart w:id="392" w:name="_Toc9518090"/>
      <w:bookmarkStart w:id="393" w:name="_Toc9518091"/>
      <w:bookmarkStart w:id="394" w:name="_Toc9518092"/>
      <w:bookmarkStart w:id="395" w:name="_Toc9518093"/>
      <w:bookmarkStart w:id="396" w:name="_Toc9518094"/>
      <w:bookmarkStart w:id="397" w:name="_Toc9518095"/>
      <w:bookmarkStart w:id="398" w:name="_Toc9518096"/>
      <w:bookmarkStart w:id="399" w:name="_Toc9518097"/>
      <w:bookmarkStart w:id="400" w:name="_Toc9518098"/>
      <w:bookmarkStart w:id="401" w:name="_Toc9518099"/>
      <w:bookmarkStart w:id="402" w:name="_Toc9518100"/>
      <w:bookmarkStart w:id="403" w:name="_Toc9518101"/>
      <w:bookmarkStart w:id="404" w:name="_Toc9518102"/>
      <w:bookmarkStart w:id="405" w:name="_Toc9518103"/>
      <w:bookmarkStart w:id="406" w:name="_Toc9518104"/>
      <w:bookmarkStart w:id="407" w:name="_Toc9518105"/>
      <w:bookmarkStart w:id="408" w:name="_Toc9518106"/>
      <w:bookmarkStart w:id="409" w:name="_Toc9518107"/>
      <w:bookmarkStart w:id="410" w:name="_Toc9518108"/>
      <w:bookmarkStart w:id="411" w:name="_Toc9856265"/>
      <w:bookmarkStart w:id="412" w:name="_Toc183011185"/>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r w:rsidRPr="00986436">
        <w:rPr>
          <w:sz w:val="24"/>
          <w:szCs w:val="24"/>
        </w:rPr>
        <w:t>И</w:t>
      </w:r>
      <w:r w:rsidR="00055A56" w:rsidRPr="00986436">
        <w:rPr>
          <w:sz w:val="24"/>
          <w:szCs w:val="24"/>
        </w:rPr>
        <w:t xml:space="preserve">сполнение </w:t>
      </w:r>
      <w:r w:rsidR="008E5EAC" w:rsidRPr="00986436">
        <w:rPr>
          <w:sz w:val="24"/>
          <w:szCs w:val="24"/>
        </w:rPr>
        <w:t>Поручени</w:t>
      </w:r>
      <w:r w:rsidR="00A0287C" w:rsidRPr="00986436">
        <w:rPr>
          <w:sz w:val="24"/>
          <w:szCs w:val="24"/>
        </w:rPr>
        <w:t>я</w:t>
      </w:r>
      <w:r w:rsidR="008E5EAC" w:rsidRPr="00986436">
        <w:rPr>
          <w:sz w:val="24"/>
          <w:szCs w:val="24"/>
        </w:rPr>
        <w:t xml:space="preserve"> о</w:t>
      </w:r>
      <w:r w:rsidR="00055A56" w:rsidRPr="00986436">
        <w:rPr>
          <w:sz w:val="24"/>
          <w:szCs w:val="24"/>
        </w:rPr>
        <w:t xml:space="preserve"> межбанковском прямом дебете, </w:t>
      </w:r>
      <w:r w:rsidR="00901D86" w:rsidRPr="00986436">
        <w:rPr>
          <w:sz w:val="24"/>
          <w:szCs w:val="24"/>
        </w:rPr>
        <w:t>когда</w:t>
      </w:r>
      <w:r w:rsidR="00055A56" w:rsidRPr="00986436">
        <w:rPr>
          <w:sz w:val="24"/>
          <w:szCs w:val="24"/>
        </w:rPr>
        <w:t xml:space="preserve"> инициирующая сторона отличается от Участника </w:t>
      </w:r>
      <w:r w:rsidR="00EB266F">
        <w:rPr>
          <w:sz w:val="24"/>
          <w:szCs w:val="24"/>
        </w:rPr>
        <w:t>ПС БР</w:t>
      </w:r>
      <w:r w:rsidR="00055A56" w:rsidRPr="00986436">
        <w:rPr>
          <w:sz w:val="24"/>
          <w:szCs w:val="24"/>
        </w:rPr>
        <w:t xml:space="preserve"> – Получателя средств</w:t>
      </w:r>
      <w:bookmarkEnd w:id="411"/>
      <w:bookmarkEnd w:id="412"/>
    </w:p>
    <w:p w14:paraId="021F4F33" w14:textId="77777777" w:rsidR="004A4320" w:rsidRPr="00986436" w:rsidRDefault="004A4320" w:rsidP="000C2965">
      <w:pPr>
        <w:pStyle w:val="4"/>
        <w:rPr>
          <w:rStyle w:val="af3"/>
          <w:rFonts w:ascii="Times New Roman" w:hAnsi="Times New Roman"/>
          <w:b/>
          <w:bCs w:val="0"/>
          <w:szCs w:val="24"/>
        </w:rPr>
      </w:pPr>
      <w:r w:rsidRPr="00712CC6">
        <w:rPr>
          <w:rStyle w:val="af3"/>
          <w:rFonts w:ascii="Times New Roman" w:hAnsi="Times New Roman"/>
          <w:b/>
          <w:bCs w:val="0"/>
          <w:szCs w:val="24"/>
        </w:rPr>
        <w:t>Инициирующей стороной является Подразделение Банка России</w:t>
      </w:r>
    </w:p>
    <w:p w14:paraId="062E0730" w14:textId="015AD32F" w:rsidR="00055A56" w:rsidRPr="00712CC6" w:rsidRDefault="00055A56" w:rsidP="000C2965">
      <w:pPr>
        <w:pStyle w:val="aa"/>
        <w:rPr>
          <w:szCs w:val="24"/>
        </w:rPr>
      </w:pPr>
      <w:r w:rsidRPr="00712CC6">
        <w:rPr>
          <w:szCs w:val="24"/>
        </w:rPr>
        <w:t xml:space="preserve">Подразделение Банка России может составлять распоряжение в потоке </w:t>
      </w:r>
      <w:r w:rsidR="00403CCE" w:rsidRPr="00712CC6">
        <w:rPr>
          <w:szCs w:val="24"/>
        </w:rPr>
        <w:t xml:space="preserve">дебетового перевода </w:t>
      </w:r>
      <w:r w:rsidRPr="00712CC6">
        <w:rPr>
          <w:szCs w:val="24"/>
        </w:rPr>
        <w:t xml:space="preserve">от имени клиента Банка России, являющегося участником </w:t>
      </w:r>
      <w:r w:rsidR="00EB266F">
        <w:rPr>
          <w:szCs w:val="24"/>
        </w:rPr>
        <w:t>ПС БР</w:t>
      </w:r>
      <w:r w:rsidRPr="00712CC6">
        <w:rPr>
          <w:szCs w:val="24"/>
        </w:rPr>
        <w:t xml:space="preserve"> – получателем</w:t>
      </w:r>
      <w:r w:rsidR="00B17553" w:rsidRPr="00712CC6">
        <w:rPr>
          <w:szCs w:val="24"/>
        </w:rPr>
        <w:t xml:space="preserve"> средств</w:t>
      </w:r>
      <w:r w:rsidR="00635BC8" w:rsidRPr="00712CC6">
        <w:rPr>
          <w:szCs w:val="24"/>
        </w:rPr>
        <w:t xml:space="preserve">, иного клиента Банка России, не являющегося участником </w:t>
      </w:r>
      <w:r w:rsidR="00EB266F">
        <w:rPr>
          <w:szCs w:val="24"/>
        </w:rPr>
        <w:t>ПС БР</w:t>
      </w:r>
      <w:r w:rsidR="00635BC8" w:rsidRPr="00712CC6">
        <w:rPr>
          <w:szCs w:val="24"/>
        </w:rPr>
        <w:t>, счет которого обслуживается данным Подразделением Банка России</w:t>
      </w:r>
      <w:r w:rsidRPr="00712CC6">
        <w:rPr>
          <w:szCs w:val="24"/>
        </w:rPr>
        <w:t>.</w:t>
      </w:r>
    </w:p>
    <w:p w14:paraId="784CF09C" w14:textId="49757BCF" w:rsidR="00635BC8" w:rsidRPr="00712CC6" w:rsidRDefault="00635BC8" w:rsidP="00635BC8">
      <w:pPr>
        <w:pStyle w:val="aa"/>
        <w:rPr>
          <w:szCs w:val="24"/>
        </w:rPr>
      </w:pPr>
      <w:r w:rsidRPr="00712CC6">
        <w:rPr>
          <w:szCs w:val="24"/>
        </w:rPr>
        <w:t xml:space="preserve">Схема, предусмотренная настоящим пунктом, </w:t>
      </w:r>
      <w:r w:rsidR="0033086B" w:rsidRPr="00712CC6">
        <w:rPr>
          <w:szCs w:val="24"/>
        </w:rPr>
        <w:t>может применяться</w:t>
      </w:r>
      <w:r w:rsidRPr="00712CC6">
        <w:rPr>
          <w:szCs w:val="24"/>
        </w:rPr>
        <w:t xml:space="preserve"> в отношении вышестоящего Подразделения Банка России, которое направляет распоряжения от имени Подразделения Банка России, обслуживающего счет участника.</w:t>
      </w:r>
    </w:p>
    <w:p w14:paraId="08FDB4F5" w14:textId="22155A1C" w:rsidR="0033086B" w:rsidRPr="00712CC6" w:rsidRDefault="0033086B" w:rsidP="00635BC8">
      <w:pPr>
        <w:pStyle w:val="aa"/>
        <w:rPr>
          <w:szCs w:val="24"/>
        </w:rPr>
      </w:pPr>
      <w:r w:rsidRPr="00712CC6">
        <w:rPr>
          <w:szCs w:val="24"/>
        </w:rPr>
        <w:t>Схема, предусмотренная настоящим пунктом, применяется также, если составителем распоряжения является внешняя платежная система (ВПС), клиринговая организация.</w:t>
      </w:r>
    </w:p>
    <w:p w14:paraId="3D196D25" w14:textId="65AFB7D4" w:rsidR="007B2E5C" w:rsidRPr="00712CC6" w:rsidRDefault="003967B8" w:rsidP="000C2965">
      <w:pPr>
        <w:pStyle w:val="aa"/>
        <w:ind w:firstLine="0"/>
        <w:rPr>
          <w:szCs w:val="24"/>
        </w:rPr>
      </w:pPr>
      <w:r w:rsidRPr="005B6103">
        <w:rPr>
          <w:szCs w:val="24"/>
        </w:rPr>
        <w:object w:dxaOrig="14385" w:dyaOrig="7605" w14:anchorId="3BAB71C1">
          <v:shape id="_x0000_i1052" type="#_x0000_t75" style="width:481.65pt;height:252.55pt" o:ole="">
            <v:imagedata r:id="rId78" o:title=""/>
          </v:shape>
          <o:OLEObject Type="Embed" ProgID="Visio.Drawing.15" ShapeID="_x0000_i1052" DrawAspect="Content" ObjectID="_1836720039" r:id="rId79"/>
        </w:object>
      </w:r>
    </w:p>
    <w:p w14:paraId="66BD5C99" w14:textId="424864A9" w:rsidR="00055A56" w:rsidRPr="00712CC6" w:rsidRDefault="00276897" w:rsidP="000C2965">
      <w:pPr>
        <w:pStyle w:val="9"/>
        <w:rPr>
          <w:szCs w:val="24"/>
        </w:rPr>
      </w:pPr>
      <w:r w:rsidRPr="00712CC6">
        <w:rPr>
          <w:szCs w:val="24"/>
        </w:rPr>
        <w:t>Описание</w:t>
      </w:r>
    </w:p>
    <w:p w14:paraId="099654FE" w14:textId="3ED3E854" w:rsidR="00055A56" w:rsidRPr="00712CC6" w:rsidRDefault="00055A56" w:rsidP="000C2965">
      <w:pPr>
        <w:pStyle w:val="aa"/>
        <w:rPr>
          <w:szCs w:val="24"/>
        </w:rPr>
      </w:pPr>
      <w:r w:rsidRPr="00712CC6">
        <w:rPr>
          <w:szCs w:val="24"/>
        </w:rPr>
        <w:t xml:space="preserve">Успешное исполнение </w:t>
      </w:r>
      <w:r w:rsidR="00635BC8" w:rsidRPr="00712CC6">
        <w:rPr>
          <w:szCs w:val="24"/>
        </w:rPr>
        <w:t xml:space="preserve">распоряжения о </w:t>
      </w:r>
      <w:r w:rsidRPr="00712CC6">
        <w:rPr>
          <w:szCs w:val="24"/>
        </w:rPr>
        <w:t>межбанковско</w:t>
      </w:r>
      <w:r w:rsidR="00635BC8" w:rsidRPr="00712CC6">
        <w:rPr>
          <w:szCs w:val="24"/>
        </w:rPr>
        <w:t>м прямом дебете (</w:t>
      </w:r>
      <w:r w:rsidRPr="00712CC6">
        <w:rPr>
          <w:szCs w:val="24"/>
        </w:rPr>
        <w:t>платежного требования</w:t>
      </w:r>
      <w:r w:rsidR="00635BC8" w:rsidRPr="00712CC6">
        <w:rPr>
          <w:szCs w:val="24"/>
        </w:rPr>
        <w:t xml:space="preserve">, </w:t>
      </w:r>
      <w:r w:rsidRPr="00712CC6">
        <w:rPr>
          <w:szCs w:val="24"/>
        </w:rPr>
        <w:t>инкассового поручения</w:t>
      </w:r>
      <w:r w:rsidR="00635BC8" w:rsidRPr="00712CC6">
        <w:rPr>
          <w:szCs w:val="24"/>
        </w:rPr>
        <w:t>)</w:t>
      </w:r>
      <w:r w:rsidRPr="00712CC6">
        <w:rPr>
          <w:szCs w:val="24"/>
        </w:rPr>
        <w:t>.</w:t>
      </w:r>
    </w:p>
    <w:p w14:paraId="4EC6C102" w14:textId="09BA6E82" w:rsidR="00276897" w:rsidRPr="00F81BD9" w:rsidRDefault="00276897" w:rsidP="00276897">
      <w:pPr>
        <w:pStyle w:val="9"/>
        <w:rPr>
          <w:szCs w:val="24"/>
        </w:rPr>
      </w:pPr>
      <w:r w:rsidRPr="00C919DD">
        <w:rPr>
          <w:szCs w:val="24"/>
        </w:rPr>
        <w:lastRenderedPageBreak/>
        <w:t xml:space="preserve">Применяемые форматы сообщений Альбома ISO 20022 для </w:t>
      </w:r>
      <w:r w:rsidR="00EB266F">
        <w:rPr>
          <w:szCs w:val="24"/>
        </w:rPr>
        <w:t>ПС БР</w:t>
      </w:r>
    </w:p>
    <w:p w14:paraId="39E75181" w14:textId="55E8E3AC" w:rsidR="00276897" w:rsidRPr="00712CC6" w:rsidRDefault="00276897" w:rsidP="00276897">
      <w:pPr>
        <w:pStyle w:val="tablebullet1"/>
        <w:ind w:left="851" w:hanging="425"/>
      </w:pPr>
      <w:r w:rsidRPr="00712CC6">
        <w:t>Поручение о межбанковском прямом дебете (pacs.010 FIDirectDebit).</w:t>
      </w:r>
    </w:p>
    <w:p w14:paraId="7D700D9A" w14:textId="560EA10E" w:rsidR="00276897" w:rsidRPr="00FC6608" w:rsidRDefault="008960E0" w:rsidP="00FC6608">
      <w:pPr>
        <w:pStyle w:val="tablebullet1"/>
        <w:ind w:left="851" w:hanging="425"/>
      </w:pPr>
      <w:r w:rsidRPr="00712CC6">
        <w:t>Извещение о списании/зачислении</w:t>
      </w:r>
      <w:r w:rsidR="00276897" w:rsidRPr="00712CC6">
        <w:t xml:space="preserve"> (camt.054 </w:t>
      </w:r>
      <w:r w:rsidR="00D03721" w:rsidRPr="00712CC6">
        <w:t>DebitCreditNotification</w:t>
      </w:r>
      <w:r w:rsidR="00276897" w:rsidRPr="00712CC6">
        <w:t>).</w:t>
      </w:r>
    </w:p>
    <w:p w14:paraId="67474DF7" w14:textId="77777777" w:rsidR="00055A56" w:rsidRPr="00712CC6" w:rsidRDefault="00055A56" w:rsidP="000C2965">
      <w:pPr>
        <w:pStyle w:val="9"/>
        <w:rPr>
          <w:szCs w:val="24"/>
        </w:rPr>
      </w:pPr>
      <w:r w:rsidRPr="00712CC6">
        <w:rPr>
          <w:szCs w:val="24"/>
        </w:rPr>
        <w:t>Условия применения</w:t>
      </w:r>
    </w:p>
    <w:p w14:paraId="3586F7B0" w14:textId="1AEDD4B4" w:rsidR="00055A56" w:rsidRPr="00712CC6" w:rsidRDefault="00055A56" w:rsidP="000C2965">
      <w:pPr>
        <w:pStyle w:val="aa"/>
        <w:rPr>
          <w:szCs w:val="24"/>
        </w:rPr>
      </w:pPr>
      <w:r w:rsidRPr="00712CC6">
        <w:rPr>
          <w:szCs w:val="24"/>
        </w:rPr>
        <w:t>Подразделение Банка России</w:t>
      </w:r>
      <w:r w:rsidR="00635BC8" w:rsidRPr="00712CC6">
        <w:rPr>
          <w:szCs w:val="24"/>
        </w:rPr>
        <w:t xml:space="preserve"> </w:t>
      </w:r>
      <w:r w:rsidRPr="00712CC6">
        <w:rPr>
          <w:szCs w:val="24"/>
        </w:rPr>
        <w:t>получ</w:t>
      </w:r>
      <w:r w:rsidR="00635BC8" w:rsidRPr="00712CC6">
        <w:rPr>
          <w:szCs w:val="24"/>
        </w:rPr>
        <w:t>ает</w:t>
      </w:r>
      <w:r w:rsidRPr="00712CC6">
        <w:rPr>
          <w:szCs w:val="24"/>
        </w:rPr>
        <w:t xml:space="preserve"> распоряжение от обслуживаемого клиента Банка России распоряжение о переводе денежных средств со счета Плательщика, открытого в Банке России, на счет </w:t>
      </w:r>
      <w:r w:rsidR="00EE0635" w:rsidRPr="00712CC6">
        <w:rPr>
          <w:szCs w:val="24"/>
        </w:rPr>
        <w:t xml:space="preserve">обслуживаемого клиента - </w:t>
      </w:r>
      <w:r w:rsidRPr="00712CC6">
        <w:rPr>
          <w:szCs w:val="24"/>
        </w:rPr>
        <w:t>Получателя средств.</w:t>
      </w:r>
    </w:p>
    <w:p w14:paraId="15D8F78D" w14:textId="77777777" w:rsidR="00055A56" w:rsidRPr="00712CC6" w:rsidRDefault="00055A56" w:rsidP="000C2965">
      <w:pPr>
        <w:pStyle w:val="9"/>
        <w:rPr>
          <w:szCs w:val="24"/>
        </w:rPr>
      </w:pPr>
      <w:r w:rsidRPr="00712CC6">
        <w:rPr>
          <w:szCs w:val="24"/>
        </w:rPr>
        <w:t>Последовательность обмена</w:t>
      </w:r>
    </w:p>
    <w:p w14:paraId="779A94F6" w14:textId="6C2A472E" w:rsidR="00F721FB" w:rsidRPr="00F81BD9" w:rsidRDefault="00F721FB" w:rsidP="000F0A45">
      <w:pPr>
        <w:pStyle w:val="af"/>
        <w:numPr>
          <w:ilvl w:val="0"/>
          <w:numId w:val="38"/>
        </w:numPr>
        <w:rPr>
          <w:szCs w:val="24"/>
        </w:rPr>
      </w:pPr>
      <w:r w:rsidRPr="00C919DD">
        <w:rPr>
          <w:szCs w:val="24"/>
        </w:rPr>
        <w:t xml:space="preserve">Подразделение Банка России составляет и направляет Поручение о межбанковском прямом дебете (pacs.010 </w:t>
      </w:r>
      <w:r w:rsidRPr="00712CC6">
        <w:rPr>
          <w:szCs w:val="24"/>
        </w:rPr>
        <w:t>FIDirectDebit)</w:t>
      </w:r>
      <w:r w:rsidRPr="00C919DD">
        <w:rPr>
          <w:szCs w:val="24"/>
        </w:rPr>
        <w:t xml:space="preserve"> в </w:t>
      </w:r>
      <w:r w:rsidR="00EB266F">
        <w:rPr>
          <w:szCs w:val="24"/>
        </w:rPr>
        <w:t>ПС БР</w:t>
      </w:r>
      <w:r w:rsidRPr="00C919DD">
        <w:rPr>
          <w:szCs w:val="24"/>
        </w:rPr>
        <w:t xml:space="preserve">. </w:t>
      </w:r>
    </w:p>
    <w:p w14:paraId="0051AB50" w14:textId="24F24A25" w:rsidR="00F721FB" w:rsidRPr="00F81BD9" w:rsidRDefault="00EB266F" w:rsidP="000F0A45">
      <w:pPr>
        <w:pStyle w:val="af"/>
        <w:numPr>
          <w:ilvl w:val="0"/>
          <w:numId w:val="38"/>
        </w:numPr>
        <w:rPr>
          <w:szCs w:val="24"/>
        </w:rPr>
      </w:pPr>
      <w:r>
        <w:rPr>
          <w:szCs w:val="24"/>
        </w:rPr>
        <w:t>ПС БР</w:t>
      </w:r>
      <w:r w:rsidR="00F721FB" w:rsidRPr="005B6103">
        <w:rPr>
          <w:szCs w:val="24"/>
        </w:rPr>
        <w:t xml:space="preserve"> выполняет процедуры приема к исполнению, включая проверку наличия заранее данного акцепта или других заранее согласованных условий для таких распоряжений в потоке </w:t>
      </w:r>
      <w:r w:rsidR="00403CCE" w:rsidRPr="00712CC6">
        <w:rPr>
          <w:szCs w:val="24"/>
        </w:rPr>
        <w:t>дебетового перевода</w:t>
      </w:r>
      <w:r w:rsidR="00F721FB" w:rsidRPr="00C919DD">
        <w:rPr>
          <w:szCs w:val="24"/>
        </w:rPr>
        <w:t>, после чего исполняет распоряжение.</w:t>
      </w:r>
    </w:p>
    <w:p w14:paraId="5825DEF9" w14:textId="03037BEC" w:rsidR="00F721FB" w:rsidRPr="00F81BD9" w:rsidRDefault="00EB266F" w:rsidP="000F0A45">
      <w:pPr>
        <w:pStyle w:val="af"/>
        <w:numPr>
          <w:ilvl w:val="0"/>
          <w:numId w:val="38"/>
        </w:numPr>
        <w:rPr>
          <w:szCs w:val="24"/>
        </w:rPr>
      </w:pPr>
      <w:r>
        <w:rPr>
          <w:szCs w:val="24"/>
        </w:rPr>
        <w:t>ПС БР</w:t>
      </w:r>
      <w:r w:rsidR="00F721FB" w:rsidRPr="005B6103">
        <w:rPr>
          <w:szCs w:val="24"/>
        </w:rPr>
        <w:t xml:space="preserve"> подтверждает исполнение распоряжения подразделению Банка России путем направления ему сообщения с </w:t>
      </w:r>
      <w:r w:rsidR="008960E0" w:rsidRPr="005B6103">
        <w:rPr>
          <w:szCs w:val="24"/>
        </w:rPr>
        <w:t>Извещение о списании/зачислении</w:t>
      </w:r>
      <w:r w:rsidR="00F721FB" w:rsidRPr="00E139FC">
        <w:rPr>
          <w:szCs w:val="24"/>
        </w:rPr>
        <w:t xml:space="preserve"> (camt.054 </w:t>
      </w:r>
      <w:r w:rsidR="00D03721" w:rsidRPr="00712CC6">
        <w:rPr>
          <w:szCs w:val="24"/>
        </w:rPr>
        <w:t>DebitCreditNotification</w:t>
      </w:r>
      <w:r w:rsidR="00F721FB" w:rsidRPr="00712CC6">
        <w:rPr>
          <w:szCs w:val="24"/>
        </w:rPr>
        <w:t>)</w:t>
      </w:r>
      <w:r w:rsidR="00F721FB" w:rsidRPr="00C919DD">
        <w:rPr>
          <w:szCs w:val="24"/>
        </w:rPr>
        <w:t>.</w:t>
      </w:r>
    </w:p>
    <w:p w14:paraId="3FE7D82A" w14:textId="7C64EA74" w:rsidR="00F721FB" w:rsidRPr="00F81BD9" w:rsidRDefault="00EB266F" w:rsidP="000F0A45">
      <w:pPr>
        <w:pStyle w:val="af"/>
        <w:numPr>
          <w:ilvl w:val="0"/>
          <w:numId w:val="38"/>
        </w:numPr>
        <w:rPr>
          <w:szCs w:val="24"/>
        </w:rPr>
      </w:pPr>
      <w:r>
        <w:rPr>
          <w:szCs w:val="24"/>
        </w:rPr>
        <w:t>ПС БР</w:t>
      </w:r>
      <w:r w:rsidR="00F721FB" w:rsidRPr="005B6103">
        <w:rPr>
          <w:szCs w:val="24"/>
        </w:rPr>
        <w:t xml:space="preserve"> информирует Участника </w:t>
      </w:r>
      <w:r>
        <w:rPr>
          <w:szCs w:val="24"/>
        </w:rPr>
        <w:t>ПС БР</w:t>
      </w:r>
      <w:r w:rsidR="00F721FB" w:rsidRPr="005B6103">
        <w:rPr>
          <w:szCs w:val="24"/>
        </w:rPr>
        <w:t xml:space="preserve">, являющегося Плательщиком (банком), о списании денежных средств с его счета, а также Участника </w:t>
      </w:r>
      <w:r>
        <w:rPr>
          <w:szCs w:val="24"/>
        </w:rPr>
        <w:t>ПС БР</w:t>
      </w:r>
      <w:r w:rsidR="00F721FB" w:rsidRPr="005B6103">
        <w:rPr>
          <w:szCs w:val="24"/>
        </w:rPr>
        <w:t xml:space="preserve">, являющегося Получателем средств (банком), путем направления исполненного Поручения о межбанковском прямом дебете (pacs.010 </w:t>
      </w:r>
      <w:r w:rsidR="00F721FB" w:rsidRPr="00712CC6">
        <w:rPr>
          <w:szCs w:val="24"/>
        </w:rPr>
        <w:t>FIDirectDebit)</w:t>
      </w:r>
      <w:r w:rsidR="00F721FB" w:rsidRPr="00C919DD">
        <w:rPr>
          <w:szCs w:val="24"/>
        </w:rPr>
        <w:t xml:space="preserve">, которое содержит информацию об исполнении распоряжения в </w:t>
      </w:r>
      <w:r>
        <w:rPr>
          <w:szCs w:val="24"/>
        </w:rPr>
        <w:t>ПС БР</w:t>
      </w:r>
      <w:r w:rsidR="00F721FB" w:rsidRPr="00C919DD">
        <w:rPr>
          <w:szCs w:val="24"/>
        </w:rPr>
        <w:t>.</w:t>
      </w:r>
    </w:p>
    <w:p w14:paraId="0B326371" w14:textId="5D5DBAB9" w:rsidR="00F721FB" w:rsidRPr="00986436" w:rsidRDefault="00F721FB" w:rsidP="00F721FB">
      <w:pPr>
        <w:pStyle w:val="30"/>
        <w:tabs>
          <w:tab w:val="num" w:pos="1146"/>
        </w:tabs>
        <w:spacing w:before="500"/>
        <w:ind w:left="1146"/>
        <w:rPr>
          <w:sz w:val="24"/>
          <w:szCs w:val="24"/>
        </w:rPr>
      </w:pPr>
      <w:bookmarkStart w:id="413" w:name="_Toc183011186"/>
      <w:bookmarkStart w:id="414" w:name="_Toc481578397"/>
      <w:bookmarkStart w:id="415" w:name="_Toc9856266"/>
      <w:r w:rsidRPr="00986436">
        <w:rPr>
          <w:sz w:val="24"/>
          <w:szCs w:val="24"/>
        </w:rPr>
        <w:t xml:space="preserve">Исполнение </w:t>
      </w:r>
      <w:r w:rsidR="008E5EAC" w:rsidRPr="00986436">
        <w:rPr>
          <w:sz w:val="24"/>
          <w:szCs w:val="24"/>
        </w:rPr>
        <w:t xml:space="preserve">Поручения </w:t>
      </w:r>
      <w:r w:rsidRPr="00986436">
        <w:rPr>
          <w:sz w:val="24"/>
          <w:szCs w:val="24"/>
        </w:rPr>
        <w:t>о клиентском прямом дебете</w:t>
      </w:r>
      <w:bookmarkEnd w:id="413"/>
    </w:p>
    <w:p w14:paraId="382CC3F8" w14:textId="1C9ACD86" w:rsidR="00F721FB" w:rsidRPr="00712CC6" w:rsidRDefault="000B0A6E" w:rsidP="00F721FB">
      <w:pPr>
        <w:pStyle w:val="aa"/>
        <w:rPr>
          <w:szCs w:val="24"/>
        </w:rPr>
      </w:pPr>
      <w:r w:rsidRPr="00712CC6">
        <w:rPr>
          <w:szCs w:val="24"/>
        </w:rPr>
        <w:t>В</w:t>
      </w:r>
      <w:r w:rsidR="00F721FB" w:rsidRPr="00712CC6">
        <w:rPr>
          <w:szCs w:val="24"/>
        </w:rPr>
        <w:t xml:space="preserve"> распоряжениях о клиентском прямом дебете Плательщик или Получатель средств могут не являться финансовыми учреждениями (банками).</w:t>
      </w:r>
    </w:p>
    <w:p w14:paraId="1BC3AC5B" w14:textId="18B7983B" w:rsidR="00D207F0" w:rsidRPr="00C919DD" w:rsidRDefault="00F721FB" w:rsidP="00D207F0">
      <w:pPr>
        <w:pStyle w:val="aa"/>
        <w:rPr>
          <w:szCs w:val="24"/>
        </w:rPr>
      </w:pPr>
      <w:r w:rsidRPr="00712CC6">
        <w:rPr>
          <w:szCs w:val="24"/>
        </w:rPr>
        <w:t>Распоряжения могут быть объединены в пакет срочных распоряжений.</w:t>
      </w:r>
      <w:r w:rsidR="000B0A6E" w:rsidRPr="00712CC6">
        <w:rPr>
          <w:szCs w:val="24"/>
        </w:rPr>
        <w:t xml:space="preserve"> </w:t>
      </w:r>
      <w:r w:rsidR="00D639B5" w:rsidRPr="00712CC6">
        <w:rPr>
          <w:szCs w:val="24"/>
        </w:rPr>
        <w:t xml:space="preserve">Порядок </w:t>
      </w:r>
      <w:r w:rsidR="00D207F0" w:rsidRPr="00712CC6">
        <w:rPr>
          <w:szCs w:val="24"/>
        </w:rPr>
        <w:t>обработки пакета, содержащего Поручение о клиентском прямом дебете</w:t>
      </w:r>
      <w:r w:rsidR="00D639B5" w:rsidRPr="00712CC6">
        <w:rPr>
          <w:szCs w:val="24"/>
        </w:rPr>
        <w:t>,</w:t>
      </w:r>
      <w:r w:rsidR="00D207F0" w:rsidRPr="00712CC6">
        <w:rPr>
          <w:szCs w:val="24"/>
        </w:rPr>
        <w:t xml:space="preserve"> аналогичен </w:t>
      </w:r>
      <w:r w:rsidR="003D32AF" w:rsidRPr="00712CC6">
        <w:rPr>
          <w:szCs w:val="24"/>
        </w:rPr>
        <w:t>изложенному</w:t>
      </w:r>
      <w:r w:rsidR="00D207F0" w:rsidRPr="00712CC6">
        <w:rPr>
          <w:szCs w:val="24"/>
        </w:rPr>
        <w:t xml:space="preserve"> в разделе 5.</w:t>
      </w:r>
      <w:r w:rsidR="00677F7D">
        <w:rPr>
          <w:szCs w:val="24"/>
        </w:rPr>
        <w:t>5</w:t>
      </w:r>
      <w:r w:rsidR="00D207F0" w:rsidRPr="00712CC6">
        <w:rPr>
          <w:szCs w:val="24"/>
        </w:rPr>
        <w:t xml:space="preserve">.2 </w:t>
      </w:r>
    </w:p>
    <w:p w14:paraId="6D204B13" w14:textId="77777777" w:rsidR="00D207F0" w:rsidRPr="00712CC6" w:rsidRDefault="00D207F0" w:rsidP="00F721FB">
      <w:pPr>
        <w:pStyle w:val="aa"/>
        <w:rPr>
          <w:szCs w:val="24"/>
        </w:rPr>
      </w:pPr>
    </w:p>
    <w:p w14:paraId="1B28A067" w14:textId="4FAFC876" w:rsidR="000B0A6E" w:rsidRPr="00986436" w:rsidRDefault="000B0A6E" w:rsidP="000B0A6E">
      <w:pPr>
        <w:pStyle w:val="4"/>
        <w:rPr>
          <w:rStyle w:val="af3"/>
          <w:rFonts w:ascii="Times New Roman" w:hAnsi="Times New Roman"/>
          <w:b/>
          <w:bCs w:val="0"/>
          <w:szCs w:val="24"/>
        </w:rPr>
      </w:pPr>
      <w:r w:rsidRPr="00712CC6">
        <w:rPr>
          <w:rStyle w:val="af3"/>
          <w:rFonts w:ascii="Times New Roman" w:hAnsi="Times New Roman"/>
          <w:b/>
          <w:bCs w:val="0"/>
          <w:szCs w:val="24"/>
        </w:rPr>
        <w:lastRenderedPageBreak/>
        <w:t xml:space="preserve">Исполнение распоряжения прямого участника </w:t>
      </w:r>
      <w:r w:rsidR="00EB266F">
        <w:rPr>
          <w:rStyle w:val="af3"/>
          <w:rFonts w:ascii="Times New Roman" w:hAnsi="Times New Roman"/>
          <w:b/>
          <w:bCs w:val="0"/>
          <w:szCs w:val="24"/>
        </w:rPr>
        <w:t>ПС БР</w:t>
      </w:r>
      <w:r w:rsidRPr="00712CC6">
        <w:rPr>
          <w:rStyle w:val="af3"/>
          <w:rFonts w:ascii="Times New Roman" w:hAnsi="Times New Roman"/>
          <w:b/>
          <w:bCs w:val="0"/>
          <w:szCs w:val="24"/>
        </w:rPr>
        <w:t xml:space="preserve"> о списании средств со счета Прямого участника </w:t>
      </w:r>
      <w:r w:rsidR="00EB266F">
        <w:rPr>
          <w:rStyle w:val="af3"/>
          <w:rFonts w:ascii="Times New Roman" w:hAnsi="Times New Roman"/>
          <w:b/>
          <w:bCs w:val="0"/>
          <w:szCs w:val="24"/>
        </w:rPr>
        <w:t>ПС БР</w:t>
      </w:r>
      <w:r w:rsidRPr="00712CC6">
        <w:rPr>
          <w:rStyle w:val="af3"/>
          <w:rFonts w:ascii="Times New Roman" w:hAnsi="Times New Roman"/>
          <w:b/>
          <w:bCs w:val="0"/>
          <w:szCs w:val="24"/>
        </w:rPr>
        <w:t xml:space="preserve"> – Банка плательщика по обязательствам Косвенного участника - Плательщика</w:t>
      </w:r>
    </w:p>
    <w:p w14:paraId="009E3E41" w14:textId="7170B047" w:rsidR="000B0A6E" w:rsidRPr="00712CC6" w:rsidRDefault="003967B8" w:rsidP="000B0A6E">
      <w:pPr>
        <w:pStyle w:val="aa"/>
        <w:ind w:firstLine="0"/>
        <w:rPr>
          <w:szCs w:val="24"/>
        </w:rPr>
      </w:pPr>
      <w:r w:rsidRPr="005B6103">
        <w:rPr>
          <w:szCs w:val="24"/>
        </w:rPr>
        <w:object w:dxaOrig="15165" w:dyaOrig="9915" w14:anchorId="765225DA">
          <v:shape id="_x0000_i1053" type="#_x0000_t75" style="width:483.25pt;height:316.35pt" o:ole="">
            <v:imagedata r:id="rId80" o:title=""/>
          </v:shape>
          <o:OLEObject Type="Embed" ProgID="Visio.Drawing.15" ShapeID="_x0000_i1053" DrawAspect="Content" ObjectID="_1836720040" r:id="rId81"/>
        </w:object>
      </w:r>
    </w:p>
    <w:p w14:paraId="5EA42817" w14:textId="77777777" w:rsidR="00D639B5" w:rsidRPr="00F81BD9" w:rsidRDefault="00D639B5" w:rsidP="00D639B5">
      <w:pPr>
        <w:pStyle w:val="9"/>
        <w:rPr>
          <w:szCs w:val="24"/>
        </w:rPr>
      </w:pPr>
      <w:r w:rsidRPr="00C919DD">
        <w:rPr>
          <w:szCs w:val="24"/>
        </w:rPr>
        <w:t>Описание</w:t>
      </w:r>
    </w:p>
    <w:p w14:paraId="1CDA6646" w14:textId="45F21ED7" w:rsidR="00276897" w:rsidRPr="00712CC6" w:rsidRDefault="00D639B5" w:rsidP="00FC6608">
      <w:pPr>
        <w:pStyle w:val="aa"/>
        <w:rPr>
          <w:szCs w:val="24"/>
        </w:rPr>
      </w:pPr>
      <w:r w:rsidRPr="00712CC6">
        <w:rPr>
          <w:szCs w:val="24"/>
        </w:rPr>
        <w:t>Успешное исполнение клиентского платежного требования/инкассового поручени</w:t>
      </w:r>
      <w:r w:rsidR="00FC6608">
        <w:rPr>
          <w:szCs w:val="24"/>
        </w:rPr>
        <w:t>я в потоке дебетового перевода.</w:t>
      </w:r>
    </w:p>
    <w:p w14:paraId="0AE563DC" w14:textId="69B3DBB2" w:rsidR="00276897" w:rsidRPr="00F81BD9" w:rsidRDefault="00276897" w:rsidP="00276897">
      <w:pPr>
        <w:pStyle w:val="9"/>
        <w:rPr>
          <w:szCs w:val="24"/>
        </w:rPr>
      </w:pPr>
      <w:r w:rsidRPr="00C919DD">
        <w:rPr>
          <w:szCs w:val="24"/>
        </w:rPr>
        <w:t>Приме</w:t>
      </w:r>
      <w:r w:rsidRPr="00F81BD9">
        <w:rPr>
          <w:szCs w:val="24"/>
        </w:rPr>
        <w:t xml:space="preserve">няемые форматы сообщений Альбома ISO 20022 для </w:t>
      </w:r>
      <w:r w:rsidR="00EB266F">
        <w:rPr>
          <w:szCs w:val="24"/>
        </w:rPr>
        <w:t>ПС БР</w:t>
      </w:r>
    </w:p>
    <w:p w14:paraId="1D34A180" w14:textId="5CE659B5" w:rsidR="00276897" w:rsidRPr="00712CC6" w:rsidRDefault="00276897" w:rsidP="00276897">
      <w:pPr>
        <w:pStyle w:val="tablebullet1"/>
        <w:ind w:left="851" w:hanging="425"/>
      </w:pPr>
      <w:r w:rsidRPr="00712CC6">
        <w:t xml:space="preserve">Поручение о клиентском прямом дебете (pacs.003 </w:t>
      </w:r>
      <w:r w:rsidRPr="00712CC6">
        <w:rPr>
          <w:lang w:val="en-US"/>
        </w:rPr>
        <w:t>Customer</w:t>
      </w:r>
      <w:r w:rsidRPr="00712CC6">
        <w:t>DirectDebit).</w:t>
      </w:r>
    </w:p>
    <w:p w14:paraId="07247648" w14:textId="591C071C" w:rsidR="00276897" w:rsidRPr="00712CC6" w:rsidRDefault="008960E0" w:rsidP="00276897">
      <w:pPr>
        <w:pStyle w:val="tablebullet1"/>
        <w:ind w:left="851" w:hanging="425"/>
      </w:pPr>
      <w:r w:rsidRPr="00712CC6">
        <w:t>Извещение о списании/зачислении</w:t>
      </w:r>
      <w:r w:rsidR="00276897" w:rsidRPr="00712CC6">
        <w:t xml:space="preserve"> (camt.054 </w:t>
      </w:r>
      <w:r w:rsidR="00D03721" w:rsidRPr="00712CC6">
        <w:t>DebitCreditNotification</w:t>
      </w:r>
      <w:r w:rsidR="00276897" w:rsidRPr="00712CC6">
        <w:t>).</w:t>
      </w:r>
    </w:p>
    <w:p w14:paraId="0C0C629A" w14:textId="5E4A0CF5" w:rsidR="00276897" w:rsidRPr="00712CC6" w:rsidRDefault="0071464F" w:rsidP="00276897">
      <w:pPr>
        <w:pStyle w:val="tablebullet1"/>
        <w:ind w:left="851" w:hanging="425"/>
      </w:pPr>
      <w:r w:rsidRPr="00712CC6">
        <w:t>Извещение о результатах контроля (cbrf.012 SystemStatusReport).</w:t>
      </w:r>
    </w:p>
    <w:p w14:paraId="59DFFBFA" w14:textId="2349A699" w:rsidR="0071464F" w:rsidRPr="00712CC6" w:rsidRDefault="00343C6A" w:rsidP="000B1E04">
      <w:pPr>
        <w:pStyle w:val="tablebullet1"/>
        <w:ind w:left="851" w:hanging="425"/>
      </w:pPr>
      <w:r w:rsidRPr="00712CC6">
        <w:t>Уведомление о результатах приема к исполнению распоряжения</w:t>
      </w:r>
      <w:r w:rsidR="0071464F" w:rsidRPr="00712CC6">
        <w:t xml:space="preserve"> (pacs.002 PaymentStatusReport).</w:t>
      </w:r>
    </w:p>
    <w:p w14:paraId="6A369283" w14:textId="77777777" w:rsidR="00D639B5" w:rsidRPr="00712CC6" w:rsidRDefault="00D639B5" w:rsidP="00D639B5">
      <w:pPr>
        <w:pStyle w:val="9"/>
        <w:rPr>
          <w:szCs w:val="24"/>
        </w:rPr>
      </w:pPr>
      <w:r w:rsidRPr="00712CC6">
        <w:rPr>
          <w:szCs w:val="24"/>
        </w:rPr>
        <w:t>Условия применения</w:t>
      </w:r>
    </w:p>
    <w:p w14:paraId="52B37C23" w14:textId="12B0C450" w:rsidR="00FC6608" w:rsidRPr="00712CC6" w:rsidRDefault="00D639B5" w:rsidP="00FC6608">
      <w:pPr>
        <w:pStyle w:val="aa"/>
        <w:ind w:firstLine="709"/>
        <w:rPr>
          <w:szCs w:val="24"/>
        </w:rPr>
      </w:pPr>
      <w:r w:rsidRPr="00712CC6">
        <w:rPr>
          <w:szCs w:val="24"/>
        </w:rPr>
        <w:t xml:space="preserve">Прямой участник </w:t>
      </w:r>
      <w:r w:rsidR="00EB266F">
        <w:rPr>
          <w:szCs w:val="24"/>
        </w:rPr>
        <w:t>ПС БР</w:t>
      </w:r>
      <w:r w:rsidRPr="00712CC6">
        <w:rPr>
          <w:szCs w:val="24"/>
        </w:rPr>
        <w:t xml:space="preserve"> – клиент Банка России, являющийся Получателем средств или Банком получателя, может направлять распоряжени</w:t>
      </w:r>
      <w:r w:rsidR="003D32AF" w:rsidRPr="00712CC6">
        <w:rPr>
          <w:szCs w:val="24"/>
        </w:rPr>
        <w:t>е</w:t>
      </w:r>
      <w:r w:rsidRPr="00712CC6">
        <w:rPr>
          <w:szCs w:val="24"/>
        </w:rPr>
        <w:t xml:space="preserve"> о списании денежных средств со счета Прямого участника, являющегося Банком плательщика, для последующего списания денежных средств со счета его клиента - Косвенного участника, являющегося Плательщиком.</w:t>
      </w:r>
    </w:p>
    <w:p w14:paraId="0FCB10F8" w14:textId="77777777" w:rsidR="000B0A6E" w:rsidRPr="00712CC6" w:rsidRDefault="000B0A6E" w:rsidP="000B0A6E">
      <w:pPr>
        <w:pStyle w:val="9"/>
        <w:rPr>
          <w:szCs w:val="24"/>
        </w:rPr>
      </w:pPr>
      <w:r w:rsidRPr="00712CC6">
        <w:rPr>
          <w:szCs w:val="24"/>
        </w:rPr>
        <w:t>Последовательность обмена</w:t>
      </w:r>
    </w:p>
    <w:p w14:paraId="7C56B1FD" w14:textId="3AE57BB5" w:rsidR="000B0A6E" w:rsidRPr="007A695F" w:rsidRDefault="000B0A6E" w:rsidP="000F0A45">
      <w:pPr>
        <w:pStyle w:val="af"/>
        <w:numPr>
          <w:ilvl w:val="0"/>
          <w:numId w:val="35"/>
        </w:numPr>
        <w:ind w:left="851"/>
        <w:rPr>
          <w:szCs w:val="24"/>
        </w:rPr>
      </w:pPr>
      <w:r w:rsidRPr="00C919DD">
        <w:rPr>
          <w:szCs w:val="24"/>
        </w:rPr>
        <w:lastRenderedPageBreak/>
        <w:t xml:space="preserve">Участник </w:t>
      </w:r>
      <w:r w:rsidR="00EB266F">
        <w:rPr>
          <w:szCs w:val="24"/>
        </w:rPr>
        <w:t>ПС БР</w:t>
      </w:r>
      <w:r w:rsidRPr="00C919DD">
        <w:rPr>
          <w:szCs w:val="24"/>
        </w:rPr>
        <w:t xml:space="preserve"> – Получател</w:t>
      </w:r>
      <w:r w:rsidRPr="00F81BD9">
        <w:rPr>
          <w:szCs w:val="24"/>
        </w:rPr>
        <w:t xml:space="preserve">ь средств направляет в </w:t>
      </w:r>
      <w:r w:rsidR="00EB266F">
        <w:rPr>
          <w:szCs w:val="24"/>
        </w:rPr>
        <w:t>ПС БР</w:t>
      </w:r>
      <w:r w:rsidRPr="00F81BD9">
        <w:rPr>
          <w:szCs w:val="24"/>
        </w:rPr>
        <w:t xml:space="preserve"> Поручение о </w:t>
      </w:r>
      <w:r w:rsidR="0075657A" w:rsidRPr="005B6103">
        <w:rPr>
          <w:szCs w:val="24"/>
        </w:rPr>
        <w:t>клиентском</w:t>
      </w:r>
      <w:r w:rsidRPr="005B6103">
        <w:rPr>
          <w:szCs w:val="24"/>
        </w:rPr>
        <w:t xml:space="preserve"> прямом дебете (pacs.003 </w:t>
      </w:r>
      <w:r w:rsidRPr="00E139FC">
        <w:rPr>
          <w:szCs w:val="24"/>
          <w:lang w:val="en-US"/>
        </w:rPr>
        <w:t>Customer</w:t>
      </w:r>
      <w:r w:rsidRPr="00F365EF">
        <w:rPr>
          <w:szCs w:val="24"/>
        </w:rPr>
        <w:t>DirectDebit).</w:t>
      </w:r>
    </w:p>
    <w:p w14:paraId="24F72415" w14:textId="3AAB0771" w:rsidR="000B0A6E" w:rsidRPr="00F81BD9" w:rsidRDefault="00EB266F" w:rsidP="000F0A45">
      <w:pPr>
        <w:pStyle w:val="af"/>
        <w:numPr>
          <w:ilvl w:val="0"/>
          <w:numId w:val="35"/>
        </w:numPr>
        <w:ind w:left="851"/>
        <w:rPr>
          <w:szCs w:val="24"/>
        </w:rPr>
      </w:pPr>
      <w:r>
        <w:rPr>
          <w:szCs w:val="24"/>
        </w:rPr>
        <w:t>ПС БР</w:t>
      </w:r>
      <w:r w:rsidR="000B0A6E" w:rsidRPr="007A695F">
        <w:rPr>
          <w:szCs w:val="24"/>
        </w:rPr>
        <w:t xml:space="preserve"> выполняет контроль целостности сообщения, структурный контроль, контроль дублирования. Если в результате выявлены отрицательные результаты процедур приема к исполнению распоряжения, </w:t>
      </w:r>
      <w:r>
        <w:rPr>
          <w:szCs w:val="24"/>
        </w:rPr>
        <w:t>ПС БР</w:t>
      </w:r>
      <w:r w:rsidR="000B0A6E" w:rsidRPr="007A695F">
        <w:rPr>
          <w:szCs w:val="24"/>
        </w:rPr>
        <w:t xml:space="preserve"> аннулирует распоряжение и увед</w:t>
      </w:r>
      <w:r w:rsidR="000B0A6E" w:rsidRPr="000000AE">
        <w:rPr>
          <w:szCs w:val="24"/>
        </w:rPr>
        <w:t xml:space="preserve">омляет участника </w:t>
      </w:r>
      <w:r>
        <w:rPr>
          <w:szCs w:val="24"/>
        </w:rPr>
        <w:t>ПС БР</w:t>
      </w:r>
      <w:r w:rsidR="000B0A6E" w:rsidRPr="000000AE">
        <w:rPr>
          <w:szCs w:val="24"/>
        </w:rPr>
        <w:t xml:space="preserve"> – уполномоченного составителя требований о выявленной ошибке путем направления </w:t>
      </w:r>
      <w:r w:rsidR="000B0A6E" w:rsidRPr="00712CC6">
        <w:rPr>
          <w:szCs w:val="24"/>
        </w:rPr>
        <w:t>Извещени</w:t>
      </w:r>
      <w:r w:rsidR="003D32AF" w:rsidRPr="00712CC6">
        <w:rPr>
          <w:szCs w:val="24"/>
        </w:rPr>
        <w:t>я</w:t>
      </w:r>
      <w:r w:rsidR="000B0A6E" w:rsidRPr="00712CC6">
        <w:rPr>
          <w:szCs w:val="24"/>
        </w:rPr>
        <w:t xml:space="preserve"> о результатах контроля</w:t>
      </w:r>
      <w:r w:rsidR="000B0A6E" w:rsidRPr="00C919DD">
        <w:rPr>
          <w:szCs w:val="24"/>
        </w:rPr>
        <w:t xml:space="preserve"> (cbrf.012 SystemStatusReport).</w:t>
      </w:r>
    </w:p>
    <w:p w14:paraId="38300622" w14:textId="240EB85A" w:rsidR="000B0A6E" w:rsidRPr="000000AE" w:rsidRDefault="00EB266F" w:rsidP="000F0A45">
      <w:pPr>
        <w:pStyle w:val="af"/>
        <w:numPr>
          <w:ilvl w:val="0"/>
          <w:numId w:val="35"/>
        </w:numPr>
        <w:ind w:left="851"/>
        <w:rPr>
          <w:szCs w:val="24"/>
        </w:rPr>
      </w:pPr>
      <w:r>
        <w:rPr>
          <w:szCs w:val="24"/>
        </w:rPr>
        <w:t>ПС БР</w:t>
      </w:r>
      <w:r w:rsidR="000B0A6E" w:rsidRPr="005B6103">
        <w:rPr>
          <w:szCs w:val="24"/>
        </w:rPr>
        <w:t xml:space="preserve"> выполняет контроль значений реквизитов распоряжения, проверку заранее определенных условий исполнения на основании НСИ </w:t>
      </w:r>
      <w:r>
        <w:rPr>
          <w:szCs w:val="24"/>
        </w:rPr>
        <w:t>ПС БР</w:t>
      </w:r>
      <w:r w:rsidR="000B0A6E" w:rsidRPr="005B6103">
        <w:rPr>
          <w:szCs w:val="24"/>
        </w:rPr>
        <w:t xml:space="preserve">. Если данный контроль завершается с отрицательным результатом, </w:t>
      </w:r>
      <w:r>
        <w:rPr>
          <w:szCs w:val="24"/>
        </w:rPr>
        <w:t>ПС БР</w:t>
      </w:r>
      <w:r w:rsidR="000B0A6E" w:rsidRPr="005B6103">
        <w:rPr>
          <w:szCs w:val="24"/>
        </w:rPr>
        <w:t xml:space="preserve"> уведомляет Участника </w:t>
      </w:r>
      <w:r>
        <w:rPr>
          <w:szCs w:val="24"/>
        </w:rPr>
        <w:t>ПС БР</w:t>
      </w:r>
      <w:r w:rsidR="000B0A6E" w:rsidRPr="005B6103">
        <w:rPr>
          <w:szCs w:val="24"/>
        </w:rPr>
        <w:t xml:space="preserve"> - уполномоченного составителя требований, я</w:t>
      </w:r>
      <w:r w:rsidR="000B0A6E" w:rsidRPr="00E139FC">
        <w:rPr>
          <w:szCs w:val="24"/>
        </w:rPr>
        <w:t xml:space="preserve">вляющегося Получателем средств, Банком получателя, об аннулировании распоряжения путем направления </w:t>
      </w:r>
      <w:r w:rsidR="00343C6A" w:rsidRPr="00F365EF">
        <w:rPr>
          <w:szCs w:val="24"/>
        </w:rPr>
        <w:t>Уведомлен</w:t>
      </w:r>
      <w:r w:rsidR="00343C6A" w:rsidRPr="007A695F">
        <w:rPr>
          <w:szCs w:val="24"/>
        </w:rPr>
        <w:t>ия о результатах приема к исполнению распоряжения</w:t>
      </w:r>
      <w:r w:rsidR="000B0A6E" w:rsidRPr="007A695F">
        <w:rPr>
          <w:szCs w:val="24"/>
        </w:rPr>
        <w:t xml:space="preserve"> (pacs.002 PaymentStatusReport).</w:t>
      </w:r>
    </w:p>
    <w:p w14:paraId="25680B4A" w14:textId="490A23CC" w:rsidR="000B0A6E" w:rsidRPr="00323B7A" w:rsidRDefault="00EB266F" w:rsidP="000F0A45">
      <w:pPr>
        <w:pStyle w:val="af"/>
        <w:numPr>
          <w:ilvl w:val="0"/>
          <w:numId w:val="35"/>
        </w:numPr>
        <w:ind w:left="851"/>
        <w:rPr>
          <w:szCs w:val="24"/>
        </w:rPr>
      </w:pPr>
      <w:r>
        <w:rPr>
          <w:szCs w:val="24"/>
        </w:rPr>
        <w:t>ПС БР</w:t>
      </w:r>
      <w:r w:rsidR="000B0A6E" w:rsidRPr="000000AE">
        <w:rPr>
          <w:szCs w:val="24"/>
        </w:rPr>
        <w:t xml:space="preserve"> выполняет контроль лимитов (лимит общей суммы требований к косвенному участнику, лимит индивидуальной суммы требования к косвенному учас</w:t>
      </w:r>
      <w:r w:rsidR="000B0A6E" w:rsidRPr="00B85DE1">
        <w:rPr>
          <w:szCs w:val="24"/>
        </w:rPr>
        <w:t>тнику), проверку достаточности д</w:t>
      </w:r>
      <w:r w:rsidR="000B0A6E" w:rsidRPr="003B2E7A">
        <w:rPr>
          <w:szCs w:val="24"/>
        </w:rPr>
        <w:t xml:space="preserve">енежных средств, Если данный контроль завершается с отрицательным результатом, </w:t>
      </w:r>
      <w:r>
        <w:rPr>
          <w:szCs w:val="24"/>
        </w:rPr>
        <w:t>ПС БР</w:t>
      </w:r>
      <w:r w:rsidR="000B0A6E" w:rsidRPr="003B2E7A">
        <w:rPr>
          <w:szCs w:val="24"/>
        </w:rPr>
        <w:t xml:space="preserve"> уведомляет Участника </w:t>
      </w:r>
      <w:r>
        <w:rPr>
          <w:szCs w:val="24"/>
        </w:rPr>
        <w:t>ПС БР</w:t>
      </w:r>
      <w:r w:rsidR="000B0A6E" w:rsidRPr="003B2E7A">
        <w:rPr>
          <w:szCs w:val="24"/>
        </w:rPr>
        <w:t xml:space="preserve"> - уполномоченного составителя требований, являющегося Получателем средств, Банком получателя, а также Участника </w:t>
      </w:r>
      <w:r>
        <w:rPr>
          <w:szCs w:val="24"/>
        </w:rPr>
        <w:t>ПС БР</w:t>
      </w:r>
      <w:r w:rsidR="000B0A6E" w:rsidRPr="006542B1">
        <w:rPr>
          <w:szCs w:val="24"/>
        </w:rPr>
        <w:t xml:space="preserve"> - Плательщика о помещении распор</w:t>
      </w:r>
      <w:r w:rsidR="000B0A6E" w:rsidRPr="004C512D">
        <w:rPr>
          <w:szCs w:val="24"/>
        </w:rPr>
        <w:t xml:space="preserve">яжения во внутридневную очередь путем направления </w:t>
      </w:r>
      <w:r w:rsidR="00343C6A" w:rsidRPr="00323B7A">
        <w:rPr>
          <w:szCs w:val="24"/>
        </w:rPr>
        <w:t>Уведомления о результатах приема к исполнению распоряжения</w:t>
      </w:r>
      <w:r w:rsidR="000B0A6E" w:rsidRPr="00323B7A">
        <w:rPr>
          <w:szCs w:val="24"/>
        </w:rPr>
        <w:t xml:space="preserve"> (pacs.002 PaymentStatusReport).</w:t>
      </w:r>
    </w:p>
    <w:p w14:paraId="2385CD8E" w14:textId="54ED2F33" w:rsidR="000B0A6E" w:rsidRPr="004E2EAC" w:rsidRDefault="000B0A6E" w:rsidP="000F0A45">
      <w:pPr>
        <w:pStyle w:val="af"/>
        <w:numPr>
          <w:ilvl w:val="0"/>
          <w:numId w:val="35"/>
        </w:numPr>
        <w:ind w:left="851"/>
        <w:rPr>
          <w:szCs w:val="24"/>
        </w:rPr>
      </w:pPr>
      <w:r w:rsidRPr="00323B7A">
        <w:rPr>
          <w:szCs w:val="24"/>
        </w:rPr>
        <w:t xml:space="preserve">При положительных результатах приема к исполнению распоряжения </w:t>
      </w:r>
      <w:r w:rsidR="00EB266F">
        <w:rPr>
          <w:szCs w:val="24"/>
        </w:rPr>
        <w:t>ПС БР</w:t>
      </w:r>
      <w:r w:rsidRPr="00323B7A">
        <w:rPr>
          <w:szCs w:val="24"/>
        </w:rPr>
        <w:t xml:space="preserve"> исполняет распоряжение.</w:t>
      </w:r>
    </w:p>
    <w:p w14:paraId="5F2B98DA" w14:textId="6EB07057" w:rsidR="000B0A6E" w:rsidRPr="005314C5" w:rsidRDefault="00EB266F" w:rsidP="000F0A45">
      <w:pPr>
        <w:pStyle w:val="af"/>
        <w:numPr>
          <w:ilvl w:val="0"/>
          <w:numId w:val="35"/>
        </w:numPr>
        <w:ind w:left="851"/>
        <w:rPr>
          <w:szCs w:val="24"/>
        </w:rPr>
      </w:pPr>
      <w:r>
        <w:rPr>
          <w:szCs w:val="24"/>
        </w:rPr>
        <w:t>ПС БР</w:t>
      </w:r>
      <w:r w:rsidR="000B0A6E" w:rsidRPr="000C6A8A">
        <w:rPr>
          <w:szCs w:val="24"/>
        </w:rPr>
        <w:t xml:space="preserve"> подтверждает исполнение распоряжения Участнику </w:t>
      </w:r>
      <w:r>
        <w:rPr>
          <w:szCs w:val="24"/>
        </w:rPr>
        <w:t>ПС БР</w:t>
      </w:r>
      <w:r w:rsidR="000B0A6E" w:rsidRPr="000C6A8A">
        <w:rPr>
          <w:szCs w:val="24"/>
        </w:rPr>
        <w:t xml:space="preserve"> - уполномоченного составителя требований, являющегося Получателем средств, Банком получателя</w:t>
      </w:r>
      <w:r w:rsidR="009B1AEB" w:rsidRPr="003B2E7A">
        <w:rPr>
          <w:szCs w:val="24"/>
        </w:rPr>
        <w:t>, а также Участник</w:t>
      </w:r>
      <w:r w:rsidR="009B1AEB">
        <w:rPr>
          <w:szCs w:val="24"/>
        </w:rPr>
        <w:t>у</w:t>
      </w:r>
      <w:r w:rsidR="009B1AEB" w:rsidRPr="003B2E7A">
        <w:rPr>
          <w:szCs w:val="24"/>
        </w:rPr>
        <w:t xml:space="preserve"> </w:t>
      </w:r>
      <w:r>
        <w:rPr>
          <w:szCs w:val="24"/>
        </w:rPr>
        <w:t>ПС БР</w:t>
      </w:r>
      <w:r w:rsidR="009B1AEB" w:rsidRPr="006542B1">
        <w:rPr>
          <w:szCs w:val="24"/>
        </w:rPr>
        <w:t xml:space="preserve"> </w:t>
      </w:r>
      <w:r w:rsidR="009B1AEB">
        <w:rPr>
          <w:szCs w:val="24"/>
        </w:rPr>
        <w:t>–</w:t>
      </w:r>
      <w:r w:rsidR="009B1AEB" w:rsidRPr="006542B1">
        <w:rPr>
          <w:szCs w:val="24"/>
        </w:rPr>
        <w:t xml:space="preserve"> Плательщик</w:t>
      </w:r>
      <w:r w:rsidR="009B1AEB">
        <w:rPr>
          <w:szCs w:val="24"/>
        </w:rPr>
        <w:t>у,</w:t>
      </w:r>
      <w:r w:rsidR="000B0A6E" w:rsidRPr="000C6A8A">
        <w:rPr>
          <w:szCs w:val="24"/>
        </w:rPr>
        <w:t xml:space="preserve"> путем направления </w:t>
      </w:r>
      <w:r w:rsidR="009B1AEB">
        <w:rPr>
          <w:szCs w:val="24"/>
        </w:rPr>
        <w:t>им</w:t>
      </w:r>
      <w:r w:rsidR="009B1AEB" w:rsidRPr="000C6A8A">
        <w:rPr>
          <w:szCs w:val="24"/>
        </w:rPr>
        <w:t xml:space="preserve"> Извещени</w:t>
      </w:r>
      <w:r w:rsidR="009B1AEB">
        <w:rPr>
          <w:szCs w:val="24"/>
        </w:rPr>
        <w:t>я</w:t>
      </w:r>
      <w:r w:rsidR="009B1AEB" w:rsidRPr="000C6A8A">
        <w:rPr>
          <w:szCs w:val="24"/>
        </w:rPr>
        <w:t xml:space="preserve"> </w:t>
      </w:r>
      <w:r w:rsidR="00D03721" w:rsidRPr="000C6A8A">
        <w:rPr>
          <w:szCs w:val="24"/>
        </w:rPr>
        <w:t>о списании/зачислении</w:t>
      </w:r>
      <w:r w:rsidR="000B0A6E" w:rsidRPr="000C6A8A">
        <w:rPr>
          <w:szCs w:val="24"/>
        </w:rPr>
        <w:t xml:space="preserve"> (camt.054 </w:t>
      </w:r>
      <w:r w:rsidR="00D03721" w:rsidRPr="000C6A8A">
        <w:rPr>
          <w:szCs w:val="24"/>
        </w:rPr>
        <w:t>DebitCreditNotification</w:t>
      </w:r>
      <w:r w:rsidR="000B0A6E" w:rsidRPr="0095012E">
        <w:rPr>
          <w:szCs w:val="24"/>
        </w:rPr>
        <w:t>).</w:t>
      </w:r>
    </w:p>
    <w:p w14:paraId="2693BBFD" w14:textId="51F933D8" w:rsidR="000B0A6E" w:rsidRPr="00843738" w:rsidRDefault="00EB266F" w:rsidP="000F0A45">
      <w:pPr>
        <w:pStyle w:val="af"/>
        <w:numPr>
          <w:ilvl w:val="0"/>
          <w:numId w:val="35"/>
        </w:numPr>
        <w:ind w:left="851"/>
        <w:rPr>
          <w:szCs w:val="24"/>
        </w:rPr>
      </w:pPr>
      <w:r>
        <w:rPr>
          <w:szCs w:val="24"/>
        </w:rPr>
        <w:t>ПС БР</w:t>
      </w:r>
      <w:r w:rsidR="000B0A6E" w:rsidRPr="005314C5">
        <w:rPr>
          <w:szCs w:val="24"/>
        </w:rPr>
        <w:t xml:space="preserve"> информирует Косвенного участника, являющ</w:t>
      </w:r>
      <w:r w:rsidR="000B0A6E" w:rsidRPr="00EA080B">
        <w:rPr>
          <w:szCs w:val="24"/>
        </w:rPr>
        <w:t xml:space="preserve">егося Плательщиком, и Прямого участника, являющегося Банком плательщика, о списании денежных средств со счета Прямого участника путем направления исполненного распоряжения Поручение о </w:t>
      </w:r>
      <w:r w:rsidR="0075657A" w:rsidRPr="008021B3">
        <w:rPr>
          <w:szCs w:val="24"/>
        </w:rPr>
        <w:t>клиентском</w:t>
      </w:r>
      <w:r w:rsidR="000B0A6E" w:rsidRPr="00843738">
        <w:rPr>
          <w:szCs w:val="24"/>
        </w:rPr>
        <w:t xml:space="preserve"> прямом дебете (pacs.00</w:t>
      </w:r>
      <w:r w:rsidR="0075657A" w:rsidRPr="00843738">
        <w:rPr>
          <w:szCs w:val="24"/>
        </w:rPr>
        <w:t>3</w:t>
      </w:r>
      <w:r w:rsidR="000B0A6E" w:rsidRPr="00843738">
        <w:rPr>
          <w:szCs w:val="24"/>
        </w:rPr>
        <w:t xml:space="preserve"> </w:t>
      </w:r>
      <w:r w:rsidR="0075657A" w:rsidRPr="00843738">
        <w:rPr>
          <w:szCs w:val="24"/>
          <w:lang w:val="en-US"/>
        </w:rPr>
        <w:t>Customer</w:t>
      </w:r>
      <w:r w:rsidR="000B0A6E" w:rsidRPr="00843738">
        <w:rPr>
          <w:szCs w:val="24"/>
        </w:rPr>
        <w:t xml:space="preserve">DirectDebit), которое содержит информацию об исполнении распоряжения в </w:t>
      </w:r>
      <w:r>
        <w:rPr>
          <w:szCs w:val="24"/>
        </w:rPr>
        <w:t>ПС БР</w:t>
      </w:r>
      <w:r w:rsidR="000B0A6E" w:rsidRPr="00843738">
        <w:rPr>
          <w:szCs w:val="24"/>
        </w:rPr>
        <w:t>.</w:t>
      </w:r>
    </w:p>
    <w:p w14:paraId="0C9F95C1" w14:textId="2A4022CF" w:rsidR="000B0A6E" w:rsidRPr="00986436" w:rsidRDefault="000B0A6E" w:rsidP="000B0A6E">
      <w:pPr>
        <w:pStyle w:val="4"/>
        <w:rPr>
          <w:rStyle w:val="af3"/>
          <w:rFonts w:ascii="Times New Roman" w:hAnsi="Times New Roman"/>
          <w:b/>
          <w:bCs w:val="0"/>
          <w:szCs w:val="24"/>
        </w:rPr>
      </w:pPr>
      <w:r w:rsidRPr="00712CC6">
        <w:rPr>
          <w:rStyle w:val="af3"/>
          <w:rFonts w:ascii="Times New Roman" w:hAnsi="Times New Roman"/>
          <w:b/>
          <w:bCs w:val="0"/>
          <w:szCs w:val="24"/>
        </w:rPr>
        <w:lastRenderedPageBreak/>
        <w:t xml:space="preserve">Исполнение распоряжения Косвенного участника – Получателя средств о списании денежных средств со счета Прямого участника </w:t>
      </w:r>
      <w:r w:rsidR="00EB266F">
        <w:rPr>
          <w:rStyle w:val="af3"/>
          <w:rFonts w:ascii="Times New Roman" w:hAnsi="Times New Roman"/>
          <w:b/>
          <w:bCs w:val="0"/>
          <w:szCs w:val="24"/>
        </w:rPr>
        <w:t>ПС БР</w:t>
      </w:r>
      <w:r w:rsidRPr="00712CC6">
        <w:rPr>
          <w:rStyle w:val="af3"/>
          <w:rFonts w:ascii="Times New Roman" w:hAnsi="Times New Roman"/>
          <w:b/>
          <w:bCs w:val="0"/>
          <w:szCs w:val="24"/>
        </w:rPr>
        <w:t xml:space="preserve"> – Банка плательщика по обязательствам Косвенного участника - Плательщика</w:t>
      </w:r>
    </w:p>
    <w:p w14:paraId="6140D378" w14:textId="6E903148" w:rsidR="000B0A6E" w:rsidRPr="00712CC6" w:rsidRDefault="003967B8" w:rsidP="000B0A6E">
      <w:pPr>
        <w:rPr>
          <w:szCs w:val="24"/>
        </w:rPr>
      </w:pPr>
      <w:r w:rsidRPr="005B6103">
        <w:rPr>
          <w:szCs w:val="24"/>
        </w:rPr>
        <w:object w:dxaOrig="17610" w:dyaOrig="9735" w14:anchorId="3750EF21">
          <v:shape id="_x0000_i1054" type="#_x0000_t75" style="width:482.75pt;height:268.35pt" o:ole="">
            <v:imagedata r:id="rId82" o:title=""/>
          </v:shape>
          <o:OLEObject Type="Embed" ProgID="Visio.Drawing.15" ShapeID="_x0000_i1054" DrawAspect="Content" ObjectID="_1836720041" r:id="rId83"/>
        </w:object>
      </w:r>
    </w:p>
    <w:p w14:paraId="3A1E68BC" w14:textId="77777777" w:rsidR="00D639B5" w:rsidRPr="00F81BD9" w:rsidRDefault="00D639B5" w:rsidP="00D639B5">
      <w:pPr>
        <w:pStyle w:val="9"/>
        <w:rPr>
          <w:szCs w:val="24"/>
        </w:rPr>
      </w:pPr>
      <w:r w:rsidRPr="00C919DD">
        <w:rPr>
          <w:szCs w:val="24"/>
        </w:rPr>
        <w:t>Описание</w:t>
      </w:r>
    </w:p>
    <w:p w14:paraId="3BA4B749" w14:textId="77777777" w:rsidR="00D639B5" w:rsidRPr="00214C20" w:rsidRDefault="00D639B5" w:rsidP="00D639B5">
      <w:pPr>
        <w:pStyle w:val="aa"/>
        <w:rPr>
          <w:szCs w:val="24"/>
        </w:rPr>
      </w:pPr>
      <w:r w:rsidRPr="00712CC6">
        <w:rPr>
          <w:szCs w:val="24"/>
        </w:rPr>
        <w:t>Успешное исполнение клиентского платежного требования/инкассового поручения в потоке дебетового перевода.</w:t>
      </w:r>
    </w:p>
    <w:p w14:paraId="038C7DCC" w14:textId="18007E7B" w:rsidR="0071464F" w:rsidRPr="00F81BD9" w:rsidRDefault="0071464F" w:rsidP="0071464F">
      <w:pPr>
        <w:pStyle w:val="9"/>
        <w:rPr>
          <w:szCs w:val="24"/>
        </w:rPr>
      </w:pPr>
      <w:r w:rsidRPr="00C919DD">
        <w:rPr>
          <w:szCs w:val="24"/>
        </w:rPr>
        <w:t xml:space="preserve">Применяемые форматы сообщений Альбома ISO 20022 для </w:t>
      </w:r>
      <w:r w:rsidR="00EB266F">
        <w:rPr>
          <w:szCs w:val="24"/>
        </w:rPr>
        <w:t>ПС БР</w:t>
      </w:r>
    </w:p>
    <w:p w14:paraId="3FC2BCF9" w14:textId="77777777" w:rsidR="0071464F" w:rsidRPr="00712CC6" w:rsidRDefault="0071464F" w:rsidP="0071464F">
      <w:pPr>
        <w:pStyle w:val="tablebullet1"/>
        <w:ind w:left="851" w:hanging="425"/>
      </w:pPr>
      <w:r w:rsidRPr="00712CC6">
        <w:t xml:space="preserve">Поручение о клиентском прямом дебете (pacs.003 </w:t>
      </w:r>
      <w:r w:rsidRPr="00712CC6">
        <w:rPr>
          <w:lang w:val="en-US"/>
        </w:rPr>
        <w:t>Customer</w:t>
      </w:r>
      <w:r w:rsidRPr="00712CC6">
        <w:t>DirectDebit).</w:t>
      </w:r>
    </w:p>
    <w:p w14:paraId="2CD86956" w14:textId="1AA90D0D" w:rsidR="0071464F" w:rsidRPr="00712CC6" w:rsidRDefault="00D03721" w:rsidP="0071464F">
      <w:pPr>
        <w:pStyle w:val="tablebullet1"/>
        <w:ind w:left="851" w:hanging="425"/>
      </w:pPr>
      <w:r w:rsidRPr="00712CC6">
        <w:t>Извещение о списании/зачислении</w:t>
      </w:r>
      <w:r w:rsidR="0071464F" w:rsidRPr="00712CC6">
        <w:t xml:space="preserve"> (camt.054 </w:t>
      </w:r>
      <w:r w:rsidRPr="00712CC6">
        <w:t>DebitCreditNotification</w:t>
      </w:r>
      <w:r w:rsidR="0071464F" w:rsidRPr="00712CC6">
        <w:t>).</w:t>
      </w:r>
    </w:p>
    <w:p w14:paraId="054DC9A9" w14:textId="77777777" w:rsidR="0071464F" w:rsidRPr="00712CC6" w:rsidRDefault="0071464F" w:rsidP="0071464F">
      <w:pPr>
        <w:pStyle w:val="tablebullet1"/>
        <w:ind w:left="851" w:hanging="425"/>
      </w:pPr>
      <w:r w:rsidRPr="00712CC6">
        <w:t>Извещение о результатах контроля (cbrf.012 SystemStatusReport).</w:t>
      </w:r>
    </w:p>
    <w:p w14:paraId="143DFB77" w14:textId="62665B9A" w:rsidR="0071464F" w:rsidRPr="00712CC6" w:rsidRDefault="00343C6A" w:rsidP="00B37B71">
      <w:pPr>
        <w:pStyle w:val="tablebullet1"/>
        <w:ind w:left="851" w:hanging="425"/>
      </w:pPr>
      <w:r w:rsidRPr="00712CC6">
        <w:t>Уведомление о результатах приема к исполнению распоряжения</w:t>
      </w:r>
      <w:r w:rsidR="0071464F" w:rsidRPr="00712CC6">
        <w:t xml:space="preserve"> (pacs.002 PaymentStatusReport).</w:t>
      </w:r>
    </w:p>
    <w:p w14:paraId="42871529" w14:textId="1297675F" w:rsidR="00D639B5" w:rsidRPr="00712CC6" w:rsidRDefault="00D639B5" w:rsidP="00D639B5">
      <w:pPr>
        <w:pStyle w:val="9"/>
        <w:rPr>
          <w:szCs w:val="24"/>
        </w:rPr>
      </w:pPr>
      <w:r w:rsidRPr="00712CC6">
        <w:rPr>
          <w:szCs w:val="24"/>
        </w:rPr>
        <w:t>Условия применения</w:t>
      </w:r>
    </w:p>
    <w:p w14:paraId="5343AE1E" w14:textId="76164E59" w:rsidR="00D639B5" w:rsidRPr="00712CC6" w:rsidRDefault="00D639B5" w:rsidP="00D639B5">
      <w:pPr>
        <w:pStyle w:val="aa"/>
        <w:ind w:firstLine="709"/>
        <w:rPr>
          <w:szCs w:val="24"/>
        </w:rPr>
      </w:pPr>
      <w:r w:rsidRPr="00712CC6">
        <w:rPr>
          <w:szCs w:val="24"/>
        </w:rPr>
        <w:t xml:space="preserve">Косвенный участник </w:t>
      </w:r>
      <w:r w:rsidR="00EB266F">
        <w:rPr>
          <w:szCs w:val="24"/>
        </w:rPr>
        <w:t>ПС БР</w:t>
      </w:r>
      <w:r w:rsidRPr="00712CC6">
        <w:rPr>
          <w:szCs w:val="24"/>
        </w:rPr>
        <w:t xml:space="preserve">, являющийся Получателем средств, может направлять распоряжения о списании денежных средств со счета Прямого участника, являющегося Банком плательщика, для последующего списания денежных средств со счета его клиента - Косвенного участника </w:t>
      </w:r>
      <w:r w:rsidR="00EB266F">
        <w:rPr>
          <w:szCs w:val="24"/>
        </w:rPr>
        <w:t>ПС БР</w:t>
      </w:r>
      <w:r w:rsidRPr="00712CC6">
        <w:rPr>
          <w:szCs w:val="24"/>
        </w:rPr>
        <w:t>, являющегося Плательщиком.</w:t>
      </w:r>
    </w:p>
    <w:p w14:paraId="627AE9A5" w14:textId="1CF50DFE" w:rsidR="000B0A6E" w:rsidRPr="00712CC6" w:rsidRDefault="000B0A6E" w:rsidP="000B0A6E">
      <w:pPr>
        <w:pStyle w:val="9"/>
        <w:rPr>
          <w:szCs w:val="24"/>
        </w:rPr>
      </w:pPr>
      <w:r w:rsidRPr="00712CC6">
        <w:rPr>
          <w:szCs w:val="24"/>
        </w:rPr>
        <w:t>Последовательность обмена</w:t>
      </w:r>
    </w:p>
    <w:p w14:paraId="20624BF7" w14:textId="6ABFDBF4" w:rsidR="000B0A6E" w:rsidRPr="003B2E7A" w:rsidRDefault="000B0A6E" w:rsidP="000F0A45">
      <w:pPr>
        <w:pStyle w:val="af"/>
        <w:numPr>
          <w:ilvl w:val="0"/>
          <w:numId w:val="35"/>
        </w:numPr>
        <w:ind w:left="851"/>
        <w:rPr>
          <w:szCs w:val="24"/>
        </w:rPr>
      </w:pPr>
      <w:r w:rsidRPr="00C919DD">
        <w:rPr>
          <w:szCs w:val="24"/>
        </w:rPr>
        <w:t xml:space="preserve">Косвенный участник – Получатель средств направляет в </w:t>
      </w:r>
      <w:r w:rsidR="00EB266F">
        <w:rPr>
          <w:szCs w:val="24"/>
        </w:rPr>
        <w:t>ПС БР</w:t>
      </w:r>
      <w:r w:rsidRPr="00C919DD">
        <w:rPr>
          <w:szCs w:val="24"/>
        </w:rPr>
        <w:t xml:space="preserve"> Поручен</w:t>
      </w:r>
      <w:r w:rsidRPr="00F81BD9">
        <w:rPr>
          <w:szCs w:val="24"/>
        </w:rPr>
        <w:t>ие</w:t>
      </w:r>
      <w:r w:rsidRPr="005B6103">
        <w:rPr>
          <w:szCs w:val="24"/>
        </w:rPr>
        <w:t xml:space="preserve"> о </w:t>
      </w:r>
      <w:r w:rsidR="0075657A" w:rsidRPr="00E139FC">
        <w:rPr>
          <w:szCs w:val="24"/>
        </w:rPr>
        <w:t>клиентском</w:t>
      </w:r>
      <w:r w:rsidRPr="00F365EF">
        <w:rPr>
          <w:szCs w:val="24"/>
        </w:rPr>
        <w:t xml:space="preserve"> прямом дебете (pacs.0</w:t>
      </w:r>
      <w:r w:rsidR="0075657A" w:rsidRPr="007A695F">
        <w:rPr>
          <w:szCs w:val="24"/>
        </w:rPr>
        <w:t>03</w:t>
      </w:r>
      <w:r w:rsidRPr="007A695F">
        <w:rPr>
          <w:szCs w:val="24"/>
        </w:rPr>
        <w:t xml:space="preserve"> </w:t>
      </w:r>
      <w:r w:rsidR="0075657A" w:rsidRPr="000000AE">
        <w:rPr>
          <w:szCs w:val="24"/>
          <w:lang w:val="en-US"/>
        </w:rPr>
        <w:t>Customer</w:t>
      </w:r>
      <w:r w:rsidRPr="000000AE">
        <w:rPr>
          <w:szCs w:val="24"/>
        </w:rPr>
        <w:t>DirectDebi</w:t>
      </w:r>
      <w:r w:rsidRPr="00B85DE1">
        <w:rPr>
          <w:szCs w:val="24"/>
        </w:rPr>
        <w:t>t).</w:t>
      </w:r>
    </w:p>
    <w:p w14:paraId="76090138" w14:textId="5F7300D2" w:rsidR="000B0A6E" w:rsidRPr="004E2EAC" w:rsidRDefault="00EB266F" w:rsidP="000F0A45">
      <w:pPr>
        <w:pStyle w:val="af"/>
        <w:numPr>
          <w:ilvl w:val="0"/>
          <w:numId w:val="35"/>
        </w:numPr>
        <w:ind w:left="851"/>
        <w:rPr>
          <w:szCs w:val="24"/>
        </w:rPr>
      </w:pPr>
      <w:r>
        <w:rPr>
          <w:szCs w:val="24"/>
        </w:rPr>
        <w:t>ПС БР</w:t>
      </w:r>
      <w:r w:rsidR="000B0A6E" w:rsidRPr="003B2E7A">
        <w:rPr>
          <w:szCs w:val="24"/>
        </w:rPr>
        <w:t xml:space="preserve"> выполняет контроль целостн</w:t>
      </w:r>
      <w:r w:rsidR="000B0A6E" w:rsidRPr="006542B1">
        <w:rPr>
          <w:szCs w:val="24"/>
        </w:rPr>
        <w:t xml:space="preserve">ости сообщения, структурный контроль, контроль дублирования. Если в результате выявлены отрицательные результаты процедур </w:t>
      </w:r>
      <w:r w:rsidR="000B0A6E" w:rsidRPr="006542B1">
        <w:rPr>
          <w:szCs w:val="24"/>
        </w:rPr>
        <w:lastRenderedPageBreak/>
        <w:t xml:space="preserve">приема к исполнению распоряжения, </w:t>
      </w:r>
      <w:r>
        <w:rPr>
          <w:szCs w:val="24"/>
        </w:rPr>
        <w:t>ПС БР</w:t>
      </w:r>
      <w:r w:rsidR="000B0A6E" w:rsidRPr="006542B1">
        <w:rPr>
          <w:szCs w:val="24"/>
        </w:rPr>
        <w:t xml:space="preserve"> аннулирует распоряжение и уведомляет Косвенного участника </w:t>
      </w:r>
      <w:r w:rsidR="000B0A6E" w:rsidRPr="004C512D">
        <w:rPr>
          <w:szCs w:val="24"/>
        </w:rPr>
        <w:t>– уполномоченного со</w:t>
      </w:r>
      <w:r w:rsidR="000B0A6E" w:rsidRPr="00323B7A">
        <w:rPr>
          <w:szCs w:val="24"/>
        </w:rPr>
        <w:t>ставителя требований о выявленной ошибке путем направления Извещени</w:t>
      </w:r>
      <w:r w:rsidR="00BC0439" w:rsidRPr="00323B7A">
        <w:rPr>
          <w:szCs w:val="24"/>
        </w:rPr>
        <w:t>я</w:t>
      </w:r>
      <w:r w:rsidR="000B0A6E" w:rsidRPr="004E2EAC">
        <w:rPr>
          <w:szCs w:val="24"/>
        </w:rPr>
        <w:t xml:space="preserve"> о результатах контроля (cbrf.012 SystemStatusReport).</w:t>
      </w:r>
    </w:p>
    <w:p w14:paraId="5280ADEA" w14:textId="2ED6E1D6" w:rsidR="000B0A6E" w:rsidRPr="000C6A8A" w:rsidRDefault="00EB266F" w:rsidP="000F0A45">
      <w:pPr>
        <w:pStyle w:val="af"/>
        <w:numPr>
          <w:ilvl w:val="0"/>
          <w:numId w:val="35"/>
        </w:numPr>
        <w:ind w:left="851"/>
        <w:rPr>
          <w:szCs w:val="24"/>
        </w:rPr>
      </w:pPr>
      <w:r>
        <w:rPr>
          <w:szCs w:val="24"/>
        </w:rPr>
        <w:t>ПС БР</w:t>
      </w:r>
      <w:r w:rsidR="000B0A6E" w:rsidRPr="000C6A8A">
        <w:rPr>
          <w:szCs w:val="24"/>
        </w:rPr>
        <w:t xml:space="preserve"> выполняет контроль значений реквизитов распоряжения, проверку заранее определенных условий исполнения на основании НСИ </w:t>
      </w:r>
      <w:r>
        <w:rPr>
          <w:szCs w:val="24"/>
        </w:rPr>
        <w:t>ПС БР</w:t>
      </w:r>
      <w:r w:rsidR="000B0A6E" w:rsidRPr="000C6A8A">
        <w:rPr>
          <w:szCs w:val="24"/>
        </w:rPr>
        <w:t xml:space="preserve">. Если данный контроль завершается с отрицательным результатом, </w:t>
      </w:r>
      <w:r>
        <w:rPr>
          <w:szCs w:val="24"/>
        </w:rPr>
        <w:t>ПС БР</w:t>
      </w:r>
      <w:r w:rsidR="000B0A6E" w:rsidRPr="000C6A8A">
        <w:rPr>
          <w:szCs w:val="24"/>
        </w:rPr>
        <w:t xml:space="preserve"> уведомляет Косвенного участника - уполномоченного составителя требований, являющегося Получателем средств, об аннулировании распоряжения путем направления </w:t>
      </w:r>
      <w:r w:rsidR="00343C6A" w:rsidRPr="000C6A8A">
        <w:rPr>
          <w:szCs w:val="24"/>
        </w:rPr>
        <w:t>Уведомления о результатах приема к исполнению распоряжения</w:t>
      </w:r>
      <w:r w:rsidR="000B0A6E" w:rsidRPr="000C6A8A">
        <w:rPr>
          <w:szCs w:val="24"/>
        </w:rPr>
        <w:t xml:space="preserve"> (pacs.002 PaymentStatusReport).</w:t>
      </w:r>
    </w:p>
    <w:p w14:paraId="2D9CCB7E" w14:textId="100122C3" w:rsidR="000B0A6E" w:rsidRPr="00843738" w:rsidRDefault="00EB266F" w:rsidP="000F0A45">
      <w:pPr>
        <w:pStyle w:val="af"/>
        <w:numPr>
          <w:ilvl w:val="0"/>
          <w:numId w:val="35"/>
        </w:numPr>
        <w:ind w:left="851"/>
        <w:rPr>
          <w:szCs w:val="24"/>
        </w:rPr>
      </w:pPr>
      <w:r>
        <w:rPr>
          <w:szCs w:val="24"/>
        </w:rPr>
        <w:t>ПС БР</w:t>
      </w:r>
      <w:r w:rsidR="000B0A6E" w:rsidRPr="0095012E">
        <w:rPr>
          <w:szCs w:val="24"/>
        </w:rPr>
        <w:t xml:space="preserve"> выполняет конт</w:t>
      </w:r>
      <w:r w:rsidR="000B0A6E" w:rsidRPr="005314C5">
        <w:rPr>
          <w:szCs w:val="24"/>
        </w:rPr>
        <w:t>роль лимитов (лимит общей суммы требований к косвенному участнику, лимит индивидуальной суммы требования к косвенному участнику), проверку достаточности денежных средств. Если данный контроль завершается с</w:t>
      </w:r>
      <w:r w:rsidR="000B0A6E" w:rsidRPr="00EA080B">
        <w:rPr>
          <w:szCs w:val="24"/>
        </w:rPr>
        <w:t xml:space="preserve"> отрицательным результатом, </w:t>
      </w:r>
      <w:r>
        <w:rPr>
          <w:szCs w:val="24"/>
        </w:rPr>
        <w:t>ПС БР</w:t>
      </w:r>
      <w:r w:rsidR="000B0A6E" w:rsidRPr="00EA080B">
        <w:rPr>
          <w:szCs w:val="24"/>
        </w:rPr>
        <w:t xml:space="preserve"> уведомляет составителя ЭС - уполномоченного составителя требований, являющегося Получателем средств, а также Прямого участника, являющегося Банком плательщика о помещении распоряжения во внутридневную очередь путем направления </w:t>
      </w:r>
      <w:r w:rsidR="00343C6A" w:rsidRPr="00EA080B">
        <w:rPr>
          <w:szCs w:val="24"/>
        </w:rPr>
        <w:t xml:space="preserve">Уведомления о результатах приема к исполнению </w:t>
      </w:r>
      <w:r w:rsidR="00343C6A" w:rsidRPr="008021B3">
        <w:rPr>
          <w:szCs w:val="24"/>
        </w:rPr>
        <w:t>распоряжения</w:t>
      </w:r>
      <w:r w:rsidR="000B0A6E" w:rsidRPr="00843738">
        <w:rPr>
          <w:szCs w:val="24"/>
        </w:rPr>
        <w:t xml:space="preserve"> (pacs.002 PaymentStatusReport).</w:t>
      </w:r>
    </w:p>
    <w:p w14:paraId="7337604F" w14:textId="25E22AAD" w:rsidR="000B0A6E" w:rsidRPr="00843738" w:rsidRDefault="000B0A6E" w:rsidP="000F0A45">
      <w:pPr>
        <w:pStyle w:val="af"/>
        <w:numPr>
          <w:ilvl w:val="0"/>
          <w:numId w:val="35"/>
        </w:numPr>
        <w:ind w:left="851"/>
        <w:rPr>
          <w:szCs w:val="24"/>
        </w:rPr>
      </w:pPr>
      <w:r w:rsidRPr="00843738">
        <w:rPr>
          <w:szCs w:val="24"/>
        </w:rPr>
        <w:t xml:space="preserve">При положительных результатах приема к исполнению распоряжения </w:t>
      </w:r>
      <w:r w:rsidR="00EB266F">
        <w:rPr>
          <w:szCs w:val="24"/>
        </w:rPr>
        <w:t>ПС БР</w:t>
      </w:r>
      <w:r w:rsidRPr="00843738">
        <w:rPr>
          <w:szCs w:val="24"/>
        </w:rPr>
        <w:t xml:space="preserve"> исполняет распоряжение.</w:t>
      </w:r>
    </w:p>
    <w:p w14:paraId="2E76B81A" w14:textId="4C93F5DB" w:rsidR="000B0A6E" w:rsidRPr="00843738" w:rsidRDefault="00EB266F" w:rsidP="000F0A45">
      <w:pPr>
        <w:pStyle w:val="af"/>
        <w:numPr>
          <w:ilvl w:val="0"/>
          <w:numId w:val="35"/>
        </w:numPr>
        <w:ind w:left="851"/>
        <w:rPr>
          <w:szCs w:val="24"/>
        </w:rPr>
      </w:pPr>
      <w:r>
        <w:rPr>
          <w:szCs w:val="24"/>
        </w:rPr>
        <w:t>ПС БР</w:t>
      </w:r>
      <w:r w:rsidR="000B0A6E" w:rsidRPr="00843738">
        <w:rPr>
          <w:szCs w:val="24"/>
        </w:rPr>
        <w:t xml:space="preserve"> подтверждает исполнение распоряжения Косвенному участнику - уполномоченному составителю требований, являющемуся Получателем средств, путем направления ему </w:t>
      </w:r>
      <w:r w:rsidR="00D03721" w:rsidRPr="00843738">
        <w:rPr>
          <w:szCs w:val="24"/>
        </w:rPr>
        <w:t>Извещение о списании/зачислении</w:t>
      </w:r>
      <w:r w:rsidR="000B0A6E" w:rsidRPr="00843738">
        <w:rPr>
          <w:szCs w:val="24"/>
        </w:rPr>
        <w:t xml:space="preserve"> (camt.054 </w:t>
      </w:r>
      <w:r w:rsidR="00D03721" w:rsidRPr="00843738">
        <w:rPr>
          <w:szCs w:val="24"/>
        </w:rPr>
        <w:t>DebitCreditNotification</w:t>
      </w:r>
      <w:r w:rsidR="000B0A6E" w:rsidRPr="00843738">
        <w:rPr>
          <w:szCs w:val="24"/>
        </w:rPr>
        <w:t>).</w:t>
      </w:r>
    </w:p>
    <w:p w14:paraId="1B818B99" w14:textId="2B1EF277" w:rsidR="000B0A6E" w:rsidRPr="00843738" w:rsidRDefault="00EB266F" w:rsidP="000F0A45">
      <w:pPr>
        <w:pStyle w:val="af"/>
        <w:numPr>
          <w:ilvl w:val="0"/>
          <w:numId w:val="35"/>
        </w:numPr>
        <w:ind w:left="851"/>
        <w:rPr>
          <w:szCs w:val="24"/>
        </w:rPr>
      </w:pPr>
      <w:r>
        <w:rPr>
          <w:szCs w:val="24"/>
        </w:rPr>
        <w:t>ПС БР</w:t>
      </w:r>
      <w:r w:rsidR="000B0A6E" w:rsidRPr="00843738">
        <w:rPr>
          <w:szCs w:val="24"/>
        </w:rPr>
        <w:t xml:space="preserve"> информирует Косвенного участника, являющегося Плательщиком, Прямого участника, являющегося Банком плательщика, о списании денежных средств со счета Прямого участника – Банка Плательщика, а также информирует Прямого участника, являющегося Банком получателя о зачислении денежных средств на его счет путем направления им исполненного распоряжения - </w:t>
      </w:r>
      <w:r w:rsidR="0075657A" w:rsidRPr="00843738">
        <w:rPr>
          <w:szCs w:val="24"/>
        </w:rPr>
        <w:t xml:space="preserve">Поручение о клиентском прямом дебете (pacs.003 </w:t>
      </w:r>
      <w:r w:rsidR="0075657A" w:rsidRPr="00843738">
        <w:rPr>
          <w:szCs w:val="24"/>
          <w:lang w:val="en-US"/>
        </w:rPr>
        <w:t>Customer</w:t>
      </w:r>
      <w:r w:rsidR="0075657A" w:rsidRPr="00843738">
        <w:rPr>
          <w:szCs w:val="24"/>
        </w:rPr>
        <w:t>DirectDebit)</w:t>
      </w:r>
      <w:r w:rsidR="000B0A6E" w:rsidRPr="00843738">
        <w:rPr>
          <w:szCs w:val="24"/>
        </w:rPr>
        <w:t xml:space="preserve">, которое содержит информацию об исполнении распоряжения в </w:t>
      </w:r>
      <w:r>
        <w:rPr>
          <w:szCs w:val="24"/>
        </w:rPr>
        <w:t>ПС БР</w:t>
      </w:r>
      <w:r w:rsidR="000B0A6E" w:rsidRPr="00843738">
        <w:rPr>
          <w:szCs w:val="24"/>
        </w:rPr>
        <w:t>.</w:t>
      </w:r>
    </w:p>
    <w:p w14:paraId="0E87C1E0" w14:textId="61F104CD" w:rsidR="00F721FB" w:rsidRPr="00712CC6" w:rsidRDefault="00F721FB" w:rsidP="00F721FB">
      <w:pPr>
        <w:pStyle w:val="aa"/>
        <w:ind w:firstLine="0"/>
        <w:rPr>
          <w:szCs w:val="24"/>
        </w:rPr>
      </w:pPr>
    </w:p>
    <w:p w14:paraId="1AB0AF8A" w14:textId="03A2B253" w:rsidR="006814CD" w:rsidRDefault="0075657A" w:rsidP="0071464F">
      <w:pPr>
        <w:pStyle w:val="4"/>
        <w:rPr>
          <w:rStyle w:val="af3"/>
          <w:rFonts w:ascii="Times New Roman" w:hAnsi="Times New Roman"/>
          <w:b/>
          <w:szCs w:val="24"/>
        </w:rPr>
      </w:pPr>
      <w:r w:rsidRPr="00712CC6">
        <w:rPr>
          <w:rStyle w:val="af3"/>
          <w:rFonts w:ascii="Times New Roman" w:hAnsi="Times New Roman"/>
          <w:b/>
          <w:bCs w:val="0"/>
          <w:szCs w:val="24"/>
        </w:rPr>
        <w:lastRenderedPageBreak/>
        <w:t xml:space="preserve">Исполнение распоряжения </w:t>
      </w:r>
      <w:r w:rsidR="0071464F" w:rsidRPr="00712CC6">
        <w:rPr>
          <w:rStyle w:val="af3"/>
          <w:rFonts w:ascii="Times New Roman" w:hAnsi="Times New Roman"/>
          <w:b/>
          <w:bCs w:val="0"/>
          <w:szCs w:val="24"/>
        </w:rPr>
        <w:t>Прямого</w:t>
      </w:r>
      <w:r w:rsidRPr="00712CC6">
        <w:rPr>
          <w:rStyle w:val="af3"/>
          <w:rFonts w:ascii="Times New Roman" w:hAnsi="Times New Roman"/>
          <w:b/>
          <w:bCs w:val="0"/>
          <w:szCs w:val="24"/>
        </w:rPr>
        <w:t xml:space="preserve"> участника –</w:t>
      </w:r>
      <w:r w:rsidR="0071464F" w:rsidRPr="00712CC6">
        <w:rPr>
          <w:rStyle w:val="af3"/>
          <w:rFonts w:ascii="Times New Roman" w:hAnsi="Times New Roman"/>
          <w:b/>
          <w:bCs w:val="0"/>
          <w:szCs w:val="24"/>
        </w:rPr>
        <w:t xml:space="preserve"> </w:t>
      </w:r>
      <w:r w:rsidR="0071464F" w:rsidRPr="00C919DD">
        <w:rPr>
          <w:rStyle w:val="af3"/>
          <w:rFonts w:ascii="Times New Roman" w:hAnsi="Times New Roman"/>
          <w:b/>
          <w:szCs w:val="24"/>
        </w:rPr>
        <w:t>орган</w:t>
      </w:r>
      <w:r w:rsidR="00B07A90" w:rsidRPr="00F81BD9">
        <w:rPr>
          <w:rStyle w:val="af3"/>
          <w:rFonts w:ascii="Times New Roman" w:hAnsi="Times New Roman"/>
          <w:b/>
          <w:szCs w:val="24"/>
        </w:rPr>
        <w:t>а</w:t>
      </w:r>
      <w:r w:rsidR="0071464F" w:rsidRPr="005B6103">
        <w:rPr>
          <w:rStyle w:val="af3"/>
          <w:rFonts w:ascii="Times New Roman" w:hAnsi="Times New Roman"/>
          <w:b/>
          <w:szCs w:val="24"/>
        </w:rPr>
        <w:t xml:space="preserve"> Федерального казначейства</w:t>
      </w:r>
      <w:r w:rsidR="00B07A90" w:rsidRPr="005B6103">
        <w:rPr>
          <w:rStyle w:val="af3"/>
          <w:rFonts w:ascii="Times New Roman" w:hAnsi="Times New Roman"/>
          <w:b/>
          <w:szCs w:val="24"/>
        </w:rPr>
        <w:t xml:space="preserve"> или взыскателя средств (в случае направления распоряжения через Федеральное казначейство)</w:t>
      </w:r>
    </w:p>
    <w:p w14:paraId="139FC71D" w14:textId="2A705824" w:rsidR="00FC6608" w:rsidRPr="00FC6608" w:rsidRDefault="00FC6608" w:rsidP="00FC6608">
      <w:r w:rsidRPr="005B6103">
        <w:rPr>
          <w:szCs w:val="24"/>
        </w:rPr>
        <w:object w:dxaOrig="14190" w:dyaOrig="5970" w14:anchorId="0A4594F6">
          <v:shape id="_x0000_i1055" type="#_x0000_t75" style="width:483.8pt;height:200.75pt" o:ole="">
            <v:imagedata r:id="rId84" o:title=""/>
          </v:shape>
          <o:OLEObject Type="Embed" ProgID="Visio.Drawing.15" ShapeID="_x0000_i1055" DrawAspect="Content" ObjectID="_1836720042" r:id="rId85"/>
        </w:object>
      </w:r>
    </w:p>
    <w:p w14:paraId="29DF3F29" w14:textId="33D84E50" w:rsidR="0071464F" w:rsidRPr="00F81BD9" w:rsidRDefault="0071464F" w:rsidP="0071464F">
      <w:pPr>
        <w:pStyle w:val="9"/>
        <w:rPr>
          <w:szCs w:val="24"/>
        </w:rPr>
      </w:pPr>
      <w:r w:rsidRPr="00C919DD">
        <w:rPr>
          <w:szCs w:val="24"/>
        </w:rPr>
        <w:t>Описание</w:t>
      </w:r>
    </w:p>
    <w:p w14:paraId="000BC37A" w14:textId="6598B639" w:rsidR="003A4F68" w:rsidRPr="00712CC6" w:rsidRDefault="003A4F68" w:rsidP="003A4F68">
      <w:pPr>
        <w:pStyle w:val="aa"/>
        <w:rPr>
          <w:szCs w:val="24"/>
        </w:rPr>
      </w:pPr>
      <w:r w:rsidRPr="00712CC6">
        <w:rPr>
          <w:szCs w:val="24"/>
        </w:rPr>
        <w:t>Успешное исполнение клиентского инкассового поручения в потоке дебетового перевода.</w:t>
      </w:r>
    </w:p>
    <w:p w14:paraId="7C1D7C58" w14:textId="768EC88B" w:rsidR="0071464F" w:rsidRPr="00F81BD9" w:rsidRDefault="0071464F" w:rsidP="0071464F">
      <w:pPr>
        <w:pStyle w:val="9"/>
        <w:rPr>
          <w:szCs w:val="24"/>
        </w:rPr>
      </w:pPr>
      <w:r w:rsidRPr="00C919DD">
        <w:rPr>
          <w:szCs w:val="24"/>
        </w:rPr>
        <w:t xml:space="preserve">Применяемые форматы сообщений Альбома ISO 20022 для </w:t>
      </w:r>
      <w:r w:rsidR="00EB266F">
        <w:rPr>
          <w:szCs w:val="24"/>
        </w:rPr>
        <w:t>ПС БР</w:t>
      </w:r>
    </w:p>
    <w:p w14:paraId="123843BE" w14:textId="0C4115FA" w:rsidR="0071464F" w:rsidRPr="00712CC6" w:rsidRDefault="0071464F" w:rsidP="0071464F">
      <w:pPr>
        <w:pStyle w:val="tablebullet1"/>
        <w:ind w:left="851" w:hanging="425"/>
      </w:pPr>
      <w:r w:rsidRPr="00712CC6">
        <w:t>Поручение о клиентском прямом дебете (pacs.003 CustomerDirectDebit).</w:t>
      </w:r>
    </w:p>
    <w:p w14:paraId="138B8899" w14:textId="11F719CD" w:rsidR="0071464F" w:rsidRPr="00712CC6" w:rsidRDefault="00D03721" w:rsidP="0071464F">
      <w:pPr>
        <w:pStyle w:val="tablebullet1"/>
        <w:ind w:left="851" w:hanging="425"/>
      </w:pPr>
      <w:r w:rsidRPr="00712CC6">
        <w:t>Извещение о списании/зачислении</w:t>
      </w:r>
      <w:r w:rsidR="0071464F" w:rsidRPr="00712CC6">
        <w:t xml:space="preserve"> (camt.054 </w:t>
      </w:r>
      <w:r w:rsidRPr="00712CC6">
        <w:t>DebitCreditNotification</w:t>
      </w:r>
      <w:r w:rsidR="0071464F" w:rsidRPr="00712CC6">
        <w:t>).</w:t>
      </w:r>
    </w:p>
    <w:p w14:paraId="5975BB58" w14:textId="2E938C5D" w:rsidR="003A4F68" w:rsidRPr="00712CC6" w:rsidRDefault="003A4F68" w:rsidP="003A4F68">
      <w:pPr>
        <w:pStyle w:val="aa"/>
        <w:rPr>
          <w:szCs w:val="24"/>
        </w:rPr>
      </w:pPr>
      <w:r w:rsidRPr="00712CC6">
        <w:rPr>
          <w:szCs w:val="24"/>
        </w:rPr>
        <w:t>Успешное исполнение межбанковского инкассового поручения в потоке дебетового перевода.</w:t>
      </w:r>
    </w:p>
    <w:p w14:paraId="14A0FE95" w14:textId="77777777" w:rsidR="003A4F68" w:rsidRPr="00712CC6" w:rsidRDefault="003A4F68" w:rsidP="003A4F68">
      <w:pPr>
        <w:pStyle w:val="9"/>
        <w:rPr>
          <w:szCs w:val="24"/>
        </w:rPr>
      </w:pPr>
      <w:r w:rsidRPr="00712CC6">
        <w:rPr>
          <w:szCs w:val="24"/>
        </w:rPr>
        <w:t>Условия применения</w:t>
      </w:r>
    </w:p>
    <w:p w14:paraId="27EAB71A" w14:textId="50B26A37" w:rsidR="003A4F68" w:rsidRPr="00712CC6" w:rsidRDefault="003A4F68" w:rsidP="003A4F68">
      <w:pPr>
        <w:pStyle w:val="aa"/>
        <w:ind w:firstLine="709"/>
        <w:rPr>
          <w:szCs w:val="24"/>
        </w:rPr>
      </w:pPr>
      <w:r w:rsidRPr="00712CC6">
        <w:rPr>
          <w:szCs w:val="24"/>
        </w:rPr>
        <w:t xml:space="preserve">Участник </w:t>
      </w:r>
      <w:r w:rsidR="00EB266F">
        <w:rPr>
          <w:szCs w:val="24"/>
        </w:rPr>
        <w:t>ПС БР</w:t>
      </w:r>
      <w:r w:rsidRPr="00712CC6">
        <w:rPr>
          <w:szCs w:val="24"/>
        </w:rPr>
        <w:t>, являющийся органом Федерального казначейства, направляет распоряжение о списании денежных средств со счета Прямого участника, являющегося Банком плательщика, для последующего зачисления денежных средств на счет орган</w:t>
      </w:r>
      <w:r w:rsidR="00005452" w:rsidRPr="00712CC6">
        <w:rPr>
          <w:szCs w:val="24"/>
        </w:rPr>
        <w:t>а</w:t>
      </w:r>
      <w:r w:rsidRPr="00712CC6">
        <w:rPr>
          <w:szCs w:val="24"/>
        </w:rPr>
        <w:t xml:space="preserve"> Федерального казначейства.</w:t>
      </w:r>
    </w:p>
    <w:p w14:paraId="388793FC" w14:textId="77777777" w:rsidR="003A4F68" w:rsidRPr="00712CC6" w:rsidRDefault="003A4F68" w:rsidP="003A4F68">
      <w:pPr>
        <w:pStyle w:val="9"/>
        <w:rPr>
          <w:szCs w:val="24"/>
        </w:rPr>
      </w:pPr>
      <w:r w:rsidRPr="00712CC6">
        <w:rPr>
          <w:szCs w:val="24"/>
        </w:rPr>
        <w:t>Последовательность обмена</w:t>
      </w:r>
    </w:p>
    <w:p w14:paraId="4444EF68" w14:textId="3144BB73" w:rsidR="003A4F68" w:rsidRPr="005B6103" w:rsidRDefault="003A4F68" w:rsidP="000F0A45">
      <w:pPr>
        <w:pStyle w:val="af"/>
        <w:numPr>
          <w:ilvl w:val="0"/>
          <w:numId w:val="35"/>
        </w:numPr>
        <w:ind w:left="851"/>
        <w:rPr>
          <w:szCs w:val="24"/>
        </w:rPr>
      </w:pPr>
      <w:r w:rsidRPr="00C919DD">
        <w:rPr>
          <w:szCs w:val="24"/>
        </w:rPr>
        <w:t xml:space="preserve">Участник </w:t>
      </w:r>
      <w:r w:rsidR="00EB266F">
        <w:rPr>
          <w:szCs w:val="24"/>
        </w:rPr>
        <w:t>ПС БР</w:t>
      </w:r>
      <w:r w:rsidRPr="00C919DD">
        <w:rPr>
          <w:szCs w:val="24"/>
        </w:rPr>
        <w:t xml:space="preserve"> – </w:t>
      </w:r>
      <w:r w:rsidRPr="00712CC6">
        <w:rPr>
          <w:szCs w:val="24"/>
        </w:rPr>
        <w:t>орган Федерального казначейства</w:t>
      </w:r>
      <w:r w:rsidRPr="00C919DD">
        <w:rPr>
          <w:szCs w:val="24"/>
        </w:rPr>
        <w:t xml:space="preserve"> направляет в </w:t>
      </w:r>
      <w:r w:rsidR="00EB266F">
        <w:rPr>
          <w:szCs w:val="24"/>
        </w:rPr>
        <w:t>ПС БР</w:t>
      </w:r>
      <w:r w:rsidRPr="00C919DD">
        <w:rPr>
          <w:szCs w:val="24"/>
        </w:rPr>
        <w:t xml:space="preserve"> Поручение о клиентском прямом дебете (pacs.003 </w:t>
      </w:r>
      <w:r w:rsidRPr="00F81BD9">
        <w:rPr>
          <w:szCs w:val="24"/>
          <w:lang w:val="en-US"/>
        </w:rPr>
        <w:t>Customer</w:t>
      </w:r>
      <w:r w:rsidRPr="005B6103">
        <w:rPr>
          <w:szCs w:val="24"/>
        </w:rPr>
        <w:t>DirectDebit).</w:t>
      </w:r>
    </w:p>
    <w:p w14:paraId="23A13FDA" w14:textId="434050E9" w:rsidR="003A4F68" w:rsidRPr="003B2E7A" w:rsidRDefault="00EB266F" w:rsidP="000F0A45">
      <w:pPr>
        <w:pStyle w:val="af"/>
        <w:numPr>
          <w:ilvl w:val="0"/>
          <w:numId w:val="35"/>
        </w:numPr>
        <w:ind w:left="851"/>
        <w:rPr>
          <w:szCs w:val="24"/>
        </w:rPr>
      </w:pPr>
      <w:r>
        <w:rPr>
          <w:szCs w:val="24"/>
        </w:rPr>
        <w:t>ПС БР</w:t>
      </w:r>
      <w:r w:rsidR="003A4F68" w:rsidRPr="00E139FC">
        <w:rPr>
          <w:szCs w:val="24"/>
        </w:rPr>
        <w:t xml:space="preserve"> выполняет процедуры приема к исполнению распоряжения,</w:t>
      </w:r>
      <w:r w:rsidR="003A4F68" w:rsidRPr="00F365EF">
        <w:rPr>
          <w:szCs w:val="24"/>
        </w:rPr>
        <w:t xml:space="preserve"> включая проверку заранее определенных услов</w:t>
      </w:r>
      <w:r w:rsidR="003A4F68" w:rsidRPr="007A695F">
        <w:rPr>
          <w:szCs w:val="24"/>
        </w:rPr>
        <w:t xml:space="preserve">ий для таких распоряжений на основании НСИ </w:t>
      </w:r>
      <w:r>
        <w:rPr>
          <w:szCs w:val="24"/>
        </w:rPr>
        <w:t>ПС БР</w:t>
      </w:r>
      <w:r w:rsidR="003A4F68" w:rsidRPr="007A695F">
        <w:rPr>
          <w:szCs w:val="24"/>
        </w:rPr>
        <w:t>, контроль лимитов (лимит общей суммы требований уполномоченного составителя требований согласно заранее определенным условиям</w:t>
      </w:r>
      <w:r w:rsidR="00A70EED">
        <w:rPr>
          <w:szCs w:val="24"/>
        </w:rPr>
        <w:t>,</w:t>
      </w:r>
      <w:r w:rsidR="003A4F68" w:rsidRPr="007A695F">
        <w:rPr>
          <w:szCs w:val="24"/>
        </w:rPr>
        <w:t xml:space="preserve"> лимит индивидуальной суммы требования</w:t>
      </w:r>
      <w:r w:rsidR="003A4F68" w:rsidRPr="000000AE">
        <w:rPr>
          <w:szCs w:val="24"/>
        </w:rPr>
        <w:t xml:space="preserve"> уполномоченного составителя требований согласно заранее определенным условиям), проверк</w:t>
      </w:r>
      <w:r w:rsidR="003A4F68" w:rsidRPr="00B85DE1">
        <w:rPr>
          <w:szCs w:val="24"/>
        </w:rPr>
        <w:t>у достаточности денежных средств, после чего исполняет распоряжение.</w:t>
      </w:r>
    </w:p>
    <w:p w14:paraId="7C1B4437" w14:textId="1E75440B" w:rsidR="003A4F68" w:rsidRPr="00323B7A" w:rsidRDefault="00EB266F" w:rsidP="000F0A45">
      <w:pPr>
        <w:pStyle w:val="af"/>
        <w:numPr>
          <w:ilvl w:val="0"/>
          <w:numId w:val="35"/>
        </w:numPr>
        <w:ind w:left="851"/>
        <w:rPr>
          <w:szCs w:val="24"/>
        </w:rPr>
      </w:pPr>
      <w:r>
        <w:rPr>
          <w:szCs w:val="24"/>
        </w:rPr>
        <w:lastRenderedPageBreak/>
        <w:t>ПС БР</w:t>
      </w:r>
      <w:r w:rsidR="003A4F68" w:rsidRPr="003B2E7A">
        <w:rPr>
          <w:szCs w:val="24"/>
        </w:rPr>
        <w:t xml:space="preserve"> подтверждает исполнение распоряжения Участнику </w:t>
      </w:r>
      <w:r>
        <w:rPr>
          <w:szCs w:val="24"/>
        </w:rPr>
        <w:t>ПС БР</w:t>
      </w:r>
      <w:r w:rsidR="003A4F68" w:rsidRPr="003B2E7A">
        <w:rPr>
          <w:szCs w:val="24"/>
        </w:rPr>
        <w:t xml:space="preserve">, являющемуся составителем распоряжения путем направления ему </w:t>
      </w:r>
      <w:r w:rsidR="00D03721" w:rsidRPr="003B2E7A">
        <w:rPr>
          <w:szCs w:val="24"/>
        </w:rPr>
        <w:t>Извещение о списании/за</w:t>
      </w:r>
      <w:r w:rsidR="00D03721" w:rsidRPr="006542B1">
        <w:rPr>
          <w:szCs w:val="24"/>
        </w:rPr>
        <w:t>числении</w:t>
      </w:r>
      <w:r w:rsidR="003A4F68" w:rsidRPr="006542B1">
        <w:rPr>
          <w:szCs w:val="24"/>
        </w:rPr>
        <w:t xml:space="preserve"> (camt.054 </w:t>
      </w:r>
      <w:r w:rsidR="00D03721" w:rsidRPr="004C512D">
        <w:rPr>
          <w:szCs w:val="24"/>
        </w:rPr>
        <w:t>DebitCreditNotif</w:t>
      </w:r>
      <w:r w:rsidR="00D03721" w:rsidRPr="00323B7A">
        <w:rPr>
          <w:szCs w:val="24"/>
        </w:rPr>
        <w:t>ication</w:t>
      </w:r>
      <w:r w:rsidR="003A4F68" w:rsidRPr="00323B7A">
        <w:rPr>
          <w:szCs w:val="24"/>
        </w:rPr>
        <w:t>)</w:t>
      </w:r>
      <w:r w:rsidR="006814CD" w:rsidRPr="00323B7A">
        <w:rPr>
          <w:szCs w:val="24"/>
        </w:rPr>
        <w:t>.</w:t>
      </w:r>
    </w:p>
    <w:p w14:paraId="3D14F0C2" w14:textId="443E3647" w:rsidR="003A4F68" w:rsidRPr="000C6A8A" w:rsidRDefault="00EB266F" w:rsidP="000F0A45">
      <w:pPr>
        <w:pStyle w:val="af"/>
        <w:numPr>
          <w:ilvl w:val="0"/>
          <w:numId w:val="35"/>
        </w:numPr>
        <w:ind w:left="851"/>
        <w:rPr>
          <w:szCs w:val="24"/>
        </w:rPr>
      </w:pPr>
      <w:r>
        <w:rPr>
          <w:szCs w:val="24"/>
        </w:rPr>
        <w:t>ПС БР</w:t>
      </w:r>
      <w:r w:rsidR="003A4F68" w:rsidRPr="00323B7A">
        <w:rPr>
          <w:szCs w:val="24"/>
        </w:rPr>
        <w:t xml:space="preserve"> информирует Участника </w:t>
      </w:r>
      <w:r>
        <w:rPr>
          <w:szCs w:val="24"/>
        </w:rPr>
        <w:t>ПС БР</w:t>
      </w:r>
      <w:r w:rsidR="003A4F68" w:rsidRPr="00323B7A">
        <w:rPr>
          <w:szCs w:val="24"/>
        </w:rPr>
        <w:t xml:space="preserve">, являющегося </w:t>
      </w:r>
      <w:r w:rsidR="006814CD" w:rsidRPr="004E2EAC">
        <w:rPr>
          <w:szCs w:val="24"/>
        </w:rPr>
        <w:t>Банком Плательщика о</w:t>
      </w:r>
      <w:r w:rsidR="003A4F68" w:rsidRPr="004E2EAC">
        <w:rPr>
          <w:szCs w:val="24"/>
        </w:rPr>
        <w:t xml:space="preserve"> списании денежных средств с его счета, путем направления исполненного Поручения о </w:t>
      </w:r>
      <w:r w:rsidR="006814CD" w:rsidRPr="004E2EAC">
        <w:rPr>
          <w:szCs w:val="24"/>
        </w:rPr>
        <w:t>клиентском</w:t>
      </w:r>
      <w:r w:rsidR="003A4F68" w:rsidRPr="004E2EAC">
        <w:rPr>
          <w:szCs w:val="24"/>
        </w:rPr>
        <w:t xml:space="preserve"> прямом дебете (pacs.0</w:t>
      </w:r>
      <w:r w:rsidR="006814CD" w:rsidRPr="004E2EAC">
        <w:rPr>
          <w:szCs w:val="24"/>
        </w:rPr>
        <w:t>03</w:t>
      </w:r>
      <w:r w:rsidR="003A4F68" w:rsidRPr="004E2EAC">
        <w:rPr>
          <w:szCs w:val="24"/>
        </w:rPr>
        <w:t xml:space="preserve"> </w:t>
      </w:r>
      <w:r w:rsidR="006814CD" w:rsidRPr="004E2EAC">
        <w:rPr>
          <w:szCs w:val="24"/>
          <w:lang w:val="en-US"/>
        </w:rPr>
        <w:t>Customer</w:t>
      </w:r>
      <w:r w:rsidR="003A4F68" w:rsidRPr="004E2EAC">
        <w:rPr>
          <w:szCs w:val="24"/>
        </w:rPr>
        <w:t>DirectDebit), которое содержит инфор</w:t>
      </w:r>
      <w:r w:rsidR="003A4F68" w:rsidRPr="000C6A8A">
        <w:rPr>
          <w:szCs w:val="24"/>
        </w:rPr>
        <w:t xml:space="preserve">мацию об исполнении распоряжения в </w:t>
      </w:r>
      <w:r>
        <w:rPr>
          <w:szCs w:val="24"/>
        </w:rPr>
        <w:t>ПС БР</w:t>
      </w:r>
      <w:r w:rsidR="003A4F68" w:rsidRPr="000C6A8A">
        <w:rPr>
          <w:szCs w:val="24"/>
        </w:rPr>
        <w:t>.</w:t>
      </w:r>
    </w:p>
    <w:p w14:paraId="1B71C3A3" w14:textId="017929CB" w:rsidR="005F0297" w:rsidRPr="00986436" w:rsidRDefault="005F0297" w:rsidP="005F0297">
      <w:pPr>
        <w:pStyle w:val="21"/>
        <w:rPr>
          <w:sz w:val="24"/>
          <w:szCs w:val="24"/>
        </w:rPr>
      </w:pPr>
      <w:bookmarkStart w:id="416" w:name="_Toc31715179"/>
      <w:bookmarkStart w:id="417" w:name="_Toc183011187"/>
      <w:bookmarkStart w:id="418" w:name="_Toc9856267"/>
      <w:bookmarkStart w:id="419" w:name="_Toc468788366"/>
      <w:bookmarkStart w:id="420" w:name="_Toc9856268"/>
      <w:bookmarkEnd w:id="414"/>
      <w:bookmarkEnd w:id="415"/>
      <w:bookmarkEnd w:id="416"/>
      <w:r w:rsidRPr="00986436">
        <w:rPr>
          <w:sz w:val="24"/>
          <w:szCs w:val="24"/>
        </w:rPr>
        <w:t>Перевод денежных средств на основании Поручения о трансграничном межбанковском переводе клиентских средств</w:t>
      </w:r>
      <w:bookmarkEnd w:id="417"/>
      <w:r w:rsidRPr="00986436">
        <w:rPr>
          <w:sz w:val="24"/>
          <w:szCs w:val="24"/>
        </w:rPr>
        <w:t xml:space="preserve"> </w:t>
      </w:r>
    </w:p>
    <w:p w14:paraId="6F51EE01" w14:textId="1AC9025A" w:rsidR="00F0011D" w:rsidRPr="00986436" w:rsidRDefault="00F0011D" w:rsidP="005F0297">
      <w:pPr>
        <w:pStyle w:val="30"/>
        <w:rPr>
          <w:sz w:val="24"/>
          <w:szCs w:val="24"/>
        </w:rPr>
      </w:pPr>
      <w:bookmarkStart w:id="421" w:name="_Toc183011188"/>
      <w:r w:rsidRPr="00986436">
        <w:rPr>
          <w:sz w:val="24"/>
          <w:szCs w:val="24"/>
        </w:rPr>
        <w:t>Область применения</w:t>
      </w:r>
      <w:bookmarkEnd w:id="421"/>
    </w:p>
    <w:p w14:paraId="4E90198C" w14:textId="59F32C1B" w:rsidR="00F0011D" w:rsidRPr="00712CC6" w:rsidRDefault="004E62F1" w:rsidP="00F0011D">
      <w:pPr>
        <w:pStyle w:val="aa"/>
        <w:rPr>
          <w:szCs w:val="24"/>
        </w:rPr>
      </w:pPr>
      <w:r w:rsidRPr="00712CC6">
        <w:rPr>
          <w:szCs w:val="24"/>
        </w:rPr>
        <w:t>Поручение о трансграничном межбанковском переводе средств клиента</w:t>
      </w:r>
      <w:r w:rsidR="00C343F7" w:rsidRPr="00712CC6">
        <w:rPr>
          <w:szCs w:val="24"/>
        </w:rPr>
        <w:t xml:space="preserve"> (</w:t>
      </w:r>
      <w:r w:rsidR="00C343F7" w:rsidRPr="00712CC6">
        <w:rPr>
          <w:szCs w:val="24"/>
          <w:lang w:val="en-US"/>
        </w:rPr>
        <w:t>pacs</w:t>
      </w:r>
      <w:r w:rsidR="00C343F7" w:rsidRPr="00712CC6">
        <w:rPr>
          <w:szCs w:val="24"/>
        </w:rPr>
        <w:t>.008</w:t>
      </w:r>
      <w:r w:rsidR="00F0011D" w:rsidRPr="00712CC6">
        <w:rPr>
          <w:szCs w:val="24"/>
        </w:rPr>
        <w:t xml:space="preserve"> </w:t>
      </w:r>
      <w:r w:rsidR="00C343F7" w:rsidRPr="00712CC6">
        <w:rPr>
          <w:szCs w:val="24"/>
          <w:lang w:val="en-US"/>
        </w:rPr>
        <w:t>CustomerCrossBorder</w:t>
      </w:r>
      <w:r w:rsidR="00C343F7" w:rsidRPr="00712CC6">
        <w:rPr>
          <w:szCs w:val="24"/>
        </w:rPr>
        <w:t xml:space="preserve">) </w:t>
      </w:r>
      <w:r w:rsidR="00F0011D" w:rsidRPr="00712CC6">
        <w:rPr>
          <w:szCs w:val="24"/>
        </w:rPr>
        <w:t xml:space="preserve">направляется Банком плательщика через </w:t>
      </w:r>
      <w:r w:rsidR="00EB266F">
        <w:rPr>
          <w:szCs w:val="24"/>
        </w:rPr>
        <w:t>ПС БР</w:t>
      </w:r>
      <w:r w:rsidR="00F0011D" w:rsidRPr="00712CC6">
        <w:rPr>
          <w:szCs w:val="24"/>
        </w:rPr>
        <w:t xml:space="preserve"> Банку получателя </w:t>
      </w:r>
      <w:r w:rsidR="007C669C" w:rsidRPr="00712CC6">
        <w:rPr>
          <w:szCs w:val="24"/>
        </w:rPr>
        <w:t xml:space="preserve">напрямую и/или </w:t>
      </w:r>
      <w:r w:rsidR="00BD2B8B" w:rsidRPr="00712CC6">
        <w:rPr>
          <w:szCs w:val="24"/>
        </w:rPr>
        <w:t>с</w:t>
      </w:r>
      <w:r w:rsidR="00F0011D" w:rsidRPr="00712CC6">
        <w:rPr>
          <w:szCs w:val="24"/>
        </w:rPr>
        <w:t xml:space="preserve"> привлечением банков-посредников</w:t>
      </w:r>
      <w:r w:rsidR="00EA2E8F">
        <w:rPr>
          <w:szCs w:val="24"/>
        </w:rPr>
        <w:t xml:space="preserve"> и (или)</w:t>
      </w:r>
      <w:r w:rsidR="005B6103">
        <w:rPr>
          <w:szCs w:val="24"/>
        </w:rPr>
        <w:t xml:space="preserve"> п</w:t>
      </w:r>
      <w:r w:rsidR="005B6103" w:rsidRPr="00712CC6">
        <w:rPr>
          <w:szCs w:val="24"/>
        </w:rPr>
        <w:t>ред</w:t>
      </w:r>
      <w:r w:rsidR="005B6103">
        <w:rPr>
          <w:szCs w:val="24"/>
        </w:rPr>
        <w:t>ыдущих инструктирующих банков.</w:t>
      </w:r>
      <w:r w:rsidR="00F0011D" w:rsidRPr="00712CC6">
        <w:rPr>
          <w:szCs w:val="24"/>
        </w:rPr>
        <w:t xml:space="preserve"> </w:t>
      </w:r>
    </w:p>
    <w:p w14:paraId="2D4E6EE0" w14:textId="4C18854B" w:rsidR="007C669C" w:rsidRPr="00712CC6" w:rsidRDefault="007C669C" w:rsidP="00410F38">
      <w:pPr>
        <w:ind w:firstLine="567"/>
        <w:jc w:val="both"/>
      </w:pPr>
      <w:r w:rsidRPr="00712CC6">
        <w:t>Плательщик</w:t>
      </w:r>
      <w:r w:rsidR="00005452" w:rsidRPr="00712CC6">
        <w:t xml:space="preserve"> и </w:t>
      </w:r>
      <w:r w:rsidRPr="00712CC6">
        <w:t>получател</w:t>
      </w:r>
      <w:r w:rsidR="00005452" w:rsidRPr="00712CC6">
        <w:t>ь средств в</w:t>
      </w:r>
      <w:r w:rsidRPr="00712CC6">
        <w:t xml:space="preserve"> Поручении о трансграничном межбанковском переводе клиентских средств могут </w:t>
      </w:r>
      <w:r w:rsidR="00005452" w:rsidRPr="00712CC6">
        <w:t>быть</w:t>
      </w:r>
      <w:r w:rsidRPr="00712CC6">
        <w:t xml:space="preserve"> как резидент</w:t>
      </w:r>
      <w:r w:rsidR="00005452" w:rsidRPr="00712CC6">
        <w:t>ами Российской Федерации</w:t>
      </w:r>
      <w:r w:rsidRPr="00712CC6">
        <w:t>, так и нерезидент</w:t>
      </w:r>
      <w:r w:rsidR="00005452" w:rsidRPr="00712CC6">
        <w:t>ами</w:t>
      </w:r>
      <w:r w:rsidRPr="00712CC6">
        <w:t>, Банк плательщика/Банк получателя, а также банки-посредники могут не</w:t>
      </w:r>
      <w:r w:rsidR="008E204C">
        <w:t xml:space="preserve"> </w:t>
      </w:r>
      <w:r w:rsidRPr="00712CC6">
        <w:t xml:space="preserve">являться участниками </w:t>
      </w:r>
      <w:r w:rsidR="00EB266F">
        <w:t>ПС БР</w:t>
      </w:r>
      <w:r w:rsidR="005B6103">
        <w:t>, кроме банков, непосредственно взаимодействующих с ПС</w:t>
      </w:r>
      <w:r w:rsidR="008E204C">
        <w:t xml:space="preserve"> </w:t>
      </w:r>
      <w:r w:rsidR="005B6103">
        <w:t>БР.</w:t>
      </w:r>
    </w:p>
    <w:p w14:paraId="0A360085" w14:textId="18C55EAB" w:rsidR="00C343F7" w:rsidRPr="00712CC6" w:rsidRDefault="00C343F7" w:rsidP="00F0011D">
      <w:pPr>
        <w:pStyle w:val="aa"/>
        <w:rPr>
          <w:szCs w:val="24"/>
        </w:rPr>
      </w:pPr>
      <w:r w:rsidRPr="00712CC6">
        <w:rPr>
          <w:szCs w:val="24"/>
        </w:rPr>
        <w:t>Варианты использования схем идентификации в Поручении о трансграничном межбанковском переводе клиентских средств приведены в Приложении 3 настоящего документа.</w:t>
      </w:r>
    </w:p>
    <w:p w14:paraId="0930E0EF" w14:textId="7D7BDD5E" w:rsidR="00F0011D" w:rsidRPr="00712CC6" w:rsidRDefault="004E62F1" w:rsidP="00F0011D">
      <w:pPr>
        <w:pStyle w:val="aa"/>
        <w:rPr>
          <w:szCs w:val="24"/>
        </w:rPr>
      </w:pPr>
      <w:r w:rsidRPr="00712CC6">
        <w:rPr>
          <w:szCs w:val="24"/>
        </w:rPr>
        <w:t>Поручение о трансграничном межбанковском переводе средств клиента</w:t>
      </w:r>
      <w:r w:rsidR="00F0011D" w:rsidRPr="00712CC6">
        <w:rPr>
          <w:szCs w:val="24"/>
        </w:rPr>
        <w:t xml:space="preserve"> может направляться в целях перевода денежных средств для исполнения одного Распоряжения клиента</w:t>
      </w:r>
      <w:r w:rsidR="00BD2B8B" w:rsidRPr="00712CC6">
        <w:rPr>
          <w:szCs w:val="24"/>
        </w:rPr>
        <w:t>.</w:t>
      </w:r>
    </w:p>
    <w:p w14:paraId="3020785C" w14:textId="41EB404F" w:rsidR="00ED0F94" w:rsidRPr="00712CC6" w:rsidRDefault="00ED0F94" w:rsidP="00F0011D">
      <w:pPr>
        <w:pStyle w:val="aa"/>
        <w:rPr>
          <w:szCs w:val="24"/>
        </w:rPr>
      </w:pPr>
      <w:r w:rsidRPr="00712CC6">
        <w:rPr>
          <w:szCs w:val="24"/>
        </w:rPr>
        <w:t xml:space="preserve">Потоки сообщений, </w:t>
      </w:r>
      <w:r w:rsidR="0040329D" w:rsidRPr="00712CC6">
        <w:rPr>
          <w:szCs w:val="24"/>
        </w:rPr>
        <w:t xml:space="preserve">приведенные </w:t>
      </w:r>
      <w:r w:rsidRPr="00712CC6">
        <w:rPr>
          <w:szCs w:val="24"/>
        </w:rPr>
        <w:t xml:space="preserve">ниже, </w:t>
      </w:r>
      <w:r w:rsidR="0040329D" w:rsidRPr="00712CC6">
        <w:rPr>
          <w:szCs w:val="24"/>
        </w:rPr>
        <w:t>содержат</w:t>
      </w:r>
      <w:r w:rsidRPr="00712CC6">
        <w:rPr>
          <w:szCs w:val="24"/>
        </w:rPr>
        <w:t xml:space="preserve"> схему документооборота после получения Участником </w:t>
      </w:r>
      <w:r w:rsidR="00EB266F">
        <w:rPr>
          <w:szCs w:val="24"/>
        </w:rPr>
        <w:t>ПС БР</w:t>
      </w:r>
      <w:r w:rsidRPr="00712CC6">
        <w:rPr>
          <w:szCs w:val="24"/>
        </w:rPr>
        <w:t xml:space="preserve"> распоряжения о переводе денежных средств от предыдущего участника в цепочке перевода денежных средств в пользу Получателя средств.</w:t>
      </w:r>
    </w:p>
    <w:p w14:paraId="1FA7B0AA" w14:textId="68DA8516" w:rsidR="00F0011D" w:rsidRPr="00712CC6" w:rsidRDefault="004E62F1" w:rsidP="00F0011D">
      <w:pPr>
        <w:pStyle w:val="aa"/>
        <w:rPr>
          <w:szCs w:val="24"/>
        </w:rPr>
      </w:pPr>
      <w:r w:rsidRPr="00712CC6">
        <w:rPr>
          <w:szCs w:val="24"/>
        </w:rPr>
        <w:t>Поручение о трансграничном межбанковском переводе средств клиента</w:t>
      </w:r>
      <w:r w:rsidR="00F0011D" w:rsidRPr="00712CC6">
        <w:rPr>
          <w:szCs w:val="24"/>
        </w:rPr>
        <w:t xml:space="preserve"> может также применяться в случае привлечения к переводу средств </w:t>
      </w:r>
      <w:r w:rsidR="0040329D" w:rsidRPr="00712CC6">
        <w:rPr>
          <w:szCs w:val="24"/>
        </w:rPr>
        <w:t xml:space="preserve">нескольких </w:t>
      </w:r>
      <w:r w:rsidR="00F0011D" w:rsidRPr="00712CC6">
        <w:rPr>
          <w:szCs w:val="24"/>
        </w:rPr>
        <w:t>банков-посредников (</w:t>
      </w:r>
      <w:r w:rsidR="0040329D" w:rsidRPr="00712CC6">
        <w:rPr>
          <w:szCs w:val="24"/>
        </w:rPr>
        <w:t xml:space="preserve">несколько </w:t>
      </w:r>
      <w:r w:rsidR="00F0011D" w:rsidRPr="00712CC6">
        <w:rPr>
          <w:szCs w:val="24"/>
        </w:rPr>
        <w:t xml:space="preserve">Предыдущих инструктирующих </w:t>
      </w:r>
      <w:r w:rsidR="005B6103">
        <w:rPr>
          <w:szCs w:val="24"/>
        </w:rPr>
        <w:t>банков</w:t>
      </w:r>
      <w:r w:rsidR="00F0011D" w:rsidRPr="00712CC6">
        <w:rPr>
          <w:szCs w:val="24"/>
        </w:rPr>
        <w:t xml:space="preserve">), при этом: </w:t>
      </w:r>
    </w:p>
    <w:p w14:paraId="7F312FAA" w14:textId="3A049C96" w:rsidR="00F0011D" w:rsidRPr="00C919DD" w:rsidRDefault="00F0011D" w:rsidP="00F05C28">
      <w:pPr>
        <w:pStyle w:val="af"/>
        <w:numPr>
          <w:ilvl w:val="0"/>
          <w:numId w:val="17"/>
        </w:numPr>
        <w:ind w:left="993" w:hanging="426"/>
        <w:rPr>
          <w:szCs w:val="24"/>
        </w:rPr>
      </w:pPr>
      <w:r w:rsidRPr="00C919DD">
        <w:rPr>
          <w:szCs w:val="24"/>
        </w:rPr>
        <w:t xml:space="preserve">извещения (уведомления), которые должны направляться участнику </w:t>
      </w:r>
      <w:r w:rsidR="00EB266F">
        <w:rPr>
          <w:szCs w:val="24"/>
        </w:rPr>
        <w:t>ПС БР</w:t>
      </w:r>
      <w:r w:rsidRPr="00C919DD">
        <w:rPr>
          <w:szCs w:val="24"/>
        </w:rPr>
        <w:t xml:space="preserve">, являющемуся Банком плательщика, </w:t>
      </w:r>
      <w:r w:rsidRPr="00F81BD9">
        <w:rPr>
          <w:szCs w:val="24"/>
        </w:rPr>
        <w:t xml:space="preserve">направляются </w:t>
      </w:r>
      <w:r w:rsidR="005B6103">
        <w:rPr>
          <w:szCs w:val="24"/>
        </w:rPr>
        <w:t xml:space="preserve">одному из Предыдущих инструктирующих банков - </w:t>
      </w:r>
      <w:r w:rsidRPr="00F81BD9">
        <w:rPr>
          <w:szCs w:val="24"/>
        </w:rPr>
        <w:t xml:space="preserve">участнику </w:t>
      </w:r>
      <w:r w:rsidR="00EB266F">
        <w:rPr>
          <w:szCs w:val="24"/>
        </w:rPr>
        <w:t>ПС БР</w:t>
      </w:r>
      <w:r w:rsidR="00EA2E8F">
        <w:rPr>
          <w:szCs w:val="24"/>
        </w:rPr>
        <w:t>,</w:t>
      </w:r>
      <w:r w:rsidR="006A6744">
        <w:rPr>
          <w:szCs w:val="24"/>
        </w:rPr>
        <w:t xml:space="preserve"> непосредственно взаимодействующему с </w:t>
      </w:r>
      <w:r w:rsidR="00EB266F">
        <w:rPr>
          <w:szCs w:val="24"/>
        </w:rPr>
        <w:t>ПС БР</w:t>
      </w:r>
      <w:r w:rsidR="006A6744">
        <w:rPr>
          <w:szCs w:val="24"/>
        </w:rPr>
        <w:t xml:space="preserve"> в данной цепочке перевода.</w:t>
      </w:r>
    </w:p>
    <w:p w14:paraId="1CFE78A8" w14:textId="6C1D1F87" w:rsidR="00F0011D" w:rsidRPr="00E139FC" w:rsidRDefault="00F0011D" w:rsidP="00F05C28">
      <w:pPr>
        <w:pStyle w:val="af"/>
        <w:numPr>
          <w:ilvl w:val="0"/>
          <w:numId w:val="17"/>
        </w:numPr>
        <w:ind w:left="993" w:hanging="426"/>
        <w:rPr>
          <w:szCs w:val="24"/>
        </w:rPr>
      </w:pPr>
      <w:r w:rsidRPr="00F81BD9">
        <w:rPr>
          <w:szCs w:val="24"/>
        </w:rPr>
        <w:t xml:space="preserve">при наличии </w:t>
      </w:r>
      <w:r w:rsidR="006A6744">
        <w:rPr>
          <w:szCs w:val="24"/>
        </w:rPr>
        <w:t xml:space="preserve">хотя бы одного Предыдущего инструктирующего банка, </w:t>
      </w:r>
      <w:r w:rsidRPr="005B6103">
        <w:rPr>
          <w:szCs w:val="24"/>
        </w:rPr>
        <w:t>извещения (уведомления) Банку плательщика</w:t>
      </w:r>
      <w:r w:rsidRPr="00E139FC" w:rsidDel="00803E57">
        <w:rPr>
          <w:szCs w:val="24"/>
        </w:rPr>
        <w:t xml:space="preserve"> </w:t>
      </w:r>
      <w:r w:rsidRPr="00F365EF">
        <w:rPr>
          <w:szCs w:val="24"/>
        </w:rPr>
        <w:t>не направляются;</w:t>
      </w:r>
    </w:p>
    <w:p w14:paraId="69678E16" w14:textId="77F50A18" w:rsidR="00F0011D" w:rsidRPr="007A695F" w:rsidRDefault="00F0011D" w:rsidP="00F05C28">
      <w:pPr>
        <w:pStyle w:val="af"/>
        <w:numPr>
          <w:ilvl w:val="0"/>
          <w:numId w:val="17"/>
        </w:numPr>
        <w:ind w:left="993" w:hanging="426"/>
        <w:rPr>
          <w:szCs w:val="24"/>
        </w:rPr>
      </w:pPr>
      <w:r w:rsidRPr="00F365EF">
        <w:rPr>
          <w:szCs w:val="24"/>
        </w:rPr>
        <w:t xml:space="preserve">подтверждения, которые </w:t>
      </w:r>
      <w:r w:rsidRPr="007A695F">
        <w:rPr>
          <w:szCs w:val="24"/>
        </w:rPr>
        <w:t xml:space="preserve">должны направляться участнику </w:t>
      </w:r>
      <w:r w:rsidR="00EB266F">
        <w:rPr>
          <w:szCs w:val="24"/>
        </w:rPr>
        <w:t>ПС БР</w:t>
      </w:r>
      <w:r w:rsidRPr="007A695F">
        <w:rPr>
          <w:szCs w:val="24"/>
        </w:rPr>
        <w:t>, являющемуся Банком получателя</w:t>
      </w:r>
      <w:r w:rsidRPr="00843738">
        <w:rPr>
          <w:szCs w:val="24"/>
        </w:rPr>
        <w:t xml:space="preserve">, направляются участнику </w:t>
      </w:r>
      <w:r w:rsidR="00EB266F">
        <w:rPr>
          <w:szCs w:val="24"/>
        </w:rPr>
        <w:t>ПС БР</w:t>
      </w:r>
      <w:r w:rsidRPr="00843738">
        <w:rPr>
          <w:szCs w:val="24"/>
        </w:rPr>
        <w:t xml:space="preserve">, являющемуся </w:t>
      </w:r>
      <w:r w:rsidR="006A6744">
        <w:rPr>
          <w:szCs w:val="24"/>
        </w:rPr>
        <w:t xml:space="preserve">Первым </w:t>
      </w:r>
      <w:r w:rsidRPr="00E139FC">
        <w:rPr>
          <w:szCs w:val="24"/>
        </w:rPr>
        <w:t>Банком</w:t>
      </w:r>
      <w:r w:rsidR="006A6744">
        <w:rPr>
          <w:szCs w:val="24"/>
        </w:rPr>
        <w:t xml:space="preserve"> -</w:t>
      </w:r>
      <w:r w:rsidRPr="00E139FC">
        <w:rPr>
          <w:szCs w:val="24"/>
        </w:rPr>
        <w:t xml:space="preserve"> посредником (при </w:t>
      </w:r>
      <w:r w:rsidR="0040329D" w:rsidRPr="00F365EF">
        <w:rPr>
          <w:szCs w:val="24"/>
        </w:rPr>
        <w:t xml:space="preserve">его </w:t>
      </w:r>
      <w:r w:rsidRPr="007A695F">
        <w:rPr>
          <w:szCs w:val="24"/>
        </w:rPr>
        <w:t>наличии);</w:t>
      </w:r>
    </w:p>
    <w:p w14:paraId="44C2BFA7" w14:textId="551E162E" w:rsidR="00F0011D" w:rsidRPr="00843738" w:rsidRDefault="00F0011D" w:rsidP="00F05C28">
      <w:pPr>
        <w:pStyle w:val="af"/>
        <w:numPr>
          <w:ilvl w:val="0"/>
          <w:numId w:val="17"/>
        </w:numPr>
        <w:ind w:left="993" w:hanging="426"/>
        <w:rPr>
          <w:szCs w:val="24"/>
        </w:rPr>
      </w:pPr>
      <w:r w:rsidRPr="000000AE">
        <w:rPr>
          <w:szCs w:val="24"/>
        </w:rPr>
        <w:lastRenderedPageBreak/>
        <w:t xml:space="preserve">при наличии </w:t>
      </w:r>
      <w:r w:rsidR="006A6744">
        <w:rPr>
          <w:szCs w:val="24"/>
        </w:rPr>
        <w:t xml:space="preserve">Первого </w:t>
      </w:r>
      <w:r w:rsidRPr="00E139FC">
        <w:rPr>
          <w:szCs w:val="24"/>
        </w:rPr>
        <w:t>Банк</w:t>
      </w:r>
      <w:r w:rsidR="006A6744">
        <w:rPr>
          <w:szCs w:val="24"/>
        </w:rPr>
        <w:t xml:space="preserve">а - </w:t>
      </w:r>
      <w:r w:rsidRPr="00843738">
        <w:rPr>
          <w:szCs w:val="24"/>
        </w:rPr>
        <w:t>посредника извещения (уведомления) Банку получателя не</w:t>
      </w:r>
      <w:r w:rsidR="00FE09EE" w:rsidRPr="00843738">
        <w:rPr>
          <w:szCs w:val="24"/>
        </w:rPr>
        <w:t xml:space="preserve"> </w:t>
      </w:r>
      <w:r w:rsidRPr="00843738">
        <w:rPr>
          <w:szCs w:val="24"/>
        </w:rPr>
        <w:t>направляются.</w:t>
      </w:r>
    </w:p>
    <w:p w14:paraId="18A7848A" w14:textId="58E62349" w:rsidR="005F0297" w:rsidRPr="00986436" w:rsidRDefault="00F0011D" w:rsidP="005F0297">
      <w:pPr>
        <w:pStyle w:val="30"/>
        <w:rPr>
          <w:sz w:val="24"/>
          <w:szCs w:val="24"/>
        </w:rPr>
      </w:pPr>
      <w:bookmarkStart w:id="422" w:name="_Toc183011189"/>
      <w:r w:rsidRPr="00986436">
        <w:rPr>
          <w:sz w:val="24"/>
          <w:szCs w:val="24"/>
        </w:rPr>
        <w:t>Исполнение</w:t>
      </w:r>
      <w:bookmarkEnd w:id="422"/>
      <w:r w:rsidR="005F0297" w:rsidRPr="00986436">
        <w:rPr>
          <w:sz w:val="24"/>
          <w:szCs w:val="24"/>
        </w:rPr>
        <w:t xml:space="preserve"> </w:t>
      </w:r>
    </w:p>
    <w:p w14:paraId="70F95A93" w14:textId="027CF68C" w:rsidR="005F0297" w:rsidRPr="00C919DD" w:rsidRDefault="0040329D" w:rsidP="00160B36">
      <w:pPr>
        <w:ind w:left="284"/>
        <w:jc w:val="both"/>
        <w:rPr>
          <w:szCs w:val="24"/>
        </w:rPr>
      </w:pPr>
      <w:r w:rsidRPr="00712CC6">
        <w:rPr>
          <w:szCs w:val="24"/>
        </w:rPr>
        <w:t>П</w:t>
      </w:r>
      <w:r w:rsidR="00C343F7" w:rsidRPr="00C919DD">
        <w:rPr>
          <w:szCs w:val="24"/>
        </w:rPr>
        <w:t xml:space="preserve">отоки </w:t>
      </w:r>
      <w:r w:rsidR="00F5439F" w:rsidRPr="00F81BD9">
        <w:rPr>
          <w:szCs w:val="24"/>
        </w:rPr>
        <w:t xml:space="preserve">сообщений </w:t>
      </w:r>
      <w:r w:rsidR="00C343F7" w:rsidRPr="005B6103">
        <w:rPr>
          <w:szCs w:val="24"/>
        </w:rPr>
        <w:t xml:space="preserve">для </w:t>
      </w:r>
      <w:r w:rsidR="006F08A3" w:rsidRPr="005B6103">
        <w:rPr>
          <w:szCs w:val="24"/>
        </w:rPr>
        <w:t>Поручения о межбанковском переводе средств клиента</w:t>
      </w:r>
      <w:r w:rsidR="00C343F7" w:rsidRPr="00E139FC">
        <w:rPr>
          <w:szCs w:val="24"/>
        </w:rPr>
        <w:t xml:space="preserve"> (разделы 5.3.2</w:t>
      </w:r>
      <w:r w:rsidR="00D55206" w:rsidRPr="00F365EF">
        <w:rPr>
          <w:szCs w:val="24"/>
        </w:rPr>
        <w:t xml:space="preserve"> </w:t>
      </w:r>
      <w:r w:rsidRPr="007A695F">
        <w:rPr>
          <w:szCs w:val="24"/>
        </w:rPr>
        <w:t>«</w:t>
      </w:r>
      <w:hyperlink w:anchor="_Перевод_денежных_средств" w:history="1">
        <w:r w:rsidR="00D55206" w:rsidRPr="00C919DD">
          <w:rPr>
            <w:rStyle w:val="aff5"/>
            <w:color w:val="auto"/>
            <w:szCs w:val="24"/>
            <w:u w:val="none"/>
          </w:rPr>
          <w:t xml:space="preserve">Перевод денежных средств на основании </w:t>
        </w:r>
        <w:r w:rsidR="006F08A3" w:rsidRPr="005B6103">
          <w:rPr>
            <w:rStyle w:val="aff5"/>
            <w:color w:val="auto"/>
            <w:szCs w:val="24"/>
            <w:u w:val="none"/>
          </w:rPr>
          <w:t>Поручения о межбанковском переводе средств клиента</w:t>
        </w:r>
      </w:hyperlink>
      <w:r w:rsidRPr="00712CC6">
        <w:rPr>
          <w:szCs w:val="24"/>
        </w:rPr>
        <w:t>»</w:t>
      </w:r>
      <w:r w:rsidR="00C343F7" w:rsidRPr="00C919DD">
        <w:rPr>
          <w:szCs w:val="24"/>
        </w:rPr>
        <w:t>, 5.3.3</w:t>
      </w:r>
      <w:r w:rsidR="00D55206" w:rsidRPr="00F81BD9">
        <w:rPr>
          <w:szCs w:val="24"/>
        </w:rPr>
        <w:t xml:space="preserve"> </w:t>
      </w:r>
      <w:r w:rsidRPr="005B6103">
        <w:rPr>
          <w:szCs w:val="24"/>
        </w:rPr>
        <w:t>«</w:t>
      </w:r>
      <w:r w:rsidR="00D55206" w:rsidRPr="005B6103">
        <w:rPr>
          <w:szCs w:val="24"/>
        </w:rPr>
        <w:t>Особенности обработки пакета, содержащего распоряжения о кредитовом переводе денежных средств</w:t>
      </w:r>
      <w:r w:rsidRPr="005B6103">
        <w:rPr>
          <w:szCs w:val="24"/>
        </w:rPr>
        <w:t>»</w:t>
      </w:r>
      <w:r w:rsidR="00C343F7" w:rsidRPr="005B6103">
        <w:rPr>
          <w:szCs w:val="24"/>
        </w:rPr>
        <w:t>, 5.3.4</w:t>
      </w:r>
      <w:r w:rsidR="00160B36" w:rsidRPr="00E139FC">
        <w:rPr>
          <w:szCs w:val="24"/>
        </w:rPr>
        <w:t xml:space="preserve"> </w:t>
      </w:r>
      <w:r w:rsidRPr="00F365EF">
        <w:rPr>
          <w:szCs w:val="24"/>
        </w:rPr>
        <w:t>«</w:t>
      </w:r>
      <w:hyperlink w:anchor="_Особенности_обработки_пакета,_1" w:history="1">
        <w:r w:rsidR="00160B36" w:rsidRPr="00C919DD">
          <w:rPr>
            <w:rStyle w:val="aff5"/>
            <w:color w:val="auto"/>
            <w:szCs w:val="24"/>
            <w:u w:val="none"/>
          </w:rPr>
          <w:t xml:space="preserve">Особенности обработки пакета, содержащего несрочные </w:t>
        </w:r>
        <w:r w:rsidR="00160B36" w:rsidRPr="00F81BD9">
          <w:rPr>
            <w:rStyle w:val="aff5"/>
            <w:color w:val="auto"/>
            <w:szCs w:val="24"/>
            <w:u w:val="none"/>
          </w:rPr>
          <w:t>распоряжения о кредитовом переводе денеж</w:t>
        </w:r>
        <w:r w:rsidR="00160B36" w:rsidRPr="005B6103">
          <w:rPr>
            <w:rStyle w:val="aff5"/>
            <w:color w:val="auto"/>
            <w:szCs w:val="24"/>
            <w:u w:val="none"/>
          </w:rPr>
          <w:t>ных средств</w:t>
        </w:r>
        <w:r w:rsidRPr="005B6103">
          <w:rPr>
            <w:rStyle w:val="aff5"/>
            <w:color w:val="auto"/>
            <w:szCs w:val="24"/>
            <w:u w:val="none"/>
          </w:rPr>
          <w:t>»</w:t>
        </w:r>
      </w:hyperlink>
      <w:r w:rsidR="00C343F7" w:rsidRPr="00712CC6">
        <w:rPr>
          <w:szCs w:val="24"/>
        </w:rPr>
        <w:t xml:space="preserve">) </w:t>
      </w:r>
      <w:r w:rsidRPr="00C919DD">
        <w:rPr>
          <w:szCs w:val="24"/>
        </w:rPr>
        <w:t xml:space="preserve">применяются также </w:t>
      </w:r>
      <w:r w:rsidR="00C343F7" w:rsidRPr="00F81BD9">
        <w:rPr>
          <w:szCs w:val="24"/>
        </w:rPr>
        <w:t xml:space="preserve">для потоков сообщений </w:t>
      </w:r>
      <w:r w:rsidRPr="005B6103">
        <w:rPr>
          <w:szCs w:val="24"/>
        </w:rPr>
        <w:t xml:space="preserve">с использованием </w:t>
      </w:r>
      <w:r w:rsidR="00C343F7" w:rsidRPr="00712CC6">
        <w:rPr>
          <w:szCs w:val="24"/>
        </w:rPr>
        <w:t>Поручения о трансграничном межбанковском переводе клиентских средств.</w:t>
      </w:r>
    </w:p>
    <w:p w14:paraId="58ED3DD1" w14:textId="44CE22E5" w:rsidR="005F0297" w:rsidRPr="00986436" w:rsidRDefault="005F0297" w:rsidP="005F0297">
      <w:pPr>
        <w:pStyle w:val="21"/>
        <w:rPr>
          <w:sz w:val="24"/>
          <w:szCs w:val="24"/>
        </w:rPr>
      </w:pPr>
      <w:bookmarkStart w:id="423" w:name="_Toc183011190"/>
      <w:r w:rsidRPr="00986436">
        <w:rPr>
          <w:sz w:val="24"/>
          <w:szCs w:val="24"/>
        </w:rPr>
        <w:t>Перевод денежных средств на основании Поручения о трансграничном межбанковском переводе денежных средств финансового учреждения</w:t>
      </w:r>
      <w:bookmarkEnd w:id="423"/>
    </w:p>
    <w:p w14:paraId="04506650" w14:textId="4CA5AC16" w:rsidR="005F0297" w:rsidRPr="00986436" w:rsidRDefault="00F0011D" w:rsidP="005F0297">
      <w:pPr>
        <w:pStyle w:val="30"/>
        <w:rPr>
          <w:sz w:val="24"/>
          <w:szCs w:val="24"/>
        </w:rPr>
      </w:pPr>
      <w:bookmarkStart w:id="424" w:name="_Toc183011191"/>
      <w:r w:rsidRPr="00986436">
        <w:rPr>
          <w:sz w:val="24"/>
          <w:szCs w:val="24"/>
        </w:rPr>
        <w:t>Область применения</w:t>
      </w:r>
      <w:bookmarkEnd w:id="424"/>
    </w:p>
    <w:p w14:paraId="706BEBE4" w14:textId="63F25F79" w:rsidR="00F9238D" w:rsidRDefault="00BD2B8B" w:rsidP="00BD2B8B">
      <w:pPr>
        <w:pStyle w:val="aa"/>
        <w:rPr>
          <w:szCs w:val="24"/>
        </w:rPr>
      </w:pPr>
      <w:r w:rsidRPr="00712CC6">
        <w:rPr>
          <w:szCs w:val="24"/>
        </w:rPr>
        <w:t xml:space="preserve">Поручение о межбанковском </w:t>
      </w:r>
      <w:r w:rsidR="00C343F7" w:rsidRPr="00C919DD">
        <w:rPr>
          <w:szCs w:val="24"/>
        </w:rPr>
        <w:t xml:space="preserve">трансграничном </w:t>
      </w:r>
      <w:r w:rsidRPr="00F81BD9">
        <w:rPr>
          <w:szCs w:val="24"/>
        </w:rPr>
        <w:t>переводе средств финансового учреждения (</w:t>
      </w:r>
      <w:r w:rsidR="00C343F7" w:rsidRPr="005B6103">
        <w:rPr>
          <w:szCs w:val="24"/>
        </w:rPr>
        <w:t xml:space="preserve">pacs.009 </w:t>
      </w:r>
      <w:r w:rsidRPr="005B6103">
        <w:rPr>
          <w:szCs w:val="24"/>
        </w:rPr>
        <w:t>FI</w:t>
      </w:r>
      <w:r w:rsidR="00C343F7" w:rsidRPr="005B6103">
        <w:rPr>
          <w:szCs w:val="24"/>
          <w:lang w:val="en-US"/>
        </w:rPr>
        <w:t>CrossBorder</w:t>
      </w:r>
      <w:r w:rsidRPr="005B6103">
        <w:rPr>
          <w:szCs w:val="24"/>
        </w:rPr>
        <w:t xml:space="preserve">) может направляться Участником </w:t>
      </w:r>
      <w:r w:rsidR="00EB266F">
        <w:rPr>
          <w:szCs w:val="24"/>
        </w:rPr>
        <w:t>ПС БР</w:t>
      </w:r>
      <w:r w:rsidRPr="005B6103">
        <w:rPr>
          <w:szCs w:val="24"/>
        </w:rPr>
        <w:t xml:space="preserve">, являющимся Плательщиком, Банком плательщика, </w:t>
      </w:r>
      <w:r w:rsidR="006A6744">
        <w:rPr>
          <w:szCs w:val="24"/>
        </w:rPr>
        <w:t xml:space="preserve">Первым </w:t>
      </w:r>
      <w:r w:rsidRPr="005B6103">
        <w:rPr>
          <w:szCs w:val="24"/>
        </w:rPr>
        <w:t>Предыдущим инструктирующим банком</w:t>
      </w:r>
      <w:r w:rsidR="000D0139">
        <w:rPr>
          <w:szCs w:val="24"/>
        </w:rPr>
        <w:t>/</w:t>
      </w:r>
      <w:r w:rsidR="006A6744">
        <w:rPr>
          <w:szCs w:val="24"/>
        </w:rPr>
        <w:t xml:space="preserve"> Вторым </w:t>
      </w:r>
      <w:r w:rsidR="000D0139">
        <w:rPr>
          <w:szCs w:val="24"/>
        </w:rPr>
        <w:t>Предыдущим инструктирующим банком/</w:t>
      </w:r>
      <w:r w:rsidR="006A6744">
        <w:rPr>
          <w:szCs w:val="24"/>
        </w:rPr>
        <w:t xml:space="preserve">Третьим </w:t>
      </w:r>
      <w:r w:rsidR="000D0139">
        <w:rPr>
          <w:szCs w:val="24"/>
        </w:rPr>
        <w:t>Предыдущим инструктирующим банком</w:t>
      </w:r>
      <w:r w:rsidRPr="00C919DD">
        <w:rPr>
          <w:szCs w:val="24"/>
        </w:rPr>
        <w:t xml:space="preserve">, Участнику </w:t>
      </w:r>
      <w:r w:rsidR="00EB266F">
        <w:rPr>
          <w:szCs w:val="24"/>
        </w:rPr>
        <w:t>ПС БР</w:t>
      </w:r>
      <w:r w:rsidRPr="00C919DD">
        <w:rPr>
          <w:szCs w:val="24"/>
        </w:rPr>
        <w:t xml:space="preserve">, являющемуся Получателем, Банком получателя, </w:t>
      </w:r>
      <w:r w:rsidR="006A6744">
        <w:rPr>
          <w:szCs w:val="24"/>
        </w:rPr>
        <w:t xml:space="preserve">Первым </w:t>
      </w:r>
      <w:r w:rsidRPr="00C919DD">
        <w:rPr>
          <w:szCs w:val="24"/>
        </w:rPr>
        <w:t>Банком-посредником.</w:t>
      </w:r>
      <w:r w:rsidR="00265219">
        <w:rPr>
          <w:szCs w:val="24"/>
        </w:rPr>
        <w:t xml:space="preserve"> </w:t>
      </w:r>
    </w:p>
    <w:p w14:paraId="5CCC0EF5" w14:textId="1DCF0114" w:rsidR="00BD2B8B" w:rsidRPr="00F81BD9" w:rsidRDefault="00265219" w:rsidP="00BD2B8B">
      <w:pPr>
        <w:pStyle w:val="aa"/>
        <w:rPr>
          <w:szCs w:val="24"/>
        </w:rPr>
      </w:pPr>
      <w:r w:rsidRPr="00C919DD">
        <w:rPr>
          <w:szCs w:val="24"/>
        </w:rPr>
        <w:t xml:space="preserve">Поручение о </w:t>
      </w:r>
      <w:r w:rsidRPr="00F81BD9">
        <w:rPr>
          <w:szCs w:val="24"/>
        </w:rPr>
        <w:t xml:space="preserve">трансграничном </w:t>
      </w:r>
      <w:r w:rsidRPr="005B6103">
        <w:rPr>
          <w:szCs w:val="24"/>
        </w:rPr>
        <w:t>межбанковском переводе средств финансового учреждения используется для перевода средств со счета плательщика получателю средств, когда оба (плательщик и получатель средств) являются финансовыми учреждениями (банками).</w:t>
      </w:r>
    </w:p>
    <w:p w14:paraId="4E74095A" w14:textId="0627FCE0" w:rsidR="00F5439F" w:rsidRPr="00712CC6" w:rsidRDefault="00F5439F">
      <w:pPr>
        <w:pStyle w:val="aa"/>
        <w:rPr>
          <w:szCs w:val="24"/>
        </w:rPr>
      </w:pPr>
      <w:r w:rsidRPr="00712CC6">
        <w:rPr>
          <w:szCs w:val="24"/>
        </w:rPr>
        <w:t xml:space="preserve">Плательщик и получатель средств в Поручении </w:t>
      </w:r>
      <w:r w:rsidRPr="00C919DD">
        <w:rPr>
          <w:szCs w:val="24"/>
        </w:rPr>
        <w:t>о межбанковско</w:t>
      </w:r>
      <w:r w:rsidRPr="00F81BD9">
        <w:rPr>
          <w:szCs w:val="24"/>
        </w:rPr>
        <w:t>м трансграничном переводе средств финансовог</w:t>
      </w:r>
      <w:r w:rsidRPr="005B6103">
        <w:rPr>
          <w:szCs w:val="24"/>
        </w:rPr>
        <w:t>о учреждения</w:t>
      </w:r>
      <w:r w:rsidRPr="00712CC6">
        <w:rPr>
          <w:szCs w:val="24"/>
        </w:rPr>
        <w:t xml:space="preserve"> могут быть как резидентами Российской Федерации, так и нерезидентами</w:t>
      </w:r>
      <w:r w:rsidR="00A70EED" w:rsidRPr="00214C20">
        <w:rPr>
          <w:szCs w:val="24"/>
        </w:rPr>
        <w:t>.</w:t>
      </w:r>
      <w:r w:rsidR="00A70EED" w:rsidRPr="00712CC6">
        <w:rPr>
          <w:szCs w:val="24"/>
        </w:rPr>
        <w:t xml:space="preserve"> </w:t>
      </w:r>
      <w:r w:rsidRPr="00712CC6">
        <w:rPr>
          <w:szCs w:val="24"/>
        </w:rPr>
        <w:t>Плательщик, Получатель, Банк плательщика, Банк получателя, а также банки-посредники</w:t>
      </w:r>
      <w:r w:rsidR="00EA2E8F">
        <w:rPr>
          <w:szCs w:val="24"/>
        </w:rPr>
        <w:t xml:space="preserve"> и (или) </w:t>
      </w:r>
      <w:r w:rsidR="006A6744">
        <w:rPr>
          <w:szCs w:val="24"/>
        </w:rPr>
        <w:t>предыдущие инструктирующие банки</w:t>
      </w:r>
      <w:r w:rsidRPr="00712CC6">
        <w:rPr>
          <w:szCs w:val="24"/>
        </w:rPr>
        <w:t xml:space="preserve"> могут не являться участниками </w:t>
      </w:r>
      <w:r w:rsidR="00EB266F">
        <w:rPr>
          <w:szCs w:val="24"/>
        </w:rPr>
        <w:t>ПС БР</w:t>
      </w:r>
      <w:r w:rsidR="006A6744">
        <w:rPr>
          <w:szCs w:val="24"/>
        </w:rPr>
        <w:t xml:space="preserve">, кроме банков, непосредственно взаимодействующих с </w:t>
      </w:r>
      <w:r w:rsidR="00EB266F">
        <w:rPr>
          <w:szCs w:val="24"/>
        </w:rPr>
        <w:t>ПС БР</w:t>
      </w:r>
      <w:r w:rsidR="006A6744">
        <w:rPr>
          <w:szCs w:val="24"/>
        </w:rPr>
        <w:t>.</w:t>
      </w:r>
      <w:r w:rsidRPr="00712CC6">
        <w:rPr>
          <w:szCs w:val="24"/>
        </w:rPr>
        <w:t xml:space="preserve"> При этом </w:t>
      </w:r>
      <w:r w:rsidR="006A6744">
        <w:rPr>
          <w:szCs w:val="24"/>
        </w:rPr>
        <w:t>Первый Банк-посредник (</w:t>
      </w:r>
      <w:r w:rsidRPr="00712CC6">
        <w:rPr>
          <w:szCs w:val="24"/>
        </w:rPr>
        <w:t>при его наличии в цепочке участников перевода</w:t>
      </w:r>
      <w:r w:rsidR="006A6744">
        <w:rPr>
          <w:szCs w:val="24"/>
        </w:rPr>
        <w:t xml:space="preserve">) всегда </w:t>
      </w:r>
      <w:r w:rsidRPr="00712CC6">
        <w:rPr>
          <w:szCs w:val="24"/>
        </w:rPr>
        <w:t xml:space="preserve">является участником </w:t>
      </w:r>
      <w:r w:rsidR="00EB266F">
        <w:rPr>
          <w:szCs w:val="24"/>
        </w:rPr>
        <w:t>ПС БР</w:t>
      </w:r>
      <w:r w:rsidRPr="00712CC6">
        <w:rPr>
          <w:szCs w:val="24"/>
        </w:rPr>
        <w:t>.</w:t>
      </w:r>
    </w:p>
    <w:p w14:paraId="0B60E994" w14:textId="2B4E73AA" w:rsidR="00F0011D" w:rsidRPr="00843738" w:rsidRDefault="00BD2B8B" w:rsidP="00986436">
      <w:pPr>
        <w:pStyle w:val="aa"/>
        <w:rPr>
          <w:szCs w:val="24"/>
        </w:rPr>
      </w:pPr>
      <w:r w:rsidRPr="00E139FC">
        <w:rPr>
          <w:szCs w:val="24"/>
        </w:rPr>
        <w:t xml:space="preserve">Поручение о </w:t>
      </w:r>
      <w:r w:rsidR="00D55206" w:rsidRPr="00F365EF">
        <w:rPr>
          <w:szCs w:val="24"/>
        </w:rPr>
        <w:t xml:space="preserve">трансграничном </w:t>
      </w:r>
      <w:r w:rsidRPr="007A695F">
        <w:rPr>
          <w:szCs w:val="24"/>
        </w:rPr>
        <w:t>межбанковском переводе средств финансового учреждения используетс</w:t>
      </w:r>
      <w:r w:rsidRPr="000000AE">
        <w:rPr>
          <w:szCs w:val="24"/>
        </w:rPr>
        <w:t xml:space="preserve">я только для одного перевода денежных средств между банками. </w:t>
      </w:r>
    </w:p>
    <w:p w14:paraId="0A6E08CE" w14:textId="0771B3A0" w:rsidR="005F0297" w:rsidRPr="00986436" w:rsidRDefault="00F0011D" w:rsidP="00F5439F">
      <w:pPr>
        <w:pStyle w:val="30"/>
        <w:rPr>
          <w:sz w:val="24"/>
          <w:szCs w:val="24"/>
        </w:rPr>
      </w:pPr>
      <w:bookmarkStart w:id="425" w:name="_Toc183011192"/>
      <w:r w:rsidRPr="00986436">
        <w:rPr>
          <w:sz w:val="24"/>
          <w:szCs w:val="24"/>
        </w:rPr>
        <w:t>Исполнение</w:t>
      </w:r>
      <w:bookmarkEnd w:id="425"/>
    </w:p>
    <w:p w14:paraId="55BAC58F" w14:textId="64BD476B" w:rsidR="00D55206" w:rsidRPr="00C919DD" w:rsidRDefault="00F5439F" w:rsidP="00D55206">
      <w:pPr>
        <w:ind w:left="284"/>
        <w:jc w:val="both"/>
        <w:rPr>
          <w:szCs w:val="24"/>
        </w:rPr>
      </w:pPr>
      <w:r w:rsidRPr="00712CC6">
        <w:rPr>
          <w:szCs w:val="24"/>
        </w:rPr>
        <w:t>П</w:t>
      </w:r>
      <w:r w:rsidR="00D55206" w:rsidRPr="00C919DD">
        <w:rPr>
          <w:szCs w:val="24"/>
        </w:rPr>
        <w:t>отоки сообщени</w:t>
      </w:r>
      <w:r w:rsidRPr="00F81BD9">
        <w:rPr>
          <w:szCs w:val="24"/>
        </w:rPr>
        <w:t>й</w:t>
      </w:r>
      <w:r w:rsidR="00D55206" w:rsidRPr="005B6103">
        <w:rPr>
          <w:szCs w:val="24"/>
        </w:rPr>
        <w:t xml:space="preserve"> для Поручения о межбанковском переводе средств финансового учреждения</w:t>
      </w:r>
      <w:r w:rsidRPr="00E139FC">
        <w:rPr>
          <w:szCs w:val="24"/>
        </w:rPr>
        <w:t xml:space="preserve"> </w:t>
      </w:r>
      <w:r w:rsidR="00D55206" w:rsidRPr="00F365EF">
        <w:rPr>
          <w:szCs w:val="24"/>
        </w:rPr>
        <w:t xml:space="preserve">(раздел 5.4.2 </w:t>
      </w:r>
      <w:r w:rsidRPr="007A695F">
        <w:rPr>
          <w:szCs w:val="24"/>
        </w:rPr>
        <w:t>«</w:t>
      </w:r>
      <w:hyperlink w:anchor="_Межбанковский_кредитовый_перевод" w:history="1">
        <w:r w:rsidR="00D55206" w:rsidRPr="00C919DD">
          <w:rPr>
            <w:rStyle w:val="aff5"/>
            <w:color w:val="auto"/>
            <w:szCs w:val="24"/>
            <w:u w:val="none"/>
          </w:rPr>
          <w:t>Межбанковский кредитовый перевод средств финансового учреждения</w:t>
        </w:r>
      </w:hyperlink>
      <w:r w:rsidRPr="00712CC6">
        <w:rPr>
          <w:szCs w:val="24"/>
        </w:rPr>
        <w:t>»</w:t>
      </w:r>
      <w:r w:rsidR="00D55206" w:rsidRPr="00C919DD">
        <w:rPr>
          <w:szCs w:val="24"/>
        </w:rPr>
        <w:t xml:space="preserve">) </w:t>
      </w:r>
      <w:r w:rsidRPr="00F81BD9">
        <w:rPr>
          <w:szCs w:val="24"/>
        </w:rPr>
        <w:t>применяются также</w:t>
      </w:r>
      <w:r w:rsidR="00D55206" w:rsidRPr="005B6103">
        <w:rPr>
          <w:szCs w:val="24"/>
        </w:rPr>
        <w:t xml:space="preserve"> для потоков сообщений </w:t>
      </w:r>
      <w:r w:rsidRPr="005B6103">
        <w:rPr>
          <w:szCs w:val="24"/>
        </w:rPr>
        <w:t>с использован</w:t>
      </w:r>
      <w:r w:rsidRPr="00E139FC">
        <w:rPr>
          <w:szCs w:val="24"/>
        </w:rPr>
        <w:t>ием</w:t>
      </w:r>
      <w:r w:rsidR="00D55206" w:rsidRPr="00F365EF">
        <w:rPr>
          <w:szCs w:val="24"/>
        </w:rPr>
        <w:t xml:space="preserve"> </w:t>
      </w:r>
      <w:r w:rsidR="00D55206" w:rsidRPr="00712CC6">
        <w:rPr>
          <w:szCs w:val="24"/>
        </w:rPr>
        <w:t>Поручения о трансграничном межбанковском переводе средств финансового учреждения.</w:t>
      </w:r>
    </w:p>
    <w:p w14:paraId="777CC2F7" w14:textId="77777777" w:rsidR="00C72F60" w:rsidRPr="00986436" w:rsidRDefault="00C72F60" w:rsidP="00C72F60">
      <w:pPr>
        <w:pStyle w:val="21"/>
        <w:ind w:left="851" w:hanging="567"/>
        <w:rPr>
          <w:sz w:val="24"/>
          <w:szCs w:val="24"/>
        </w:rPr>
      </w:pPr>
      <w:bookmarkStart w:id="426" w:name="_Toc183011193"/>
      <w:r w:rsidRPr="00986436">
        <w:rPr>
          <w:sz w:val="24"/>
          <w:szCs w:val="24"/>
        </w:rPr>
        <w:lastRenderedPageBreak/>
        <w:t>Осуществление условных переводов денежных средств</w:t>
      </w:r>
      <w:bookmarkEnd w:id="418"/>
      <w:bookmarkEnd w:id="426"/>
    </w:p>
    <w:p w14:paraId="085080DC" w14:textId="4DC9C4C6" w:rsidR="00C72F60" w:rsidRPr="007A695F" w:rsidRDefault="00C72F60" w:rsidP="00C72F60">
      <w:pPr>
        <w:pStyle w:val="aa"/>
        <w:rPr>
          <w:szCs w:val="24"/>
        </w:rPr>
      </w:pPr>
      <w:r w:rsidRPr="00712CC6">
        <w:rPr>
          <w:szCs w:val="24"/>
        </w:rPr>
        <w:t xml:space="preserve">Для осуществления условных платежей прямой участник </w:t>
      </w:r>
      <w:r w:rsidR="00EB266F">
        <w:rPr>
          <w:szCs w:val="24"/>
        </w:rPr>
        <w:t>ПС БР</w:t>
      </w:r>
      <w:r w:rsidRPr="00712CC6">
        <w:rPr>
          <w:szCs w:val="24"/>
        </w:rPr>
        <w:t xml:space="preserve"> может направлять с использованием сервиса срочного перевода распоряжение с за</w:t>
      </w:r>
      <w:r w:rsidRPr="00C919DD">
        <w:rPr>
          <w:szCs w:val="24"/>
        </w:rPr>
        <w:t>полненным</w:t>
      </w:r>
      <w:r w:rsidR="00F5439F" w:rsidRPr="00F81BD9">
        <w:rPr>
          <w:szCs w:val="24"/>
        </w:rPr>
        <w:t>и</w:t>
      </w:r>
      <w:r w:rsidRPr="005B6103">
        <w:rPr>
          <w:szCs w:val="24"/>
        </w:rPr>
        <w:t xml:space="preserve"> </w:t>
      </w:r>
      <w:r w:rsidR="00F5439F" w:rsidRPr="005B6103">
        <w:rPr>
          <w:szCs w:val="24"/>
        </w:rPr>
        <w:t xml:space="preserve">полями </w:t>
      </w:r>
      <w:r w:rsidRPr="00E139FC">
        <w:rPr>
          <w:szCs w:val="24"/>
        </w:rPr>
        <w:t>«Реквизиты условия исполнения распоряжен</w:t>
      </w:r>
      <w:r w:rsidRPr="00F365EF">
        <w:rPr>
          <w:szCs w:val="24"/>
        </w:rPr>
        <w:t>ия», определяющим схему осуществления условного перевода.</w:t>
      </w:r>
    </w:p>
    <w:p w14:paraId="136C31FF" w14:textId="7EB7326F" w:rsidR="00C72F60" w:rsidRPr="00B85DE1" w:rsidRDefault="00C72F60" w:rsidP="00C72F60">
      <w:pPr>
        <w:pStyle w:val="aa"/>
        <w:rPr>
          <w:szCs w:val="24"/>
        </w:rPr>
      </w:pPr>
      <w:r w:rsidRPr="007A695F">
        <w:rPr>
          <w:szCs w:val="24"/>
        </w:rPr>
        <w:t xml:space="preserve">В </w:t>
      </w:r>
      <w:r w:rsidR="00EB266F">
        <w:rPr>
          <w:szCs w:val="24"/>
        </w:rPr>
        <w:t>ПС БР</w:t>
      </w:r>
      <w:r w:rsidRPr="007A695F">
        <w:rPr>
          <w:szCs w:val="24"/>
        </w:rPr>
        <w:t xml:space="preserve"> применяются сле</w:t>
      </w:r>
      <w:r w:rsidRPr="000000AE">
        <w:rPr>
          <w:szCs w:val="24"/>
        </w:rPr>
        <w:t>дующие схемы условных переводов:</w:t>
      </w:r>
    </w:p>
    <w:p w14:paraId="38C6AE59" w14:textId="77777777" w:rsidR="00C72F60" w:rsidRPr="006542B1" w:rsidRDefault="00C72F60" w:rsidP="00986436">
      <w:pPr>
        <w:pStyle w:val="af"/>
        <w:numPr>
          <w:ilvl w:val="0"/>
          <w:numId w:val="28"/>
        </w:numPr>
        <w:rPr>
          <w:szCs w:val="24"/>
        </w:rPr>
      </w:pPr>
      <w:r w:rsidRPr="003B2E7A">
        <w:rPr>
          <w:szCs w:val="24"/>
        </w:rPr>
        <w:t>исполнение распоряжения с резервированием ликвидности;</w:t>
      </w:r>
    </w:p>
    <w:p w14:paraId="3D4D2685" w14:textId="77777777" w:rsidR="00B40E62" w:rsidRPr="00323B7A" w:rsidRDefault="00C72F60" w:rsidP="00986436">
      <w:pPr>
        <w:pStyle w:val="af"/>
        <w:numPr>
          <w:ilvl w:val="0"/>
          <w:numId w:val="28"/>
        </w:numPr>
        <w:rPr>
          <w:szCs w:val="24"/>
        </w:rPr>
      </w:pPr>
      <w:r w:rsidRPr="006542B1">
        <w:rPr>
          <w:szCs w:val="24"/>
        </w:rPr>
        <w:t>исполнение распоряжения с использованием обеспечивающих денежных средств</w:t>
      </w:r>
      <w:r w:rsidR="00B40E62" w:rsidRPr="004C512D">
        <w:rPr>
          <w:szCs w:val="24"/>
        </w:rPr>
        <w:t>;</w:t>
      </w:r>
    </w:p>
    <w:p w14:paraId="4F70E153" w14:textId="31B445B2" w:rsidR="00FD4768" w:rsidRPr="004E2EAC" w:rsidRDefault="00FD4768" w:rsidP="00986436">
      <w:pPr>
        <w:pStyle w:val="a2"/>
        <w:numPr>
          <w:ilvl w:val="0"/>
          <w:numId w:val="28"/>
        </w:numPr>
        <w:spacing w:before="20" w:after="120" w:line="240" w:lineRule="auto"/>
        <w:rPr>
          <w:rFonts w:cs="Arial"/>
          <w:noProof/>
          <w:szCs w:val="24"/>
        </w:rPr>
      </w:pPr>
      <w:r w:rsidRPr="00323B7A">
        <w:rPr>
          <w:rFonts w:cs="Arial"/>
          <w:noProof/>
          <w:szCs w:val="24"/>
        </w:rPr>
        <w:t xml:space="preserve">исполнение распоряжения </w:t>
      </w:r>
      <w:r w:rsidR="00847EB4" w:rsidRPr="00323B7A">
        <w:rPr>
          <w:rFonts w:cs="Arial"/>
          <w:noProof/>
          <w:szCs w:val="24"/>
        </w:rPr>
        <w:t xml:space="preserve">с </w:t>
      </w:r>
      <w:r w:rsidRPr="004E2EAC">
        <w:rPr>
          <w:rFonts w:cs="Arial"/>
          <w:noProof/>
          <w:szCs w:val="24"/>
        </w:rPr>
        <w:t>резервировани</w:t>
      </w:r>
      <w:r w:rsidR="00847EB4" w:rsidRPr="004E2EAC">
        <w:rPr>
          <w:rFonts w:cs="Arial"/>
          <w:noProof/>
          <w:szCs w:val="24"/>
        </w:rPr>
        <w:t>ем</w:t>
      </w:r>
      <w:r w:rsidRPr="004E2EAC">
        <w:rPr>
          <w:rFonts w:cs="Arial"/>
          <w:noProof/>
          <w:szCs w:val="24"/>
        </w:rPr>
        <w:t xml:space="preserve"> по запросу.</w:t>
      </w:r>
    </w:p>
    <w:p w14:paraId="687F566F" w14:textId="77777777" w:rsidR="00C72F60" w:rsidRPr="00986436" w:rsidRDefault="00C72F60" w:rsidP="00C72F60">
      <w:pPr>
        <w:pStyle w:val="30"/>
        <w:ind w:left="851" w:hanging="851"/>
        <w:rPr>
          <w:sz w:val="24"/>
          <w:szCs w:val="24"/>
        </w:rPr>
      </w:pPr>
      <w:bookmarkStart w:id="427" w:name="_Toc183011194"/>
      <w:r w:rsidRPr="00986436">
        <w:rPr>
          <w:sz w:val="24"/>
          <w:szCs w:val="24"/>
        </w:rPr>
        <w:lastRenderedPageBreak/>
        <w:t>Порядок обмена ЭС при осуществлении условных переводов денежных средств в соответствии со схемой «резервирование ликвидности»</w:t>
      </w:r>
      <w:bookmarkEnd w:id="427"/>
    </w:p>
    <w:p w14:paraId="10DA0A34" w14:textId="02FF335D" w:rsidR="00C72F60" w:rsidRPr="00C919DD" w:rsidRDefault="005266EF" w:rsidP="00C72F60">
      <w:pPr>
        <w:rPr>
          <w:szCs w:val="24"/>
        </w:rPr>
      </w:pPr>
      <w:r w:rsidRPr="00712CC6">
        <w:rPr>
          <w:szCs w:val="24"/>
        </w:rPr>
        <w:t xml:space="preserve"> </w:t>
      </w:r>
      <w:r w:rsidR="00A23779" w:rsidRPr="005B6103">
        <w:rPr>
          <w:szCs w:val="24"/>
        </w:rPr>
        <w:object w:dxaOrig="13128" w:dyaOrig="13332" w14:anchorId="7C0EF770">
          <v:shape id="_x0000_i1056" type="#_x0000_t75" style="width:483.25pt;height:489.25pt" o:ole="">
            <v:imagedata r:id="rId86" o:title=""/>
          </v:shape>
          <o:OLEObject Type="Embed" ProgID="Visio.Drawing.15" ShapeID="_x0000_i1056" DrawAspect="Content" ObjectID="_1836720043" r:id="rId87"/>
        </w:object>
      </w:r>
      <w:r w:rsidR="00CA3301" w:rsidRPr="00712CC6" w:rsidDel="00CA3301">
        <w:rPr>
          <w:szCs w:val="24"/>
        </w:rPr>
        <w:t xml:space="preserve"> </w:t>
      </w:r>
    </w:p>
    <w:p w14:paraId="17C632F4" w14:textId="3525BCB1" w:rsidR="00C72F60" w:rsidRPr="00712CC6" w:rsidRDefault="00C72F60" w:rsidP="00C72F60">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299D67C0" w14:textId="77777777" w:rsidR="00C72F60" w:rsidRPr="00F81BD9" w:rsidRDefault="00C72F60" w:rsidP="00C72F60">
      <w:pPr>
        <w:pStyle w:val="aa"/>
        <w:rPr>
          <w:szCs w:val="24"/>
        </w:rPr>
      </w:pPr>
      <w:r w:rsidRPr="00C919DD">
        <w:rPr>
          <w:szCs w:val="24"/>
        </w:rPr>
        <w:t>Для осуществления условных платежей в соответствии со схемой «резервирование ликвидности» применяются следующие распоряжения, исполня</w:t>
      </w:r>
      <w:r w:rsidRPr="00F81BD9">
        <w:rPr>
          <w:szCs w:val="24"/>
        </w:rPr>
        <w:t>емого с условием:</w:t>
      </w:r>
    </w:p>
    <w:p w14:paraId="16A1F191" w14:textId="79D0C206" w:rsidR="00C72F60" w:rsidRPr="00F81BD9" w:rsidRDefault="004E62F1" w:rsidP="006F08A3">
      <w:pPr>
        <w:pStyle w:val="aa"/>
        <w:numPr>
          <w:ilvl w:val="0"/>
          <w:numId w:val="29"/>
        </w:numPr>
        <w:rPr>
          <w:szCs w:val="24"/>
        </w:rPr>
      </w:pPr>
      <w:r w:rsidRPr="00712CC6">
        <w:rPr>
          <w:szCs w:val="24"/>
        </w:rPr>
        <w:t>Поручение о межбанковском переводе средств клиента</w:t>
      </w:r>
      <w:r w:rsidR="00C72F60" w:rsidRPr="00C919DD">
        <w:rPr>
          <w:szCs w:val="24"/>
        </w:rPr>
        <w:t xml:space="preserve"> (</w:t>
      </w:r>
      <w:r w:rsidR="008479AD" w:rsidRPr="00F81BD9">
        <w:rPr>
          <w:szCs w:val="24"/>
        </w:rPr>
        <w:t>pacs.008 CustomerSingle</w:t>
      </w:r>
      <w:r w:rsidR="00C72F60" w:rsidRPr="00712CC6">
        <w:rPr>
          <w:szCs w:val="24"/>
        </w:rPr>
        <w:t>)</w:t>
      </w:r>
      <w:r w:rsidR="00C72F60" w:rsidRPr="00C919DD">
        <w:rPr>
          <w:szCs w:val="24"/>
        </w:rPr>
        <w:t>;</w:t>
      </w:r>
    </w:p>
    <w:p w14:paraId="5DBCFFB8" w14:textId="0CAB54DA" w:rsidR="00C72F60" w:rsidRPr="00F81BD9" w:rsidRDefault="001B068B" w:rsidP="006F08A3">
      <w:pPr>
        <w:pStyle w:val="aa"/>
        <w:numPr>
          <w:ilvl w:val="0"/>
          <w:numId w:val="29"/>
        </w:numPr>
        <w:rPr>
          <w:szCs w:val="24"/>
        </w:rPr>
      </w:pPr>
      <w:r w:rsidRPr="005B6103">
        <w:rPr>
          <w:szCs w:val="24"/>
        </w:rPr>
        <w:t>Поручение о межбанковском переводе средств финансового учреждения</w:t>
      </w:r>
      <w:r w:rsidR="00C72F60" w:rsidRPr="005B6103">
        <w:rPr>
          <w:szCs w:val="24"/>
        </w:rPr>
        <w:t xml:space="preserve"> (</w:t>
      </w:r>
      <w:r w:rsidR="00155CE0" w:rsidRPr="00E139FC">
        <w:rPr>
          <w:szCs w:val="24"/>
        </w:rPr>
        <w:t>pacs.009 FISingle</w:t>
      </w:r>
      <w:r w:rsidR="00C72F60" w:rsidRPr="00712CC6">
        <w:rPr>
          <w:szCs w:val="24"/>
        </w:rPr>
        <w:t>)</w:t>
      </w:r>
      <w:r w:rsidR="00C72F60" w:rsidRPr="00C919DD">
        <w:rPr>
          <w:szCs w:val="24"/>
        </w:rPr>
        <w:t>;</w:t>
      </w:r>
    </w:p>
    <w:p w14:paraId="0E99D7AF" w14:textId="3C887261" w:rsidR="00CA3301" w:rsidRPr="000000AE" w:rsidRDefault="00CA3301" w:rsidP="006F08A3">
      <w:pPr>
        <w:pStyle w:val="aa"/>
        <w:numPr>
          <w:ilvl w:val="0"/>
          <w:numId w:val="29"/>
        </w:numPr>
        <w:rPr>
          <w:szCs w:val="24"/>
        </w:rPr>
      </w:pPr>
      <w:r w:rsidRPr="005B6103">
        <w:rPr>
          <w:szCs w:val="24"/>
        </w:rPr>
        <w:t>Поручение о клиентском прямом дебете (</w:t>
      </w:r>
      <w:r w:rsidRPr="005B6103">
        <w:rPr>
          <w:szCs w:val="24"/>
          <w:lang w:val="en-US"/>
        </w:rPr>
        <w:t>pacs</w:t>
      </w:r>
      <w:r w:rsidRPr="00E139FC">
        <w:rPr>
          <w:szCs w:val="24"/>
        </w:rPr>
        <w:t xml:space="preserve">.003 </w:t>
      </w:r>
      <w:r w:rsidRPr="00F365EF">
        <w:rPr>
          <w:szCs w:val="24"/>
          <w:lang w:val="en-US"/>
        </w:rPr>
        <w:t>CustomerDirectDebit</w:t>
      </w:r>
      <w:r w:rsidRPr="007A695F">
        <w:rPr>
          <w:szCs w:val="24"/>
        </w:rPr>
        <w:t>)</w:t>
      </w:r>
      <w:r w:rsidR="00A41471" w:rsidRPr="007A695F">
        <w:rPr>
          <w:szCs w:val="24"/>
        </w:rPr>
        <w:t>;</w:t>
      </w:r>
    </w:p>
    <w:p w14:paraId="3186FC2C" w14:textId="7EF94992" w:rsidR="00CA3301" w:rsidRPr="006542B1" w:rsidRDefault="00CA3301" w:rsidP="006F08A3">
      <w:pPr>
        <w:pStyle w:val="aa"/>
        <w:numPr>
          <w:ilvl w:val="0"/>
          <w:numId w:val="29"/>
        </w:numPr>
        <w:rPr>
          <w:szCs w:val="24"/>
        </w:rPr>
      </w:pPr>
      <w:r w:rsidRPr="000000AE">
        <w:rPr>
          <w:szCs w:val="24"/>
        </w:rPr>
        <w:lastRenderedPageBreak/>
        <w:t>Поручение о межбанковском прямом дебете (</w:t>
      </w:r>
      <w:r w:rsidRPr="000000AE">
        <w:rPr>
          <w:szCs w:val="24"/>
          <w:lang w:val="en-US"/>
        </w:rPr>
        <w:t>pacs</w:t>
      </w:r>
      <w:r w:rsidRPr="00B85DE1">
        <w:rPr>
          <w:szCs w:val="24"/>
        </w:rPr>
        <w:t xml:space="preserve">.010 </w:t>
      </w:r>
      <w:r w:rsidRPr="003B2E7A">
        <w:rPr>
          <w:szCs w:val="24"/>
          <w:lang w:val="en-US"/>
        </w:rPr>
        <w:t>FIDirectDebit</w:t>
      </w:r>
      <w:r w:rsidRPr="003B2E7A">
        <w:rPr>
          <w:szCs w:val="24"/>
        </w:rPr>
        <w:t>)</w:t>
      </w:r>
      <w:r w:rsidR="00A41471" w:rsidRPr="003B2E7A">
        <w:rPr>
          <w:szCs w:val="24"/>
        </w:rPr>
        <w:t>;</w:t>
      </w:r>
    </w:p>
    <w:p w14:paraId="36AB30F4" w14:textId="50F69F7A" w:rsidR="00C72F60" w:rsidRPr="00C919DD" w:rsidRDefault="00C72F60" w:rsidP="006F08A3">
      <w:pPr>
        <w:pStyle w:val="aa"/>
        <w:numPr>
          <w:ilvl w:val="0"/>
          <w:numId w:val="29"/>
        </w:numPr>
        <w:rPr>
          <w:szCs w:val="24"/>
        </w:rPr>
      </w:pPr>
      <w:r w:rsidRPr="004C512D">
        <w:rPr>
          <w:szCs w:val="24"/>
        </w:rPr>
        <w:t xml:space="preserve">Подтверждение выполнения условия для условного </w:t>
      </w:r>
      <w:r w:rsidRPr="00323B7A">
        <w:rPr>
          <w:szCs w:val="24"/>
        </w:rPr>
        <w:t>распоряжения (</w:t>
      </w:r>
      <w:r w:rsidR="00155CE0" w:rsidRPr="00323B7A">
        <w:rPr>
          <w:szCs w:val="24"/>
        </w:rPr>
        <w:t>cbrf.009 ConditionalConfirmation</w:t>
      </w:r>
      <w:r w:rsidRPr="00712CC6">
        <w:rPr>
          <w:rFonts w:eastAsia="Arial"/>
          <w:szCs w:val="24"/>
        </w:rPr>
        <w:t>)</w:t>
      </w:r>
    </w:p>
    <w:p w14:paraId="6081C4D3" w14:textId="77777777" w:rsidR="00C72F60" w:rsidRPr="00C919DD" w:rsidRDefault="00C72F60" w:rsidP="006F08A3">
      <w:pPr>
        <w:pStyle w:val="aa"/>
        <w:numPr>
          <w:ilvl w:val="0"/>
          <w:numId w:val="29"/>
        </w:numPr>
        <w:rPr>
          <w:szCs w:val="24"/>
        </w:rPr>
      </w:pPr>
      <w:r w:rsidRPr="00712CC6">
        <w:rPr>
          <w:szCs w:val="24"/>
        </w:rPr>
        <w:t>Извещение о результатах контроля (cbrf.012 SystemStatusReport);</w:t>
      </w:r>
    </w:p>
    <w:p w14:paraId="6D68B7BA" w14:textId="58B05FEE" w:rsidR="00C72F60" w:rsidRPr="00C919DD" w:rsidRDefault="00343C6A" w:rsidP="006F08A3">
      <w:pPr>
        <w:pStyle w:val="aa"/>
        <w:numPr>
          <w:ilvl w:val="0"/>
          <w:numId w:val="29"/>
        </w:numPr>
        <w:rPr>
          <w:szCs w:val="24"/>
        </w:rPr>
      </w:pPr>
      <w:r w:rsidRPr="00F81BD9">
        <w:rPr>
          <w:szCs w:val="24"/>
        </w:rPr>
        <w:t>Уведомление о результатах приема к исполнению распоряжения</w:t>
      </w:r>
      <w:r w:rsidR="00C72F60" w:rsidRPr="00712CC6">
        <w:rPr>
          <w:szCs w:val="24"/>
        </w:rPr>
        <w:t xml:space="preserve"> (</w:t>
      </w:r>
      <w:r w:rsidR="00155CE0" w:rsidRPr="00712CC6">
        <w:rPr>
          <w:szCs w:val="24"/>
        </w:rPr>
        <w:t>pacs.002 PaymentStatusReport</w:t>
      </w:r>
      <w:r w:rsidR="00C72F60" w:rsidRPr="00712CC6">
        <w:rPr>
          <w:szCs w:val="24"/>
        </w:rPr>
        <w:t>);</w:t>
      </w:r>
    </w:p>
    <w:p w14:paraId="655D5C0B" w14:textId="048A41BC" w:rsidR="00C72F60" w:rsidRPr="00C919DD" w:rsidRDefault="00D03721" w:rsidP="006F08A3">
      <w:pPr>
        <w:pStyle w:val="aa"/>
        <w:numPr>
          <w:ilvl w:val="0"/>
          <w:numId w:val="29"/>
        </w:numPr>
        <w:rPr>
          <w:szCs w:val="24"/>
        </w:rPr>
      </w:pPr>
      <w:r w:rsidRPr="00F81BD9">
        <w:rPr>
          <w:szCs w:val="24"/>
        </w:rPr>
        <w:t xml:space="preserve">Извещение </w:t>
      </w:r>
      <w:r w:rsidRPr="005B6103">
        <w:rPr>
          <w:szCs w:val="24"/>
        </w:rPr>
        <w:t>о списании/зачислении</w:t>
      </w:r>
      <w:r w:rsidR="00C72F60" w:rsidRPr="00712CC6">
        <w:rPr>
          <w:szCs w:val="24"/>
        </w:rPr>
        <w:t xml:space="preserve"> (camt.054 </w:t>
      </w:r>
      <w:r w:rsidRPr="00712CC6">
        <w:rPr>
          <w:szCs w:val="24"/>
        </w:rPr>
        <w:t>DebitCreditNotification</w:t>
      </w:r>
      <w:r w:rsidR="008B3F41" w:rsidRPr="00712CC6">
        <w:rPr>
          <w:szCs w:val="24"/>
        </w:rPr>
        <w:t>)</w:t>
      </w:r>
      <w:r w:rsidR="008B3F41" w:rsidRPr="00214C20">
        <w:rPr>
          <w:szCs w:val="24"/>
        </w:rPr>
        <w:t>;</w:t>
      </w:r>
    </w:p>
    <w:p w14:paraId="0C53213D" w14:textId="4D73DE3E" w:rsidR="005266EF" w:rsidRPr="00F81BD9" w:rsidRDefault="009E1042" w:rsidP="009E1042">
      <w:pPr>
        <w:pStyle w:val="aa"/>
        <w:numPr>
          <w:ilvl w:val="0"/>
          <w:numId w:val="29"/>
        </w:numPr>
        <w:rPr>
          <w:szCs w:val="24"/>
        </w:rPr>
      </w:pPr>
      <w:r w:rsidRPr="009E1042">
        <w:rPr>
          <w:szCs w:val="24"/>
        </w:rPr>
        <w:t>Извещение о состоянии распоряжения / ЭС</w:t>
      </w:r>
      <w:r w:rsidR="005266EF" w:rsidRPr="00F81BD9">
        <w:rPr>
          <w:szCs w:val="24"/>
        </w:rPr>
        <w:t xml:space="preserve"> (cbrf.003 ReturnTransaction)</w:t>
      </w:r>
      <w:r w:rsidR="008B3F41" w:rsidRPr="00214C20">
        <w:rPr>
          <w:szCs w:val="24"/>
        </w:rPr>
        <w:t>.</w:t>
      </w:r>
    </w:p>
    <w:p w14:paraId="49A10D67" w14:textId="77777777" w:rsidR="00C72F60" w:rsidRPr="00712CC6" w:rsidRDefault="00C72F60" w:rsidP="00C72F60">
      <w:pPr>
        <w:pStyle w:val="9"/>
        <w:keepNext/>
        <w:rPr>
          <w:szCs w:val="24"/>
        </w:rPr>
      </w:pPr>
      <w:r w:rsidRPr="00712CC6">
        <w:rPr>
          <w:szCs w:val="24"/>
        </w:rPr>
        <w:t>Последовательность обмена</w:t>
      </w:r>
    </w:p>
    <w:p w14:paraId="428C087A" w14:textId="4596FBB9" w:rsidR="00C72F60" w:rsidRPr="005B6103" w:rsidRDefault="00C72F60" w:rsidP="006F08A3">
      <w:pPr>
        <w:pStyle w:val="aa"/>
        <w:numPr>
          <w:ilvl w:val="0"/>
          <w:numId w:val="30"/>
        </w:numPr>
        <w:ind w:left="993" w:hanging="426"/>
        <w:rPr>
          <w:szCs w:val="24"/>
        </w:rPr>
      </w:pPr>
      <w:r w:rsidRPr="00C919DD">
        <w:rPr>
          <w:szCs w:val="24"/>
        </w:rPr>
        <w:t xml:space="preserve">Прямой участник </w:t>
      </w:r>
      <w:r w:rsidR="00EB266F">
        <w:rPr>
          <w:szCs w:val="24"/>
        </w:rPr>
        <w:t>ПС БР</w:t>
      </w:r>
      <w:r w:rsidRPr="00C919DD">
        <w:rPr>
          <w:szCs w:val="24"/>
        </w:rPr>
        <w:t xml:space="preserve"> формирует и направляет </w:t>
      </w:r>
      <w:r w:rsidR="004E62F1" w:rsidRPr="00712CC6">
        <w:rPr>
          <w:szCs w:val="24"/>
        </w:rPr>
        <w:t>Поручение о межбанковском переводе средств клиента</w:t>
      </w:r>
      <w:r w:rsidRPr="00712CC6">
        <w:rPr>
          <w:szCs w:val="24"/>
        </w:rPr>
        <w:t xml:space="preserve"> </w:t>
      </w:r>
      <w:r w:rsidRPr="00C919DD">
        <w:rPr>
          <w:szCs w:val="24"/>
        </w:rPr>
        <w:t>(</w:t>
      </w:r>
      <w:r w:rsidR="008479AD" w:rsidRPr="00F81BD9">
        <w:rPr>
          <w:szCs w:val="24"/>
        </w:rPr>
        <w:t>pacs.008 CustomerSing</w:t>
      </w:r>
      <w:r w:rsidR="008479AD" w:rsidRPr="005B6103">
        <w:rPr>
          <w:szCs w:val="24"/>
        </w:rPr>
        <w:t>le</w:t>
      </w:r>
      <w:r w:rsidRPr="00712CC6">
        <w:rPr>
          <w:szCs w:val="24"/>
        </w:rPr>
        <w:t>)/</w:t>
      </w:r>
      <w:r w:rsidRPr="00C919DD">
        <w:rPr>
          <w:szCs w:val="24"/>
        </w:rPr>
        <w:t xml:space="preserve"> </w:t>
      </w:r>
      <w:r w:rsidR="008A5B78" w:rsidRPr="00F81BD9">
        <w:rPr>
          <w:szCs w:val="24"/>
        </w:rPr>
        <w:t>Поручение о межбанковском переводе средств финансового учреждения</w:t>
      </w:r>
      <w:r w:rsidRPr="005B6103">
        <w:rPr>
          <w:szCs w:val="24"/>
        </w:rPr>
        <w:t xml:space="preserve"> (</w:t>
      </w:r>
      <w:r w:rsidR="00155CE0" w:rsidRPr="005B6103">
        <w:rPr>
          <w:szCs w:val="24"/>
        </w:rPr>
        <w:t>pacs.009 FISingle</w:t>
      </w:r>
      <w:r w:rsidRPr="00712CC6">
        <w:rPr>
          <w:szCs w:val="24"/>
        </w:rPr>
        <w:t>)</w:t>
      </w:r>
      <w:r w:rsidR="00A41471" w:rsidRPr="00712CC6">
        <w:rPr>
          <w:szCs w:val="24"/>
        </w:rPr>
        <w:t>/</w:t>
      </w:r>
      <w:r w:rsidR="00A41471" w:rsidRPr="00C919DD">
        <w:rPr>
          <w:szCs w:val="24"/>
        </w:rPr>
        <w:t xml:space="preserve"> Поручение о клиентском прямом дебете (</w:t>
      </w:r>
      <w:r w:rsidR="00A41471" w:rsidRPr="00F81BD9">
        <w:rPr>
          <w:szCs w:val="24"/>
          <w:lang w:val="en-US"/>
        </w:rPr>
        <w:t>pacs</w:t>
      </w:r>
      <w:r w:rsidR="00A41471" w:rsidRPr="005B6103">
        <w:rPr>
          <w:szCs w:val="24"/>
        </w:rPr>
        <w:t xml:space="preserve">.003 </w:t>
      </w:r>
      <w:r w:rsidR="00A41471" w:rsidRPr="005B6103">
        <w:rPr>
          <w:szCs w:val="24"/>
          <w:lang w:val="en-US"/>
        </w:rPr>
        <w:t>CustomerDirectDebit</w:t>
      </w:r>
      <w:r w:rsidR="00A41471" w:rsidRPr="00E139FC">
        <w:rPr>
          <w:szCs w:val="24"/>
        </w:rPr>
        <w:t>)/ Поручение о межбанковском прямом дебете (</w:t>
      </w:r>
      <w:r w:rsidR="00A41471" w:rsidRPr="00F365EF">
        <w:rPr>
          <w:szCs w:val="24"/>
          <w:lang w:val="en-US"/>
        </w:rPr>
        <w:t>pacs</w:t>
      </w:r>
      <w:r w:rsidR="00A41471" w:rsidRPr="007A695F">
        <w:rPr>
          <w:szCs w:val="24"/>
        </w:rPr>
        <w:t xml:space="preserve">.010 </w:t>
      </w:r>
      <w:r w:rsidR="00A41471" w:rsidRPr="007A695F">
        <w:rPr>
          <w:szCs w:val="24"/>
          <w:lang w:val="en-US"/>
        </w:rPr>
        <w:t>FIDirectDebit</w:t>
      </w:r>
      <w:r w:rsidR="00A41471" w:rsidRPr="000000AE">
        <w:rPr>
          <w:szCs w:val="24"/>
        </w:rPr>
        <w:t>)</w:t>
      </w:r>
      <w:r w:rsidRPr="00712CC6">
        <w:rPr>
          <w:szCs w:val="24"/>
        </w:rPr>
        <w:t xml:space="preserve"> с заполненным</w:t>
      </w:r>
      <w:r w:rsidR="00390700" w:rsidRPr="00712CC6">
        <w:rPr>
          <w:szCs w:val="24"/>
        </w:rPr>
        <w:t xml:space="preserve"> </w:t>
      </w:r>
      <w:r w:rsidRPr="00C919DD">
        <w:rPr>
          <w:szCs w:val="24"/>
        </w:rPr>
        <w:t>«Реквизитом</w:t>
      </w:r>
      <w:r w:rsidR="00390700" w:rsidRPr="00F81BD9">
        <w:rPr>
          <w:szCs w:val="24"/>
        </w:rPr>
        <w:t xml:space="preserve"> </w:t>
      </w:r>
      <w:r w:rsidRPr="005B6103">
        <w:rPr>
          <w:szCs w:val="24"/>
        </w:rPr>
        <w:t>условия исполнения распоряжения».</w:t>
      </w:r>
    </w:p>
    <w:p w14:paraId="112E04EB" w14:textId="77777777" w:rsidR="00C72F60" w:rsidRPr="00F365EF" w:rsidRDefault="00C72F60" w:rsidP="006F08A3">
      <w:pPr>
        <w:pStyle w:val="aa"/>
        <w:numPr>
          <w:ilvl w:val="0"/>
          <w:numId w:val="30"/>
        </w:numPr>
        <w:ind w:left="993" w:hanging="426"/>
        <w:rPr>
          <w:szCs w:val="24"/>
        </w:rPr>
      </w:pPr>
      <w:r w:rsidRPr="00E139FC">
        <w:rPr>
          <w:szCs w:val="24"/>
        </w:rPr>
        <w:t>В течение операционного дня к одному счету плательщика (счету плательщика, входящего в пул ликвидности) допускается поступление нескольких Распоряжений УП.</w:t>
      </w:r>
    </w:p>
    <w:p w14:paraId="2D7F619F" w14:textId="1AC45D8B" w:rsidR="00C72F60" w:rsidRPr="000000AE" w:rsidRDefault="00C72F60" w:rsidP="006F08A3">
      <w:pPr>
        <w:pStyle w:val="aa"/>
        <w:numPr>
          <w:ilvl w:val="0"/>
          <w:numId w:val="30"/>
        </w:numPr>
        <w:ind w:left="993" w:hanging="426"/>
        <w:rPr>
          <w:szCs w:val="24"/>
        </w:rPr>
      </w:pPr>
      <w:r w:rsidRPr="007A695F">
        <w:rPr>
          <w:szCs w:val="24"/>
        </w:rPr>
        <w:t xml:space="preserve">При получении распоряжения, исполняемого с условием, </w:t>
      </w:r>
      <w:r w:rsidR="00EB266F">
        <w:rPr>
          <w:szCs w:val="24"/>
        </w:rPr>
        <w:t>ПС БР</w:t>
      </w:r>
      <w:r w:rsidRPr="007A695F">
        <w:rPr>
          <w:szCs w:val="24"/>
        </w:rPr>
        <w:t xml:space="preserve"> проводит процедуры приема к исполнению.</w:t>
      </w:r>
    </w:p>
    <w:p w14:paraId="0EA63558" w14:textId="23AC25CF" w:rsidR="00C72F60" w:rsidRPr="004E2EAC" w:rsidRDefault="00773408" w:rsidP="006F08A3">
      <w:pPr>
        <w:pStyle w:val="aa"/>
        <w:numPr>
          <w:ilvl w:val="0"/>
          <w:numId w:val="30"/>
        </w:numPr>
        <w:ind w:left="993" w:hanging="426"/>
        <w:rPr>
          <w:szCs w:val="24"/>
        </w:rPr>
      </w:pPr>
      <w:r w:rsidRPr="000000AE">
        <w:rPr>
          <w:szCs w:val="24"/>
        </w:rPr>
        <w:t xml:space="preserve">В случае обнаружения ошибок </w:t>
      </w:r>
      <w:r w:rsidR="00EB266F">
        <w:rPr>
          <w:szCs w:val="24"/>
        </w:rPr>
        <w:t>ПС БР</w:t>
      </w:r>
      <w:r w:rsidRPr="000000AE">
        <w:rPr>
          <w:szCs w:val="24"/>
        </w:rPr>
        <w:t xml:space="preserve"> направляет участнику – составителю ЭС Извещение о результатах контроля (cbrf.012 SystemStatu</w:t>
      </w:r>
      <w:r w:rsidRPr="00B85DE1">
        <w:rPr>
          <w:szCs w:val="24"/>
        </w:rPr>
        <w:t>sReport)</w:t>
      </w:r>
      <w:r w:rsidRPr="003B2E7A" w:rsidDel="008D593A">
        <w:rPr>
          <w:szCs w:val="24"/>
        </w:rPr>
        <w:t xml:space="preserve"> </w:t>
      </w:r>
      <w:r w:rsidRPr="003B2E7A">
        <w:rPr>
          <w:szCs w:val="24"/>
        </w:rPr>
        <w:t>(по результатам приема к исполнению до контроля рекв</w:t>
      </w:r>
      <w:r w:rsidRPr="006542B1">
        <w:rPr>
          <w:szCs w:val="24"/>
        </w:rPr>
        <w:t xml:space="preserve">изитов) или </w:t>
      </w:r>
      <w:r w:rsidR="00343C6A" w:rsidRPr="004C512D">
        <w:rPr>
          <w:szCs w:val="24"/>
        </w:rPr>
        <w:t>Уведомления о результатах приема к исполнен</w:t>
      </w:r>
      <w:r w:rsidR="00343C6A" w:rsidRPr="00323B7A">
        <w:rPr>
          <w:szCs w:val="24"/>
        </w:rPr>
        <w:t>ию распоряжения</w:t>
      </w:r>
      <w:r w:rsidRPr="00323B7A">
        <w:rPr>
          <w:szCs w:val="24"/>
        </w:rPr>
        <w:t xml:space="preserve"> (pacs.002 PaymentStatusReport)</w:t>
      </w:r>
      <w:r w:rsidRPr="00323B7A" w:rsidDel="008D593A">
        <w:rPr>
          <w:szCs w:val="24"/>
        </w:rPr>
        <w:t xml:space="preserve"> </w:t>
      </w:r>
      <w:r w:rsidRPr="00323B7A">
        <w:rPr>
          <w:szCs w:val="24"/>
        </w:rPr>
        <w:t xml:space="preserve">(по результатам контроля реквизитов) с соответствующим кодом ошибки и исключает распоряжение </w:t>
      </w:r>
      <w:r w:rsidRPr="004E2EAC">
        <w:rPr>
          <w:szCs w:val="24"/>
        </w:rPr>
        <w:t>из обработки (аннулирует).</w:t>
      </w:r>
    </w:p>
    <w:p w14:paraId="19592D83" w14:textId="19612885" w:rsidR="00C72F60" w:rsidRPr="0095012E" w:rsidRDefault="00C72F60" w:rsidP="006F08A3">
      <w:pPr>
        <w:pStyle w:val="aa"/>
        <w:numPr>
          <w:ilvl w:val="0"/>
          <w:numId w:val="30"/>
        </w:numPr>
        <w:ind w:left="993" w:hanging="426"/>
        <w:rPr>
          <w:szCs w:val="24"/>
        </w:rPr>
      </w:pPr>
      <w:r w:rsidRPr="000C6A8A">
        <w:rPr>
          <w:szCs w:val="24"/>
        </w:rPr>
        <w:t xml:space="preserve">В случае успешного прохождения процедур </w:t>
      </w:r>
      <w:r w:rsidR="00247A3C" w:rsidRPr="000C6A8A">
        <w:rPr>
          <w:szCs w:val="24"/>
        </w:rPr>
        <w:t xml:space="preserve">приема к исполнению </w:t>
      </w:r>
      <w:r w:rsidRPr="000C6A8A">
        <w:rPr>
          <w:szCs w:val="24"/>
        </w:rPr>
        <w:t xml:space="preserve">распоряжения с условием, </w:t>
      </w:r>
      <w:r w:rsidR="00EB266F">
        <w:rPr>
          <w:szCs w:val="24"/>
        </w:rPr>
        <w:t>ПС БР</w:t>
      </w:r>
      <w:r w:rsidRPr="000C6A8A">
        <w:rPr>
          <w:szCs w:val="24"/>
        </w:rPr>
        <w:t xml:space="preserve"> осуществляет контроль достаточности денежных средств на счете участника </w:t>
      </w:r>
      <w:r w:rsidR="00F624B5" w:rsidRPr="000C6A8A">
        <w:rPr>
          <w:szCs w:val="24"/>
        </w:rPr>
        <w:t>П</w:t>
      </w:r>
      <w:r w:rsidRPr="000C6A8A">
        <w:rPr>
          <w:szCs w:val="24"/>
        </w:rPr>
        <w:t>лательщика (в пуле ликвидности) и контроль лимитов.</w:t>
      </w:r>
    </w:p>
    <w:p w14:paraId="0D33CB71" w14:textId="45F364D5" w:rsidR="00C72F60" w:rsidRPr="00843738" w:rsidRDefault="00C72F60" w:rsidP="006F08A3">
      <w:pPr>
        <w:pStyle w:val="aa"/>
        <w:numPr>
          <w:ilvl w:val="0"/>
          <w:numId w:val="30"/>
        </w:numPr>
        <w:ind w:left="993" w:hanging="426"/>
        <w:rPr>
          <w:szCs w:val="24"/>
        </w:rPr>
      </w:pPr>
      <w:r w:rsidRPr="005314C5">
        <w:rPr>
          <w:szCs w:val="24"/>
        </w:rPr>
        <w:t>При достаточности денежных средств осуще</w:t>
      </w:r>
      <w:r w:rsidRPr="00EA080B">
        <w:rPr>
          <w:szCs w:val="24"/>
        </w:rPr>
        <w:t xml:space="preserve">ствляется резервирование денежных средств по счету участника - плательщика либо резервирование денежных средств в пуле ликвидности, участником которого является плательщик, на сумму </w:t>
      </w:r>
      <w:r w:rsidR="00F624B5" w:rsidRPr="00EA080B">
        <w:rPr>
          <w:szCs w:val="24"/>
        </w:rPr>
        <w:t>р</w:t>
      </w:r>
      <w:r w:rsidRPr="008021B3">
        <w:rPr>
          <w:szCs w:val="24"/>
        </w:rPr>
        <w:t>аспоряжения, исполняемого с условием.</w:t>
      </w:r>
    </w:p>
    <w:p w14:paraId="17106128" w14:textId="1E6E861E" w:rsidR="00C72F60" w:rsidRPr="00843738" w:rsidRDefault="00C72F60" w:rsidP="006F08A3">
      <w:pPr>
        <w:pStyle w:val="aa"/>
        <w:numPr>
          <w:ilvl w:val="0"/>
          <w:numId w:val="30"/>
        </w:numPr>
        <w:ind w:left="993" w:hanging="426"/>
        <w:rPr>
          <w:szCs w:val="24"/>
        </w:rPr>
      </w:pPr>
      <w:r w:rsidRPr="00843738">
        <w:rPr>
          <w:szCs w:val="24"/>
        </w:rPr>
        <w:t xml:space="preserve">После осуществления резервирования денежных средств </w:t>
      </w:r>
      <w:r w:rsidR="00C73865" w:rsidRPr="00843738">
        <w:rPr>
          <w:szCs w:val="24"/>
        </w:rPr>
        <w:t>р</w:t>
      </w:r>
      <w:r w:rsidRPr="00843738">
        <w:rPr>
          <w:szCs w:val="24"/>
        </w:rPr>
        <w:t>аспоряжение, исполняемое с условием,</w:t>
      </w:r>
      <w:r w:rsidRPr="00843738" w:rsidDel="00081C90">
        <w:rPr>
          <w:szCs w:val="24"/>
        </w:rPr>
        <w:t xml:space="preserve"> </w:t>
      </w:r>
      <w:r w:rsidRPr="00843738">
        <w:rPr>
          <w:szCs w:val="24"/>
        </w:rPr>
        <w:t>помещается в очередь распоряжений, ожидающих выполнения условия.</w:t>
      </w:r>
    </w:p>
    <w:p w14:paraId="6A6BEA5C" w14:textId="1C5741A1" w:rsidR="00C72F60" w:rsidRPr="00F81BD9" w:rsidRDefault="00C72F60" w:rsidP="006F08A3">
      <w:pPr>
        <w:pStyle w:val="aa"/>
        <w:numPr>
          <w:ilvl w:val="0"/>
          <w:numId w:val="30"/>
        </w:numPr>
        <w:ind w:left="993" w:hanging="426"/>
        <w:rPr>
          <w:szCs w:val="24"/>
        </w:rPr>
      </w:pPr>
      <w:r w:rsidRPr="00843738">
        <w:rPr>
          <w:szCs w:val="24"/>
        </w:rPr>
        <w:t xml:space="preserve">В адрес составителя, плательщика (если составитель распоряжения не является плательщиком) и подтверждающего участника (если подтверждающим участником </w:t>
      </w:r>
      <w:r w:rsidRPr="00843738">
        <w:rPr>
          <w:szCs w:val="24"/>
        </w:rPr>
        <w:lastRenderedPageBreak/>
        <w:t xml:space="preserve">является участник </w:t>
      </w:r>
      <w:r w:rsidR="00EB266F">
        <w:rPr>
          <w:szCs w:val="24"/>
        </w:rPr>
        <w:t>ПС БР</w:t>
      </w:r>
      <w:r w:rsidRPr="00843738">
        <w:rPr>
          <w:szCs w:val="24"/>
        </w:rPr>
        <w:t xml:space="preserve">, отличный от составителя </w:t>
      </w:r>
      <w:r w:rsidR="00C73865" w:rsidRPr="00843738">
        <w:rPr>
          <w:szCs w:val="24"/>
        </w:rPr>
        <w:t>р</w:t>
      </w:r>
      <w:r w:rsidRPr="00843738">
        <w:rPr>
          <w:szCs w:val="24"/>
        </w:rPr>
        <w:t xml:space="preserve">аспоряжения, исполняемого с условием), а также в адрес главного участника пула ликвидности, в случае если плательщиком является подчиненный участник пула, направляется ЭС </w:t>
      </w:r>
      <w:r w:rsidR="00053BA6" w:rsidRPr="00843738">
        <w:rPr>
          <w:szCs w:val="24"/>
        </w:rPr>
        <w:t>Уведомление о результатах приема к исполнению распоряжения</w:t>
      </w:r>
      <w:r w:rsidRPr="00843738">
        <w:rPr>
          <w:szCs w:val="24"/>
        </w:rPr>
        <w:t xml:space="preserve"> (</w:t>
      </w:r>
      <w:r w:rsidR="00155CE0" w:rsidRPr="00843738">
        <w:rPr>
          <w:szCs w:val="24"/>
        </w:rPr>
        <w:t>pacs.002 PaymentStatusReport</w:t>
      </w:r>
      <w:r w:rsidRPr="00712CC6">
        <w:rPr>
          <w:szCs w:val="24"/>
        </w:rPr>
        <w:t>)</w:t>
      </w:r>
      <w:r w:rsidRPr="00C919DD">
        <w:rPr>
          <w:szCs w:val="24"/>
        </w:rPr>
        <w:t>, содержащее информацию о резервировании средств на счете (в пуле) и помещении распоряжения в очередь распоряжений, ожидающих выполнения условия.</w:t>
      </w:r>
    </w:p>
    <w:p w14:paraId="490AB96B" w14:textId="12056F87" w:rsidR="00C72F60" w:rsidRPr="000000AE" w:rsidRDefault="00C72F60" w:rsidP="006F08A3">
      <w:pPr>
        <w:pStyle w:val="aa"/>
        <w:numPr>
          <w:ilvl w:val="0"/>
          <w:numId w:val="30"/>
        </w:numPr>
        <w:ind w:left="993" w:hanging="426"/>
        <w:rPr>
          <w:szCs w:val="24"/>
        </w:rPr>
      </w:pPr>
      <w:r w:rsidRPr="005B6103">
        <w:rPr>
          <w:szCs w:val="24"/>
        </w:rPr>
        <w:t xml:space="preserve">При недостаточности денежных средств на счете участника плательщика (в пуле ликвидности) для исполнения в течение операционного дня или контроль лимитов завершился с отрицательным результатом </w:t>
      </w:r>
      <w:r w:rsidR="00C73865" w:rsidRPr="00E139FC">
        <w:rPr>
          <w:szCs w:val="24"/>
        </w:rPr>
        <w:t>р</w:t>
      </w:r>
      <w:r w:rsidRPr="00F365EF">
        <w:rPr>
          <w:szCs w:val="24"/>
        </w:rPr>
        <w:t>аспоряжение, исполняемое с условием,</w:t>
      </w:r>
      <w:r w:rsidRPr="007A695F" w:rsidDel="00081C90">
        <w:rPr>
          <w:szCs w:val="24"/>
        </w:rPr>
        <w:t xml:space="preserve"> </w:t>
      </w:r>
      <w:r w:rsidRPr="007A695F">
        <w:rPr>
          <w:szCs w:val="24"/>
        </w:rPr>
        <w:t xml:space="preserve">помещается во внутридневную очередь. </w:t>
      </w:r>
    </w:p>
    <w:p w14:paraId="3B780A39" w14:textId="65562C1A" w:rsidR="00C72F60" w:rsidRPr="00F81BD9" w:rsidRDefault="00C72F60" w:rsidP="006F08A3">
      <w:pPr>
        <w:pStyle w:val="aa"/>
        <w:numPr>
          <w:ilvl w:val="0"/>
          <w:numId w:val="30"/>
        </w:numPr>
        <w:ind w:left="993" w:hanging="426"/>
        <w:rPr>
          <w:szCs w:val="24"/>
        </w:rPr>
      </w:pPr>
      <w:r w:rsidRPr="000000AE">
        <w:rPr>
          <w:szCs w:val="24"/>
        </w:rPr>
        <w:t>В а</w:t>
      </w:r>
      <w:r w:rsidRPr="00B85DE1">
        <w:rPr>
          <w:szCs w:val="24"/>
        </w:rPr>
        <w:t>дре</w:t>
      </w:r>
      <w:r w:rsidRPr="003B2E7A">
        <w:rPr>
          <w:szCs w:val="24"/>
        </w:rPr>
        <w:t>с составителя и плательщика (если составитель распоряжения не является плательщиком) либо глав</w:t>
      </w:r>
      <w:r w:rsidRPr="006542B1">
        <w:rPr>
          <w:szCs w:val="24"/>
        </w:rPr>
        <w:t>ному участнику пула ликвидности (если распоряжение помещено во внутридневную очередь к счету подчиненного участника пула ликвидности) формируются и направляютс</w:t>
      </w:r>
      <w:r w:rsidRPr="004C512D">
        <w:rPr>
          <w:szCs w:val="24"/>
        </w:rPr>
        <w:t xml:space="preserve">я ЭС </w:t>
      </w:r>
      <w:r w:rsidR="00053BA6" w:rsidRPr="00323B7A">
        <w:rPr>
          <w:szCs w:val="24"/>
        </w:rPr>
        <w:t>Уведомление о результатах приема к исполнению распоряжения</w:t>
      </w:r>
      <w:r w:rsidRPr="00323B7A">
        <w:rPr>
          <w:szCs w:val="24"/>
        </w:rPr>
        <w:t xml:space="preserve"> (</w:t>
      </w:r>
      <w:r w:rsidR="00155CE0" w:rsidRPr="00323B7A">
        <w:rPr>
          <w:szCs w:val="24"/>
        </w:rPr>
        <w:t>pacs.002 PaymentStatusReport</w:t>
      </w:r>
      <w:r w:rsidRPr="00712CC6">
        <w:rPr>
          <w:szCs w:val="24"/>
        </w:rPr>
        <w:t>)</w:t>
      </w:r>
      <w:r w:rsidRPr="00C919DD">
        <w:rPr>
          <w:szCs w:val="24"/>
        </w:rPr>
        <w:t>, содержащий информацию о помещении распоряжения во внутридневную очередь в связи с недостаточностью денежных средств для исполнения Распоряжения, исполняемого с условием.</w:t>
      </w:r>
    </w:p>
    <w:p w14:paraId="072D0A12" w14:textId="77777777" w:rsidR="00C72F60" w:rsidRPr="000000AE" w:rsidRDefault="00C72F60" w:rsidP="006F08A3">
      <w:pPr>
        <w:pStyle w:val="aa"/>
        <w:numPr>
          <w:ilvl w:val="0"/>
          <w:numId w:val="30"/>
        </w:numPr>
        <w:ind w:left="993" w:hanging="426"/>
        <w:rPr>
          <w:szCs w:val="24"/>
        </w:rPr>
      </w:pPr>
      <w:r w:rsidRPr="005B6103">
        <w:rPr>
          <w:szCs w:val="24"/>
        </w:rPr>
        <w:t>Повторная попытка резервирования на основании Распоряжения, исполняемого с условием,</w:t>
      </w:r>
      <w:r w:rsidRPr="00E139FC" w:rsidDel="00081C90">
        <w:rPr>
          <w:szCs w:val="24"/>
        </w:rPr>
        <w:t xml:space="preserve"> </w:t>
      </w:r>
      <w:r w:rsidRPr="00F365EF">
        <w:rPr>
          <w:szCs w:val="24"/>
        </w:rPr>
        <w:t>вы</w:t>
      </w:r>
      <w:r w:rsidRPr="007A695F">
        <w:rPr>
          <w:szCs w:val="24"/>
        </w:rPr>
        <w:t>полняется при каждом изменении доступной ликвидности на счете участника плательщика (в пуле ликвидности), а также в начале каждого срочного или консолидированного рейса.</w:t>
      </w:r>
    </w:p>
    <w:p w14:paraId="65E81473" w14:textId="06887FAD" w:rsidR="00C72F60" w:rsidRPr="00F81BD9" w:rsidRDefault="00C72F60" w:rsidP="006F08A3">
      <w:pPr>
        <w:pStyle w:val="aa"/>
        <w:numPr>
          <w:ilvl w:val="0"/>
          <w:numId w:val="30"/>
        </w:numPr>
        <w:ind w:left="993" w:hanging="426"/>
        <w:rPr>
          <w:szCs w:val="24"/>
        </w:rPr>
      </w:pPr>
      <w:r w:rsidRPr="000000AE">
        <w:rPr>
          <w:szCs w:val="24"/>
        </w:rPr>
        <w:t>Распоряжения из очереди распоряжений, ожидающих выполнения условия, могут быть отозван</w:t>
      </w:r>
      <w:r w:rsidRPr="00B85DE1">
        <w:rPr>
          <w:szCs w:val="24"/>
        </w:rPr>
        <w:t xml:space="preserve">ы путем направления Запроса об отзыве распоряжения (camt.008 </w:t>
      </w:r>
      <w:r w:rsidRPr="00712CC6">
        <w:rPr>
          <w:rFonts w:eastAsia="Arial"/>
          <w:szCs w:val="24"/>
        </w:rPr>
        <w:t>CancelTransaction)</w:t>
      </w:r>
      <w:r w:rsidRPr="00C919DD">
        <w:rPr>
          <w:szCs w:val="24"/>
        </w:rPr>
        <w:t>.</w:t>
      </w:r>
    </w:p>
    <w:p w14:paraId="13657DA9" w14:textId="2AEFD3F3" w:rsidR="00C72F60" w:rsidRPr="00F81BD9" w:rsidRDefault="00C72F60" w:rsidP="006F08A3">
      <w:pPr>
        <w:pStyle w:val="aa"/>
        <w:numPr>
          <w:ilvl w:val="0"/>
          <w:numId w:val="30"/>
        </w:numPr>
        <w:ind w:left="993" w:hanging="426"/>
        <w:rPr>
          <w:szCs w:val="24"/>
        </w:rPr>
      </w:pPr>
      <w:r w:rsidRPr="005B6103">
        <w:rPr>
          <w:szCs w:val="24"/>
        </w:rPr>
        <w:t xml:space="preserve">Исполнение </w:t>
      </w:r>
      <w:r w:rsidR="0085387A" w:rsidRPr="005B6103">
        <w:rPr>
          <w:szCs w:val="24"/>
        </w:rPr>
        <w:t>р</w:t>
      </w:r>
      <w:r w:rsidRPr="00E139FC">
        <w:rPr>
          <w:szCs w:val="24"/>
        </w:rPr>
        <w:t xml:space="preserve">аспоряжения, исполняемого с условием, за счет зарезервированных денежных средств по счету плательщика (в пуле ликвидности) осуществляется после поступления </w:t>
      </w:r>
      <w:r w:rsidR="00A23779">
        <w:rPr>
          <w:szCs w:val="24"/>
        </w:rPr>
        <w:t xml:space="preserve">ЭС </w:t>
      </w:r>
      <w:r w:rsidR="00A23779" w:rsidRPr="00E139FC">
        <w:rPr>
          <w:szCs w:val="24"/>
        </w:rPr>
        <w:t>Подтвер</w:t>
      </w:r>
      <w:r w:rsidR="00A23779" w:rsidRPr="00F365EF">
        <w:rPr>
          <w:szCs w:val="24"/>
        </w:rPr>
        <w:t>ждени</w:t>
      </w:r>
      <w:r w:rsidR="00A23779">
        <w:rPr>
          <w:szCs w:val="24"/>
        </w:rPr>
        <w:t>е</w:t>
      </w:r>
      <w:r w:rsidR="00A23779" w:rsidRPr="00F365EF">
        <w:rPr>
          <w:szCs w:val="24"/>
        </w:rPr>
        <w:t xml:space="preserve"> </w:t>
      </w:r>
      <w:r w:rsidRPr="00F365EF">
        <w:rPr>
          <w:szCs w:val="24"/>
        </w:rPr>
        <w:t>выполнения условия для условного распоряжения (</w:t>
      </w:r>
      <w:r w:rsidR="00155CE0" w:rsidRPr="007A695F">
        <w:rPr>
          <w:szCs w:val="24"/>
        </w:rPr>
        <w:t>cbrf.009 ConditionalConfirmation</w:t>
      </w:r>
      <w:r w:rsidRPr="00712CC6">
        <w:rPr>
          <w:rFonts w:eastAsia="Arial"/>
          <w:szCs w:val="24"/>
        </w:rPr>
        <w:t>)</w:t>
      </w:r>
      <w:r w:rsidRPr="00C919DD">
        <w:rPr>
          <w:szCs w:val="24"/>
        </w:rPr>
        <w:t>.</w:t>
      </w:r>
    </w:p>
    <w:p w14:paraId="379275DE" w14:textId="0772F419" w:rsidR="00C72F60" w:rsidRPr="007A695F" w:rsidRDefault="00C72F60" w:rsidP="006F08A3">
      <w:pPr>
        <w:pStyle w:val="aa"/>
        <w:numPr>
          <w:ilvl w:val="0"/>
          <w:numId w:val="30"/>
        </w:numPr>
        <w:ind w:left="993" w:hanging="426"/>
        <w:rPr>
          <w:szCs w:val="24"/>
        </w:rPr>
      </w:pPr>
      <w:r w:rsidRPr="005B6103">
        <w:rPr>
          <w:szCs w:val="24"/>
        </w:rPr>
        <w:t>Подтверждение выполнения условия для условного распоряжения (</w:t>
      </w:r>
      <w:r w:rsidR="00155CE0" w:rsidRPr="005B6103">
        <w:rPr>
          <w:szCs w:val="24"/>
        </w:rPr>
        <w:t>cbrf.009 ConditionalConfirmation</w:t>
      </w:r>
      <w:r w:rsidRPr="00E139FC">
        <w:rPr>
          <w:szCs w:val="24"/>
        </w:rPr>
        <w:t xml:space="preserve">) о выполнении условия исполнения может быть составлено и направлено в </w:t>
      </w:r>
      <w:r w:rsidR="00EB266F">
        <w:rPr>
          <w:szCs w:val="24"/>
        </w:rPr>
        <w:t>ПС БР</w:t>
      </w:r>
      <w:r w:rsidRPr="00F365EF">
        <w:rPr>
          <w:szCs w:val="24"/>
        </w:rPr>
        <w:t xml:space="preserve"> до окончания стандартного периода регулярного сеанса в </w:t>
      </w:r>
      <w:r w:rsidR="00EB266F">
        <w:rPr>
          <w:szCs w:val="24"/>
        </w:rPr>
        <w:t>ПС БР</w:t>
      </w:r>
      <w:r w:rsidRPr="00F365EF">
        <w:rPr>
          <w:szCs w:val="24"/>
        </w:rPr>
        <w:t>.</w:t>
      </w:r>
    </w:p>
    <w:p w14:paraId="08C08557" w14:textId="61EDC505" w:rsidR="00C72F60" w:rsidRPr="003B2E7A" w:rsidRDefault="00C72F60" w:rsidP="006F08A3">
      <w:pPr>
        <w:pStyle w:val="aa"/>
        <w:numPr>
          <w:ilvl w:val="0"/>
          <w:numId w:val="30"/>
        </w:numPr>
        <w:ind w:left="993" w:hanging="426"/>
        <w:rPr>
          <w:szCs w:val="24"/>
        </w:rPr>
      </w:pPr>
      <w:r w:rsidRPr="007A695F">
        <w:rPr>
          <w:szCs w:val="24"/>
        </w:rPr>
        <w:t>При получении ЭС Подтверждение выполнения условия для условного распоряжения (</w:t>
      </w:r>
      <w:r w:rsidR="00155CE0" w:rsidRPr="000000AE">
        <w:rPr>
          <w:szCs w:val="24"/>
        </w:rPr>
        <w:t>cbrf.009 ConditionalConfirmation</w:t>
      </w:r>
      <w:r w:rsidRPr="00B85DE1">
        <w:rPr>
          <w:szCs w:val="24"/>
        </w:rPr>
        <w:t xml:space="preserve">) </w:t>
      </w:r>
      <w:r w:rsidR="00EB266F">
        <w:rPr>
          <w:szCs w:val="24"/>
        </w:rPr>
        <w:t>ПС БР</w:t>
      </w:r>
      <w:r w:rsidRPr="00B85DE1">
        <w:rPr>
          <w:szCs w:val="24"/>
        </w:rPr>
        <w:t xml:space="preserve"> проводит ко</w:t>
      </w:r>
      <w:r w:rsidRPr="003B2E7A">
        <w:rPr>
          <w:szCs w:val="24"/>
        </w:rPr>
        <w:t>нтроль поступившего ЭС.</w:t>
      </w:r>
    </w:p>
    <w:p w14:paraId="5CC81D37" w14:textId="064194C5" w:rsidR="00C72F60" w:rsidRPr="00F81BD9" w:rsidRDefault="00C72F60" w:rsidP="006F08A3">
      <w:pPr>
        <w:pStyle w:val="aa"/>
        <w:numPr>
          <w:ilvl w:val="0"/>
          <w:numId w:val="30"/>
        </w:numPr>
        <w:ind w:left="993" w:hanging="426"/>
        <w:rPr>
          <w:szCs w:val="24"/>
        </w:rPr>
      </w:pPr>
      <w:r w:rsidRPr="006542B1">
        <w:rPr>
          <w:szCs w:val="24"/>
        </w:rPr>
        <w:t xml:space="preserve">В случае обнаружения ошибок </w:t>
      </w:r>
      <w:r w:rsidR="00EB266F">
        <w:rPr>
          <w:szCs w:val="24"/>
        </w:rPr>
        <w:t>ПС БР</w:t>
      </w:r>
      <w:r w:rsidRPr="006542B1">
        <w:rPr>
          <w:szCs w:val="24"/>
        </w:rPr>
        <w:t xml:space="preserve"> напр</w:t>
      </w:r>
      <w:r w:rsidRPr="004C512D">
        <w:rPr>
          <w:szCs w:val="24"/>
        </w:rPr>
        <w:t xml:space="preserve">авляет участнику – составителю ЭС </w:t>
      </w:r>
      <w:r w:rsidRPr="00712CC6">
        <w:rPr>
          <w:szCs w:val="24"/>
        </w:rPr>
        <w:t xml:space="preserve">Извещение о результатах контроля (cbrf.012 SystemStatusReport) </w:t>
      </w:r>
      <w:r w:rsidRPr="00C919DD">
        <w:rPr>
          <w:szCs w:val="24"/>
        </w:rPr>
        <w:t>с соответствующим кодом ошибки и исключает ЭС из обработки.</w:t>
      </w:r>
      <w:r w:rsidR="00F512F3">
        <w:rPr>
          <w:szCs w:val="24"/>
        </w:rPr>
        <w:t xml:space="preserve"> </w:t>
      </w:r>
    </w:p>
    <w:p w14:paraId="0415B32E" w14:textId="135528C2" w:rsidR="00C72F60" w:rsidRPr="000000AE" w:rsidRDefault="00C72F60" w:rsidP="0036172B">
      <w:pPr>
        <w:pStyle w:val="aa"/>
        <w:numPr>
          <w:ilvl w:val="0"/>
          <w:numId w:val="30"/>
        </w:numPr>
        <w:ind w:left="993" w:hanging="426"/>
        <w:rPr>
          <w:szCs w:val="24"/>
        </w:rPr>
      </w:pPr>
      <w:r w:rsidRPr="00F81BD9">
        <w:rPr>
          <w:szCs w:val="24"/>
        </w:rPr>
        <w:lastRenderedPageBreak/>
        <w:t>В случае успешного контроля ЭС Подтверждение выполнения условия для условного распоряжения (</w:t>
      </w:r>
      <w:r w:rsidR="00155CE0" w:rsidRPr="005B6103">
        <w:rPr>
          <w:szCs w:val="24"/>
        </w:rPr>
        <w:t>cbrf.009 ConditionalConfirmation</w:t>
      </w:r>
      <w:r w:rsidRPr="00E139FC">
        <w:rPr>
          <w:szCs w:val="24"/>
        </w:rPr>
        <w:t xml:space="preserve">) осуществляется исполнение </w:t>
      </w:r>
      <w:r w:rsidR="0085387A" w:rsidRPr="00F365EF">
        <w:rPr>
          <w:szCs w:val="24"/>
        </w:rPr>
        <w:t>р</w:t>
      </w:r>
      <w:r w:rsidRPr="007A695F">
        <w:rPr>
          <w:szCs w:val="24"/>
        </w:rPr>
        <w:t>аспоряжения, исполняемого с условием, из очереди распоряжений, ожидающих выполнения условия за счет зарезервированных денежных средств.</w:t>
      </w:r>
      <w:r w:rsidR="00F512F3" w:rsidRPr="00214C20">
        <w:rPr>
          <w:szCs w:val="24"/>
        </w:rPr>
        <w:t xml:space="preserve"> </w:t>
      </w:r>
      <w:r w:rsidR="008B3F41">
        <w:rPr>
          <w:rFonts w:cs="Arial"/>
          <w:noProof/>
        </w:rPr>
        <w:t>В</w:t>
      </w:r>
      <w:r w:rsidR="008B3F41" w:rsidRPr="00DA1D62">
        <w:rPr>
          <w:rFonts w:cs="Arial"/>
          <w:noProof/>
        </w:rPr>
        <w:t xml:space="preserve"> адрес составителя, подтверждающего ЭС, формируется и направляется </w:t>
      </w:r>
      <w:r w:rsidR="00C87E88" w:rsidRPr="00C87E88">
        <w:rPr>
          <w:szCs w:val="24"/>
        </w:rPr>
        <w:t>Извещение о состоянии распоряжения / ЭС</w:t>
      </w:r>
      <w:r w:rsidR="008B3F41" w:rsidRPr="00F81BD9">
        <w:rPr>
          <w:szCs w:val="24"/>
        </w:rPr>
        <w:t xml:space="preserve"> (cbrf.003 ReturnTransaction)</w:t>
      </w:r>
      <w:r w:rsidR="008B3F41" w:rsidRPr="00214C20">
        <w:rPr>
          <w:rFonts w:cs="Arial"/>
          <w:noProof/>
        </w:rPr>
        <w:t>.</w:t>
      </w:r>
      <w:r w:rsidR="008B3F41">
        <w:rPr>
          <w:szCs w:val="24"/>
        </w:rPr>
        <w:t xml:space="preserve"> </w:t>
      </w:r>
      <w:r w:rsidR="00F512F3">
        <w:rPr>
          <w:szCs w:val="24"/>
        </w:rPr>
        <w:t xml:space="preserve">В адрес </w:t>
      </w:r>
      <w:r w:rsidR="00F512F3" w:rsidRPr="000000AE">
        <w:rPr>
          <w:szCs w:val="24"/>
        </w:rPr>
        <w:t>участник</w:t>
      </w:r>
      <w:r w:rsidR="00F512F3">
        <w:rPr>
          <w:szCs w:val="24"/>
        </w:rPr>
        <w:t>а</w:t>
      </w:r>
      <w:r w:rsidR="00F512F3" w:rsidRPr="000000AE">
        <w:rPr>
          <w:szCs w:val="24"/>
        </w:rPr>
        <w:t xml:space="preserve"> – составител</w:t>
      </w:r>
      <w:r w:rsidR="00F512F3">
        <w:rPr>
          <w:szCs w:val="24"/>
        </w:rPr>
        <w:t>я</w:t>
      </w:r>
      <w:r w:rsidR="00F512F3" w:rsidRPr="000000AE">
        <w:rPr>
          <w:szCs w:val="24"/>
        </w:rPr>
        <w:t xml:space="preserve"> ЭС</w:t>
      </w:r>
      <w:r w:rsidR="00F512F3" w:rsidRPr="00F512F3">
        <w:rPr>
          <w:szCs w:val="24"/>
        </w:rPr>
        <w:t xml:space="preserve"> </w:t>
      </w:r>
      <w:r w:rsidR="00F512F3" w:rsidRPr="000000AE">
        <w:rPr>
          <w:szCs w:val="24"/>
        </w:rPr>
        <w:t>направляет</w:t>
      </w:r>
      <w:r w:rsidR="00F512F3">
        <w:rPr>
          <w:szCs w:val="24"/>
        </w:rPr>
        <w:t xml:space="preserve">ся </w:t>
      </w:r>
      <w:r w:rsidR="00F512F3" w:rsidRPr="00F81BD9">
        <w:rPr>
          <w:szCs w:val="24"/>
        </w:rPr>
        <w:t xml:space="preserve">Извещение </w:t>
      </w:r>
      <w:r w:rsidR="00F512F3" w:rsidRPr="005B6103">
        <w:rPr>
          <w:szCs w:val="24"/>
        </w:rPr>
        <w:t>о списании/зачислении</w:t>
      </w:r>
      <w:r w:rsidR="00F512F3" w:rsidRPr="00712CC6">
        <w:rPr>
          <w:szCs w:val="24"/>
        </w:rPr>
        <w:t xml:space="preserve"> (camt.054 DebitCreditNotification)</w:t>
      </w:r>
      <w:r w:rsidR="00F512F3">
        <w:rPr>
          <w:szCs w:val="24"/>
        </w:rPr>
        <w:t xml:space="preserve">. </w:t>
      </w:r>
    </w:p>
    <w:p w14:paraId="229C32F9" w14:textId="72FE8AE8" w:rsidR="00C72F60" w:rsidRPr="00F81BD9" w:rsidRDefault="00C72F60" w:rsidP="006F08A3">
      <w:pPr>
        <w:pStyle w:val="aa"/>
        <w:numPr>
          <w:ilvl w:val="0"/>
          <w:numId w:val="30"/>
        </w:numPr>
        <w:ind w:left="993" w:hanging="426"/>
        <w:rPr>
          <w:szCs w:val="24"/>
        </w:rPr>
      </w:pPr>
      <w:r w:rsidRPr="000000AE">
        <w:rPr>
          <w:szCs w:val="24"/>
        </w:rPr>
        <w:t>Распоряжения, исполняемые с условием, помещенные в течение операци</w:t>
      </w:r>
      <w:r w:rsidRPr="00B85DE1">
        <w:rPr>
          <w:szCs w:val="24"/>
        </w:rPr>
        <w:t>онного дня во внутридневную очередь по причине недостаточности денежных средств до осуществления процедуры резервирования, либо в очередь распоряжений, ожидающ</w:t>
      </w:r>
      <w:r w:rsidRPr="003B2E7A">
        <w:rPr>
          <w:szCs w:val="24"/>
        </w:rPr>
        <w:t>их выполнения условия, и не исполненные в рамках стандартного периода регулярного сеанса, аннулир</w:t>
      </w:r>
      <w:r w:rsidRPr="006542B1">
        <w:rPr>
          <w:szCs w:val="24"/>
        </w:rPr>
        <w:t xml:space="preserve">уются. При этом, осуществляется отмена резервирования денежных средств по счету (в пуле ликвидности) с направлением составителю, плательщику (если составитель </w:t>
      </w:r>
      <w:r w:rsidRPr="004C512D">
        <w:rPr>
          <w:szCs w:val="24"/>
        </w:rPr>
        <w:t>распоряжения не является плательщик</w:t>
      </w:r>
      <w:r w:rsidRPr="00323B7A">
        <w:rPr>
          <w:szCs w:val="24"/>
        </w:rPr>
        <w:t xml:space="preserve">ом), а также главному участнику пула ликвидности </w:t>
      </w:r>
      <w:r w:rsidR="00053BA6" w:rsidRPr="00323B7A">
        <w:rPr>
          <w:szCs w:val="24"/>
        </w:rPr>
        <w:t>Уведомление о результатах приема к исполнению распоряжения</w:t>
      </w:r>
      <w:r w:rsidRPr="00712CC6">
        <w:rPr>
          <w:szCs w:val="24"/>
        </w:rPr>
        <w:t xml:space="preserve"> (</w:t>
      </w:r>
      <w:r w:rsidR="00155CE0" w:rsidRPr="00712CC6">
        <w:rPr>
          <w:szCs w:val="24"/>
        </w:rPr>
        <w:t>pacs.002 PaymentStatusReport</w:t>
      </w:r>
      <w:r w:rsidRPr="00712CC6">
        <w:rPr>
          <w:szCs w:val="24"/>
        </w:rPr>
        <w:t>)</w:t>
      </w:r>
      <w:r w:rsidR="00E858D5" w:rsidRPr="00C919DD">
        <w:rPr>
          <w:szCs w:val="24"/>
        </w:rPr>
        <w:t>.</w:t>
      </w:r>
    </w:p>
    <w:p w14:paraId="5D5C3161" w14:textId="77777777" w:rsidR="00C72F60" w:rsidRPr="00986436" w:rsidRDefault="00C72F60" w:rsidP="00C72F60">
      <w:pPr>
        <w:pStyle w:val="30"/>
        <w:rPr>
          <w:sz w:val="24"/>
          <w:szCs w:val="24"/>
        </w:rPr>
      </w:pPr>
      <w:bookmarkStart w:id="428" w:name="_Toc183011195"/>
      <w:r w:rsidRPr="00986436">
        <w:rPr>
          <w:sz w:val="24"/>
          <w:szCs w:val="24"/>
        </w:rPr>
        <w:lastRenderedPageBreak/>
        <w:t>Порядок обмена ЭС при осуществлении условных переводов денежных средств в соответствии со схемой «использование обеспечивающих денежных средств»</w:t>
      </w:r>
      <w:bookmarkEnd w:id="428"/>
    </w:p>
    <w:p w14:paraId="7216177E" w14:textId="4DB2BEC6" w:rsidR="00C72F60" w:rsidRPr="00712CC6" w:rsidRDefault="00F66AE1" w:rsidP="00C72F60">
      <w:pPr>
        <w:rPr>
          <w:szCs w:val="24"/>
        </w:rPr>
      </w:pPr>
      <w:r w:rsidRPr="005B6103">
        <w:rPr>
          <w:szCs w:val="24"/>
        </w:rPr>
        <w:object w:dxaOrig="13215" w:dyaOrig="17685" w14:anchorId="009BE3BF">
          <v:shape id="_x0000_i1057" type="#_x0000_t75" style="width:460.35pt;height:612pt" o:ole="">
            <v:imagedata r:id="rId88" o:title=""/>
          </v:shape>
          <o:OLEObject Type="Embed" ProgID="Visio.Drawing.15" ShapeID="_x0000_i1057" DrawAspect="Content" ObjectID="_1836720044" r:id="rId89"/>
        </w:object>
      </w:r>
    </w:p>
    <w:p w14:paraId="54904298" w14:textId="43F7AB6E" w:rsidR="00C72F60" w:rsidRPr="00712CC6" w:rsidRDefault="00C72F60" w:rsidP="00C72F60">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3D57AAF1" w14:textId="77777777" w:rsidR="00C72F60" w:rsidRPr="00F81BD9" w:rsidRDefault="00C72F60" w:rsidP="00C72F60">
      <w:pPr>
        <w:pStyle w:val="aa"/>
        <w:rPr>
          <w:szCs w:val="24"/>
        </w:rPr>
      </w:pPr>
      <w:r w:rsidRPr="00C919DD">
        <w:rPr>
          <w:szCs w:val="24"/>
        </w:rPr>
        <w:lastRenderedPageBreak/>
        <w:t xml:space="preserve">Для осуществления условных платежей в соответствии со схемой «использование обеспечивающих денежных средств» применяются следующие </w:t>
      </w:r>
      <w:r w:rsidRPr="00F81BD9">
        <w:rPr>
          <w:szCs w:val="24"/>
        </w:rPr>
        <w:t>распоряжения:</w:t>
      </w:r>
    </w:p>
    <w:p w14:paraId="6745C4B4" w14:textId="2A23EDD4" w:rsidR="00C72F60" w:rsidRPr="00F81BD9" w:rsidRDefault="004E62F1" w:rsidP="000645DB">
      <w:pPr>
        <w:pStyle w:val="aa"/>
        <w:numPr>
          <w:ilvl w:val="0"/>
          <w:numId w:val="29"/>
        </w:numPr>
        <w:rPr>
          <w:szCs w:val="24"/>
        </w:rPr>
      </w:pPr>
      <w:r w:rsidRPr="00712CC6">
        <w:rPr>
          <w:szCs w:val="24"/>
        </w:rPr>
        <w:t>Поручение о межбанковском переводе средств клиента</w:t>
      </w:r>
      <w:r w:rsidR="00C72F60" w:rsidRPr="00C919DD">
        <w:rPr>
          <w:szCs w:val="24"/>
        </w:rPr>
        <w:t xml:space="preserve"> (</w:t>
      </w:r>
      <w:r w:rsidR="008479AD" w:rsidRPr="00F81BD9">
        <w:rPr>
          <w:szCs w:val="24"/>
        </w:rPr>
        <w:t>pacs.008 CustomerSingle</w:t>
      </w:r>
      <w:r w:rsidR="00C72F60" w:rsidRPr="00712CC6">
        <w:rPr>
          <w:szCs w:val="24"/>
        </w:rPr>
        <w:t>)</w:t>
      </w:r>
      <w:r w:rsidR="00C72F60" w:rsidRPr="00C919DD">
        <w:rPr>
          <w:szCs w:val="24"/>
        </w:rPr>
        <w:t>;</w:t>
      </w:r>
    </w:p>
    <w:p w14:paraId="7A980F78" w14:textId="117B7A3B" w:rsidR="00C72F60" w:rsidRPr="00F81BD9" w:rsidRDefault="008A5B78" w:rsidP="000645DB">
      <w:pPr>
        <w:pStyle w:val="aa"/>
        <w:numPr>
          <w:ilvl w:val="0"/>
          <w:numId w:val="29"/>
        </w:numPr>
        <w:rPr>
          <w:szCs w:val="24"/>
        </w:rPr>
      </w:pPr>
      <w:r w:rsidRPr="005B6103">
        <w:rPr>
          <w:szCs w:val="24"/>
        </w:rPr>
        <w:t>Поручение о межбанковском переводе средств финансового учреждения</w:t>
      </w:r>
      <w:r w:rsidRPr="00E139FC" w:rsidDel="008A5B78">
        <w:rPr>
          <w:szCs w:val="24"/>
        </w:rPr>
        <w:t xml:space="preserve"> </w:t>
      </w:r>
      <w:r w:rsidR="00C72F60" w:rsidRPr="00F365EF">
        <w:rPr>
          <w:szCs w:val="24"/>
        </w:rPr>
        <w:t>(</w:t>
      </w:r>
      <w:r w:rsidR="00155CE0" w:rsidRPr="007A695F">
        <w:rPr>
          <w:szCs w:val="24"/>
        </w:rPr>
        <w:t>pacs.009 FISingle</w:t>
      </w:r>
      <w:r w:rsidR="00C72F60" w:rsidRPr="00712CC6">
        <w:rPr>
          <w:szCs w:val="24"/>
        </w:rPr>
        <w:t>)</w:t>
      </w:r>
      <w:r w:rsidR="00C72F60" w:rsidRPr="00C919DD">
        <w:rPr>
          <w:szCs w:val="24"/>
        </w:rPr>
        <w:t>;</w:t>
      </w:r>
    </w:p>
    <w:p w14:paraId="369665E1" w14:textId="77777777" w:rsidR="00C72F60" w:rsidRPr="00C919DD" w:rsidRDefault="00C72F60" w:rsidP="000645DB">
      <w:pPr>
        <w:pStyle w:val="aa"/>
        <w:numPr>
          <w:ilvl w:val="0"/>
          <w:numId w:val="29"/>
        </w:numPr>
        <w:rPr>
          <w:szCs w:val="24"/>
        </w:rPr>
      </w:pPr>
      <w:r w:rsidRPr="00712CC6">
        <w:rPr>
          <w:szCs w:val="24"/>
        </w:rPr>
        <w:t>Извещение о результатах контроля (cbrf.012 SystemStatusReport);</w:t>
      </w:r>
    </w:p>
    <w:p w14:paraId="42CF492C" w14:textId="3F67A81F" w:rsidR="00C72F60" w:rsidRPr="00C919DD" w:rsidRDefault="00053BA6" w:rsidP="000645DB">
      <w:pPr>
        <w:pStyle w:val="aa"/>
        <w:numPr>
          <w:ilvl w:val="0"/>
          <w:numId w:val="29"/>
        </w:numPr>
        <w:rPr>
          <w:szCs w:val="24"/>
        </w:rPr>
      </w:pPr>
      <w:r w:rsidRPr="00F81BD9">
        <w:rPr>
          <w:szCs w:val="24"/>
        </w:rPr>
        <w:t>Уведомление о результатах приема к исполнению распоряжения</w:t>
      </w:r>
      <w:r w:rsidR="00C72F60" w:rsidRPr="00712CC6">
        <w:rPr>
          <w:szCs w:val="24"/>
        </w:rPr>
        <w:t xml:space="preserve"> (</w:t>
      </w:r>
      <w:r w:rsidR="00155CE0" w:rsidRPr="00712CC6">
        <w:rPr>
          <w:szCs w:val="24"/>
        </w:rPr>
        <w:t>pacs.002 PaymentStatusReport</w:t>
      </w:r>
      <w:r w:rsidR="00C72F60" w:rsidRPr="00712CC6">
        <w:rPr>
          <w:szCs w:val="24"/>
        </w:rPr>
        <w:t>);</w:t>
      </w:r>
    </w:p>
    <w:p w14:paraId="2536EE0F" w14:textId="2EA2B9C9" w:rsidR="00C72F60" w:rsidRPr="00C919DD" w:rsidRDefault="00D03721" w:rsidP="000645DB">
      <w:pPr>
        <w:pStyle w:val="aa"/>
        <w:numPr>
          <w:ilvl w:val="0"/>
          <w:numId w:val="29"/>
        </w:numPr>
        <w:rPr>
          <w:szCs w:val="24"/>
        </w:rPr>
      </w:pPr>
      <w:r w:rsidRPr="00F81BD9">
        <w:rPr>
          <w:szCs w:val="24"/>
        </w:rPr>
        <w:t>Извещение о спи</w:t>
      </w:r>
      <w:r w:rsidRPr="005B6103">
        <w:rPr>
          <w:szCs w:val="24"/>
        </w:rPr>
        <w:t>сании/зачислении</w:t>
      </w:r>
      <w:r w:rsidR="00C72F60" w:rsidRPr="00712CC6">
        <w:rPr>
          <w:szCs w:val="24"/>
        </w:rPr>
        <w:t xml:space="preserve"> (camt.054 </w:t>
      </w:r>
      <w:r w:rsidRPr="00712CC6">
        <w:rPr>
          <w:szCs w:val="24"/>
        </w:rPr>
        <w:t>DebitCreditNotification</w:t>
      </w:r>
      <w:r w:rsidR="00C72F60" w:rsidRPr="00712CC6">
        <w:rPr>
          <w:szCs w:val="24"/>
        </w:rPr>
        <w:t>).</w:t>
      </w:r>
    </w:p>
    <w:p w14:paraId="47577D75" w14:textId="77777777" w:rsidR="00C72F60" w:rsidRPr="00712CC6" w:rsidRDefault="00C72F60" w:rsidP="00C72F60">
      <w:pPr>
        <w:pStyle w:val="9"/>
        <w:keepNext/>
        <w:rPr>
          <w:szCs w:val="24"/>
        </w:rPr>
      </w:pPr>
      <w:r w:rsidRPr="00712CC6">
        <w:rPr>
          <w:szCs w:val="24"/>
        </w:rPr>
        <w:t>Последовательность обмена</w:t>
      </w:r>
    </w:p>
    <w:p w14:paraId="0274BA57" w14:textId="7BC35880" w:rsidR="00C72F60" w:rsidRPr="00B85DE1" w:rsidRDefault="00C72F60" w:rsidP="000645DB">
      <w:pPr>
        <w:pStyle w:val="aa"/>
        <w:numPr>
          <w:ilvl w:val="0"/>
          <w:numId w:val="31"/>
        </w:numPr>
        <w:ind w:left="993"/>
        <w:rPr>
          <w:szCs w:val="24"/>
        </w:rPr>
      </w:pPr>
      <w:r w:rsidRPr="00C919DD">
        <w:rPr>
          <w:szCs w:val="24"/>
        </w:rPr>
        <w:t xml:space="preserve">Прямой участник </w:t>
      </w:r>
      <w:r w:rsidR="00EB266F">
        <w:rPr>
          <w:szCs w:val="24"/>
        </w:rPr>
        <w:t>ПС БР</w:t>
      </w:r>
      <w:r w:rsidRPr="00C919DD">
        <w:rPr>
          <w:szCs w:val="24"/>
        </w:rPr>
        <w:t xml:space="preserve"> формирует и направляет </w:t>
      </w:r>
      <w:r w:rsidR="004E62F1" w:rsidRPr="00F81BD9">
        <w:rPr>
          <w:szCs w:val="24"/>
        </w:rPr>
        <w:t>Поручение о межбанковском переводе средств клиента</w:t>
      </w:r>
      <w:r w:rsidRPr="005B6103">
        <w:rPr>
          <w:szCs w:val="24"/>
        </w:rPr>
        <w:t xml:space="preserve"> (</w:t>
      </w:r>
      <w:r w:rsidR="008479AD" w:rsidRPr="005B6103">
        <w:rPr>
          <w:szCs w:val="24"/>
        </w:rPr>
        <w:t>pacs.008 CustomerSingle</w:t>
      </w:r>
      <w:r w:rsidRPr="00E139FC">
        <w:rPr>
          <w:szCs w:val="24"/>
        </w:rPr>
        <w:t xml:space="preserve">)/ </w:t>
      </w:r>
      <w:r w:rsidR="008A5B78" w:rsidRPr="00F365EF">
        <w:rPr>
          <w:szCs w:val="24"/>
        </w:rPr>
        <w:t xml:space="preserve">Поручение о </w:t>
      </w:r>
      <w:r w:rsidR="008A5B78" w:rsidRPr="007A695F">
        <w:rPr>
          <w:szCs w:val="24"/>
        </w:rPr>
        <w:t>межбанковском переводе средств финансового учреждения</w:t>
      </w:r>
      <w:r w:rsidRPr="007A695F">
        <w:rPr>
          <w:szCs w:val="24"/>
        </w:rPr>
        <w:t xml:space="preserve"> (</w:t>
      </w:r>
      <w:r w:rsidR="00155CE0" w:rsidRPr="000000AE">
        <w:rPr>
          <w:szCs w:val="24"/>
        </w:rPr>
        <w:t>pacs.009 FISingle</w:t>
      </w:r>
      <w:r w:rsidRPr="000000AE">
        <w:rPr>
          <w:szCs w:val="24"/>
        </w:rPr>
        <w:t>) с заполненным «Реквизитом условия исполнения распоряжения».</w:t>
      </w:r>
    </w:p>
    <w:p w14:paraId="531D3DFF" w14:textId="44DF5B6D" w:rsidR="00C72F60" w:rsidRPr="006542B1" w:rsidRDefault="00C72F60" w:rsidP="000645DB">
      <w:pPr>
        <w:pStyle w:val="aa"/>
        <w:numPr>
          <w:ilvl w:val="0"/>
          <w:numId w:val="31"/>
        </w:numPr>
        <w:ind w:left="993"/>
        <w:rPr>
          <w:szCs w:val="24"/>
        </w:rPr>
      </w:pPr>
      <w:r w:rsidRPr="003B2E7A">
        <w:rPr>
          <w:szCs w:val="24"/>
        </w:rPr>
        <w:t xml:space="preserve">При получении распоряжения для осуществления условного перевода </w:t>
      </w:r>
      <w:r w:rsidR="00EB266F">
        <w:rPr>
          <w:szCs w:val="24"/>
        </w:rPr>
        <w:t>ПС БР</w:t>
      </w:r>
      <w:r w:rsidRPr="003B2E7A">
        <w:rPr>
          <w:szCs w:val="24"/>
        </w:rPr>
        <w:t xml:space="preserve"> проводит его прием к исполнению.</w:t>
      </w:r>
    </w:p>
    <w:p w14:paraId="23E047CB" w14:textId="128F4B7D" w:rsidR="00C72F60" w:rsidRPr="005B6103" w:rsidRDefault="00C72F60" w:rsidP="000645DB">
      <w:pPr>
        <w:pStyle w:val="aa"/>
        <w:numPr>
          <w:ilvl w:val="0"/>
          <w:numId w:val="31"/>
        </w:numPr>
        <w:ind w:left="993"/>
        <w:rPr>
          <w:szCs w:val="24"/>
        </w:rPr>
      </w:pPr>
      <w:r w:rsidRPr="004C512D">
        <w:rPr>
          <w:szCs w:val="24"/>
        </w:rPr>
        <w:t>В случае обнаружени</w:t>
      </w:r>
      <w:r w:rsidRPr="00323B7A">
        <w:rPr>
          <w:szCs w:val="24"/>
        </w:rPr>
        <w:t xml:space="preserve">я ошибок </w:t>
      </w:r>
      <w:r w:rsidR="00EB266F">
        <w:rPr>
          <w:szCs w:val="24"/>
        </w:rPr>
        <w:t>ПС БР</w:t>
      </w:r>
      <w:r w:rsidRPr="00323B7A">
        <w:rPr>
          <w:szCs w:val="24"/>
        </w:rPr>
        <w:t xml:space="preserve"> направляет участнику – составителю ЭС </w:t>
      </w:r>
      <w:r w:rsidRPr="00712CC6">
        <w:rPr>
          <w:szCs w:val="24"/>
        </w:rPr>
        <w:t>Извещение о результатах контроля (</w:t>
      </w:r>
      <w:r w:rsidRPr="00C919DD">
        <w:rPr>
          <w:szCs w:val="24"/>
        </w:rPr>
        <w:t xml:space="preserve">cbrf.012 </w:t>
      </w:r>
      <w:r w:rsidRPr="00712CC6">
        <w:rPr>
          <w:szCs w:val="24"/>
        </w:rPr>
        <w:t>SystemStatusReport)</w:t>
      </w:r>
      <w:r w:rsidRPr="00C919DD" w:rsidDel="008D593A">
        <w:rPr>
          <w:szCs w:val="24"/>
        </w:rPr>
        <w:t xml:space="preserve"> </w:t>
      </w:r>
      <w:r w:rsidRPr="00F81BD9">
        <w:rPr>
          <w:szCs w:val="24"/>
        </w:rPr>
        <w:t xml:space="preserve">(по результатам приема к исполнению до контроля реквизитов) или </w:t>
      </w:r>
      <w:r w:rsidR="00053BA6" w:rsidRPr="005B6103">
        <w:rPr>
          <w:szCs w:val="24"/>
        </w:rPr>
        <w:t>Уведомление о результатах приема к исполнению распоряжения</w:t>
      </w:r>
      <w:r w:rsidRPr="00712CC6">
        <w:rPr>
          <w:szCs w:val="24"/>
        </w:rPr>
        <w:t xml:space="preserve"> (</w:t>
      </w:r>
      <w:r w:rsidR="00155CE0" w:rsidRPr="00C919DD">
        <w:rPr>
          <w:szCs w:val="24"/>
        </w:rPr>
        <w:t>pacs.002 PaymentStatusReport</w:t>
      </w:r>
      <w:r w:rsidRPr="00712CC6">
        <w:rPr>
          <w:szCs w:val="24"/>
        </w:rPr>
        <w:t>)</w:t>
      </w:r>
      <w:r w:rsidRPr="00C919DD" w:rsidDel="008D593A">
        <w:rPr>
          <w:szCs w:val="24"/>
        </w:rPr>
        <w:t xml:space="preserve"> </w:t>
      </w:r>
      <w:r w:rsidRPr="00F81BD9">
        <w:rPr>
          <w:szCs w:val="24"/>
        </w:rPr>
        <w:t>(по результатам контроля рек</w:t>
      </w:r>
      <w:r w:rsidRPr="005B6103">
        <w:rPr>
          <w:szCs w:val="24"/>
        </w:rPr>
        <w:t>визитов) с соответствующим кодом ошибки и исключает распоряжение из обработки (аннулирует).</w:t>
      </w:r>
    </w:p>
    <w:p w14:paraId="6E2EED4B" w14:textId="77777777" w:rsidR="00C72F60" w:rsidRPr="007A695F" w:rsidRDefault="00C72F60" w:rsidP="000645DB">
      <w:pPr>
        <w:pStyle w:val="aa"/>
        <w:numPr>
          <w:ilvl w:val="0"/>
          <w:numId w:val="31"/>
        </w:numPr>
        <w:ind w:left="993"/>
        <w:rPr>
          <w:szCs w:val="24"/>
        </w:rPr>
      </w:pPr>
      <w:r w:rsidRPr="00E139FC">
        <w:rPr>
          <w:szCs w:val="24"/>
        </w:rPr>
        <w:t>Если «минимальная сумма, подлежащая обеспечению», равна нулю, а для исполнения распоряжения на счете Участника-плательщика</w:t>
      </w:r>
      <w:r w:rsidRPr="00F365EF">
        <w:rPr>
          <w:szCs w:val="24"/>
        </w:rPr>
        <w:t xml:space="preserve"> достаточно денежных средств, то распоряжение исполняется за счет денежных средств, находящихся на счете Участника-плательщика.</w:t>
      </w:r>
    </w:p>
    <w:p w14:paraId="19523914" w14:textId="77777777" w:rsidR="00C72F60" w:rsidRPr="00B85DE1" w:rsidRDefault="00C72F60" w:rsidP="000645DB">
      <w:pPr>
        <w:pStyle w:val="aa"/>
        <w:numPr>
          <w:ilvl w:val="0"/>
          <w:numId w:val="31"/>
        </w:numPr>
        <w:ind w:left="993"/>
        <w:rPr>
          <w:szCs w:val="24"/>
        </w:rPr>
      </w:pPr>
      <w:r w:rsidRPr="007A695F">
        <w:rPr>
          <w:szCs w:val="24"/>
        </w:rPr>
        <w:t>Если в распоряжении указана «минимальная сумма, подлежащая обеспечени</w:t>
      </w:r>
      <w:r w:rsidRPr="000000AE">
        <w:rPr>
          <w:szCs w:val="24"/>
        </w:rPr>
        <w:t>ю» больше нуля или на счете участника-плательщика (в пуле ликвидности) недостаточно денежных средств для исполнения распоряжения, то распоряжение помещается в очередь распоряжений, ожидающих выполнения условия.</w:t>
      </w:r>
    </w:p>
    <w:p w14:paraId="02647E39" w14:textId="695D1C65" w:rsidR="00C72F60" w:rsidRPr="00F81BD9" w:rsidRDefault="00C72F60" w:rsidP="000645DB">
      <w:pPr>
        <w:pStyle w:val="aa"/>
        <w:numPr>
          <w:ilvl w:val="0"/>
          <w:numId w:val="31"/>
        </w:numPr>
        <w:ind w:left="993"/>
        <w:rPr>
          <w:szCs w:val="24"/>
        </w:rPr>
      </w:pPr>
      <w:r w:rsidRPr="003B2E7A">
        <w:rPr>
          <w:szCs w:val="24"/>
        </w:rPr>
        <w:t>В адрес составителя либо главного участника пула ликвидности (если распоряжение помещено в</w:t>
      </w:r>
      <w:r w:rsidRPr="006542B1">
        <w:rPr>
          <w:szCs w:val="24"/>
        </w:rPr>
        <w:t xml:space="preserve"> очередь распо</w:t>
      </w:r>
      <w:r w:rsidRPr="004C512D">
        <w:rPr>
          <w:szCs w:val="24"/>
        </w:rPr>
        <w:t xml:space="preserve">ряжений, ожидающих выполнения условия, к счету подчиненного участника пула ликвидности) формируются и направляются ЭС </w:t>
      </w:r>
      <w:r w:rsidR="00053BA6" w:rsidRPr="00323B7A">
        <w:rPr>
          <w:szCs w:val="24"/>
        </w:rPr>
        <w:t>Уведомление о результатах приема к исполнению распоряжения</w:t>
      </w:r>
      <w:r w:rsidRPr="00323B7A">
        <w:rPr>
          <w:szCs w:val="24"/>
        </w:rPr>
        <w:t xml:space="preserve"> (</w:t>
      </w:r>
      <w:r w:rsidR="00155CE0" w:rsidRPr="00323B7A">
        <w:rPr>
          <w:szCs w:val="24"/>
        </w:rPr>
        <w:t>pacs.002 PaymentStatusReport</w:t>
      </w:r>
      <w:r w:rsidRPr="00712CC6">
        <w:rPr>
          <w:szCs w:val="24"/>
        </w:rPr>
        <w:t>)</w:t>
      </w:r>
      <w:r w:rsidRPr="00C919DD">
        <w:rPr>
          <w:szCs w:val="24"/>
        </w:rPr>
        <w:t>, содержащее информацию о помещении распоряжения в очередь распоряжений, ожидающих выполнения условия.</w:t>
      </w:r>
    </w:p>
    <w:p w14:paraId="644B0EE5" w14:textId="77777777" w:rsidR="00C72F60" w:rsidRPr="005B6103" w:rsidRDefault="00C72F60" w:rsidP="000645DB">
      <w:pPr>
        <w:pStyle w:val="aa"/>
        <w:numPr>
          <w:ilvl w:val="0"/>
          <w:numId w:val="31"/>
        </w:numPr>
        <w:ind w:left="993"/>
        <w:rPr>
          <w:szCs w:val="24"/>
        </w:rPr>
      </w:pPr>
      <w:r w:rsidRPr="005B6103">
        <w:rPr>
          <w:szCs w:val="24"/>
        </w:rPr>
        <w:t>Копия распоряжения, помещенного в очередь распоряжений, ожидающих выполнения условия, передается в адрес обеспечивающего участника.</w:t>
      </w:r>
    </w:p>
    <w:p w14:paraId="2E875E42" w14:textId="3D96C3B3" w:rsidR="00C72F60" w:rsidRPr="00F81BD9" w:rsidRDefault="00C72F60" w:rsidP="000645DB">
      <w:pPr>
        <w:pStyle w:val="aa"/>
        <w:numPr>
          <w:ilvl w:val="0"/>
          <w:numId w:val="31"/>
        </w:numPr>
        <w:ind w:left="993"/>
        <w:rPr>
          <w:szCs w:val="24"/>
        </w:rPr>
      </w:pPr>
      <w:r w:rsidRPr="005B6103">
        <w:rPr>
          <w:szCs w:val="24"/>
        </w:rPr>
        <w:lastRenderedPageBreak/>
        <w:t xml:space="preserve">Распоряжения из очереди распоряжений, ожидающих выполнения условия, могут быть отозваны путем направления Запроса об отзыве распоряжения (camt.008 </w:t>
      </w:r>
      <w:r w:rsidRPr="00712CC6">
        <w:rPr>
          <w:rFonts w:eastAsia="Arial"/>
          <w:szCs w:val="24"/>
        </w:rPr>
        <w:t>CancelTransaction)</w:t>
      </w:r>
      <w:r w:rsidRPr="00C919DD">
        <w:rPr>
          <w:szCs w:val="24"/>
        </w:rPr>
        <w:t>.</w:t>
      </w:r>
    </w:p>
    <w:p w14:paraId="1A37C626" w14:textId="77777777" w:rsidR="00C72F60" w:rsidRPr="007A695F" w:rsidRDefault="00C72F60" w:rsidP="000645DB">
      <w:pPr>
        <w:pStyle w:val="aa"/>
        <w:numPr>
          <w:ilvl w:val="0"/>
          <w:numId w:val="31"/>
        </w:numPr>
        <w:ind w:left="993"/>
        <w:rPr>
          <w:szCs w:val="24"/>
        </w:rPr>
      </w:pPr>
      <w:r w:rsidRPr="005B6103">
        <w:rPr>
          <w:szCs w:val="24"/>
        </w:rPr>
        <w:t>Повторная попытка исполнения распоряжения, исполняемого с условием, (</w:t>
      </w:r>
      <w:r w:rsidRPr="005B6103">
        <w:rPr>
          <w:rFonts w:cs="Arial"/>
          <w:noProof/>
          <w:szCs w:val="24"/>
        </w:rPr>
        <w:t xml:space="preserve">с минимальной суммой, подлежащей обеспечению, равной нулю) </w:t>
      </w:r>
      <w:r w:rsidRPr="00E139FC">
        <w:rPr>
          <w:szCs w:val="24"/>
        </w:rPr>
        <w:t>проводится при каждом изменении</w:t>
      </w:r>
      <w:r w:rsidRPr="00F365EF">
        <w:rPr>
          <w:szCs w:val="24"/>
        </w:rPr>
        <w:t xml:space="preserve"> доступной ликвидности на банковском (корреспондентском) счете (субсчете) участника плательщика (в пуле ликвидности), а также в начале каждого регламентного рейса.</w:t>
      </w:r>
    </w:p>
    <w:p w14:paraId="68B94DCF" w14:textId="2F888471" w:rsidR="00C72F60" w:rsidRPr="003B2E7A" w:rsidRDefault="00C72F60" w:rsidP="000645DB">
      <w:pPr>
        <w:pStyle w:val="aa"/>
        <w:numPr>
          <w:ilvl w:val="0"/>
          <w:numId w:val="31"/>
        </w:numPr>
        <w:ind w:left="993"/>
        <w:rPr>
          <w:szCs w:val="24"/>
        </w:rPr>
      </w:pPr>
      <w:r w:rsidRPr="007A695F">
        <w:rPr>
          <w:szCs w:val="24"/>
        </w:rPr>
        <w:t xml:space="preserve">При поступлении в </w:t>
      </w:r>
      <w:r w:rsidR="00EB266F">
        <w:rPr>
          <w:szCs w:val="24"/>
        </w:rPr>
        <w:t>ПС БР</w:t>
      </w:r>
      <w:r w:rsidRPr="007A695F">
        <w:rPr>
          <w:szCs w:val="24"/>
        </w:rPr>
        <w:t xml:space="preserve"> обеспечив</w:t>
      </w:r>
      <w:r w:rsidRPr="000000AE">
        <w:rPr>
          <w:szCs w:val="24"/>
        </w:rPr>
        <w:t>ающего распоряжения для исполнения распоряжения, ожидающего</w:t>
      </w:r>
      <w:r w:rsidRPr="00B85DE1">
        <w:rPr>
          <w:szCs w:val="24"/>
        </w:rPr>
        <w:t xml:space="preserve"> выполнения условия, осуществляются процедуры приема к исполнению поступившего распоряжения.</w:t>
      </w:r>
    </w:p>
    <w:p w14:paraId="27EAEC45" w14:textId="53DF1615" w:rsidR="00C72F60" w:rsidRPr="00F81BD9" w:rsidRDefault="00C72F60" w:rsidP="000645DB">
      <w:pPr>
        <w:pStyle w:val="aa"/>
        <w:numPr>
          <w:ilvl w:val="0"/>
          <w:numId w:val="31"/>
        </w:numPr>
        <w:ind w:left="993"/>
        <w:rPr>
          <w:szCs w:val="24"/>
        </w:rPr>
      </w:pPr>
      <w:r w:rsidRPr="003B2E7A">
        <w:rPr>
          <w:szCs w:val="24"/>
        </w:rPr>
        <w:t xml:space="preserve">В случае обнаружения ошибок </w:t>
      </w:r>
      <w:r w:rsidR="00EB266F">
        <w:rPr>
          <w:szCs w:val="24"/>
        </w:rPr>
        <w:t>ПС БР</w:t>
      </w:r>
      <w:r w:rsidRPr="003B2E7A">
        <w:rPr>
          <w:szCs w:val="24"/>
        </w:rPr>
        <w:t xml:space="preserve"> направляет участнику – составителю ЭС </w:t>
      </w:r>
      <w:r w:rsidRPr="00712CC6">
        <w:rPr>
          <w:szCs w:val="24"/>
        </w:rPr>
        <w:t>Извещение о результатах контроля</w:t>
      </w:r>
      <w:r w:rsidRPr="00C919DD">
        <w:rPr>
          <w:szCs w:val="24"/>
        </w:rPr>
        <w:t xml:space="preserve"> (cbrf.0</w:t>
      </w:r>
      <w:r w:rsidRPr="00F81BD9">
        <w:rPr>
          <w:szCs w:val="24"/>
        </w:rPr>
        <w:t xml:space="preserve">12 SystemStatusReport) (по результатам приема к исполнению до контроля реквизитов) или </w:t>
      </w:r>
      <w:r w:rsidR="00053BA6" w:rsidRPr="005B6103">
        <w:rPr>
          <w:szCs w:val="24"/>
        </w:rPr>
        <w:t>Уведомление о результатах приема к исполнению распоряжения</w:t>
      </w:r>
      <w:r w:rsidRPr="00712CC6">
        <w:rPr>
          <w:szCs w:val="24"/>
        </w:rPr>
        <w:t xml:space="preserve"> (</w:t>
      </w:r>
      <w:r w:rsidR="00155CE0" w:rsidRPr="00C919DD">
        <w:rPr>
          <w:szCs w:val="24"/>
        </w:rPr>
        <w:t>pacs.002 PaymentStatusReport</w:t>
      </w:r>
      <w:r w:rsidRPr="00F81BD9">
        <w:rPr>
          <w:szCs w:val="24"/>
        </w:rPr>
        <w:t>) (по результатам контроля реквизитов) с соответствующим кодом ошибки и исключает распоряжение из обработки (аннулирует).</w:t>
      </w:r>
    </w:p>
    <w:p w14:paraId="7A76E662" w14:textId="77777777" w:rsidR="00C72F60" w:rsidRPr="005B6103" w:rsidRDefault="00C72F60" w:rsidP="000645DB">
      <w:pPr>
        <w:pStyle w:val="aa"/>
        <w:numPr>
          <w:ilvl w:val="0"/>
          <w:numId w:val="31"/>
        </w:numPr>
        <w:ind w:left="993"/>
        <w:rPr>
          <w:szCs w:val="24"/>
        </w:rPr>
      </w:pPr>
      <w:r w:rsidRPr="005B6103">
        <w:rPr>
          <w:szCs w:val="24"/>
        </w:rPr>
        <w:t>Если контроль реквизитов обеспечивающего распоряжения пройден успешно, то по обеспечивающему распоряжению проводится контроль лимитов (при их наличии), контроль достаточности денежных средств.</w:t>
      </w:r>
    </w:p>
    <w:p w14:paraId="3E713D34" w14:textId="77777777" w:rsidR="00C72F60" w:rsidRPr="007A695F" w:rsidRDefault="00C72F60" w:rsidP="000645DB">
      <w:pPr>
        <w:pStyle w:val="aa"/>
        <w:numPr>
          <w:ilvl w:val="0"/>
          <w:numId w:val="31"/>
        </w:numPr>
        <w:ind w:left="993"/>
        <w:rPr>
          <w:szCs w:val="24"/>
        </w:rPr>
      </w:pPr>
      <w:r w:rsidRPr="00E139FC">
        <w:rPr>
          <w:szCs w:val="24"/>
        </w:rPr>
        <w:t xml:space="preserve">Если контроль пройден </w:t>
      </w:r>
      <w:r w:rsidRPr="00F365EF">
        <w:rPr>
          <w:szCs w:val="24"/>
        </w:rPr>
        <w:t>успешно, то обеспечивающее распоряжение и распоряжение, ожидающее выполнения условия, исполняются совместно.</w:t>
      </w:r>
    </w:p>
    <w:p w14:paraId="1945DA9F" w14:textId="77777777" w:rsidR="00C72F60" w:rsidRPr="000000AE" w:rsidRDefault="00C72F60" w:rsidP="000645DB">
      <w:pPr>
        <w:pStyle w:val="aa"/>
        <w:numPr>
          <w:ilvl w:val="0"/>
          <w:numId w:val="31"/>
        </w:numPr>
        <w:ind w:left="993"/>
        <w:rPr>
          <w:szCs w:val="24"/>
        </w:rPr>
      </w:pPr>
      <w:r w:rsidRPr="007A695F">
        <w:rPr>
          <w:szCs w:val="24"/>
        </w:rPr>
        <w:t>Если контроль не пройден, то обеспечивающее распоряжение помещается в очередь распоряжений, ожидающих выполнения условий.</w:t>
      </w:r>
    </w:p>
    <w:p w14:paraId="27E0BA5D" w14:textId="7CD2FD84" w:rsidR="00C72F60" w:rsidRPr="00F81BD9" w:rsidRDefault="00C72F60" w:rsidP="000645DB">
      <w:pPr>
        <w:pStyle w:val="aa"/>
        <w:numPr>
          <w:ilvl w:val="0"/>
          <w:numId w:val="31"/>
        </w:numPr>
        <w:ind w:left="993"/>
        <w:rPr>
          <w:szCs w:val="24"/>
        </w:rPr>
      </w:pPr>
      <w:r w:rsidRPr="000000AE">
        <w:rPr>
          <w:szCs w:val="24"/>
        </w:rPr>
        <w:t>В адрес обеспечив</w:t>
      </w:r>
      <w:r w:rsidRPr="00B85DE1">
        <w:rPr>
          <w:szCs w:val="24"/>
        </w:rPr>
        <w:t>ающего у</w:t>
      </w:r>
      <w:r w:rsidRPr="003B2E7A">
        <w:rPr>
          <w:szCs w:val="24"/>
        </w:rPr>
        <w:t xml:space="preserve">частника направляется ЭС </w:t>
      </w:r>
      <w:r w:rsidR="00053BA6" w:rsidRPr="003B2E7A">
        <w:rPr>
          <w:szCs w:val="24"/>
        </w:rPr>
        <w:t>Увед</w:t>
      </w:r>
      <w:r w:rsidR="00053BA6" w:rsidRPr="006542B1">
        <w:rPr>
          <w:szCs w:val="24"/>
        </w:rPr>
        <w:t>омление о результатах приема к исполнению распоряжения</w:t>
      </w:r>
      <w:r w:rsidRPr="00712CC6">
        <w:rPr>
          <w:szCs w:val="24"/>
        </w:rPr>
        <w:t xml:space="preserve"> (</w:t>
      </w:r>
      <w:r w:rsidR="00155CE0" w:rsidRPr="00C919DD">
        <w:rPr>
          <w:szCs w:val="24"/>
        </w:rPr>
        <w:t>pacs.002 PaymentStatusReport</w:t>
      </w:r>
      <w:r w:rsidRPr="00F81BD9">
        <w:rPr>
          <w:szCs w:val="24"/>
        </w:rPr>
        <w:t>) с информацией о недостаточности денежных средств на счете (в пуле ликвидности).</w:t>
      </w:r>
    </w:p>
    <w:p w14:paraId="735A48E4" w14:textId="5C4866D9" w:rsidR="00C72F60" w:rsidRPr="00F81BD9" w:rsidRDefault="00C72F60" w:rsidP="000645DB">
      <w:pPr>
        <w:pStyle w:val="aa"/>
        <w:numPr>
          <w:ilvl w:val="0"/>
          <w:numId w:val="31"/>
        </w:numPr>
        <w:ind w:left="993"/>
        <w:rPr>
          <w:szCs w:val="24"/>
        </w:rPr>
      </w:pPr>
      <w:r w:rsidRPr="005B6103">
        <w:rPr>
          <w:szCs w:val="24"/>
        </w:rPr>
        <w:t>В адрес плательщика - составителя распоряжения, исполняемого с условием, обеспечивающего участника, а также главного участника пула ликвидности, если плат</w:t>
      </w:r>
      <w:r w:rsidRPr="00E139FC">
        <w:rPr>
          <w:szCs w:val="24"/>
        </w:rPr>
        <w:t xml:space="preserve">ельщиком является подчиненный участник пула, направляется уведомление ЭС </w:t>
      </w:r>
      <w:r w:rsidR="00053BA6" w:rsidRPr="00F365EF">
        <w:rPr>
          <w:szCs w:val="24"/>
        </w:rPr>
        <w:t>Уведомление о результатах приема к исполнению распоряжения</w:t>
      </w:r>
      <w:r w:rsidRPr="00712CC6">
        <w:rPr>
          <w:szCs w:val="24"/>
        </w:rPr>
        <w:t xml:space="preserve"> (</w:t>
      </w:r>
      <w:r w:rsidR="00155CE0" w:rsidRPr="00C919DD">
        <w:rPr>
          <w:szCs w:val="24"/>
        </w:rPr>
        <w:t>pacs.002 PaymentStatusReport</w:t>
      </w:r>
      <w:r w:rsidRPr="00F81BD9">
        <w:rPr>
          <w:szCs w:val="24"/>
        </w:rPr>
        <w:t>) с информацией о невыполнении условия исполнения.</w:t>
      </w:r>
    </w:p>
    <w:p w14:paraId="69AB3B20" w14:textId="77777777" w:rsidR="00C72F60" w:rsidRPr="005B6103" w:rsidRDefault="00C72F60" w:rsidP="000645DB">
      <w:pPr>
        <w:pStyle w:val="aa"/>
        <w:numPr>
          <w:ilvl w:val="0"/>
          <w:numId w:val="31"/>
        </w:numPr>
        <w:ind w:left="993"/>
        <w:rPr>
          <w:szCs w:val="24"/>
        </w:rPr>
      </w:pPr>
      <w:r w:rsidRPr="005B6103">
        <w:rPr>
          <w:szCs w:val="24"/>
        </w:rPr>
        <w:t>Попытка совместного исполнения распоряжения УП с обеспечивающим распоряжением из очереди распоряжений, ожидающих выполнения условия, выполняется в начале каждого регламентного рейса.</w:t>
      </w:r>
    </w:p>
    <w:p w14:paraId="690834D5" w14:textId="396B2C45" w:rsidR="00C72F60" w:rsidRPr="004C512D" w:rsidRDefault="00C72F60" w:rsidP="000645DB">
      <w:pPr>
        <w:pStyle w:val="aa"/>
        <w:numPr>
          <w:ilvl w:val="0"/>
          <w:numId w:val="31"/>
        </w:numPr>
        <w:ind w:left="993"/>
        <w:rPr>
          <w:szCs w:val="24"/>
        </w:rPr>
      </w:pPr>
      <w:r w:rsidRPr="00E139FC">
        <w:rPr>
          <w:szCs w:val="24"/>
        </w:rPr>
        <w:t>По результа</w:t>
      </w:r>
      <w:r w:rsidRPr="00F365EF">
        <w:rPr>
          <w:szCs w:val="24"/>
        </w:rPr>
        <w:t>там и</w:t>
      </w:r>
      <w:r w:rsidRPr="007A695F">
        <w:rPr>
          <w:szCs w:val="24"/>
        </w:rPr>
        <w:t xml:space="preserve">сполнения в адрес плательщика направляется ЭС </w:t>
      </w:r>
      <w:r w:rsidR="00D03721" w:rsidRPr="000000AE">
        <w:rPr>
          <w:szCs w:val="24"/>
        </w:rPr>
        <w:t>Извещение о списании/зачислении</w:t>
      </w:r>
      <w:r w:rsidRPr="000000AE">
        <w:rPr>
          <w:szCs w:val="24"/>
        </w:rPr>
        <w:t xml:space="preserve"> (camt.054 </w:t>
      </w:r>
      <w:r w:rsidR="00D03721" w:rsidRPr="00B85DE1">
        <w:rPr>
          <w:szCs w:val="24"/>
        </w:rPr>
        <w:t>DebitCreditNotification</w:t>
      </w:r>
      <w:r w:rsidRPr="003B2E7A">
        <w:rPr>
          <w:szCs w:val="24"/>
        </w:rPr>
        <w:t>) с подтверждением исполнения распоряжения УП, а также исполненное обеспечивающее распоряжение (в случае если распоряжение УП исполнено за счет поступ</w:t>
      </w:r>
      <w:r w:rsidRPr="006542B1">
        <w:rPr>
          <w:szCs w:val="24"/>
        </w:rPr>
        <w:t>ившего обеспечения).</w:t>
      </w:r>
    </w:p>
    <w:p w14:paraId="7ADFB308" w14:textId="5F378CA0" w:rsidR="00C72F60" w:rsidRPr="000C6A8A" w:rsidRDefault="00C72F60" w:rsidP="000645DB">
      <w:pPr>
        <w:pStyle w:val="aa"/>
        <w:numPr>
          <w:ilvl w:val="0"/>
          <w:numId w:val="31"/>
        </w:numPr>
        <w:ind w:left="993"/>
        <w:rPr>
          <w:szCs w:val="24"/>
        </w:rPr>
      </w:pPr>
      <w:r w:rsidRPr="004C512D">
        <w:rPr>
          <w:szCs w:val="24"/>
        </w:rPr>
        <w:lastRenderedPageBreak/>
        <w:t>В адрес о</w:t>
      </w:r>
      <w:r w:rsidRPr="00323B7A">
        <w:rPr>
          <w:szCs w:val="24"/>
        </w:rPr>
        <w:t xml:space="preserve">беспечивающего участника направляется ЭС </w:t>
      </w:r>
      <w:r w:rsidR="00D03721" w:rsidRPr="00323B7A">
        <w:rPr>
          <w:szCs w:val="24"/>
        </w:rPr>
        <w:t>Извещение о списании/зачислении</w:t>
      </w:r>
      <w:r w:rsidRPr="00323B7A">
        <w:rPr>
          <w:szCs w:val="24"/>
        </w:rPr>
        <w:t xml:space="preserve"> (camt.054 </w:t>
      </w:r>
      <w:r w:rsidR="00D03721" w:rsidRPr="004E2EAC">
        <w:rPr>
          <w:szCs w:val="24"/>
        </w:rPr>
        <w:t>DebitCreditNotification</w:t>
      </w:r>
      <w:r w:rsidRPr="004E2EAC">
        <w:rPr>
          <w:szCs w:val="24"/>
        </w:rPr>
        <w:t>) с подтверждением исполнения обеспечивающего распоряжения.</w:t>
      </w:r>
    </w:p>
    <w:p w14:paraId="72E42A12" w14:textId="77777777" w:rsidR="00C72F60" w:rsidRPr="00843738" w:rsidRDefault="00C72F60" w:rsidP="000645DB">
      <w:pPr>
        <w:pStyle w:val="aa"/>
        <w:numPr>
          <w:ilvl w:val="0"/>
          <w:numId w:val="31"/>
        </w:numPr>
        <w:ind w:left="993"/>
        <w:rPr>
          <w:szCs w:val="24"/>
        </w:rPr>
      </w:pPr>
      <w:r w:rsidRPr="0095012E">
        <w:rPr>
          <w:szCs w:val="24"/>
        </w:rPr>
        <w:t xml:space="preserve">Распоряжение, исполняемое с условием, и обеспечивающее </w:t>
      </w:r>
      <w:r w:rsidRPr="005314C5">
        <w:rPr>
          <w:szCs w:val="24"/>
        </w:rPr>
        <w:t>распоряжение, находящиеся в очереди распоряжений, ож</w:t>
      </w:r>
      <w:r w:rsidRPr="008021B3">
        <w:rPr>
          <w:szCs w:val="24"/>
        </w:rPr>
        <w:t>идающих выполнения условия, и не исполненные до конца операционного дня, подлежат аннулированию.</w:t>
      </w:r>
    </w:p>
    <w:p w14:paraId="41937991" w14:textId="29DEE37C" w:rsidR="00FD4768" w:rsidRPr="00986436" w:rsidRDefault="00FD4768" w:rsidP="00FD4768">
      <w:pPr>
        <w:pStyle w:val="30"/>
        <w:rPr>
          <w:sz w:val="24"/>
          <w:szCs w:val="24"/>
        </w:rPr>
      </w:pPr>
      <w:bookmarkStart w:id="429" w:name="_Toc183011196"/>
      <w:r w:rsidRPr="00986436">
        <w:rPr>
          <w:sz w:val="24"/>
          <w:szCs w:val="24"/>
        </w:rPr>
        <w:t>Порядок обмена ЭС при осуществлении условных переводов денежных средств в соответствии со схемой «</w:t>
      </w:r>
      <w:r w:rsidR="00847EB4" w:rsidRPr="00986436">
        <w:rPr>
          <w:sz w:val="24"/>
          <w:szCs w:val="24"/>
        </w:rPr>
        <w:t xml:space="preserve">Исполнение распоряжения с </w:t>
      </w:r>
      <w:r w:rsidRPr="00986436">
        <w:rPr>
          <w:rFonts w:cs="Arial"/>
          <w:noProof/>
          <w:sz w:val="24"/>
          <w:szCs w:val="24"/>
        </w:rPr>
        <w:t>резервировани</w:t>
      </w:r>
      <w:r w:rsidR="00847EB4" w:rsidRPr="00986436">
        <w:rPr>
          <w:rFonts w:cs="Arial"/>
          <w:noProof/>
          <w:sz w:val="24"/>
          <w:szCs w:val="24"/>
        </w:rPr>
        <w:t>ем</w:t>
      </w:r>
      <w:r w:rsidRPr="00986436">
        <w:rPr>
          <w:rFonts w:cs="Arial"/>
          <w:noProof/>
          <w:sz w:val="24"/>
          <w:szCs w:val="24"/>
        </w:rPr>
        <w:t xml:space="preserve"> по запросу</w:t>
      </w:r>
      <w:r w:rsidRPr="00986436">
        <w:rPr>
          <w:sz w:val="24"/>
          <w:szCs w:val="24"/>
        </w:rPr>
        <w:t>»</w:t>
      </w:r>
      <w:bookmarkEnd w:id="429"/>
    </w:p>
    <w:p w14:paraId="75832442" w14:textId="49536984" w:rsidR="0025285E" w:rsidRPr="00712CC6" w:rsidRDefault="00F7336F" w:rsidP="0037327C">
      <w:pPr>
        <w:pStyle w:val="aa"/>
        <w:ind w:firstLine="0"/>
        <w:rPr>
          <w:szCs w:val="24"/>
        </w:rPr>
      </w:pPr>
      <w:r w:rsidRPr="005B6103">
        <w:rPr>
          <w:szCs w:val="24"/>
        </w:rPr>
        <w:object w:dxaOrig="17545" w:dyaOrig="14233" w14:anchorId="5437E7D5">
          <v:shape id="_x0000_i1058" type="#_x0000_t75" style="width:483.25pt;height:389.45pt" o:ole="">
            <v:imagedata r:id="rId90" o:title=""/>
          </v:shape>
          <o:OLEObject Type="Embed" ProgID="Visio.Drawing.15" ShapeID="_x0000_i1058" DrawAspect="Content" ObjectID="_1836720045" r:id="rId91"/>
        </w:object>
      </w:r>
    </w:p>
    <w:p w14:paraId="7B6152C8" w14:textId="48CEA225" w:rsidR="00CA12FA" w:rsidRPr="00712CC6" w:rsidRDefault="00CA12FA" w:rsidP="00CA12FA">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5FB1C046" w14:textId="50AE9600" w:rsidR="00CA12FA" w:rsidRPr="003B2E7A" w:rsidRDefault="00CA12FA" w:rsidP="00CA12FA">
      <w:pPr>
        <w:pStyle w:val="aa"/>
        <w:rPr>
          <w:szCs w:val="24"/>
        </w:rPr>
      </w:pPr>
      <w:r w:rsidRPr="00C919DD">
        <w:rPr>
          <w:szCs w:val="24"/>
        </w:rPr>
        <w:t>Для осуществления условных платежей в соответствии со схемой «</w:t>
      </w:r>
      <w:r w:rsidR="00847EB4" w:rsidRPr="00F81BD9">
        <w:rPr>
          <w:szCs w:val="24"/>
        </w:rPr>
        <w:t xml:space="preserve">Исполнение распоряжения с </w:t>
      </w:r>
      <w:r w:rsidRPr="005B6103">
        <w:rPr>
          <w:szCs w:val="24"/>
        </w:rPr>
        <w:t>резервировани</w:t>
      </w:r>
      <w:r w:rsidR="00847EB4" w:rsidRPr="00E139FC">
        <w:rPr>
          <w:szCs w:val="24"/>
        </w:rPr>
        <w:t>ем</w:t>
      </w:r>
      <w:r w:rsidR="00A57298" w:rsidRPr="00F365EF">
        <w:rPr>
          <w:szCs w:val="24"/>
        </w:rPr>
        <w:t xml:space="preserve"> по запросу</w:t>
      </w:r>
      <w:r w:rsidRPr="007A695F">
        <w:rPr>
          <w:szCs w:val="24"/>
        </w:rPr>
        <w:t xml:space="preserve">» применяются следующие </w:t>
      </w:r>
      <w:r w:rsidR="00847EB4" w:rsidRPr="007A695F">
        <w:rPr>
          <w:szCs w:val="24"/>
        </w:rPr>
        <w:t>сооб</w:t>
      </w:r>
      <w:r w:rsidR="00847EB4" w:rsidRPr="000000AE">
        <w:rPr>
          <w:szCs w:val="24"/>
        </w:rPr>
        <w:t>щения</w:t>
      </w:r>
      <w:r w:rsidRPr="00B85DE1">
        <w:rPr>
          <w:szCs w:val="24"/>
        </w:rPr>
        <w:t>:</w:t>
      </w:r>
    </w:p>
    <w:p w14:paraId="660E307E" w14:textId="77777777" w:rsidR="004339BD" w:rsidRPr="004C512D" w:rsidRDefault="004339BD" w:rsidP="0097102A">
      <w:pPr>
        <w:pStyle w:val="aa"/>
        <w:numPr>
          <w:ilvl w:val="0"/>
          <w:numId w:val="29"/>
        </w:numPr>
        <w:rPr>
          <w:szCs w:val="24"/>
        </w:rPr>
      </w:pPr>
      <w:r w:rsidRPr="003B2E7A">
        <w:rPr>
          <w:szCs w:val="24"/>
        </w:rPr>
        <w:t xml:space="preserve">Запрос о резервировании денежных средств по банковскому </w:t>
      </w:r>
      <w:r w:rsidRPr="006542B1">
        <w:rPr>
          <w:szCs w:val="24"/>
        </w:rPr>
        <w:t>счету (camt.048 ReservationRequest);</w:t>
      </w:r>
    </w:p>
    <w:p w14:paraId="49674CCE" w14:textId="5E2034AD" w:rsidR="004339BD" w:rsidRPr="00323B7A" w:rsidRDefault="004339BD" w:rsidP="0097102A">
      <w:pPr>
        <w:pStyle w:val="aa"/>
        <w:numPr>
          <w:ilvl w:val="0"/>
          <w:numId w:val="29"/>
        </w:numPr>
        <w:rPr>
          <w:szCs w:val="24"/>
        </w:rPr>
      </w:pPr>
      <w:r w:rsidRPr="004C512D">
        <w:rPr>
          <w:szCs w:val="24"/>
        </w:rPr>
        <w:lastRenderedPageBreak/>
        <w:t>Извещение о состоянии резервирования денежных средств (</w:t>
      </w:r>
      <w:r w:rsidR="0045705C" w:rsidRPr="00323B7A">
        <w:rPr>
          <w:szCs w:val="24"/>
        </w:rPr>
        <w:t xml:space="preserve">camt.047 </w:t>
      </w:r>
      <w:r w:rsidRPr="00323B7A">
        <w:rPr>
          <w:szCs w:val="24"/>
        </w:rPr>
        <w:t>ReservationStatusReport)</w:t>
      </w:r>
    </w:p>
    <w:p w14:paraId="412A182B" w14:textId="711AD187" w:rsidR="00CA12FA" w:rsidRPr="00F81BD9" w:rsidRDefault="004E62F1" w:rsidP="0097102A">
      <w:pPr>
        <w:pStyle w:val="aa"/>
        <w:numPr>
          <w:ilvl w:val="0"/>
          <w:numId w:val="29"/>
        </w:numPr>
        <w:rPr>
          <w:szCs w:val="24"/>
        </w:rPr>
      </w:pPr>
      <w:r w:rsidRPr="00712CC6">
        <w:rPr>
          <w:szCs w:val="24"/>
        </w:rPr>
        <w:t>Поручение о межбанковском переводе средств клиента</w:t>
      </w:r>
      <w:r w:rsidR="00CA12FA" w:rsidRPr="00C919DD">
        <w:rPr>
          <w:szCs w:val="24"/>
        </w:rPr>
        <w:t xml:space="preserve"> (pacs.008 Cu</w:t>
      </w:r>
      <w:r w:rsidR="00CA12FA" w:rsidRPr="00F81BD9">
        <w:rPr>
          <w:szCs w:val="24"/>
        </w:rPr>
        <w:t>stomerSingle</w:t>
      </w:r>
      <w:r w:rsidR="00CA12FA" w:rsidRPr="00712CC6">
        <w:rPr>
          <w:szCs w:val="24"/>
        </w:rPr>
        <w:t>)</w:t>
      </w:r>
      <w:r w:rsidR="00CA12FA" w:rsidRPr="00C919DD">
        <w:rPr>
          <w:szCs w:val="24"/>
        </w:rPr>
        <w:t>;</w:t>
      </w:r>
    </w:p>
    <w:p w14:paraId="06EE0231" w14:textId="0D6441E1" w:rsidR="00CA12FA" w:rsidRPr="00F81BD9" w:rsidRDefault="00645BBA" w:rsidP="0097102A">
      <w:pPr>
        <w:pStyle w:val="aa"/>
        <w:numPr>
          <w:ilvl w:val="0"/>
          <w:numId w:val="29"/>
        </w:numPr>
        <w:rPr>
          <w:szCs w:val="24"/>
        </w:rPr>
      </w:pPr>
      <w:r w:rsidRPr="005B6103">
        <w:rPr>
          <w:szCs w:val="24"/>
        </w:rPr>
        <w:t>Поручение о клиентском прямом дебете</w:t>
      </w:r>
      <w:r w:rsidR="00CA12FA" w:rsidRPr="00E139FC">
        <w:rPr>
          <w:szCs w:val="24"/>
        </w:rPr>
        <w:t xml:space="preserve"> (</w:t>
      </w:r>
      <w:r w:rsidRPr="00F365EF">
        <w:rPr>
          <w:szCs w:val="24"/>
        </w:rPr>
        <w:t>pacs.003 CustomerDirectDebit</w:t>
      </w:r>
      <w:r w:rsidR="00CA12FA" w:rsidRPr="00712CC6">
        <w:rPr>
          <w:szCs w:val="24"/>
        </w:rPr>
        <w:t>)</w:t>
      </w:r>
      <w:r w:rsidR="00CA12FA" w:rsidRPr="00C919DD">
        <w:rPr>
          <w:szCs w:val="24"/>
        </w:rPr>
        <w:t>;</w:t>
      </w:r>
    </w:p>
    <w:p w14:paraId="15B82976" w14:textId="2CE52E77" w:rsidR="00CA12FA" w:rsidRPr="00C919DD" w:rsidRDefault="00053BA6" w:rsidP="0097102A">
      <w:pPr>
        <w:pStyle w:val="aa"/>
        <w:numPr>
          <w:ilvl w:val="0"/>
          <w:numId w:val="29"/>
        </w:numPr>
        <w:rPr>
          <w:szCs w:val="24"/>
        </w:rPr>
      </w:pPr>
      <w:r w:rsidRPr="005B6103">
        <w:rPr>
          <w:szCs w:val="24"/>
        </w:rPr>
        <w:t>Уведомление о результ</w:t>
      </w:r>
      <w:r w:rsidRPr="00E139FC">
        <w:rPr>
          <w:szCs w:val="24"/>
        </w:rPr>
        <w:t>атах приема к исполнению распоряжения</w:t>
      </w:r>
      <w:r w:rsidR="00CA12FA" w:rsidRPr="00712CC6">
        <w:rPr>
          <w:szCs w:val="24"/>
        </w:rPr>
        <w:t xml:space="preserve"> (pacs.002 PaymentStatusReport);</w:t>
      </w:r>
    </w:p>
    <w:p w14:paraId="557DF13E" w14:textId="77777777" w:rsidR="004339BD" w:rsidRPr="00C919DD" w:rsidRDefault="004339BD" w:rsidP="0097102A">
      <w:pPr>
        <w:pStyle w:val="aa"/>
        <w:numPr>
          <w:ilvl w:val="0"/>
          <w:numId w:val="29"/>
        </w:numPr>
        <w:rPr>
          <w:szCs w:val="24"/>
        </w:rPr>
      </w:pPr>
      <w:r w:rsidRPr="00712CC6">
        <w:rPr>
          <w:szCs w:val="24"/>
        </w:rPr>
        <w:t>Извещение о результатах контроля (cbrf.012 SystemStatusReport);</w:t>
      </w:r>
    </w:p>
    <w:p w14:paraId="551B4EC3" w14:textId="4C501197" w:rsidR="00CA12FA" w:rsidRPr="00C919DD" w:rsidRDefault="00D03721" w:rsidP="0097102A">
      <w:pPr>
        <w:pStyle w:val="aa"/>
        <w:numPr>
          <w:ilvl w:val="0"/>
          <w:numId w:val="29"/>
        </w:numPr>
        <w:rPr>
          <w:szCs w:val="24"/>
        </w:rPr>
      </w:pPr>
      <w:r w:rsidRPr="00F81BD9">
        <w:rPr>
          <w:szCs w:val="24"/>
        </w:rPr>
        <w:t>Извещение о списании/зачислении</w:t>
      </w:r>
      <w:r w:rsidR="00CA12FA" w:rsidRPr="00712CC6">
        <w:rPr>
          <w:szCs w:val="24"/>
        </w:rPr>
        <w:t xml:space="preserve"> (camt.054 </w:t>
      </w:r>
      <w:r w:rsidRPr="00712CC6">
        <w:rPr>
          <w:szCs w:val="24"/>
        </w:rPr>
        <w:t>DebitCreditNotification</w:t>
      </w:r>
      <w:r w:rsidR="00CA12FA" w:rsidRPr="00712CC6">
        <w:rPr>
          <w:szCs w:val="24"/>
        </w:rPr>
        <w:t>)</w:t>
      </w:r>
      <w:r w:rsidR="00F30961" w:rsidRPr="00712CC6">
        <w:rPr>
          <w:szCs w:val="24"/>
        </w:rPr>
        <w:t>;</w:t>
      </w:r>
    </w:p>
    <w:p w14:paraId="13A95FD7" w14:textId="77777777" w:rsidR="00CA12FA" w:rsidRPr="00712CC6" w:rsidRDefault="00CA12FA" w:rsidP="00CA12FA">
      <w:pPr>
        <w:pStyle w:val="9"/>
        <w:keepNext/>
        <w:rPr>
          <w:szCs w:val="24"/>
        </w:rPr>
      </w:pPr>
      <w:r w:rsidRPr="00712CC6">
        <w:rPr>
          <w:szCs w:val="24"/>
        </w:rPr>
        <w:t>Последовательность обмена</w:t>
      </w:r>
    </w:p>
    <w:p w14:paraId="3F7A9A1B" w14:textId="20A9F4DE" w:rsidR="00340417" w:rsidRPr="000000AE" w:rsidRDefault="00340417" w:rsidP="0097102A">
      <w:pPr>
        <w:pStyle w:val="aa"/>
        <w:numPr>
          <w:ilvl w:val="0"/>
          <w:numId w:val="31"/>
        </w:numPr>
        <w:ind w:left="993"/>
        <w:rPr>
          <w:szCs w:val="24"/>
        </w:rPr>
      </w:pPr>
      <w:r w:rsidRPr="00C919DD">
        <w:rPr>
          <w:szCs w:val="24"/>
        </w:rPr>
        <w:t xml:space="preserve">Участник </w:t>
      </w:r>
      <w:r w:rsidR="00EB266F">
        <w:rPr>
          <w:szCs w:val="24"/>
        </w:rPr>
        <w:t>ПС БР</w:t>
      </w:r>
      <w:r w:rsidRPr="00C919DD">
        <w:rPr>
          <w:szCs w:val="24"/>
        </w:rPr>
        <w:t xml:space="preserve">, </w:t>
      </w:r>
      <w:r w:rsidR="004339BD" w:rsidRPr="00F81BD9">
        <w:rPr>
          <w:szCs w:val="24"/>
        </w:rPr>
        <w:t>уполномоченн</w:t>
      </w:r>
      <w:r w:rsidR="00F52C75" w:rsidRPr="005B6103">
        <w:rPr>
          <w:szCs w:val="24"/>
        </w:rPr>
        <w:t>ый</w:t>
      </w:r>
      <w:r w:rsidR="004339BD" w:rsidRPr="00E139FC">
        <w:rPr>
          <w:szCs w:val="24"/>
        </w:rPr>
        <w:t xml:space="preserve"> направлять запросы о резервировании денежных средств, </w:t>
      </w:r>
      <w:r w:rsidRPr="00F365EF">
        <w:rPr>
          <w:szCs w:val="24"/>
        </w:rPr>
        <w:t>формирует и направляет</w:t>
      </w:r>
      <w:r w:rsidR="004339BD" w:rsidRPr="007A695F">
        <w:rPr>
          <w:szCs w:val="24"/>
        </w:rPr>
        <w:t xml:space="preserve"> Запрос о резервировании денежных средств по банковскому счету (camt.048 ReservationRequest)</w:t>
      </w:r>
      <w:r w:rsidRPr="000000AE">
        <w:rPr>
          <w:szCs w:val="24"/>
        </w:rPr>
        <w:t>.</w:t>
      </w:r>
    </w:p>
    <w:p w14:paraId="4767976C" w14:textId="5819A50E" w:rsidR="004339BD" w:rsidRPr="003B2E7A" w:rsidRDefault="004339BD" w:rsidP="0097102A">
      <w:pPr>
        <w:pStyle w:val="aa"/>
        <w:numPr>
          <w:ilvl w:val="0"/>
          <w:numId w:val="31"/>
        </w:numPr>
        <w:ind w:left="993"/>
        <w:rPr>
          <w:szCs w:val="24"/>
        </w:rPr>
      </w:pPr>
      <w:r w:rsidRPr="00B85DE1">
        <w:rPr>
          <w:szCs w:val="24"/>
        </w:rPr>
        <w:t>При получении зап</w:t>
      </w:r>
      <w:r w:rsidRPr="003B2E7A">
        <w:rPr>
          <w:szCs w:val="24"/>
        </w:rPr>
        <w:t xml:space="preserve">роса о резервировании денежных средств </w:t>
      </w:r>
      <w:r w:rsidR="00EB266F">
        <w:rPr>
          <w:szCs w:val="24"/>
        </w:rPr>
        <w:t>ПС БР</w:t>
      </w:r>
      <w:r w:rsidRPr="003B2E7A">
        <w:rPr>
          <w:szCs w:val="24"/>
        </w:rPr>
        <w:t xml:space="preserve"> проводит его прием к исполнению.</w:t>
      </w:r>
    </w:p>
    <w:p w14:paraId="7AD81EF6" w14:textId="0E9B74A0" w:rsidR="004339BD" w:rsidRPr="00C919DD" w:rsidRDefault="004339BD" w:rsidP="0097102A">
      <w:pPr>
        <w:pStyle w:val="aa"/>
        <w:numPr>
          <w:ilvl w:val="0"/>
          <w:numId w:val="31"/>
        </w:numPr>
        <w:ind w:left="993"/>
        <w:rPr>
          <w:szCs w:val="24"/>
        </w:rPr>
      </w:pPr>
      <w:r w:rsidRPr="006542B1">
        <w:rPr>
          <w:szCs w:val="24"/>
        </w:rPr>
        <w:t xml:space="preserve">В случае обнаружения ошибок </w:t>
      </w:r>
      <w:r w:rsidR="00EB266F">
        <w:rPr>
          <w:szCs w:val="24"/>
        </w:rPr>
        <w:t>ПС БР</w:t>
      </w:r>
      <w:r w:rsidRPr="006542B1">
        <w:rPr>
          <w:szCs w:val="24"/>
        </w:rPr>
        <w:t xml:space="preserve"> направляет участнику – составител</w:t>
      </w:r>
      <w:r w:rsidRPr="004C512D">
        <w:rPr>
          <w:szCs w:val="24"/>
        </w:rPr>
        <w:t xml:space="preserve">ю ЭС </w:t>
      </w:r>
      <w:r w:rsidRPr="00712CC6">
        <w:rPr>
          <w:szCs w:val="24"/>
        </w:rPr>
        <w:t>Извещение о результатах контроля (</w:t>
      </w:r>
      <w:r w:rsidRPr="00C919DD">
        <w:rPr>
          <w:szCs w:val="24"/>
        </w:rPr>
        <w:t xml:space="preserve">cbrf.012 </w:t>
      </w:r>
      <w:r w:rsidRPr="00712CC6">
        <w:rPr>
          <w:szCs w:val="24"/>
        </w:rPr>
        <w:t>SystemStatusReport).</w:t>
      </w:r>
    </w:p>
    <w:p w14:paraId="5BFB6E61" w14:textId="37E71EDE" w:rsidR="001146F3" w:rsidRPr="005B6103" w:rsidRDefault="001146F3" w:rsidP="0097102A">
      <w:pPr>
        <w:pStyle w:val="aa"/>
        <w:numPr>
          <w:ilvl w:val="0"/>
          <w:numId w:val="31"/>
        </w:numPr>
        <w:ind w:left="993"/>
        <w:rPr>
          <w:szCs w:val="24"/>
        </w:rPr>
      </w:pPr>
      <w:r w:rsidRPr="00F81BD9">
        <w:rPr>
          <w:szCs w:val="24"/>
        </w:rPr>
        <w:t>Если контроль реквизитов запроса о резервировании денежных средств пройден успешно, то проводится контроль л</w:t>
      </w:r>
      <w:r w:rsidRPr="005B6103">
        <w:rPr>
          <w:szCs w:val="24"/>
        </w:rPr>
        <w:t>имитов (при их наличии), контроль достаточности денежных средств.</w:t>
      </w:r>
    </w:p>
    <w:p w14:paraId="5215C42C" w14:textId="363971D8" w:rsidR="00F52C75" w:rsidRPr="00F81BD9" w:rsidRDefault="00F52C75" w:rsidP="0097102A">
      <w:pPr>
        <w:pStyle w:val="aa"/>
        <w:numPr>
          <w:ilvl w:val="0"/>
          <w:numId w:val="31"/>
        </w:numPr>
        <w:ind w:left="993"/>
        <w:rPr>
          <w:szCs w:val="24"/>
        </w:rPr>
      </w:pPr>
      <w:r w:rsidRPr="00E139FC">
        <w:rPr>
          <w:szCs w:val="24"/>
        </w:rPr>
        <w:t>В случае прев</w:t>
      </w:r>
      <w:r w:rsidRPr="00F365EF">
        <w:rPr>
          <w:szCs w:val="24"/>
        </w:rPr>
        <w:t xml:space="preserve">ышения </w:t>
      </w:r>
      <w:r w:rsidR="00EF1D78" w:rsidRPr="007A695F">
        <w:rPr>
          <w:szCs w:val="24"/>
        </w:rPr>
        <w:t xml:space="preserve">суммы в запросе о резервировании </w:t>
      </w:r>
      <w:r w:rsidRPr="007A695F">
        <w:rPr>
          <w:szCs w:val="24"/>
        </w:rPr>
        <w:t>лимита общей суммы требований</w:t>
      </w:r>
      <w:r w:rsidR="00E25027" w:rsidRPr="000000AE">
        <w:rPr>
          <w:szCs w:val="24"/>
        </w:rPr>
        <w:t xml:space="preserve"> уполномоченно</w:t>
      </w:r>
      <w:r w:rsidR="00E25027" w:rsidRPr="00B85DE1">
        <w:rPr>
          <w:szCs w:val="24"/>
        </w:rPr>
        <w:t>го составителя требований</w:t>
      </w:r>
      <w:r w:rsidRPr="003B2E7A">
        <w:rPr>
          <w:szCs w:val="24"/>
        </w:rPr>
        <w:t xml:space="preserve"> согласно заранее определенным условиям, а также в случае превышения суммы </w:t>
      </w:r>
      <w:r w:rsidR="00EF1D78" w:rsidRPr="006542B1">
        <w:rPr>
          <w:szCs w:val="24"/>
        </w:rPr>
        <w:t xml:space="preserve">в </w:t>
      </w:r>
      <w:r w:rsidRPr="004C512D">
        <w:rPr>
          <w:szCs w:val="24"/>
        </w:rPr>
        <w:t>запрос</w:t>
      </w:r>
      <w:r w:rsidR="00EF1D78" w:rsidRPr="00323B7A">
        <w:rPr>
          <w:szCs w:val="24"/>
        </w:rPr>
        <w:t>е о</w:t>
      </w:r>
      <w:r w:rsidRPr="00323B7A">
        <w:rPr>
          <w:szCs w:val="24"/>
        </w:rPr>
        <w:t xml:space="preserve"> </w:t>
      </w:r>
      <w:r w:rsidR="0045705C" w:rsidRPr="00323B7A">
        <w:rPr>
          <w:szCs w:val="24"/>
        </w:rPr>
        <w:t>резервировании</w:t>
      </w:r>
      <w:r w:rsidRPr="00323B7A">
        <w:rPr>
          <w:szCs w:val="24"/>
        </w:rPr>
        <w:t xml:space="preserve"> доступной ликвидности в адрес участника, по сч</w:t>
      </w:r>
      <w:r w:rsidRPr="004E2EAC">
        <w:rPr>
          <w:szCs w:val="24"/>
        </w:rPr>
        <w:t>ету которого попытка резервирования завершилась с отрицательным результатом, направляется Извещение о состоянии резервирования денежных средств (c</w:t>
      </w:r>
      <w:r w:rsidRPr="000C6A8A">
        <w:rPr>
          <w:szCs w:val="24"/>
        </w:rPr>
        <w:t xml:space="preserve">amt.047 ReservationStatusReport) с кодом </w:t>
      </w:r>
      <w:r w:rsidR="001146F3" w:rsidRPr="000C6A8A">
        <w:rPr>
          <w:szCs w:val="24"/>
        </w:rPr>
        <w:t xml:space="preserve">статуса </w:t>
      </w:r>
      <w:r w:rsidRPr="000C6A8A">
        <w:rPr>
          <w:szCs w:val="24"/>
        </w:rPr>
        <w:t xml:space="preserve">о невыполнении резервирования, участнику-составителю запроса </w:t>
      </w:r>
      <w:r w:rsidR="001146F3" w:rsidRPr="0095012E">
        <w:rPr>
          <w:szCs w:val="24"/>
        </w:rPr>
        <w:t>направляется</w:t>
      </w:r>
      <w:r w:rsidRPr="00712CC6">
        <w:rPr>
          <w:szCs w:val="24"/>
        </w:rPr>
        <w:t xml:space="preserve"> Извещение о результатах контроля (</w:t>
      </w:r>
      <w:r w:rsidRPr="00C919DD">
        <w:rPr>
          <w:szCs w:val="24"/>
        </w:rPr>
        <w:t xml:space="preserve">cbrf.012 </w:t>
      </w:r>
      <w:r w:rsidRPr="00712CC6">
        <w:rPr>
          <w:szCs w:val="24"/>
        </w:rPr>
        <w:t>SystemStatusReport)</w:t>
      </w:r>
      <w:r w:rsidRPr="00C919DD">
        <w:rPr>
          <w:szCs w:val="24"/>
        </w:rPr>
        <w:t>.</w:t>
      </w:r>
    </w:p>
    <w:p w14:paraId="2E55FFE1" w14:textId="4173DFC6" w:rsidR="001146F3" w:rsidRPr="003B2E7A" w:rsidRDefault="001146F3" w:rsidP="0097102A">
      <w:pPr>
        <w:pStyle w:val="aa"/>
        <w:numPr>
          <w:ilvl w:val="0"/>
          <w:numId w:val="31"/>
        </w:numPr>
        <w:ind w:left="993"/>
        <w:rPr>
          <w:szCs w:val="24"/>
        </w:rPr>
      </w:pPr>
      <w:r w:rsidRPr="005B6103">
        <w:rPr>
          <w:szCs w:val="24"/>
        </w:rPr>
        <w:t>В случае завершения процедур контроля с положительным результатом, запрос о резервировании принимает</w:t>
      </w:r>
      <w:r w:rsidRPr="00E139FC">
        <w:rPr>
          <w:szCs w:val="24"/>
        </w:rPr>
        <w:t xml:space="preserve">ся к исполнению и осуществляется резервирование денежных средств на корреспондентском счете участника </w:t>
      </w:r>
      <w:r w:rsidR="00EB266F">
        <w:rPr>
          <w:szCs w:val="24"/>
        </w:rPr>
        <w:t>ПС БР</w:t>
      </w:r>
      <w:r w:rsidRPr="00E139FC">
        <w:rPr>
          <w:szCs w:val="24"/>
        </w:rPr>
        <w:t xml:space="preserve">, о чем </w:t>
      </w:r>
      <w:r w:rsidR="00EB266F">
        <w:rPr>
          <w:szCs w:val="24"/>
        </w:rPr>
        <w:t>ПС БР</w:t>
      </w:r>
      <w:r w:rsidRPr="00E139FC">
        <w:rPr>
          <w:szCs w:val="24"/>
        </w:rPr>
        <w:t xml:space="preserve"> информирует участника - составителя запроса и </w:t>
      </w:r>
      <w:r w:rsidR="00FC3020" w:rsidRPr="00F365EF">
        <w:rPr>
          <w:szCs w:val="24"/>
        </w:rPr>
        <w:t>участника, по счету которого производится резервирование,</w:t>
      </w:r>
      <w:r w:rsidRPr="007A695F">
        <w:rPr>
          <w:szCs w:val="24"/>
        </w:rPr>
        <w:t xml:space="preserve"> путем направления </w:t>
      </w:r>
      <w:r w:rsidR="00FC3020" w:rsidRPr="007A695F">
        <w:rPr>
          <w:szCs w:val="24"/>
        </w:rPr>
        <w:t>Извещения о с</w:t>
      </w:r>
      <w:r w:rsidR="00FC3020" w:rsidRPr="000000AE">
        <w:rPr>
          <w:szCs w:val="24"/>
        </w:rPr>
        <w:t xml:space="preserve">остоянии резервирования денежных средств (camt.047  ReservationStatusReport) </w:t>
      </w:r>
      <w:r w:rsidRPr="000000AE">
        <w:rPr>
          <w:szCs w:val="24"/>
        </w:rPr>
        <w:t>с указанием суммы денежных средств, зарезервированных на корреспондентском сче</w:t>
      </w:r>
      <w:r w:rsidRPr="00B85DE1">
        <w:rPr>
          <w:szCs w:val="24"/>
        </w:rPr>
        <w:t>те клиента Банка России для исполне</w:t>
      </w:r>
      <w:r w:rsidRPr="003B2E7A">
        <w:rPr>
          <w:szCs w:val="24"/>
        </w:rPr>
        <w:t>ния обязательств по условному переводу.</w:t>
      </w:r>
    </w:p>
    <w:p w14:paraId="6373E2EF" w14:textId="0DEC5199" w:rsidR="00E60324" w:rsidRPr="007A695F" w:rsidRDefault="00FC3020" w:rsidP="0097102A">
      <w:pPr>
        <w:pStyle w:val="aa"/>
        <w:numPr>
          <w:ilvl w:val="0"/>
          <w:numId w:val="31"/>
        </w:numPr>
        <w:ind w:left="993"/>
        <w:rPr>
          <w:szCs w:val="24"/>
        </w:rPr>
      </w:pPr>
      <w:r w:rsidRPr="006542B1">
        <w:rPr>
          <w:szCs w:val="24"/>
        </w:rPr>
        <w:t xml:space="preserve">Участник </w:t>
      </w:r>
      <w:r w:rsidR="00EB266F">
        <w:rPr>
          <w:szCs w:val="24"/>
        </w:rPr>
        <w:t>ПС БР</w:t>
      </w:r>
      <w:r w:rsidRPr="006542B1">
        <w:rPr>
          <w:szCs w:val="24"/>
        </w:rPr>
        <w:t>, составител</w:t>
      </w:r>
      <w:r w:rsidRPr="004C512D">
        <w:rPr>
          <w:szCs w:val="24"/>
        </w:rPr>
        <w:t xml:space="preserve">ь запроса о резервировании денежных средств, формирует и направляет </w:t>
      </w:r>
      <w:r w:rsidR="004E62F1" w:rsidRPr="00323B7A">
        <w:rPr>
          <w:szCs w:val="24"/>
        </w:rPr>
        <w:t>Поручение о межбанковском переводе средств клиента</w:t>
      </w:r>
      <w:r w:rsidRPr="00323B7A">
        <w:rPr>
          <w:szCs w:val="24"/>
        </w:rPr>
        <w:t xml:space="preserve"> </w:t>
      </w:r>
      <w:r w:rsidRPr="00323B7A">
        <w:rPr>
          <w:szCs w:val="24"/>
        </w:rPr>
        <w:lastRenderedPageBreak/>
        <w:t xml:space="preserve">(pacs.008 CustomerSingle)/ </w:t>
      </w:r>
      <w:r w:rsidR="00645BBA" w:rsidRPr="00323B7A">
        <w:rPr>
          <w:szCs w:val="24"/>
        </w:rPr>
        <w:t>Поручение о клиентском прямом дебете (pacs.0</w:t>
      </w:r>
      <w:r w:rsidR="00645BBA" w:rsidRPr="004E2EAC">
        <w:rPr>
          <w:szCs w:val="24"/>
        </w:rPr>
        <w:t>03 CustomerDirectDebit</w:t>
      </w:r>
      <w:r w:rsidR="00645BBA" w:rsidRPr="00712CC6">
        <w:rPr>
          <w:szCs w:val="24"/>
        </w:rPr>
        <w:t xml:space="preserve">) </w:t>
      </w:r>
      <w:r w:rsidRPr="00C919DD">
        <w:rPr>
          <w:szCs w:val="24"/>
        </w:rPr>
        <w:t xml:space="preserve">с заполненным </w:t>
      </w:r>
      <w:r w:rsidR="00597B6C" w:rsidRPr="00F81BD9">
        <w:rPr>
          <w:szCs w:val="24"/>
        </w:rPr>
        <w:t>реквизитом «У</w:t>
      </w:r>
      <w:r w:rsidRPr="005B6103">
        <w:rPr>
          <w:szCs w:val="24"/>
        </w:rPr>
        <w:t>словия исполнен</w:t>
      </w:r>
      <w:r w:rsidRPr="00E139FC">
        <w:rPr>
          <w:szCs w:val="24"/>
        </w:rPr>
        <w:t>ия распоряжения»</w:t>
      </w:r>
      <w:r w:rsidR="00645BBA" w:rsidRPr="00F365EF">
        <w:rPr>
          <w:szCs w:val="24"/>
        </w:rPr>
        <w:t>.</w:t>
      </w:r>
    </w:p>
    <w:p w14:paraId="01584F72" w14:textId="181610DB" w:rsidR="00773408" w:rsidRPr="000000AE" w:rsidRDefault="00773408" w:rsidP="0097102A">
      <w:pPr>
        <w:pStyle w:val="aa"/>
        <w:numPr>
          <w:ilvl w:val="0"/>
          <w:numId w:val="31"/>
        </w:numPr>
        <w:ind w:left="993"/>
        <w:rPr>
          <w:szCs w:val="24"/>
        </w:rPr>
      </w:pPr>
      <w:r w:rsidRPr="007A695F">
        <w:rPr>
          <w:szCs w:val="24"/>
        </w:rPr>
        <w:t xml:space="preserve">При получении распоряжения для осуществления условного перевода </w:t>
      </w:r>
      <w:r w:rsidR="00EB266F">
        <w:rPr>
          <w:szCs w:val="24"/>
        </w:rPr>
        <w:t>ПС БР</w:t>
      </w:r>
      <w:r w:rsidRPr="007A695F">
        <w:rPr>
          <w:szCs w:val="24"/>
        </w:rPr>
        <w:t xml:space="preserve"> проводит его прием к исполнению.</w:t>
      </w:r>
    </w:p>
    <w:p w14:paraId="33EC7C31" w14:textId="4521CB21" w:rsidR="00773408" w:rsidRPr="005B6103" w:rsidRDefault="00773408" w:rsidP="0097102A">
      <w:pPr>
        <w:pStyle w:val="aa"/>
        <w:numPr>
          <w:ilvl w:val="0"/>
          <w:numId w:val="31"/>
        </w:numPr>
        <w:ind w:left="993"/>
        <w:rPr>
          <w:szCs w:val="24"/>
        </w:rPr>
      </w:pPr>
      <w:r w:rsidRPr="000000AE">
        <w:rPr>
          <w:szCs w:val="24"/>
        </w:rPr>
        <w:t xml:space="preserve">В случае обнаружения ошибок </w:t>
      </w:r>
      <w:r w:rsidR="00EB266F">
        <w:rPr>
          <w:szCs w:val="24"/>
        </w:rPr>
        <w:t>ПС БР</w:t>
      </w:r>
      <w:r w:rsidRPr="000000AE">
        <w:rPr>
          <w:szCs w:val="24"/>
        </w:rPr>
        <w:t xml:space="preserve"> </w:t>
      </w:r>
      <w:r w:rsidRPr="00B85DE1">
        <w:rPr>
          <w:szCs w:val="24"/>
        </w:rPr>
        <w:t>направляет участнику – составителю</w:t>
      </w:r>
      <w:r w:rsidRPr="003B2E7A">
        <w:rPr>
          <w:szCs w:val="24"/>
        </w:rPr>
        <w:t xml:space="preserve"> ЭС </w:t>
      </w:r>
      <w:r w:rsidRPr="00712CC6">
        <w:rPr>
          <w:szCs w:val="24"/>
        </w:rPr>
        <w:t>Извещение о результатах контроля (</w:t>
      </w:r>
      <w:r w:rsidRPr="00C919DD">
        <w:rPr>
          <w:szCs w:val="24"/>
        </w:rPr>
        <w:t xml:space="preserve">cbrf.012 </w:t>
      </w:r>
      <w:r w:rsidRPr="00712CC6">
        <w:rPr>
          <w:szCs w:val="24"/>
        </w:rPr>
        <w:t>SystemStatusReport)</w:t>
      </w:r>
      <w:r w:rsidRPr="00C919DD" w:rsidDel="008D593A">
        <w:rPr>
          <w:szCs w:val="24"/>
        </w:rPr>
        <w:t xml:space="preserve"> </w:t>
      </w:r>
      <w:r w:rsidRPr="00F81BD9">
        <w:rPr>
          <w:szCs w:val="24"/>
        </w:rPr>
        <w:t xml:space="preserve">(по результатам приема к исполнению до контроля реквизитов) или </w:t>
      </w:r>
      <w:r w:rsidR="00053BA6" w:rsidRPr="005B6103">
        <w:rPr>
          <w:szCs w:val="24"/>
        </w:rPr>
        <w:t>Уведомление о результатах приема к исполнению распоряжения</w:t>
      </w:r>
      <w:r w:rsidRPr="00712CC6">
        <w:rPr>
          <w:szCs w:val="24"/>
        </w:rPr>
        <w:t xml:space="preserve"> (</w:t>
      </w:r>
      <w:r w:rsidRPr="00C919DD">
        <w:rPr>
          <w:szCs w:val="24"/>
        </w:rPr>
        <w:t>pacs.002 PaymentStatusReport</w:t>
      </w:r>
      <w:r w:rsidRPr="00712CC6">
        <w:rPr>
          <w:szCs w:val="24"/>
        </w:rPr>
        <w:t>)</w:t>
      </w:r>
      <w:r w:rsidRPr="00C919DD" w:rsidDel="008D593A">
        <w:rPr>
          <w:szCs w:val="24"/>
        </w:rPr>
        <w:t xml:space="preserve"> </w:t>
      </w:r>
      <w:r w:rsidRPr="00F81BD9">
        <w:rPr>
          <w:szCs w:val="24"/>
        </w:rPr>
        <w:t>(по результатам контроля реквизитов) с соответствующим кодом ошибки и исключает распоряжение из обрабо</w:t>
      </w:r>
      <w:r w:rsidRPr="005B6103">
        <w:rPr>
          <w:szCs w:val="24"/>
        </w:rPr>
        <w:t>тки (аннулирует).</w:t>
      </w:r>
    </w:p>
    <w:p w14:paraId="4E2ED9F4" w14:textId="50282B3D" w:rsidR="00773408" w:rsidRPr="00323B7A" w:rsidRDefault="00773408" w:rsidP="0097102A">
      <w:pPr>
        <w:pStyle w:val="aa"/>
        <w:numPr>
          <w:ilvl w:val="0"/>
          <w:numId w:val="31"/>
        </w:numPr>
        <w:ind w:left="993"/>
        <w:rPr>
          <w:szCs w:val="24"/>
        </w:rPr>
      </w:pPr>
      <w:r w:rsidRPr="00E139FC">
        <w:rPr>
          <w:szCs w:val="24"/>
        </w:rPr>
        <w:t>В случае завершения процедур контроля с положительным результатом осуществляется исполнение распоряжения</w:t>
      </w:r>
      <w:r w:rsidR="00AB3A8D" w:rsidRPr="00F365EF">
        <w:rPr>
          <w:szCs w:val="24"/>
        </w:rPr>
        <w:t xml:space="preserve">. </w:t>
      </w:r>
      <w:r w:rsidR="004E62F1" w:rsidRPr="007A695F">
        <w:rPr>
          <w:szCs w:val="24"/>
        </w:rPr>
        <w:t>Поручение о межбанковском переводе средств клиента</w:t>
      </w:r>
      <w:r w:rsidR="00AB3A8D" w:rsidRPr="000000AE">
        <w:rPr>
          <w:szCs w:val="24"/>
        </w:rPr>
        <w:t xml:space="preserve"> (pacs.008 CustomerSingle)</w:t>
      </w:r>
      <w:r w:rsidRPr="000000AE">
        <w:rPr>
          <w:szCs w:val="24"/>
        </w:rPr>
        <w:t xml:space="preserve"> исполняется по </w:t>
      </w:r>
      <w:r w:rsidR="00AB3A8D" w:rsidRPr="00B85DE1">
        <w:rPr>
          <w:szCs w:val="24"/>
        </w:rPr>
        <w:t>стандартной</w:t>
      </w:r>
      <w:r w:rsidRPr="003B2E7A">
        <w:rPr>
          <w:szCs w:val="24"/>
        </w:rPr>
        <w:t xml:space="preserve"> технологии</w:t>
      </w:r>
      <w:r w:rsidR="00597B6C" w:rsidRPr="003B2E7A">
        <w:rPr>
          <w:szCs w:val="24"/>
        </w:rPr>
        <w:t>, а</w:t>
      </w:r>
      <w:r w:rsidRPr="003B2E7A">
        <w:rPr>
          <w:szCs w:val="24"/>
        </w:rPr>
        <w:t xml:space="preserve"> </w:t>
      </w:r>
      <w:r w:rsidR="00AB3A8D" w:rsidRPr="006542B1">
        <w:rPr>
          <w:szCs w:val="24"/>
        </w:rPr>
        <w:t xml:space="preserve">Поручение о клиентском прямом дебете (pacs.003 CustomerDirectDebit) </w:t>
      </w:r>
      <w:r w:rsidRPr="004C512D">
        <w:rPr>
          <w:szCs w:val="24"/>
        </w:rPr>
        <w:t xml:space="preserve">- за счет зарезервированных </w:t>
      </w:r>
      <w:r w:rsidR="00597B6C" w:rsidRPr="00323B7A">
        <w:rPr>
          <w:szCs w:val="24"/>
        </w:rPr>
        <w:t xml:space="preserve">по запросу </w:t>
      </w:r>
      <w:r w:rsidRPr="00323B7A">
        <w:rPr>
          <w:szCs w:val="24"/>
        </w:rPr>
        <w:t xml:space="preserve">денежных средств. </w:t>
      </w:r>
    </w:p>
    <w:p w14:paraId="683BD8FF" w14:textId="4B70A894" w:rsidR="00AB3A8D" w:rsidRPr="000C6A8A" w:rsidRDefault="00AB3A8D" w:rsidP="0097102A">
      <w:pPr>
        <w:pStyle w:val="aa"/>
        <w:numPr>
          <w:ilvl w:val="0"/>
          <w:numId w:val="31"/>
        </w:numPr>
        <w:ind w:left="993"/>
        <w:rPr>
          <w:szCs w:val="24"/>
        </w:rPr>
      </w:pPr>
      <w:r w:rsidRPr="00323B7A">
        <w:rPr>
          <w:szCs w:val="24"/>
        </w:rPr>
        <w:t>По результатам успешного исполнения распоря</w:t>
      </w:r>
      <w:r w:rsidRPr="004E2EAC">
        <w:rPr>
          <w:szCs w:val="24"/>
        </w:rPr>
        <w:t xml:space="preserve">жений, направленных в </w:t>
      </w:r>
      <w:r w:rsidR="00EB266F">
        <w:rPr>
          <w:szCs w:val="24"/>
        </w:rPr>
        <w:t>ПС БР</w:t>
      </w:r>
      <w:r w:rsidRPr="004E2EAC">
        <w:rPr>
          <w:szCs w:val="24"/>
        </w:rPr>
        <w:t>, в адре</w:t>
      </w:r>
      <w:r w:rsidRPr="000C6A8A">
        <w:rPr>
          <w:szCs w:val="24"/>
        </w:rPr>
        <w:t xml:space="preserve">с участников </w:t>
      </w:r>
      <w:r w:rsidR="00EB266F">
        <w:rPr>
          <w:szCs w:val="24"/>
        </w:rPr>
        <w:t>ПС БР</w:t>
      </w:r>
      <w:r w:rsidRPr="000C6A8A">
        <w:rPr>
          <w:szCs w:val="24"/>
        </w:rPr>
        <w:t xml:space="preserve"> направляется:</w:t>
      </w:r>
    </w:p>
    <w:p w14:paraId="5B00AE17" w14:textId="6203FACD" w:rsidR="00AB3A8D" w:rsidRPr="00F81BD9" w:rsidRDefault="00D03721" w:rsidP="000645DB">
      <w:pPr>
        <w:pStyle w:val="aa"/>
        <w:numPr>
          <w:ilvl w:val="1"/>
          <w:numId w:val="31"/>
        </w:numPr>
        <w:rPr>
          <w:szCs w:val="24"/>
        </w:rPr>
      </w:pPr>
      <w:r w:rsidRPr="000C6A8A">
        <w:rPr>
          <w:szCs w:val="24"/>
        </w:rPr>
        <w:t>Извещение о списании/зачислении</w:t>
      </w:r>
      <w:r w:rsidR="00AB3A8D" w:rsidRPr="00712CC6">
        <w:rPr>
          <w:szCs w:val="24"/>
        </w:rPr>
        <w:t xml:space="preserve"> (camt.054 </w:t>
      </w:r>
      <w:r w:rsidRPr="00712CC6">
        <w:rPr>
          <w:szCs w:val="24"/>
        </w:rPr>
        <w:t>DebitCreditNotification</w:t>
      </w:r>
      <w:r w:rsidR="00AB3A8D" w:rsidRPr="00712CC6">
        <w:rPr>
          <w:szCs w:val="24"/>
        </w:rPr>
        <w:t>)</w:t>
      </w:r>
      <w:r w:rsidR="00AB3A8D" w:rsidRPr="00C919DD">
        <w:rPr>
          <w:szCs w:val="24"/>
        </w:rPr>
        <w:t xml:space="preserve"> – составителю условного перевода; </w:t>
      </w:r>
    </w:p>
    <w:p w14:paraId="44238112" w14:textId="50B4F2C2" w:rsidR="00AB3A8D" w:rsidRPr="00F365EF" w:rsidRDefault="00597B6C" w:rsidP="000645DB">
      <w:pPr>
        <w:pStyle w:val="aa"/>
        <w:numPr>
          <w:ilvl w:val="1"/>
          <w:numId w:val="31"/>
        </w:numPr>
        <w:rPr>
          <w:szCs w:val="24"/>
        </w:rPr>
      </w:pPr>
      <w:r w:rsidRPr="005B6103">
        <w:rPr>
          <w:szCs w:val="24"/>
        </w:rPr>
        <w:t>копия исполненного</w:t>
      </w:r>
      <w:r w:rsidR="00AB3A8D" w:rsidRPr="00E139FC">
        <w:rPr>
          <w:szCs w:val="24"/>
        </w:rPr>
        <w:t xml:space="preserve"> Поручения о клиентском прямом дебете (pacs.003 CustomerDirectDebit) - плательщику; </w:t>
      </w:r>
    </w:p>
    <w:p w14:paraId="211B6BC7" w14:textId="752BEFC7" w:rsidR="00AB3A8D" w:rsidRPr="00843738" w:rsidRDefault="00597B6C" w:rsidP="000645DB">
      <w:pPr>
        <w:pStyle w:val="aa"/>
        <w:numPr>
          <w:ilvl w:val="1"/>
          <w:numId w:val="31"/>
        </w:numPr>
        <w:rPr>
          <w:szCs w:val="24"/>
        </w:rPr>
      </w:pPr>
      <w:r w:rsidRPr="007A695F">
        <w:rPr>
          <w:szCs w:val="24"/>
        </w:rPr>
        <w:t xml:space="preserve">копия исполненного </w:t>
      </w:r>
      <w:r w:rsidR="006F08A3" w:rsidRPr="00843738">
        <w:rPr>
          <w:szCs w:val="24"/>
        </w:rPr>
        <w:t>Поручения о межбанковском переводе средств клиента</w:t>
      </w:r>
      <w:r w:rsidR="00AB3A8D" w:rsidRPr="00843738">
        <w:rPr>
          <w:szCs w:val="24"/>
        </w:rPr>
        <w:t xml:space="preserve"> (pacs.008 CustomerSingle)</w:t>
      </w:r>
      <w:r w:rsidRPr="00843738">
        <w:rPr>
          <w:szCs w:val="24"/>
        </w:rPr>
        <w:t xml:space="preserve"> </w:t>
      </w:r>
      <w:r w:rsidR="00AB3A8D" w:rsidRPr="00843738">
        <w:rPr>
          <w:szCs w:val="24"/>
        </w:rPr>
        <w:t>– получателю средств.</w:t>
      </w:r>
    </w:p>
    <w:p w14:paraId="2FF6A6E9" w14:textId="77777777" w:rsidR="00E60324" w:rsidRPr="00843738" w:rsidRDefault="00E60324" w:rsidP="00E60324">
      <w:pPr>
        <w:rPr>
          <w:szCs w:val="24"/>
        </w:rPr>
      </w:pPr>
    </w:p>
    <w:p w14:paraId="246E0EE4" w14:textId="68BF0C3F" w:rsidR="00E60324" w:rsidRPr="00843738" w:rsidRDefault="00E60324" w:rsidP="00E60324">
      <w:pPr>
        <w:pStyle w:val="4"/>
        <w:rPr>
          <w:szCs w:val="24"/>
        </w:rPr>
      </w:pPr>
      <w:bookmarkStart w:id="430" w:name="_Toc25150782"/>
      <w:r w:rsidRPr="00843738">
        <w:rPr>
          <w:szCs w:val="24"/>
        </w:rPr>
        <w:lastRenderedPageBreak/>
        <w:t>Порядок аннулирования резервирования при осуществлении условных переводов денежных средств в соответствии со схемой «</w:t>
      </w:r>
      <w:r w:rsidR="00597B6C" w:rsidRPr="00843738">
        <w:rPr>
          <w:szCs w:val="24"/>
        </w:rPr>
        <w:t xml:space="preserve">Исполнение распоряжения с </w:t>
      </w:r>
      <w:r w:rsidRPr="00843738">
        <w:rPr>
          <w:rFonts w:cs="Arial"/>
          <w:noProof/>
          <w:szCs w:val="24"/>
        </w:rPr>
        <w:t>резервировани</w:t>
      </w:r>
      <w:r w:rsidR="00597B6C" w:rsidRPr="00843738">
        <w:rPr>
          <w:rFonts w:cs="Arial"/>
          <w:noProof/>
          <w:szCs w:val="24"/>
        </w:rPr>
        <w:t>ем</w:t>
      </w:r>
      <w:r w:rsidRPr="00843738">
        <w:rPr>
          <w:rFonts w:cs="Arial"/>
          <w:noProof/>
          <w:szCs w:val="24"/>
        </w:rPr>
        <w:t xml:space="preserve"> по запросу</w:t>
      </w:r>
      <w:r w:rsidRPr="00843738">
        <w:rPr>
          <w:szCs w:val="24"/>
        </w:rPr>
        <w:t>».</w:t>
      </w:r>
      <w:bookmarkEnd w:id="430"/>
    </w:p>
    <w:p w14:paraId="2661B3C5" w14:textId="40723F91" w:rsidR="00E60324" w:rsidRPr="00712CC6" w:rsidRDefault="003967B8" w:rsidP="00E60324">
      <w:pPr>
        <w:rPr>
          <w:szCs w:val="24"/>
        </w:rPr>
      </w:pPr>
      <w:r w:rsidRPr="005B6103">
        <w:rPr>
          <w:szCs w:val="24"/>
        </w:rPr>
        <w:object w:dxaOrig="13935" w:dyaOrig="6915" w14:anchorId="29841850">
          <v:shape id="_x0000_i1059" type="#_x0000_t75" style="width:482.75pt;height:239.45pt" o:ole="">
            <v:imagedata r:id="rId92" o:title=""/>
          </v:shape>
          <o:OLEObject Type="Embed" ProgID="Visio.Drawing.15" ShapeID="_x0000_i1059" DrawAspect="Content" ObjectID="_1836720046" r:id="rId93"/>
        </w:object>
      </w:r>
    </w:p>
    <w:p w14:paraId="70403917" w14:textId="77777777" w:rsidR="00E60324" w:rsidRPr="00C919DD" w:rsidRDefault="00E60324" w:rsidP="00E60324">
      <w:pPr>
        <w:rPr>
          <w:szCs w:val="24"/>
        </w:rPr>
      </w:pPr>
    </w:p>
    <w:p w14:paraId="44CAAA55" w14:textId="69AAB25F" w:rsidR="00E60324" w:rsidRPr="00712CC6" w:rsidRDefault="00E60324" w:rsidP="00E60324">
      <w:pPr>
        <w:pStyle w:val="9"/>
        <w:rPr>
          <w:szCs w:val="24"/>
        </w:rPr>
      </w:pPr>
      <w:r w:rsidRPr="00712CC6">
        <w:rPr>
          <w:szCs w:val="24"/>
        </w:rPr>
        <w:t xml:space="preserve">Применяемые форматы сообщений </w:t>
      </w:r>
      <w:r w:rsidR="006A44FE">
        <w:rPr>
          <w:szCs w:val="24"/>
        </w:rPr>
        <w:t xml:space="preserve">Альбома </w:t>
      </w:r>
      <w:r w:rsidR="006A44FE" w:rsidRPr="00712CC6">
        <w:rPr>
          <w:szCs w:val="24"/>
        </w:rPr>
        <w:t xml:space="preserve">ISO 20022 для </w:t>
      </w:r>
      <w:r w:rsidR="00EB266F">
        <w:rPr>
          <w:szCs w:val="24"/>
        </w:rPr>
        <w:t>ПС БР</w:t>
      </w:r>
    </w:p>
    <w:p w14:paraId="2DF546A9" w14:textId="372109BF" w:rsidR="00E60324" w:rsidRPr="00B85DE1" w:rsidRDefault="00E60324" w:rsidP="00E60324">
      <w:pPr>
        <w:pStyle w:val="aa"/>
        <w:rPr>
          <w:szCs w:val="24"/>
        </w:rPr>
      </w:pPr>
      <w:r w:rsidRPr="00C919DD">
        <w:rPr>
          <w:szCs w:val="24"/>
        </w:rPr>
        <w:t xml:space="preserve">Для </w:t>
      </w:r>
      <w:r w:rsidR="00597B6C" w:rsidRPr="00F81BD9">
        <w:rPr>
          <w:szCs w:val="24"/>
        </w:rPr>
        <w:t>снятия резервирования,</w:t>
      </w:r>
      <w:r w:rsidRPr="005B6103">
        <w:rPr>
          <w:szCs w:val="24"/>
        </w:rPr>
        <w:t xml:space="preserve"> </w:t>
      </w:r>
      <w:r w:rsidR="00597B6C" w:rsidRPr="00E139FC">
        <w:rPr>
          <w:szCs w:val="24"/>
        </w:rPr>
        <w:t xml:space="preserve">выполненного на основании запроса о резервировании, </w:t>
      </w:r>
      <w:r w:rsidRPr="00F365EF">
        <w:rPr>
          <w:szCs w:val="24"/>
        </w:rPr>
        <w:t>пр</w:t>
      </w:r>
      <w:r w:rsidRPr="007A695F">
        <w:rPr>
          <w:szCs w:val="24"/>
        </w:rPr>
        <w:t xml:space="preserve">именяются следующие </w:t>
      </w:r>
      <w:r w:rsidR="00597B6C" w:rsidRPr="000000AE">
        <w:rPr>
          <w:szCs w:val="24"/>
        </w:rPr>
        <w:t>сообщения</w:t>
      </w:r>
      <w:r w:rsidRPr="000000AE">
        <w:rPr>
          <w:szCs w:val="24"/>
        </w:rPr>
        <w:t>:</w:t>
      </w:r>
    </w:p>
    <w:p w14:paraId="59ED4CFD" w14:textId="097FB9F5" w:rsidR="00E60324" w:rsidRPr="004C512D" w:rsidRDefault="00F30961" w:rsidP="000645DB">
      <w:pPr>
        <w:pStyle w:val="aa"/>
        <w:numPr>
          <w:ilvl w:val="0"/>
          <w:numId w:val="29"/>
        </w:numPr>
        <w:rPr>
          <w:szCs w:val="24"/>
        </w:rPr>
      </w:pPr>
      <w:r w:rsidRPr="003B2E7A">
        <w:rPr>
          <w:szCs w:val="24"/>
        </w:rPr>
        <w:t xml:space="preserve">Запрос о снятии резервирования денежных средств по </w:t>
      </w:r>
      <w:r w:rsidRPr="006542B1">
        <w:rPr>
          <w:szCs w:val="24"/>
        </w:rPr>
        <w:t>банковскому счету (camt.049 DeleteReservation);</w:t>
      </w:r>
    </w:p>
    <w:p w14:paraId="11787FD0" w14:textId="040DB01E" w:rsidR="00F30961" w:rsidRPr="00323B7A" w:rsidRDefault="00F30961" w:rsidP="000645DB">
      <w:pPr>
        <w:pStyle w:val="aa"/>
        <w:numPr>
          <w:ilvl w:val="0"/>
          <w:numId w:val="29"/>
        </w:numPr>
        <w:rPr>
          <w:szCs w:val="24"/>
        </w:rPr>
      </w:pPr>
      <w:r w:rsidRPr="00323B7A">
        <w:rPr>
          <w:szCs w:val="24"/>
        </w:rPr>
        <w:t>Извещение о состоянии резервирования денежных средств (camt.047 ReservationStatusReport)</w:t>
      </w:r>
    </w:p>
    <w:p w14:paraId="3CCA9A9E" w14:textId="77777777" w:rsidR="00E64731" w:rsidRPr="00C919DD" w:rsidRDefault="00E64731" w:rsidP="000645DB">
      <w:pPr>
        <w:pStyle w:val="aa"/>
        <w:numPr>
          <w:ilvl w:val="0"/>
          <w:numId w:val="29"/>
        </w:numPr>
        <w:rPr>
          <w:szCs w:val="24"/>
        </w:rPr>
      </w:pPr>
      <w:r w:rsidRPr="00712CC6">
        <w:rPr>
          <w:szCs w:val="24"/>
        </w:rPr>
        <w:t>Извещение о результатах контроля (cbrf.012 SystemStatusReport)</w:t>
      </w:r>
    </w:p>
    <w:p w14:paraId="0D3A42D1" w14:textId="77777777" w:rsidR="00E60324" w:rsidRPr="00F81BD9" w:rsidRDefault="00E60324" w:rsidP="00E60324">
      <w:pPr>
        <w:rPr>
          <w:szCs w:val="24"/>
        </w:rPr>
      </w:pPr>
    </w:p>
    <w:p w14:paraId="14712D6E" w14:textId="77777777" w:rsidR="00E60324" w:rsidRPr="00712CC6" w:rsidRDefault="00E60324" w:rsidP="00E60324">
      <w:pPr>
        <w:pStyle w:val="9"/>
        <w:keepNext/>
        <w:rPr>
          <w:szCs w:val="24"/>
        </w:rPr>
      </w:pPr>
      <w:r w:rsidRPr="00712CC6">
        <w:rPr>
          <w:szCs w:val="24"/>
        </w:rPr>
        <w:t>Последовательность обмена</w:t>
      </w:r>
    </w:p>
    <w:p w14:paraId="453D417B" w14:textId="67DB2148" w:rsidR="00E64731" w:rsidRPr="00F81BD9" w:rsidRDefault="00E64731" w:rsidP="000645DB">
      <w:pPr>
        <w:pStyle w:val="aa"/>
        <w:numPr>
          <w:ilvl w:val="0"/>
          <w:numId w:val="31"/>
        </w:numPr>
        <w:ind w:left="993"/>
        <w:rPr>
          <w:szCs w:val="24"/>
        </w:rPr>
      </w:pPr>
      <w:r w:rsidRPr="00C919DD">
        <w:rPr>
          <w:szCs w:val="24"/>
        </w:rPr>
        <w:t xml:space="preserve">Участник </w:t>
      </w:r>
      <w:r w:rsidR="00EB266F">
        <w:rPr>
          <w:szCs w:val="24"/>
        </w:rPr>
        <w:t>ПС БР</w:t>
      </w:r>
      <w:r w:rsidRPr="00C919DD">
        <w:rPr>
          <w:szCs w:val="24"/>
        </w:rPr>
        <w:t>, составитель запроса о резервировании денежных средств, формирует и направляет Запрос о снятии резерв</w:t>
      </w:r>
      <w:r w:rsidRPr="00F81BD9">
        <w:rPr>
          <w:szCs w:val="24"/>
        </w:rPr>
        <w:t>ирования денежных средств по банковскому счету (camt.049 DeleteReservation).</w:t>
      </w:r>
    </w:p>
    <w:p w14:paraId="1918BCBF" w14:textId="0CF74724" w:rsidR="00E64731" w:rsidRPr="000000AE" w:rsidRDefault="00E64731" w:rsidP="000645DB">
      <w:pPr>
        <w:pStyle w:val="aa"/>
        <w:numPr>
          <w:ilvl w:val="0"/>
          <w:numId w:val="31"/>
        </w:numPr>
        <w:ind w:left="993"/>
        <w:rPr>
          <w:szCs w:val="24"/>
        </w:rPr>
      </w:pPr>
      <w:r w:rsidRPr="005B6103">
        <w:rPr>
          <w:szCs w:val="24"/>
        </w:rPr>
        <w:t xml:space="preserve">При получении запроса о </w:t>
      </w:r>
      <w:r w:rsidR="00597B6C" w:rsidRPr="00E139FC">
        <w:rPr>
          <w:szCs w:val="24"/>
        </w:rPr>
        <w:t xml:space="preserve">снятии </w:t>
      </w:r>
      <w:r w:rsidRPr="00F365EF">
        <w:rPr>
          <w:szCs w:val="24"/>
        </w:rPr>
        <w:t>резервировани</w:t>
      </w:r>
      <w:r w:rsidR="00597B6C" w:rsidRPr="007A695F">
        <w:rPr>
          <w:szCs w:val="24"/>
        </w:rPr>
        <w:t>я</w:t>
      </w:r>
      <w:r w:rsidRPr="007A695F">
        <w:rPr>
          <w:szCs w:val="24"/>
        </w:rPr>
        <w:t xml:space="preserve"> денежных средств </w:t>
      </w:r>
      <w:r w:rsidR="00EB266F">
        <w:rPr>
          <w:szCs w:val="24"/>
        </w:rPr>
        <w:t>ПС БР</w:t>
      </w:r>
      <w:r w:rsidRPr="007A695F">
        <w:rPr>
          <w:szCs w:val="24"/>
        </w:rPr>
        <w:t xml:space="preserve"> проводит его прием к ис</w:t>
      </w:r>
      <w:r w:rsidRPr="000000AE">
        <w:rPr>
          <w:szCs w:val="24"/>
        </w:rPr>
        <w:t>полнению.</w:t>
      </w:r>
    </w:p>
    <w:p w14:paraId="650DB5B7" w14:textId="4E71CC88" w:rsidR="00E64731" w:rsidRPr="00C919DD" w:rsidRDefault="00E64731" w:rsidP="000645DB">
      <w:pPr>
        <w:pStyle w:val="aa"/>
        <w:numPr>
          <w:ilvl w:val="0"/>
          <w:numId w:val="31"/>
        </w:numPr>
        <w:ind w:left="993"/>
        <w:rPr>
          <w:szCs w:val="24"/>
        </w:rPr>
      </w:pPr>
      <w:r w:rsidRPr="00B85DE1">
        <w:rPr>
          <w:szCs w:val="24"/>
        </w:rPr>
        <w:t xml:space="preserve">В случае обнаружения ошибок </w:t>
      </w:r>
      <w:r w:rsidR="00EB266F">
        <w:rPr>
          <w:szCs w:val="24"/>
        </w:rPr>
        <w:t>ПС БР</w:t>
      </w:r>
      <w:r w:rsidRPr="00B85DE1">
        <w:rPr>
          <w:szCs w:val="24"/>
        </w:rPr>
        <w:t xml:space="preserve"> направляет участнику – составителю ЭС </w:t>
      </w:r>
      <w:r w:rsidRPr="00712CC6">
        <w:rPr>
          <w:szCs w:val="24"/>
        </w:rPr>
        <w:t>Извещение о результатах контроля (</w:t>
      </w:r>
      <w:r w:rsidRPr="00C919DD">
        <w:rPr>
          <w:szCs w:val="24"/>
        </w:rPr>
        <w:t xml:space="preserve">cbrf.012 </w:t>
      </w:r>
      <w:r w:rsidRPr="00712CC6">
        <w:rPr>
          <w:szCs w:val="24"/>
        </w:rPr>
        <w:t>SystemStatusReport).</w:t>
      </w:r>
    </w:p>
    <w:p w14:paraId="765F4255" w14:textId="4C16B77F" w:rsidR="00E64731" w:rsidRPr="000000AE" w:rsidRDefault="00E64731" w:rsidP="000645DB">
      <w:pPr>
        <w:pStyle w:val="aa"/>
        <w:numPr>
          <w:ilvl w:val="0"/>
          <w:numId w:val="31"/>
        </w:numPr>
        <w:ind w:left="993"/>
        <w:rPr>
          <w:szCs w:val="24"/>
        </w:rPr>
      </w:pPr>
      <w:r w:rsidRPr="00F81BD9">
        <w:rPr>
          <w:szCs w:val="24"/>
        </w:rPr>
        <w:t>В случае завершения процедур контроля с положительным результатом, запрос о резервировании принимается к исполнению и осуществляе</w:t>
      </w:r>
      <w:r w:rsidRPr="005B6103">
        <w:rPr>
          <w:szCs w:val="24"/>
        </w:rPr>
        <w:t xml:space="preserve">тся снятие </w:t>
      </w:r>
      <w:r w:rsidRPr="005B6103">
        <w:rPr>
          <w:szCs w:val="24"/>
        </w:rPr>
        <w:lastRenderedPageBreak/>
        <w:t>резервирования денежных средств на корреспондентском счете участника. У</w:t>
      </w:r>
      <w:r w:rsidRPr="00E139FC">
        <w:rPr>
          <w:rFonts w:cs="Arial"/>
          <w:szCs w:val="24"/>
        </w:rPr>
        <w:t xml:space="preserve">частнику </w:t>
      </w:r>
      <w:r w:rsidR="00EB266F">
        <w:rPr>
          <w:rFonts w:cs="Arial"/>
          <w:szCs w:val="24"/>
        </w:rPr>
        <w:t>ПС БР</w:t>
      </w:r>
      <w:r w:rsidRPr="00E139FC">
        <w:rPr>
          <w:rFonts w:cs="Arial"/>
          <w:szCs w:val="24"/>
        </w:rPr>
        <w:t xml:space="preserve"> - составителю запроса и участнику </w:t>
      </w:r>
      <w:r w:rsidR="00EB266F">
        <w:rPr>
          <w:rFonts w:cs="Arial"/>
          <w:szCs w:val="24"/>
        </w:rPr>
        <w:t>ПС БР</w:t>
      </w:r>
      <w:r w:rsidRPr="00E139FC">
        <w:rPr>
          <w:rFonts w:cs="Arial"/>
          <w:szCs w:val="24"/>
        </w:rPr>
        <w:t xml:space="preserve">, по счету которого снимается резервирование, направляется </w:t>
      </w:r>
      <w:r w:rsidRPr="00F365EF">
        <w:rPr>
          <w:szCs w:val="24"/>
        </w:rPr>
        <w:t>Извещение о состоянии р</w:t>
      </w:r>
      <w:r w:rsidRPr="007A695F">
        <w:rPr>
          <w:szCs w:val="24"/>
        </w:rPr>
        <w:t>езервирования денежных средств (camt.047 ReservationStatusReport) с кодом статуса о снятии резервирования</w:t>
      </w:r>
      <w:r w:rsidRPr="007A695F">
        <w:rPr>
          <w:rFonts w:cs="Arial"/>
          <w:szCs w:val="24"/>
        </w:rPr>
        <w:t>.</w:t>
      </w:r>
    </w:p>
    <w:p w14:paraId="4DE7B370" w14:textId="21208B56" w:rsidR="00E64731" w:rsidRPr="00843738" w:rsidRDefault="00E64731" w:rsidP="000645DB">
      <w:pPr>
        <w:pStyle w:val="aa"/>
        <w:numPr>
          <w:ilvl w:val="0"/>
          <w:numId w:val="31"/>
        </w:numPr>
        <w:ind w:left="993"/>
        <w:rPr>
          <w:szCs w:val="24"/>
        </w:rPr>
      </w:pPr>
      <w:r w:rsidRPr="000000AE">
        <w:rPr>
          <w:szCs w:val="24"/>
        </w:rPr>
        <w:t xml:space="preserve">В случае, если в течение операционного дня сумма, зарезервированная в </w:t>
      </w:r>
      <w:r w:rsidR="00EB266F">
        <w:rPr>
          <w:szCs w:val="24"/>
        </w:rPr>
        <w:t>ПС БР</w:t>
      </w:r>
      <w:r w:rsidRPr="000000AE">
        <w:rPr>
          <w:szCs w:val="24"/>
        </w:rPr>
        <w:t>, не</w:t>
      </w:r>
      <w:r w:rsidR="00597B6C" w:rsidRPr="00B85DE1">
        <w:rPr>
          <w:szCs w:val="24"/>
        </w:rPr>
        <w:t> </w:t>
      </w:r>
      <w:r w:rsidRPr="003B2E7A">
        <w:rPr>
          <w:szCs w:val="24"/>
        </w:rPr>
        <w:t xml:space="preserve">использована для исполнения распоряжения </w:t>
      </w:r>
      <w:r w:rsidRPr="006542B1">
        <w:rPr>
          <w:szCs w:val="24"/>
        </w:rPr>
        <w:t xml:space="preserve">с условием исполнения или </w:t>
      </w:r>
      <w:r w:rsidR="005B6849" w:rsidRPr="004C512D">
        <w:rPr>
          <w:szCs w:val="24"/>
        </w:rPr>
        <w:t>по</w:t>
      </w:r>
      <w:r w:rsidR="005B6849" w:rsidRPr="00323B7A">
        <w:rPr>
          <w:szCs w:val="24"/>
        </w:rPr>
        <w:t xml:space="preserve"> </w:t>
      </w:r>
      <w:r w:rsidRPr="00323B7A">
        <w:rPr>
          <w:szCs w:val="24"/>
        </w:rPr>
        <w:t>счет</w:t>
      </w:r>
      <w:r w:rsidR="005B6849" w:rsidRPr="00323B7A">
        <w:rPr>
          <w:szCs w:val="24"/>
        </w:rPr>
        <w:t>у</w:t>
      </w:r>
      <w:r w:rsidRPr="00323B7A">
        <w:rPr>
          <w:szCs w:val="24"/>
        </w:rPr>
        <w:t xml:space="preserve"> участника </w:t>
      </w:r>
      <w:r w:rsidR="00EB266F">
        <w:rPr>
          <w:szCs w:val="24"/>
        </w:rPr>
        <w:t>ПС БР</w:t>
      </w:r>
      <w:r w:rsidRPr="00323B7A">
        <w:rPr>
          <w:szCs w:val="24"/>
        </w:rPr>
        <w:t xml:space="preserve"> было установлено ограничение</w:t>
      </w:r>
      <w:r w:rsidR="0045705C" w:rsidRPr="000C6A8A">
        <w:rPr>
          <w:szCs w:val="24"/>
        </w:rPr>
        <w:t xml:space="preserve"> по распоряжению денежными </w:t>
      </w:r>
      <w:r w:rsidR="005B6849" w:rsidRPr="0095012E">
        <w:rPr>
          <w:szCs w:val="24"/>
        </w:rPr>
        <w:t>средствами на счете (арест или иное ограничение)</w:t>
      </w:r>
      <w:r w:rsidRPr="005314C5">
        <w:rPr>
          <w:szCs w:val="24"/>
        </w:rPr>
        <w:t xml:space="preserve">, то резервирование </w:t>
      </w:r>
      <w:r w:rsidR="005B6849" w:rsidRPr="005314C5">
        <w:rPr>
          <w:szCs w:val="24"/>
        </w:rPr>
        <w:t xml:space="preserve">снимается </w:t>
      </w:r>
      <w:r w:rsidRPr="00843738">
        <w:rPr>
          <w:szCs w:val="24"/>
        </w:rPr>
        <w:t xml:space="preserve">программно в </w:t>
      </w:r>
      <w:r w:rsidR="00EB266F">
        <w:rPr>
          <w:szCs w:val="24"/>
        </w:rPr>
        <w:t>ПС БР</w:t>
      </w:r>
      <w:r w:rsidRPr="00843738">
        <w:rPr>
          <w:szCs w:val="24"/>
        </w:rPr>
        <w:t>. При этом в адрес участника-составителя запроса о резервировании и участнику, на счет которого было установлено резервирование, направляется Извещение о состоянии резервирования денежных средств (</w:t>
      </w:r>
      <w:r w:rsidR="0045705C" w:rsidRPr="00843738">
        <w:rPr>
          <w:szCs w:val="24"/>
        </w:rPr>
        <w:t xml:space="preserve">camt.047 </w:t>
      </w:r>
      <w:r w:rsidRPr="00843738">
        <w:rPr>
          <w:szCs w:val="24"/>
        </w:rPr>
        <w:t>ReservationStatusReport) с кодом статуса о программном снятии резервирования</w:t>
      </w:r>
      <w:r w:rsidRPr="00843738">
        <w:rPr>
          <w:rFonts w:cs="Arial"/>
          <w:szCs w:val="24"/>
        </w:rPr>
        <w:t>.</w:t>
      </w:r>
    </w:p>
    <w:p w14:paraId="293B4278" w14:textId="77777777" w:rsidR="00E60324" w:rsidRPr="00843738" w:rsidRDefault="00E60324">
      <w:pPr>
        <w:rPr>
          <w:szCs w:val="24"/>
        </w:rPr>
      </w:pPr>
    </w:p>
    <w:p w14:paraId="5728F3AE" w14:textId="77777777" w:rsidR="00C72F60" w:rsidRPr="00986436" w:rsidRDefault="00C72F60" w:rsidP="00C72F60">
      <w:pPr>
        <w:pStyle w:val="21"/>
        <w:ind w:left="851" w:hanging="567"/>
        <w:rPr>
          <w:sz w:val="24"/>
          <w:szCs w:val="24"/>
        </w:rPr>
      </w:pPr>
      <w:bookmarkStart w:id="431" w:name="_Toc183011197"/>
      <w:bookmarkEnd w:id="419"/>
      <w:bookmarkEnd w:id="420"/>
      <w:r w:rsidRPr="00986436">
        <w:rPr>
          <w:sz w:val="24"/>
          <w:szCs w:val="24"/>
        </w:rPr>
        <w:t>Выставляемое на оплату платежное требование/инкассовое поручение</w:t>
      </w:r>
      <w:bookmarkEnd w:id="431"/>
      <w:r w:rsidRPr="00986436">
        <w:rPr>
          <w:sz w:val="24"/>
          <w:szCs w:val="24"/>
        </w:rPr>
        <w:t xml:space="preserve"> </w:t>
      </w:r>
    </w:p>
    <w:p w14:paraId="591940DD" w14:textId="77777777" w:rsidR="00C72F60" w:rsidRPr="00986436" w:rsidRDefault="00C72F60" w:rsidP="00C72F60">
      <w:pPr>
        <w:pStyle w:val="30"/>
        <w:ind w:left="851" w:hanging="851"/>
        <w:rPr>
          <w:sz w:val="24"/>
          <w:szCs w:val="24"/>
        </w:rPr>
      </w:pPr>
      <w:bookmarkStart w:id="432" w:name="_Toc183011198"/>
      <w:r w:rsidRPr="00986436">
        <w:rPr>
          <w:sz w:val="24"/>
          <w:szCs w:val="24"/>
        </w:rPr>
        <w:t>Область применения</w:t>
      </w:r>
      <w:bookmarkEnd w:id="432"/>
    </w:p>
    <w:p w14:paraId="38DA3248" w14:textId="2B7D1ABF" w:rsidR="00C72F60" w:rsidRPr="00712CC6" w:rsidRDefault="00C72F60" w:rsidP="00C72F60">
      <w:pPr>
        <w:pStyle w:val="aa"/>
        <w:rPr>
          <w:szCs w:val="24"/>
        </w:rPr>
      </w:pPr>
      <w:r w:rsidRPr="00712CC6">
        <w:rPr>
          <w:szCs w:val="24"/>
        </w:rPr>
        <w:t xml:space="preserve">Участник </w:t>
      </w:r>
      <w:r w:rsidR="00EB266F">
        <w:rPr>
          <w:szCs w:val="24"/>
        </w:rPr>
        <w:t>ПС БР</w:t>
      </w:r>
      <w:r w:rsidRPr="00712CC6">
        <w:rPr>
          <w:szCs w:val="24"/>
        </w:rPr>
        <w:t xml:space="preserve">, являющийся </w:t>
      </w:r>
      <w:r w:rsidR="0085387A" w:rsidRPr="00712CC6">
        <w:rPr>
          <w:szCs w:val="24"/>
        </w:rPr>
        <w:t>Б</w:t>
      </w:r>
      <w:r w:rsidRPr="00712CC6">
        <w:rPr>
          <w:szCs w:val="24"/>
        </w:rPr>
        <w:t xml:space="preserve">анком получателя, направляет для исполнения участнику </w:t>
      </w:r>
      <w:r w:rsidR="00EB266F">
        <w:rPr>
          <w:szCs w:val="24"/>
        </w:rPr>
        <w:t>ПС БР</w:t>
      </w:r>
      <w:r w:rsidRPr="00712CC6">
        <w:rPr>
          <w:szCs w:val="24"/>
        </w:rPr>
        <w:t>, являющемуся Банком плательщика, платежное требование</w:t>
      </w:r>
      <w:r w:rsidR="00392D28" w:rsidRPr="00712CC6">
        <w:rPr>
          <w:szCs w:val="24"/>
        </w:rPr>
        <w:t xml:space="preserve">, </w:t>
      </w:r>
      <w:r w:rsidRPr="00712CC6">
        <w:rPr>
          <w:szCs w:val="24"/>
        </w:rPr>
        <w:t>инкассовое поручение для осуществления перевода денежных средств со счета плательщика на счет получателя</w:t>
      </w:r>
      <w:r w:rsidR="00392D28" w:rsidRPr="00712CC6">
        <w:rPr>
          <w:szCs w:val="24"/>
        </w:rPr>
        <w:t xml:space="preserve"> средств</w:t>
      </w:r>
      <w:r w:rsidRPr="00712CC6">
        <w:rPr>
          <w:szCs w:val="24"/>
        </w:rPr>
        <w:t xml:space="preserve">. Направление </w:t>
      </w:r>
      <w:r w:rsidR="00392D28" w:rsidRPr="00712CC6">
        <w:rPr>
          <w:szCs w:val="24"/>
        </w:rPr>
        <w:t xml:space="preserve">распоряжения </w:t>
      </w:r>
      <w:r w:rsidRPr="00712CC6">
        <w:rPr>
          <w:szCs w:val="24"/>
        </w:rPr>
        <w:t xml:space="preserve">осуществляется на основании поступившего от клиента </w:t>
      </w:r>
      <w:r w:rsidR="0085387A" w:rsidRPr="00712CC6">
        <w:rPr>
          <w:szCs w:val="24"/>
        </w:rPr>
        <w:t>Б</w:t>
      </w:r>
      <w:r w:rsidRPr="00712CC6">
        <w:rPr>
          <w:szCs w:val="24"/>
        </w:rPr>
        <w:t>анка – получателя платежного требования</w:t>
      </w:r>
      <w:r w:rsidR="00392D28" w:rsidRPr="00712CC6">
        <w:rPr>
          <w:szCs w:val="24"/>
        </w:rPr>
        <w:t xml:space="preserve">, </w:t>
      </w:r>
      <w:r w:rsidRPr="00712CC6">
        <w:rPr>
          <w:szCs w:val="24"/>
        </w:rPr>
        <w:t>инкассового поручения.</w:t>
      </w:r>
    </w:p>
    <w:p w14:paraId="25C7BF63" w14:textId="18E0D97E" w:rsidR="00C72F60" w:rsidRPr="00712CC6" w:rsidRDefault="00C72F60" w:rsidP="00C72F60">
      <w:pPr>
        <w:pStyle w:val="aa"/>
        <w:rPr>
          <w:szCs w:val="24"/>
        </w:rPr>
      </w:pPr>
      <w:r w:rsidRPr="00712CC6">
        <w:rPr>
          <w:szCs w:val="24"/>
        </w:rPr>
        <w:t xml:space="preserve">При необходимости участник </w:t>
      </w:r>
      <w:r w:rsidR="00EB266F">
        <w:rPr>
          <w:szCs w:val="24"/>
        </w:rPr>
        <w:t>ПС БР</w:t>
      </w:r>
      <w:r w:rsidRPr="00712CC6">
        <w:rPr>
          <w:szCs w:val="24"/>
        </w:rPr>
        <w:t>, являющийся Банком плательщика, получает акцепт Плательщика по платежному требованию.</w:t>
      </w:r>
    </w:p>
    <w:p w14:paraId="7B05FA86" w14:textId="24554A60" w:rsidR="00C72F60" w:rsidRPr="00712CC6" w:rsidRDefault="00C72F60" w:rsidP="00C72F60">
      <w:pPr>
        <w:pStyle w:val="aa"/>
        <w:rPr>
          <w:szCs w:val="24"/>
        </w:rPr>
      </w:pPr>
      <w:r w:rsidRPr="00712CC6">
        <w:rPr>
          <w:szCs w:val="24"/>
        </w:rPr>
        <w:t xml:space="preserve">По результатам получения акцепта Участник </w:t>
      </w:r>
      <w:r w:rsidR="00EB266F">
        <w:rPr>
          <w:szCs w:val="24"/>
        </w:rPr>
        <w:t>ПС БР</w:t>
      </w:r>
      <w:r w:rsidRPr="00712CC6">
        <w:rPr>
          <w:szCs w:val="24"/>
        </w:rPr>
        <w:t>, являющийся Банком плательщика</w:t>
      </w:r>
      <w:r w:rsidR="00392D28" w:rsidRPr="00712CC6">
        <w:rPr>
          <w:szCs w:val="24"/>
        </w:rPr>
        <w:t>,</w:t>
      </w:r>
      <w:r w:rsidRPr="00712CC6">
        <w:rPr>
          <w:szCs w:val="24"/>
        </w:rPr>
        <w:t xml:space="preserve"> формирует </w:t>
      </w:r>
      <w:r w:rsidR="004E62F1" w:rsidRPr="00712CC6">
        <w:rPr>
          <w:szCs w:val="24"/>
        </w:rPr>
        <w:t>Поручение о межбанковском переводе средств клиента</w:t>
      </w:r>
      <w:r w:rsidRPr="00712CC6">
        <w:rPr>
          <w:szCs w:val="24"/>
        </w:rPr>
        <w:t xml:space="preserve"> в виде сообщения </w:t>
      </w:r>
      <w:r w:rsidR="008479AD" w:rsidRPr="00712CC6">
        <w:rPr>
          <w:szCs w:val="24"/>
        </w:rPr>
        <w:t>pacs.008 CustomerSingle</w:t>
      </w:r>
      <w:r w:rsidRPr="00712CC6">
        <w:rPr>
          <w:szCs w:val="24"/>
        </w:rPr>
        <w:t xml:space="preserve"> и направляет его для исполнения в </w:t>
      </w:r>
      <w:r w:rsidR="00EB266F">
        <w:rPr>
          <w:szCs w:val="24"/>
        </w:rPr>
        <w:t>ПС БР</w:t>
      </w:r>
      <w:r w:rsidRPr="00712CC6">
        <w:rPr>
          <w:szCs w:val="24"/>
        </w:rPr>
        <w:t>.</w:t>
      </w:r>
    </w:p>
    <w:p w14:paraId="2F68E469" w14:textId="1BE6BDDE" w:rsidR="00C72F60" w:rsidRPr="00C919DD" w:rsidRDefault="00392D28" w:rsidP="00C72F60">
      <w:pPr>
        <w:pStyle w:val="aa"/>
        <w:rPr>
          <w:szCs w:val="24"/>
        </w:rPr>
      </w:pPr>
      <w:r w:rsidRPr="00712CC6">
        <w:rPr>
          <w:szCs w:val="24"/>
        </w:rPr>
        <w:t xml:space="preserve">При направлении через </w:t>
      </w:r>
      <w:r w:rsidR="00EB266F">
        <w:rPr>
          <w:szCs w:val="24"/>
        </w:rPr>
        <w:t>ПС БР</w:t>
      </w:r>
      <w:r w:rsidRPr="00712CC6">
        <w:rPr>
          <w:szCs w:val="24"/>
        </w:rPr>
        <w:t xml:space="preserve"> выставленного на оплату </w:t>
      </w:r>
      <w:r w:rsidR="00C72F60" w:rsidRPr="00712CC6">
        <w:rPr>
          <w:szCs w:val="24"/>
        </w:rPr>
        <w:t>платежно</w:t>
      </w:r>
      <w:r w:rsidRPr="00712CC6">
        <w:rPr>
          <w:szCs w:val="24"/>
        </w:rPr>
        <w:t xml:space="preserve">го требования, </w:t>
      </w:r>
      <w:r w:rsidR="00C72F60" w:rsidRPr="00712CC6">
        <w:rPr>
          <w:szCs w:val="24"/>
        </w:rPr>
        <w:t>инкассово</w:t>
      </w:r>
      <w:r w:rsidRPr="00712CC6">
        <w:rPr>
          <w:szCs w:val="24"/>
        </w:rPr>
        <w:t>го</w:t>
      </w:r>
      <w:r w:rsidR="00C72F60" w:rsidRPr="00712CC6">
        <w:rPr>
          <w:szCs w:val="24"/>
        </w:rPr>
        <w:t xml:space="preserve"> поручени</w:t>
      </w:r>
      <w:r w:rsidRPr="00712CC6">
        <w:rPr>
          <w:szCs w:val="24"/>
        </w:rPr>
        <w:t>я</w:t>
      </w:r>
      <w:r w:rsidR="00C72F60" w:rsidRPr="00712CC6">
        <w:rPr>
          <w:szCs w:val="24"/>
        </w:rPr>
        <w:t xml:space="preserve"> </w:t>
      </w:r>
      <w:r w:rsidRPr="00712CC6">
        <w:rPr>
          <w:szCs w:val="24"/>
        </w:rPr>
        <w:t xml:space="preserve">между </w:t>
      </w:r>
      <w:r w:rsidR="00C72F60" w:rsidRPr="00712CC6">
        <w:rPr>
          <w:szCs w:val="24"/>
        </w:rPr>
        <w:t xml:space="preserve">участником </w:t>
      </w:r>
      <w:r w:rsidR="00EB266F">
        <w:rPr>
          <w:szCs w:val="24"/>
        </w:rPr>
        <w:t>ПС БР</w:t>
      </w:r>
      <w:r w:rsidR="00C72F60" w:rsidRPr="00712CC6">
        <w:rPr>
          <w:szCs w:val="24"/>
        </w:rPr>
        <w:t>, являющимся Банком по</w:t>
      </w:r>
      <w:r w:rsidRPr="00712CC6">
        <w:rPr>
          <w:szCs w:val="24"/>
        </w:rPr>
        <w:t>лучателя и</w:t>
      </w:r>
      <w:r w:rsidR="00C72F60" w:rsidRPr="00712CC6">
        <w:rPr>
          <w:szCs w:val="24"/>
        </w:rPr>
        <w:t xml:space="preserve"> участник</w:t>
      </w:r>
      <w:r w:rsidRPr="00712CC6">
        <w:rPr>
          <w:szCs w:val="24"/>
        </w:rPr>
        <w:t>ом</w:t>
      </w:r>
      <w:r w:rsidR="00C72F60" w:rsidRPr="00712CC6">
        <w:rPr>
          <w:szCs w:val="24"/>
        </w:rPr>
        <w:t xml:space="preserve"> </w:t>
      </w:r>
      <w:r w:rsidR="00EB266F">
        <w:rPr>
          <w:szCs w:val="24"/>
        </w:rPr>
        <w:t>ПС БР</w:t>
      </w:r>
      <w:r w:rsidR="00C72F60" w:rsidRPr="00712CC6">
        <w:rPr>
          <w:szCs w:val="24"/>
        </w:rPr>
        <w:t xml:space="preserve">, являющемуся Банком плательщика, </w:t>
      </w:r>
      <w:r w:rsidR="00EB266F">
        <w:rPr>
          <w:szCs w:val="24"/>
        </w:rPr>
        <w:t>ПС БР</w:t>
      </w:r>
      <w:r w:rsidR="00C72F60" w:rsidRPr="00712CC6">
        <w:rPr>
          <w:szCs w:val="24"/>
        </w:rPr>
        <w:t xml:space="preserve"> </w:t>
      </w:r>
      <w:r w:rsidRPr="00712CC6">
        <w:rPr>
          <w:szCs w:val="24"/>
        </w:rPr>
        <w:t xml:space="preserve">передает и не </w:t>
      </w:r>
      <w:r w:rsidR="00C72F60" w:rsidRPr="00712CC6">
        <w:rPr>
          <w:szCs w:val="24"/>
        </w:rPr>
        <w:t>исполняет распоряжение.</w:t>
      </w:r>
      <w:bookmarkStart w:id="433" w:name="_Toc481578399"/>
    </w:p>
    <w:p w14:paraId="660F6230" w14:textId="77777777" w:rsidR="00C72F60" w:rsidRPr="00986436" w:rsidRDefault="00C72F60" w:rsidP="00C72F60">
      <w:pPr>
        <w:pStyle w:val="30"/>
        <w:ind w:left="851" w:hanging="851"/>
        <w:rPr>
          <w:sz w:val="24"/>
          <w:szCs w:val="24"/>
        </w:rPr>
      </w:pPr>
      <w:bookmarkStart w:id="434" w:name="_Toc183011199"/>
      <w:r w:rsidRPr="00986436">
        <w:rPr>
          <w:sz w:val="24"/>
          <w:szCs w:val="24"/>
        </w:rPr>
        <w:lastRenderedPageBreak/>
        <w:t>Основной сценарий обмена – исполнение выставляемого на оплату платежного требования / инкассового поручения</w:t>
      </w:r>
      <w:bookmarkEnd w:id="433"/>
      <w:bookmarkEnd w:id="434"/>
    </w:p>
    <w:p w14:paraId="7736C7AA" w14:textId="4D642E66" w:rsidR="00C72F60" w:rsidRPr="00712CC6" w:rsidRDefault="00F66AE1" w:rsidP="00C72F60">
      <w:pPr>
        <w:rPr>
          <w:szCs w:val="24"/>
        </w:rPr>
      </w:pPr>
      <w:r w:rsidRPr="005B6103">
        <w:rPr>
          <w:szCs w:val="24"/>
        </w:rPr>
        <w:object w:dxaOrig="14205" w:dyaOrig="15990" w14:anchorId="7C07335D">
          <v:shape id="_x0000_i1060" type="#_x0000_t75" style="width:481.65pt;height:542.2pt" o:ole="">
            <v:imagedata r:id="rId94" o:title=""/>
          </v:shape>
          <o:OLEObject Type="Embed" ProgID="Visio.Drawing.15" ShapeID="_x0000_i1060" DrawAspect="Content" ObjectID="_1836720047" r:id="rId95"/>
        </w:object>
      </w:r>
    </w:p>
    <w:p w14:paraId="0B96CB1C" w14:textId="489B5D7E" w:rsidR="00C72F60" w:rsidRPr="00FC6608" w:rsidRDefault="00FC6608" w:rsidP="00C72F60">
      <w:pPr>
        <w:pStyle w:val="9"/>
        <w:rPr>
          <w:szCs w:val="24"/>
        </w:rPr>
      </w:pPr>
      <w:r>
        <w:rPr>
          <w:szCs w:val="24"/>
        </w:rPr>
        <w:t>Описание</w:t>
      </w:r>
    </w:p>
    <w:p w14:paraId="32FA9883" w14:textId="77777777" w:rsidR="00C72F60" w:rsidRPr="00712CC6" w:rsidRDefault="00C72F60" w:rsidP="00C72F60">
      <w:pPr>
        <w:pStyle w:val="aa"/>
        <w:rPr>
          <w:szCs w:val="24"/>
        </w:rPr>
      </w:pPr>
      <w:r w:rsidRPr="00712CC6">
        <w:rPr>
          <w:szCs w:val="24"/>
        </w:rPr>
        <w:t>Успешное исполнение выставляемого на оплату платежного требования / инкассового поручения.</w:t>
      </w:r>
    </w:p>
    <w:p w14:paraId="52B99AED" w14:textId="27373919" w:rsidR="00C72F60" w:rsidRPr="00712CC6" w:rsidRDefault="00C72F60" w:rsidP="00C72F60">
      <w:pPr>
        <w:pStyle w:val="9"/>
        <w:rPr>
          <w:szCs w:val="24"/>
        </w:rPr>
      </w:pPr>
      <w:r w:rsidRPr="00712CC6">
        <w:rPr>
          <w:szCs w:val="24"/>
        </w:rPr>
        <w:t>Применяемы</w:t>
      </w:r>
      <w:r w:rsidRPr="00712CC6">
        <w:rPr>
          <w:rStyle w:val="90"/>
          <w:szCs w:val="24"/>
        </w:rPr>
        <w:t>е</w:t>
      </w:r>
      <w:r w:rsidRPr="00712CC6">
        <w:rPr>
          <w:szCs w:val="24"/>
        </w:rPr>
        <w:t xml:space="preserve"> форматы сообщений Альбома ISO 20022 для </w:t>
      </w:r>
      <w:r w:rsidR="00EB266F">
        <w:rPr>
          <w:szCs w:val="24"/>
        </w:rPr>
        <w:t>ПС БР</w:t>
      </w:r>
    </w:p>
    <w:p w14:paraId="35795EEC" w14:textId="77777777" w:rsidR="00C72F60" w:rsidRPr="00712CC6" w:rsidRDefault="00C72F60" w:rsidP="00C72F60">
      <w:pPr>
        <w:pStyle w:val="tablebullet1"/>
      </w:pPr>
      <w:r w:rsidRPr="00712CC6">
        <w:lastRenderedPageBreak/>
        <w:t>Выставляемое на оплату платежное требование / инкассовое поручение (pain.013 CreditorActivationRequest);</w:t>
      </w:r>
    </w:p>
    <w:p w14:paraId="0C3B61FF" w14:textId="0F435755" w:rsidR="00C72F60" w:rsidRPr="00712CC6" w:rsidRDefault="004E62F1" w:rsidP="004E62F1">
      <w:pPr>
        <w:pStyle w:val="tablebullet1"/>
      </w:pPr>
      <w:r w:rsidRPr="00712CC6">
        <w:t>Уведомление о приеме к исполнению (об акцепте) платежного требования / инкассового поручения</w:t>
      </w:r>
      <w:r w:rsidR="001976C9" w:rsidRPr="00712CC6">
        <w:t xml:space="preserve"> </w:t>
      </w:r>
      <w:r w:rsidR="00C72F60" w:rsidRPr="00712CC6">
        <w:t>(</w:t>
      </w:r>
      <w:r w:rsidR="00155CE0" w:rsidRPr="00712CC6">
        <w:t>pain.014 PaymtRequestStatusReport</w:t>
      </w:r>
      <w:r w:rsidR="00C72F60" w:rsidRPr="00712CC6">
        <w:t>);</w:t>
      </w:r>
    </w:p>
    <w:p w14:paraId="5D2B3A71" w14:textId="257A1313" w:rsidR="00C72F60" w:rsidRPr="00712CC6" w:rsidRDefault="004E62F1" w:rsidP="00C72F60">
      <w:pPr>
        <w:pStyle w:val="tablebullet1"/>
      </w:pPr>
      <w:r w:rsidRPr="00712CC6">
        <w:t>Поручение о межбанковском переводе средств клиента</w:t>
      </w:r>
      <w:r w:rsidR="00C72F60" w:rsidRPr="00712CC6">
        <w:t xml:space="preserve"> (</w:t>
      </w:r>
      <w:r w:rsidR="008479AD" w:rsidRPr="00712CC6">
        <w:t>pacs.008 CustomerSingle</w:t>
      </w:r>
      <w:r w:rsidR="00C72F60" w:rsidRPr="00712CC6">
        <w:t>);</w:t>
      </w:r>
    </w:p>
    <w:p w14:paraId="5E6DF3D7" w14:textId="189DD7BD" w:rsidR="00C72F60" w:rsidRDefault="00F66AE1" w:rsidP="00F66AE1">
      <w:pPr>
        <w:pStyle w:val="tablebullet1"/>
      </w:pPr>
      <w:r w:rsidRPr="00F66AE1">
        <w:t>Извещение о состоянии распоряжения / ЭС</w:t>
      </w:r>
      <w:r w:rsidR="00C72F60" w:rsidRPr="00712CC6" w:rsidDel="00C14442">
        <w:t xml:space="preserve"> </w:t>
      </w:r>
      <w:r w:rsidR="00C72F60" w:rsidRPr="00712CC6">
        <w:t>(</w:t>
      </w:r>
      <w:r w:rsidR="00B5040E" w:rsidRPr="00712CC6">
        <w:t>cbrf.003 ReturnTransaction</w:t>
      </w:r>
      <w:r w:rsidR="00C72F60" w:rsidRPr="00712CC6">
        <w:t>);</w:t>
      </w:r>
    </w:p>
    <w:p w14:paraId="5054C7D1" w14:textId="69F853AE" w:rsidR="000A0EF5" w:rsidRPr="00712CC6" w:rsidRDefault="000A0EF5" w:rsidP="00F66AE1">
      <w:pPr>
        <w:pStyle w:val="tablebullet1"/>
      </w:pPr>
      <w:r w:rsidRPr="00712CC6">
        <w:t>Извещение о результатах контроля (</w:t>
      </w:r>
      <w:r w:rsidRPr="00C919DD">
        <w:t xml:space="preserve">cbrf.012 </w:t>
      </w:r>
      <w:r w:rsidRPr="00712CC6">
        <w:t>SystemStatusReport)</w:t>
      </w:r>
      <w:r w:rsidRPr="00901206">
        <w:t>;</w:t>
      </w:r>
    </w:p>
    <w:p w14:paraId="3B30636F" w14:textId="5E23D143" w:rsidR="00C72F60" w:rsidRPr="00712CC6" w:rsidRDefault="00D03721" w:rsidP="00C72F60">
      <w:pPr>
        <w:pStyle w:val="tablebullet1"/>
      </w:pPr>
      <w:r w:rsidRPr="00712CC6">
        <w:t>Извещение о списании/зачислении</w:t>
      </w:r>
      <w:r w:rsidR="00C72F60" w:rsidRPr="00712CC6">
        <w:t xml:space="preserve"> (camt.054 </w:t>
      </w:r>
      <w:r w:rsidRPr="00712CC6">
        <w:t>DebitCreditNotification</w:t>
      </w:r>
      <w:r w:rsidR="00C72F60" w:rsidRPr="00712CC6">
        <w:t>).</w:t>
      </w:r>
    </w:p>
    <w:p w14:paraId="4A637B7B" w14:textId="77777777" w:rsidR="00C72F60" w:rsidRPr="00712CC6" w:rsidRDefault="00C72F60" w:rsidP="00C72F60">
      <w:pPr>
        <w:pStyle w:val="9"/>
        <w:rPr>
          <w:szCs w:val="24"/>
        </w:rPr>
      </w:pPr>
      <w:r w:rsidRPr="00712CC6">
        <w:rPr>
          <w:szCs w:val="24"/>
        </w:rPr>
        <w:t>Условия применения</w:t>
      </w:r>
    </w:p>
    <w:p w14:paraId="6584F593" w14:textId="69B41DE4" w:rsidR="00C72F60" w:rsidRPr="00F81BD9" w:rsidRDefault="00C72F60" w:rsidP="00C72F60">
      <w:pPr>
        <w:pStyle w:val="aa"/>
        <w:rPr>
          <w:szCs w:val="24"/>
        </w:rPr>
      </w:pPr>
      <w:r w:rsidRPr="00C919DD">
        <w:rPr>
          <w:szCs w:val="24"/>
        </w:rPr>
        <w:t xml:space="preserve">Участник </w:t>
      </w:r>
      <w:r w:rsidR="00EB266F">
        <w:rPr>
          <w:szCs w:val="24"/>
        </w:rPr>
        <w:t>ПС БР</w:t>
      </w:r>
      <w:r w:rsidRPr="00C919DD">
        <w:rPr>
          <w:szCs w:val="24"/>
        </w:rPr>
        <w:t xml:space="preserve">, являющийся Банком получателя, </w:t>
      </w:r>
      <w:r w:rsidRPr="00712CC6">
        <w:rPr>
          <w:szCs w:val="24"/>
        </w:rPr>
        <w:t>получает от своего клиента, являющегося Получателем средств, платежное требование/инкассовое поручение</w:t>
      </w:r>
      <w:r w:rsidRPr="00C919DD">
        <w:rPr>
          <w:szCs w:val="24"/>
        </w:rPr>
        <w:t xml:space="preserve">. </w:t>
      </w:r>
    </w:p>
    <w:p w14:paraId="38CDE4B7" w14:textId="77777777" w:rsidR="00C72F60" w:rsidRPr="00712CC6" w:rsidRDefault="00C72F60" w:rsidP="00C72F60">
      <w:pPr>
        <w:pStyle w:val="9"/>
        <w:rPr>
          <w:szCs w:val="24"/>
        </w:rPr>
      </w:pPr>
      <w:r w:rsidRPr="00712CC6">
        <w:rPr>
          <w:szCs w:val="24"/>
        </w:rPr>
        <w:t>Последовательность обмена</w:t>
      </w:r>
    </w:p>
    <w:p w14:paraId="4DCC11ED" w14:textId="5F62AE07" w:rsidR="00C72F60" w:rsidRPr="00712CC6" w:rsidRDefault="00C72F60" w:rsidP="00C72F60">
      <w:pPr>
        <w:pStyle w:val="tablebullet1"/>
      </w:pPr>
      <w:r w:rsidRPr="00712CC6">
        <w:t xml:space="preserve">Участник </w:t>
      </w:r>
      <w:r w:rsidR="00EB266F">
        <w:t>ПС БР</w:t>
      </w:r>
      <w:r w:rsidRPr="00712CC6">
        <w:t xml:space="preserve">, являющийся Банком получателя, направляет Выставляемое на оплату платежное требование / инкассовое поручение (pain.013 CreditorActivationRequest), в </w:t>
      </w:r>
      <w:r w:rsidR="00EB266F">
        <w:t>ПС БР</w:t>
      </w:r>
      <w:r w:rsidRPr="00712CC6">
        <w:t>.</w:t>
      </w:r>
    </w:p>
    <w:p w14:paraId="12B749B1" w14:textId="16DD8900" w:rsidR="001E3187" w:rsidRPr="00712CC6" w:rsidRDefault="001E3187" w:rsidP="001E3187">
      <w:pPr>
        <w:pStyle w:val="tablebullet1"/>
      </w:pPr>
      <w:r w:rsidRPr="00712CC6">
        <w:t xml:space="preserve">При получении pain.013 CreditorActivationRequest </w:t>
      </w:r>
      <w:r w:rsidR="00EB266F">
        <w:t>ПС БР</w:t>
      </w:r>
      <w:r w:rsidRPr="00712CC6">
        <w:t xml:space="preserve"> проводит контроль поступившего ЭС.</w:t>
      </w:r>
    </w:p>
    <w:p w14:paraId="1C92BB2F" w14:textId="6FA77364" w:rsidR="001E3187" w:rsidRPr="00712CC6" w:rsidRDefault="001E3187" w:rsidP="001E3187">
      <w:pPr>
        <w:pStyle w:val="tablebullet1"/>
      </w:pPr>
      <w:r w:rsidRPr="00712CC6">
        <w:t xml:space="preserve">В случае обнаружения ошибок </w:t>
      </w:r>
      <w:r w:rsidR="00EB266F">
        <w:t>ПС БР</w:t>
      </w:r>
      <w:r w:rsidRPr="00712CC6">
        <w:t xml:space="preserve"> направляет участнику – банку получателя, получателю средств Извещение о результатах контроля cbrf.012 SystemStatusReport с соответствующим кодом ошибки и документооборот по данному запросу прекращается.</w:t>
      </w:r>
    </w:p>
    <w:p w14:paraId="4423B02C" w14:textId="3B3A3F46" w:rsidR="001E3187" w:rsidRPr="00712CC6" w:rsidRDefault="001E3187" w:rsidP="001E3187">
      <w:pPr>
        <w:pStyle w:val="tablebullet1"/>
      </w:pPr>
      <w:r w:rsidRPr="00712CC6">
        <w:t xml:space="preserve">В случае успешного прохождения всех предусмотренных проверок </w:t>
      </w:r>
      <w:r w:rsidR="00EB266F">
        <w:t>ПС БР</w:t>
      </w:r>
      <w:r w:rsidRPr="00712CC6">
        <w:t xml:space="preserve"> направляет участнику – банку получателя, получателю средств ЭС cbrf.003 ReturnTransaction (в составе пакета cbrf.006 EIDPackage) с информацией о состоянии ЭС с кодом результата обработки ResultCode = 1, которое свидетельствует о том, что сообщение было принято </w:t>
      </w:r>
      <w:r w:rsidR="00EB266F">
        <w:t>ПС БР</w:t>
      </w:r>
      <w:r w:rsidRPr="00712CC6">
        <w:t>.</w:t>
      </w:r>
    </w:p>
    <w:p w14:paraId="282A675F" w14:textId="12EEF51B" w:rsidR="001E3187" w:rsidRPr="00712CC6" w:rsidRDefault="00EB266F" w:rsidP="001E3187">
      <w:pPr>
        <w:pStyle w:val="tablebullet1"/>
      </w:pPr>
      <w:r>
        <w:t>ПС БР</w:t>
      </w:r>
      <w:r w:rsidR="001E3187" w:rsidRPr="00712CC6">
        <w:t xml:space="preserve"> отправляет ЭС pain.013 CreditorActivationRequest (в составе пакета cbrf.006 EIDPackage) в адрес участника, являющегося банком плательщика.</w:t>
      </w:r>
    </w:p>
    <w:p w14:paraId="7DCC63C0" w14:textId="113363CD" w:rsidR="001E3187" w:rsidRPr="00712CC6" w:rsidRDefault="001E3187" w:rsidP="001E3187">
      <w:pPr>
        <w:pStyle w:val="tablebullet1"/>
      </w:pPr>
      <w:r w:rsidRPr="00712CC6">
        <w:t xml:space="preserve">В случае успешного предоставления участнику - банку плательщика возможности получить ЭС </w:t>
      </w:r>
      <w:r w:rsidR="007B3820" w:rsidRPr="00712CC6">
        <w:t>pain.013 CreditorActivationRequest</w:t>
      </w:r>
      <w:r w:rsidRPr="00712CC6">
        <w:t xml:space="preserve">, </w:t>
      </w:r>
      <w:r w:rsidR="00EB266F">
        <w:t>ПС БР</w:t>
      </w:r>
      <w:r w:rsidRPr="00712CC6">
        <w:t xml:space="preserve"> направляет участнику – банку получателя, получателю средств ЭС cbrf.003 ReturnTransaction (в составе пакета cbrf.006 EIDPackage) с кодом результата обработки ResultCode = 2. </w:t>
      </w:r>
    </w:p>
    <w:p w14:paraId="251BBE74" w14:textId="38941060" w:rsidR="001E3187" w:rsidRPr="00712CC6" w:rsidRDefault="001E3187" w:rsidP="001E3187">
      <w:pPr>
        <w:pStyle w:val="tablebullet1"/>
      </w:pPr>
      <w:r w:rsidRPr="00712CC6">
        <w:t xml:space="preserve">Если возможность получить ЭС </w:t>
      </w:r>
      <w:r w:rsidR="00820898" w:rsidRPr="00712CC6">
        <w:t>pain.013 CreditorActivationRequest</w:t>
      </w:r>
      <w:r w:rsidRPr="00712CC6">
        <w:t xml:space="preserve"> не была предоставлена участнику - банку плательщика (ЭС не было доставлено), то </w:t>
      </w:r>
      <w:r w:rsidR="00EB266F">
        <w:t>ПС БР</w:t>
      </w:r>
      <w:r w:rsidRPr="00712CC6">
        <w:t xml:space="preserve"> направляет участнику – банку получателя, получателю средств ЭС cbrf.003 ReturnTransaction (в составе пакета cbrf.006 EIDPackage) с кодом результата обработки ResultCode = 3. В этом случае в ЭС cbrf.003 ReturnTransaction заполняются реквизиты «Код результата обработки (CtrlCode)» и «Текст пояснения (Annotation)».</w:t>
      </w:r>
    </w:p>
    <w:p w14:paraId="67ECB87D" w14:textId="4489C234" w:rsidR="00C72F60" w:rsidRPr="00712CC6" w:rsidRDefault="00C72F60" w:rsidP="00C72F60">
      <w:pPr>
        <w:pStyle w:val="tablebullet1"/>
      </w:pPr>
      <w:r w:rsidRPr="00712CC6">
        <w:lastRenderedPageBreak/>
        <w:t xml:space="preserve">Участник </w:t>
      </w:r>
      <w:r w:rsidR="00EB266F">
        <w:t>ПС БР</w:t>
      </w:r>
      <w:r w:rsidRPr="00712CC6">
        <w:t xml:space="preserve"> - Банк плательщика, выполняет контроль платежного требования/инкассового поручения, в том числе проверку наличия заранее данного акцепта Плательщиком, и проводит иные процедуры приема к исполнению, предусмотренные нормативными актами Банка России.</w:t>
      </w:r>
    </w:p>
    <w:p w14:paraId="7F6E9050" w14:textId="3FE7FE4E" w:rsidR="00C72F60" w:rsidRPr="00712CC6" w:rsidRDefault="00C72F60" w:rsidP="00C72F60">
      <w:pPr>
        <w:pStyle w:val="tablebullet1"/>
      </w:pPr>
      <w:r w:rsidRPr="00712CC6">
        <w:t xml:space="preserve">Участник </w:t>
      </w:r>
      <w:r w:rsidR="00EB266F">
        <w:t>ПС БР</w:t>
      </w:r>
      <w:r w:rsidRPr="00712CC6">
        <w:t xml:space="preserve">-Банк плательщика, извещает Участника </w:t>
      </w:r>
      <w:r w:rsidR="00EB266F">
        <w:t>ПС БР</w:t>
      </w:r>
      <w:r w:rsidRPr="00712CC6">
        <w:t xml:space="preserve"> - Банк получателя, о </w:t>
      </w:r>
      <w:r w:rsidR="00364B35" w:rsidRPr="00712CC6">
        <w:t xml:space="preserve">положительных </w:t>
      </w:r>
      <w:r w:rsidRPr="00712CC6">
        <w:t>результат</w:t>
      </w:r>
      <w:r w:rsidR="00364B35" w:rsidRPr="00712CC6">
        <w:t>ах</w:t>
      </w:r>
      <w:r w:rsidRPr="00712CC6">
        <w:t xml:space="preserve"> проведения процедур приема к исполнению распоряжения </w:t>
      </w:r>
      <w:r w:rsidR="00364B35" w:rsidRPr="00712CC6">
        <w:t xml:space="preserve">путем </w:t>
      </w:r>
      <w:r w:rsidRPr="00712CC6">
        <w:t>направл</w:t>
      </w:r>
      <w:r w:rsidR="00364B35" w:rsidRPr="00712CC6">
        <w:t>ения</w:t>
      </w:r>
      <w:r w:rsidRPr="00712CC6">
        <w:t xml:space="preserve"> в </w:t>
      </w:r>
      <w:r w:rsidR="00EB266F">
        <w:t>ПС БР</w:t>
      </w:r>
      <w:r w:rsidRPr="00712CC6">
        <w:t xml:space="preserve"> сообщени</w:t>
      </w:r>
      <w:r w:rsidR="00364B35" w:rsidRPr="00712CC6">
        <w:t>я</w:t>
      </w:r>
      <w:r w:rsidRPr="00712CC6">
        <w:t xml:space="preserve"> </w:t>
      </w:r>
      <w:r w:rsidR="00155CE0" w:rsidRPr="00712CC6">
        <w:t>pain.014 PaymtRequestStatusReport</w:t>
      </w:r>
      <w:r w:rsidRPr="00712CC6">
        <w:t xml:space="preserve"> для передачи участнику </w:t>
      </w:r>
      <w:r w:rsidR="00EB266F">
        <w:t>ПС БР</w:t>
      </w:r>
      <w:r w:rsidRPr="00712CC6">
        <w:t xml:space="preserve"> - Банку получателя. При этом, сообщение может содержать уведомление о различных результатах проведения процедур приема к исполнению распоряжения, в том числе:</w:t>
      </w:r>
    </w:p>
    <w:p w14:paraId="4FA34566" w14:textId="77777777" w:rsidR="00C72F60" w:rsidRPr="00712CC6" w:rsidRDefault="00C72F60" w:rsidP="00C72F60">
      <w:pPr>
        <w:pStyle w:val="a2"/>
        <w:rPr>
          <w:szCs w:val="24"/>
        </w:rPr>
      </w:pPr>
      <w:r w:rsidRPr="00712CC6">
        <w:rPr>
          <w:szCs w:val="24"/>
        </w:rPr>
        <w:t>Распоряжение помещено в очередь не исполненных в срок распоряжений к счету плательщика</w:t>
      </w:r>
    </w:p>
    <w:p w14:paraId="45AA291B" w14:textId="77777777" w:rsidR="00C72F60" w:rsidRPr="00712CC6" w:rsidRDefault="00C72F60" w:rsidP="00C72F60">
      <w:pPr>
        <w:pStyle w:val="a2"/>
        <w:rPr>
          <w:szCs w:val="24"/>
        </w:rPr>
      </w:pPr>
      <w:r w:rsidRPr="00712CC6">
        <w:rPr>
          <w:szCs w:val="24"/>
        </w:rPr>
        <w:t>Получен акцепт на полную сумму платежного требования.</w:t>
      </w:r>
    </w:p>
    <w:p w14:paraId="2BF7BC7D" w14:textId="77777777" w:rsidR="00C72F60" w:rsidRPr="00712CC6" w:rsidRDefault="00C72F60" w:rsidP="00C72F60">
      <w:pPr>
        <w:pStyle w:val="a2"/>
        <w:rPr>
          <w:szCs w:val="24"/>
        </w:rPr>
      </w:pPr>
      <w:r w:rsidRPr="00712CC6">
        <w:rPr>
          <w:szCs w:val="24"/>
        </w:rPr>
        <w:t>Получен частичный акцепт платежного требования.</w:t>
      </w:r>
    </w:p>
    <w:p w14:paraId="5A06CC6B" w14:textId="77777777" w:rsidR="00C72F60" w:rsidRPr="00712CC6" w:rsidRDefault="00C72F60" w:rsidP="00C72F60">
      <w:pPr>
        <w:pStyle w:val="a2"/>
        <w:rPr>
          <w:szCs w:val="24"/>
        </w:rPr>
      </w:pPr>
      <w:r w:rsidRPr="00712CC6">
        <w:rPr>
          <w:szCs w:val="24"/>
        </w:rPr>
        <w:t>Распоряжение отклонено.</w:t>
      </w:r>
    </w:p>
    <w:p w14:paraId="7868DFFF" w14:textId="230D7B4B" w:rsidR="00820898" w:rsidRPr="00712CC6" w:rsidRDefault="00820898" w:rsidP="00C72F60">
      <w:pPr>
        <w:pStyle w:val="tablebullet1"/>
      </w:pPr>
      <w:r w:rsidRPr="00712CC6">
        <w:t xml:space="preserve">Процедура приема в </w:t>
      </w:r>
      <w:r w:rsidR="00EB266F">
        <w:t>ПС БР</w:t>
      </w:r>
      <w:r w:rsidRPr="00712CC6">
        <w:t xml:space="preserve"> и передачи участнику – Банку-получателя pain.014 PaymtRequestStatusReport аналогична процедуре приема и передачи ЭС pain.013 CreditorActivationRequest.</w:t>
      </w:r>
    </w:p>
    <w:p w14:paraId="51DD09E0" w14:textId="6B02B96E" w:rsidR="00C72F60" w:rsidRPr="00712CC6" w:rsidRDefault="00C72F60" w:rsidP="00C72F60">
      <w:pPr>
        <w:pStyle w:val="tablebullet1"/>
      </w:pPr>
      <w:r w:rsidRPr="00712CC6">
        <w:t xml:space="preserve">Если получен акцепт на полную сумму распоряжения, то участник </w:t>
      </w:r>
      <w:r w:rsidR="00EB266F">
        <w:t>ПС БР</w:t>
      </w:r>
      <w:r w:rsidRPr="00712CC6">
        <w:t xml:space="preserve"> - Банк плательщика формирует и направляет в </w:t>
      </w:r>
      <w:r w:rsidR="00EB266F">
        <w:t>ПС БР</w:t>
      </w:r>
      <w:r w:rsidRPr="00712CC6">
        <w:t xml:space="preserve"> сообщение </w:t>
      </w:r>
      <w:r w:rsidR="008479AD" w:rsidRPr="00712CC6">
        <w:t>pacs.008 CustomerSingle</w:t>
      </w:r>
      <w:r w:rsidRPr="00712CC6">
        <w:t xml:space="preserve">, которое исполняется как </w:t>
      </w:r>
      <w:r w:rsidR="004E62F1" w:rsidRPr="00712CC6">
        <w:t>Поручение о межбанковском переводе средств клиента</w:t>
      </w:r>
      <w:r w:rsidRPr="00712CC6">
        <w:t>.</w:t>
      </w:r>
    </w:p>
    <w:p w14:paraId="27D0AA85" w14:textId="77777777" w:rsidR="00C72F60" w:rsidRPr="00712CC6" w:rsidRDefault="00C72F60" w:rsidP="00C72F60">
      <w:pPr>
        <w:rPr>
          <w:szCs w:val="24"/>
        </w:rPr>
      </w:pPr>
    </w:p>
    <w:p w14:paraId="0B2A897C" w14:textId="524C0EA7" w:rsidR="00C72F60" w:rsidRPr="007A695F" w:rsidRDefault="00C72F60" w:rsidP="00956B9F">
      <w:pPr>
        <w:pStyle w:val="4"/>
        <w:rPr>
          <w:szCs w:val="24"/>
        </w:rPr>
      </w:pPr>
      <w:r w:rsidRPr="00C919DD">
        <w:rPr>
          <w:szCs w:val="24"/>
        </w:rPr>
        <w:t>Альтернативный вариант обмена 1 – При проверке выявлены ошибки в выставл</w:t>
      </w:r>
      <w:r w:rsidR="00392D28" w:rsidRPr="00F81BD9">
        <w:rPr>
          <w:szCs w:val="24"/>
        </w:rPr>
        <w:t>енном</w:t>
      </w:r>
      <w:r w:rsidRPr="005B6103">
        <w:rPr>
          <w:szCs w:val="24"/>
        </w:rPr>
        <w:t xml:space="preserve"> на оплату платежном требовани</w:t>
      </w:r>
      <w:r w:rsidR="00392D28" w:rsidRPr="00E139FC">
        <w:rPr>
          <w:szCs w:val="24"/>
        </w:rPr>
        <w:t>и/</w:t>
      </w:r>
      <w:r w:rsidRPr="00F365EF">
        <w:rPr>
          <w:szCs w:val="24"/>
        </w:rPr>
        <w:t>инкассовом поручении</w:t>
      </w:r>
    </w:p>
    <w:p w14:paraId="1D865E94" w14:textId="77777777" w:rsidR="00214C20" w:rsidRDefault="00214C20" w:rsidP="00C72F60">
      <w:pPr>
        <w:rPr>
          <w:szCs w:val="24"/>
        </w:rPr>
      </w:pPr>
    </w:p>
    <w:p w14:paraId="2CD926FA" w14:textId="77777777" w:rsidR="00214C20" w:rsidRDefault="00214C20" w:rsidP="00C72F60">
      <w:pPr>
        <w:rPr>
          <w:szCs w:val="24"/>
        </w:rPr>
      </w:pPr>
    </w:p>
    <w:p w14:paraId="79E9135D" w14:textId="46E7273D" w:rsidR="00C72F60" w:rsidRPr="00712CC6" w:rsidRDefault="00EC74E0" w:rsidP="00C72F60">
      <w:pPr>
        <w:rPr>
          <w:szCs w:val="24"/>
        </w:rPr>
      </w:pPr>
      <w:r w:rsidRPr="005B6103">
        <w:rPr>
          <w:szCs w:val="24"/>
        </w:rPr>
        <w:object w:dxaOrig="11025" w:dyaOrig="6000" w14:anchorId="138C4D80">
          <v:shape id="_x0000_i1061" type="#_x0000_t75" style="width:482.75pt;height:268.9pt" o:ole="">
            <v:imagedata r:id="rId96" o:title=""/>
          </v:shape>
          <o:OLEObject Type="Embed" ProgID="Visio.Drawing.15" ShapeID="_x0000_i1061" DrawAspect="Content" ObjectID="_1836720048" r:id="rId97"/>
        </w:object>
      </w:r>
    </w:p>
    <w:p w14:paraId="7D98D543" w14:textId="77777777" w:rsidR="00C72F60" w:rsidRPr="00712CC6" w:rsidRDefault="00C72F60" w:rsidP="00C72F60">
      <w:pPr>
        <w:pStyle w:val="9"/>
        <w:rPr>
          <w:szCs w:val="24"/>
        </w:rPr>
      </w:pPr>
      <w:r w:rsidRPr="00712CC6">
        <w:rPr>
          <w:szCs w:val="24"/>
        </w:rPr>
        <w:t>Описание</w:t>
      </w:r>
    </w:p>
    <w:p w14:paraId="6B3A5C8E" w14:textId="33F53C58" w:rsidR="00C72F60" w:rsidRPr="00712CC6" w:rsidRDefault="00C72F60" w:rsidP="00C72F60">
      <w:pPr>
        <w:pStyle w:val="aa"/>
        <w:rPr>
          <w:szCs w:val="24"/>
        </w:rPr>
      </w:pPr>
      <w:r w:rsidRPr="00712CC6">
        <w:rPr>
          <w:szCs w:val="24"/>
        </w:rPr>
        <w:t xml:space="preserve">При проведении в </w:t>
      </w:r>
      <w:r w:rsidR="00EB266F">
        <w:rPr>
          <w:szCs w:val="24"/>
        </w:rPr>
        <w:t>ПС БР</w:t>
      </w:r>
      <w:r w:rsidRPr="00712CC6">
        <w:rPr>
          <w:szCs w:val="24"/>
        </w:rPr>
        <w:t xml:space="preserve"> процедур приема к исполнению выставл</w:t>
      </w:r>
      <w:r w:rsidR="00392D28" w:rsidRPr="00712CC6">
        <w:rPr>
          <w:szCs w:val="24"/>
        </w:rPr>
        <w:t>енного</w:t>
      </w:r>
      <w:r w:rsidRPr="00712CC6">
        <w:rPr>
          <w:szCs w:val="24"/>
        </w:rPr>
        <w:t xml:space="preserve"> на оплату </w:t>
      </w:r>
      <w:r w:rsidRPr="00C919DD">
        <w:rPr>
          <w:szCs w:val="24"/>
        </w:rPr>
        <w:t>платежного требования / инкассового поручения</w:t>
      </w:r>
      <w:r w:rsidRPr="00712CC6">
        <w:rPr>
          <w:szCs w:val="24"/>
        </w:rPr>
        <w:t xml:space="preserve"> получен отрицательный результат проверки, что привело к аннулированию распоряжения. </w:t>
      </w:r>
    </w:p>
    <w:p w14:paraId="38FD9F1C" w14:textId="1B7F2448" w:rsidR="00C72F60" w:rsidRPr="00712CC6" w:rsidRDefault="00C72F60" w:rsidP="00C72F60">
      <w:pPr>
        <w:pStyle w:val="9"/>
        <w:rPr>
          <w:szCs w:val="24"/>
        </w:rPr>
      </w:pPr>
      <w:r w:rsidRPr="00712CC6">
        <w:rPr>
          <w:szCs w:val="24"/>
        </w:rPr>
        <w:t xml:space="preserve">Применяемые форматы сообщений Альбома ISO 20022 для </w:t>
      </w:r>
      <w:r w:rsidR="00EB266F">
        <w:rPr>
          <w:szCs w:val="24"/>
        </w:rPr>
        <w:t>ПС БР</w:t>
      </w:r>
    </w:p>
    <w:p w14:paraId="74CDC1D2" w14:textId="77777777" w:rsidR="00C72F60" w:rsidRPr="00712CC6" w:rsidRDefault="00C72F60" w:rsidP="00C72F60">
      <w:pPr>
        <w:pStyle w:val="tablebullet1"/>
      </w:pPr>
      <w:r w:rsidRPr="00712CC6">
        <w:t>Выставляемое на оплату платежное требование / инкассовое поручение (pain.013 CreditorActivationRequest);</w:t>
      </w:r>
    </w:p>
    <w:p w14:paraId="14918E87" w14:textId="77777777" w:rsidR="00C72F60" w:rsidRPr="00712CC6" w:rsidRDefault="00C72F60" w:rsidP="00C72F60">
      <w:pPr>
        <w:pStyle w:val="tablebullet1"/>
      </w:pPr>
      <w:r w:rsidRPr="00712CC6">
        <w:t>Извещение о результатах контроля (cbrf.012 SystemStatusReport).</w:t>
      </w:r>
    </w:p>
    <w:p w14:paraId="2F1580A0" w14:textId="77777777" w:rsidR="00C72F60" w:rsidRPr="00712CC6" w:rsidRDefault="00C72F60" w:rsidP="00C72F60">
      <w:pPr>
        <w:pStyle w:val="9"/>
        <w:rPr>
          <w:szCs w:val="24"/>
        </w:rPr>
      </w:pPr>
      <w:r w:rsidRPr="00712CC6">
        <w:rPr>
          <w:szCs w:val="24"/>
        </w:rPr>
        <w:t>Условия применения</w:t>
      </w:r>
    </w:p>
    <w:p w14:paraId="66F43AB6" w14:textId="3F308B77" w:rsidR="00C72F60" w:rsidRPr="00712CC6" w:rsidRDefault="00C72F60" w:rsidP="00C72F60">
      <w:pPr>
        <w:pStyle w:val="aa"/>
        <w:rPr>
          <w:szCs w:val="24"/>
        </w:rPr>
      </w:pPr>
      <w:r w:rsidRPr="00712CC6">
        <w:rPr>
          <w:szCs w:val="24"/>
        </w:rPr>
        <w:t>Участник ПС</w:t>
      </w:r>
      <w:r w:rsidR="000D1B3C">
        <w:rPr>
          <w:szCs w:val="24"/>
        </w:rPr>
        <w:t xml:space="preserve"> </w:t>
      </w:r>
      <w:r w:rsidRPr="00712CC6">
        <w:rPr>
          <w:szCs w:val="24"/>
        </w:rPr>
        <w:t xml:space="preserve">БР, являющийся Банком получателя, направил платежное требование / инкассовое поручение в </w:t>
      </w:r>
      <w:r w:rsidR="00EB266F">
        <w:rPr>
          <w:szCs w:val="24"/>
        </w:rPr>
        <w:t>ПС БР</w:t>
      </w:r>
      <w:r w:rsidRPr="00712CC6">
        <w:rPr>
          <w:szCs w:val="24"/>
        </w:rPr>
        <w:t xml:space="preserve"> для дальнейшей передачи его участнику ПС</w:t>
      </w:r>
      <w:r w:rsidR="000D1B3C">
        <w:rPr>
          <w:szCs w:val="24"/>
        </w:rPr>
        <w:t xml:space="preserve"> </w:t>
      </w:r>
      <w:r w:rsidRPr="00712CC6">
        <w:rPr>
          <w:szCs w:val="24"/>
        </w:rPr>
        <w:t>БР, являющемуся Банком плательщика, и в процессе обработки в ПС</w:t>
      </w:r>
      <w:r w:rsidR="000D1B3C">
        <w:rPr>
          <w:szCs w:val="24"/>
        </w:rPr>
        <w:t xml:space="preserve"> </w:t>
      </w:r>
      <w:r w:rsidRPr="00712CC6">
        <w:rPr>
          <w:szCs w:val="24"/>
        </w:rPr>
        <w:t>БР выявлены ошибки в сообщении.</w:t>
      </w:r>
    </w:p>
    <w:p w14:paraId="427D47FC" w14:textId="77777777" w:rsidR="00C72F60" w:rsidRPr="00712CC6" w:rsidRDefault="00C72F60" w:rsidP="00C72F60">
      <w:pPr>
        <w:pStyle w:val="9"/>
        <w:rPr>
          <w:szCs w:val="24"/>
        </w:rPr>
      </w:pPr>
      <w:r w:rsidRPr="00712CC6">
        <w:rPr>
          <w:szCs w:val="24"/>
        </w:rPr>
        <w:t>Последовательность обмена</w:t>
      </w:r>
    </w:p>
    <w:p w14:paraId="5B3F6FA7" w14:textId="14D057C1" w:rsidR="00C72F60" w:rsidRPr="00712CC6" w:rsidRDefault="00C72F60" w:rsidP="00C72F60">
      <w:pPr>
        <w:pStyle w:val="tablebullet1"/>
      </w:pPr>
      <w:r w:rsidRPr="00712CC6">
        <w:t xml:space="preserve">Участник </w:t>
      </w:r>
      <w:r w:rsidR="00EB266F">
        <w:t>ПС БР</w:t>
      </w:r>
      <w:r w:rsidRPr="00712CC6">
        <w:t>, являющийся Банком получателя, направляет</w:t>
      </w:r>
      <w:r w:rsidR="00B5040E" w:rsidRPr="00712CC6">
        <w:t xml:space="preserve"> pain.013 CreditorActivationRequest</w:t>
      </w:r>
      <w:r w:rsidRPr="00712CC6">
        <w:t xml:space="preserve"> в </w:t>
      </w:r>
      <w:r w:rsidR="00EB266F">
        <w:t>ПС БР</w:t>
      </w:r>
      <w:r w:rsidRPr="00712CC6">
        <w:t>.</w:t>
      </w:r>
    </w:p>
    <w:p w14:paraId="2BAB4318" w14:textId="776989F9" w:rsidR="00C72F60" w:rsidRPr="00712CC6" w:rsidRDefault="00EB266F" w:rsidP="00C72F60">
      <w:pPr>
        <w:pStyle w:val="tablebullet1"/>
      </w:pPr>
      <w:r>
        <w:t>ПС БР</w:t>
      </w:r>
      <w:r w:rsidR="00C72F60" w:rsidRPr="00712CC6">
        <w:t xml:space="preserve"> проверяет сообщение и во время обработки выявляет ошибки.</w:t>
      </w:r>
    </w:p>
    <w:p w14:paraId="6439B8FF" w14:textId="5F1018D7" w:rsidR="00C72F60" w:rsidRPr="00712CC6" w:rsidRDefault="00EB266F" w:rsidP="00C72F60">
      <w:pPr>
        <w:pStyle w:val="tablebullet1"/>
      </w:pPr>
      <w:r>
        <w:t>ПС БР</w:t>
      </w:r>
      <w:r w:rsidR="00C72F60" w:rsidRPr="00712CC6">
        <w:t xml:space="preserve"> аннулирует сообщение и уведомляет участника </w:t>
      </w:r>
      <w:r>
        <w:t>ПС БР</w:t>
      </w:r>
      <w:r w:rsidR="00C72F60" w:rsidRPr="00712CC6">
        <w:t xml:space="preserve">, являющегося Банком получателя, о выявленной ошибке путем </w:t>
      </w:r>
      <w:r w:rsidR="00E3613B" w:rsidRPr="00712CC6">
        <w:t>направления</w:t>
      </w:r>
      <w:r w:rsidR="00C72F60" w:rsidRPr="00712CC6">
        <w:t xml:space="preserve"> сообщения </w:t>
      </w:r>
      <w:r w:rsidR="00C72F60" w:rsidRPr="00712CC6">
        <w:rPr>
          <w:lang w:val="en-US"/>
        </w:rPr>
        <w:t>cbrf</w:t>
      </w:r>
      <w:r w:rsidR="00C72F60" w:rsidRPr="00712CC6">
        <w:t xml:space="preserve">.012 SystemStatusReport. </w:t>
      </w:r>
    </w:p>
    <w:p w14:paraId="2AE9F751" w14:textId="77777777" w:rsidR="00C72F60" w:rsidRPr="005B6103" w:rsidRDefault="00C72F60" w:rsidP="00956B9F">
      <w:pPr>
        <w:pStyle w:val="4"/>
        <w:rPr>
          <w:szCs w:val="24"/>
        </w:rPr>
      </w:pPr>
      <w:r w:rsidRPr="00C919DD">
        <w:rPr>
          <w:szCs w:val="24"/>
        </w:rPr>
        <w:lastRenderedPageBreak/>
        <w:t>Альтернативный вариант обмена 2 –</w:t>
      </w:r>
      <w:r w:rsidRPr="00F81BD9">
        <w:rPr>
          <w:szCs w:val="24"/>
        </w:rPr>
        <w:t xml:space="preserve"> </w:t>
      </w:r>
      <w:r w:rsidRPr="005B6103">
        <w:rPr>
          <w:szCs w:val="24"/>
        </w:rPr>
        <w:t>платежное требование/инкассовое поручение отклоняется участником, являющимся Банком плательщика</w:t>
      </w:r>
    </w:p>
    <w:p w14:paraId="6CC1A694" w14:textId="2F54BF84" w:rsidR="00C72F60" w:rsidRDefault="00820898" w:rsidP="00C72F60">
      <w:pPr>
        <w:rPr>
          <w:szCs w:val="24"/>
        </w:rPr>
      </w:pPr>
      <w:r w:rsidRPr="00712CC6">
        <w:rPr>
          <w:szCs w:val="24"/>
        </w:rPr>
        <w:t xml:space="preserve"> </w:t>
      </w:r>
    </w:p>
    <w:p w14:paraId="6E2C2DBD" w14:textId="47A3D5AA" w:rsidR="00214C20" w:rsidRPr="00712CC6" w:rsidRDefault="00247CCC" w:rsidP="00C72F60">
      <w:pPr>
        <w:rPr>
          <w:szCs w:val="24"/>
        </w:rPr>
      </w:pPr>
      <w:r>
        <w:rPr>
          <w:szCs w:val="24"/>
        </w:rPr>
        <w:object w:dxaOrig="14316" w:dyaOrig="8832" w14:anchorId="62C8AD0E">
          <v:shape id="_x0000_i1062" type="#_x0000_t75" style="width:481.65pt;height:295.65pt" o:ole="">
            <v:imagedata r:id="rId98" o:title=""/>
          </v:shape>
          <o:OLEObject Type="Embed" ProgID="Visio.Drawing.11" ShapeID="_x0000_i1062" DrawAspect="Content" ObjectID="_1836720049" r:id="rId99"/>
        </w:object>
      </w:r>
    </w:p>
    <w:p w14:paraId="5C2078E5" w14:textId="77777777" w:rsidR="00C72F60" w:rsidRPr="00712CC6" w:rsidRDefault="00C72F60" w:rsidP="00C72F60">
      <w:pPr>
        <w:pStyle w:val="9"/>
        <w:rPr>
          <w:szCs w:val="24"/>
        </w:rPr>
      </w:pPr>
      <w:r w:rsidRPr="00712CC6">
        <w:rPr>
          <w:szCs w:val="24"/>
        </w:rPr>
        <w:t>Описание</w:t>
      </w:r>
    </w:p>
    <w:p w14:paraId="64CAD037" w14:textId="79A59170" w:rsidR="00C72F60" w:rsidRPr="00712CC6" w:rsidRDefault="00C72F60" w:rsidP="00C72F60">
      <w:pPr>
        <w:pStyle w:val="aa"/>
        <w:rPr>
          <w:szCs w:val="24"/>
        </w:rPr>
      </w:pPr>
      <w:r w:rsidRPr="00712CC6">
        <w:rPr>
          <w:szCs w:val="24"/>
        </w:rPr>
        <w:t>Участник</w:t>
      </w:r>
      <w:r w:rsidRPr="00C919DD">
        <w:rPr>
          <w:szCs w:val="24"/>
        </w:rPr>
        <w:t xml:space="preserve"> ПС</w:t>
      </w:r>
      <w:r w:rsidR="000D1B3C">
        <w:rPr>
          <w:szCs w:val="24"/>
        </w:rPr>
        <w:t xml:space="preserve"> </w:t>
      </w:r>
      <w:r w:rsidRPr="00C919DD">
        <w:rPr>
          <w:szCs w:val="24"/>
        </w:rPr>
        <w:t>БР</w:t>
      </w:r>
      <w:r w:rsidRPr="00712CC6">
        <w:rPr>
          <w:szCs w:val="24"/>
        </w:rPr>
        <w:t xml:space="preserve">, являющийся Банком плательщика, во время приема к исполнению выставляемого на оплату платежного требования / инкассового поручения выявляет ошибки и </w:t>
      </w:r>
      <w:r w:rsidR="00E3613B" w:rsidRPr="00712CC6">
        <w:rPr>
          <w:szCs w:val="24"/>
        </w:rPr>
        <w:t>отказывает в исполнении</w:t>
      </w:r>
      <w:r w:rsidRPr="00712CC6">
        <w:rPr>
          <w:szCs w:val="24"/>
        </w:rPr>
        <w:t xml:space="preserve"> распоряжени</w:t>
      </w:r>
      <w:r w:rsidR="00E3613B" w:rsidRPr="00712CC6">
        <w:rPr>
          <w:szCs w:val="24"/>
        </w:rPr>
        <w:t>я</w:t>
      </w:r>
      <w:r w:rsidRPr="00712CC6">
        <w:rPr>
          <w:szCs w:val="24"/>
        </w:rPr>
        <w:t xml:space="preserve">. </w:t>
      </w:r>
    </w:p>
    <w:p w14:paraId="53A2C4D1" w14:textId="0FDA0D2E" w:rsidR="00C72F60" w:rsidRPr="00712CC6" w:rsidRDefault="00C72F60" w:rsidP="00C72F60">
      <w:pPr>
        <w:pStyle w:val="9"/>
        <w:rPr>
          <w:szCs w:val="24"/>
        </w:rPr>
      </w:pPr>
      <w:r w:rsidRPr="00712CC6">
        <w:rPr>
          <w:szCs w:val="24"/>
        </w:rPr>
        <w:t>Применяемые форматы сообщений Альбома ISO 20022 для ПС</w:t>
      </w:r>
      <w:r w:rsidR="00494833">
        <w:rPr>
          <w:szCs w:val="24"/>
        </w:rPr>
        <w:t xml:space="preserve"> </w:t>
      </w:r>
      <w:r w:rsidRPr="00712CC6">
        <w:rPr>
          <w:szCs w:val="24"/>
        </w:rPr>
        <w:t>БР</w:t>
      </w:r>
    </w:p>
    <w:p w14:paraId="266562EA" w14:textId="77777777" w:rsidR="00C72F60" w:rsidRPr="00712CC6" w:rsidRDefault="00C72F60" w:rsidP="00C72F60">
      <w:pPr>
        <w:pStyle w:val="tablebullet1"/>
      </w:pPr>
      <w:r w:rsidRPr="00712CC6">
        <w:t>Выставляемое на оплату платежное требование / инкассовое поручение (pain.013 CreditorActivationRequest);</w:t>
      </w:r>
    </w:p>
    <w:p w14:paraId="1A906E72" w14:textId="23B1177D" w:rsidR="00C72F60" w:rsidRPr="00712CC6" w:rsidRDefault="004E62F1" w:rsidP="001976C9">
      <w:pPr>
        <w:pStyle w:val="tablebullet1"/>
      </w:pPr>
      <w:r w:rsidRPr="00712CC6">
        <w:t>Уведомление о приеме к исполнению (об акцепте) платежного требования/ инкассового поручения</w:t>
      </w:r>
      <w:r w:rsidR="00C72F60" w:rsidRPr="00712CC6">
        <w:t xml:space="preserve"> (</w:t>
      </w:r>
      <w:r w:rsidR="00155CE0" w:rsidRPr="00712CC6">
        <w:t>pain.014 PaymtRequestStatusReport</w:t>
      </w:r>
      <w:r w:rsidR="00C72F60" w:rsidRPr="00712CC6">
        <w:t>);</w:t>
      </w:r>
    </w:p>
    <w:p w14:paraId="31E9D12C" w14:textId="219C283F" w:rsidR="00C72F60" w:rsidRPr="00712CC6" w:rsidRDefault="007D6808" w:rsidP="007D6808">
      <w:pPr>
        <w:pStyle w:val="tablebullet1"/>
      </w:pPr>
      <w:r w:rsidRPr="007D6808">
        <w:t>Извещение о состоянии распоряжения / ЭС</w:t>
      </w:r>
      <w:r w:rsidR="00C72F60" w:rsidRPr="00712CC6" w:rsidDel="00C14442">
        <w:t xml:space="preserve"> </w:t>
      </w:r>
      <w:r w:rsidR="00C72F60" w:rsidRPr="00712CC6">
        <w:t>(</w:t>
      </w:r>
      <w:r w:rsidR="00B5040E" w:rsidRPr="00712CC6">
        <w:t>cbrf.003 ReturnTransaction</w:t>
      </w:r>
      <w:r w:rsidR="00C72F60" w:rsidRPr="00712CC6">
        <w:t>).</w:t>
      </w:r>
    </w:p>
    <w:p w14:paraId="720A62F1" w14:textId="77777777" w:rsidR="00C72F60" w:rsidRPr="00712CC6" w:rsidRDefault="00C72F60" w:rsidP="00C72F60">
      <w:pPr>
        <w:pStyle w:val="9"/>
        <w:rPr>
          <w:szCs w:val="24"/>
        </w:rPr>
      </w:pPr>
      <w:r w:rsidRPr="00712CC6">
        <w:rPr>
          <w:szCs w:val="24"/>
        </w:rPr>
        <w:t>Условия применения</w:t>
      </w:r>
    </w:p>
    <w:p w14:paraId="1382AF37" w14:textId="3BDC3087" w:rsidR="00C72F60" w:rsidRPr="00712CC6" w:rsidRDefault="00C72F60" w:rsidP="00C72F60">
      <w:pPr>
        <w:pStyle w:val="aa"/>
        <w:rPr>
          <w:szCs w:val="24"/>
        </w:rPr>
      </w:pPr>
      <w:r w:rsidRPr="00712CC6">
        <w:rPr>
          <w:szCs w:val="24"/>
        </w:rPr>
        <w:t>Участник</w:t>
      </w:r>
      <w:r w:rsidRPr="00C919DD">
        <w:rPr>
          <w:szCs w:val="24"/>
        </w:rPr>
        <w:t xml:space="preserve"> ПС</w:t>
      </w:r>
      <w:r w:rsidR="00494833">
        <w:rPr>
          <w:szCs w:val="24"/>
        </w:rPr>
        <w:t xml:space="preserve"> </w:t>
      </w:r>
      <w:r w:rsidRPr="00C919DD">
        <w:rPr>
          <w:szCs w:val="24"/>
        </w:rPr>
        <w:t>БР</w:t>
      </w:r>
      <w:r w:rsidRPr="00712CC6">
        <w:rPr>
          <w:szCs w:val="24"/>
        </w:rPr>
        <w:t>, являющийся Банком плательщика, получает выставл</w:t>
      </w:r>
      <w:r w:rsidR="00E3613B" w:rsidRPr="00712CC6">
        <w:rPr>
          <w:szCs w:val="24"/>
        </w:rPr>
        <w:t>енное</w:t>
      </w:r>
      <w:r w:rsidRPr="00712CC6">
        <w:rPr>
          <w:szCs w:val="24"/>
        </w:rPr>
        <w:t xml:space="preserve"> на оплату платежное требование/инкассовое поручение от участника</w:t>
      </w:r>
      <w:r w:rsidRPr="00C919DD">
        <w:rPr>
          <w:szCs w:val="24"/>
        </w:rPr>
        <w:t xml:space="preserve"> ПС</w:t>
      </w:r>
      <w:r w:rsidR="000D1B3C">
        <w:rPr>
          <w:szCs w:val="24"/>
        </w:rPr>
        <w:t xml:space="preserve"> </w:t>
      </w:r>
      <w:r w:rsidRPr="00C919DD">
        <w:rPr>
          <w:szCs w:val="24"/>
        </w:rPr>
        <w:t>БР</w:t>
      </w:r>
      <w:r w:rsidRPr="00712CC6">
        <w:rPr>
          <w:szCs w:val="24"/>
        </w:rPr>
        <w:t>, являющегося Банком получателя.</w:t>
      </w:r>
    </w:p>
    <w:p w14:paraId="1788879B" w14:textId="77777777" w:rsidR="00C72F60" w:rsidRPr="00712CC6" w:rsidRDefault="00C72F60" w:rsidP="00C72F60">
      <w:pPr>
        <w:pStyle w:val="9"/>
        <w:rPr>
          <w:szCs w:val="24"/>
        </w:rPr>
      </w:pPr>
      <w:r w:rsidRPr="00712CC6">
        <w:rPr>
          <w:szCs w:val="24"/>
        </w:rPr>
        <w:t>Последовательность обмена</w:t>
      </w:r>
    </w:p>
    <w:p w14:paraId="6BC708BE" w14:textId="4AA3DD33" w:rsidR="00C72F60" w:rsidRPr="00712CC6" w:rsidRDefault="00C72F60" w:rsidP="00C72F60">
      <w:pPr>
        <w:pStyle w:val="tablebullet1"/>
      </w:pPr>
      <w:r w:rsidRPr="00712CC6">
        <w:t xml:space="preserve">Участник </w:t>
      </w:r>
      <w:r w:rsidR="00EB266F">
        <w:t>ПС БР</w:t>
      </w:r>
      <w:r w:rsidRPr="00712CC6">
        <w:t>, являющийся Банком плательщика, получ</w:t>
      </w:r>
      <w:r w:rsidR="00E3613B" w:rsidRPr="00712CC6">
        <w:t>ает</w:t>
      </w:r>
      <w:r w:rsidRPr="00712CC6">
        <w:t xml:space="preserve"> выставл</w:t>
      </w:r>
      <w:r w:rsidR="00E3613B" w:rsidRPr="00712CC6">
        <w:t>енное</w:t>
      </w:r>
      <w:r w:rsidRPr="00712CC6">
        <w:t xml:space="preserve"> на оплату платежное требование / инкассовое поручение (pain.013 CreditorActivationRequest) из ПС</w:t>
      </w:r>
      <w:r w:rsidR="00494833">
        <w:t xml:space="preserve"> </w:t>
      </w:r>
      <w:r w:rsidRPr="00712CC6">
        <w:t>БР.</w:t>
      </w:r>
    </w:p>
    <w:p w14:paraId="4DA74D25" w14:textId="49952BD5" w:rsidR="00C72F60" w:rsidRPr="00712CC6" w:rsidRDefault="00C72F60" w:rsidP="00C72F60">
      <w:pPr>
        <w:pStyle w:val="tablebullet1"/>
      </w:pPr>
      <w:r w:rsidRPr="00712CC6">
        <w:lastRenderedPageBreak/>
        <w:t xml:space="preserve">Участник </w:t>
      </w:r>
      <w:r w:rsidR="00EB266F">
        <w:t>ПС БР</w:t>
      </w:r>
      <w:r w:rsidRPr="00712CC6">
        <w:t>, являющийся Банком плательщика, во время выполнения процедур приема к исполнению выявляет ошибки в реквизитах</w:t>
      </w:r>
      <w:r w:rsidR="00E3613B" w:rsidRPr="00712CC6">
        <w:t xml:space="preserve"> распоряжения</w:t>
      </w:r>
      <w:r w:rsidRPr="00712CC6">
        <w:t xml:space="preserve">, несоответствие условиям договора банковского счета с Плательщиком, </w:t>
      </w:r>
      <w:r w:rsidR="00E3613B" w:rsidRPr="00712CC6">
        <w:t xml:space="preserve">недостаточность денежных средств (в связи с чем </w:t>
      </w:r>
      <w:r w:rsidRPr="00712CC6">
        <w:t>помещает распоряжение в очередь не</w:t>
      </w:r>
      <w:r w:rsidR="00E3613B" w:rsidRPr="00712CC6">
        <w:t> </w:t>
      </w:r>
      <w:r w:rsidRPr="00712CC6">
        <w:t>исполненных в срок распоряжений к счету плательщика</w:t>
      </w:r>
      <w:r w:rsidR="00E3613B" w:rsidRPr="00712CC6">
        <w:t>)</w:t>
      </w:r>
      <w:r w:rsidRPr="00712CC6">
        <w:t>, получает отказ от акцепта от клиента - Плательщика и т.д.</w:t>
      </w:r>
    </w:p>
    <w:p w14:paraId="2647627A" w14:textId="0F16ECDD" w:rsidR="00C72F60" w:rsidRPr="00712CC6" w:rsidRDefault="00C72F60" w:rsidP="00C72F60">
      <w:pPr>
        <w:pStyle w:val="tablebullet1"/>
      </w:pPr>
      <w:r w:rsidRPr="00712CC6">
        <w:t xml:space="preserve">Участник </w:t>
      </w:r>
      <w:r w:rsidR="00EB266F">
        <w:t>ПС БР</w:t>
      </w:r>
      <w:r w:rsidRPr="00712CC6">
        <w:t xml:space="preserve">, являющийся Банком плательщика </w:t>
      </w:r>
      <w:r w:rsidR="00E3613B" w:rsidRPr="00712CC6">
        <w:t>уведомл</w:t>
      </w:r>
      <w:r w:rsidR="00487821" w:rsidRPr="00712CC6">
        <w:t>яет</w:t>
      </w:r>
      <w:r w:rsidRPr="00712CC6">
        <w:t xml:space="preserve"> Участника </w:t>
      </w:r>
      <w:r w:rsidR="00EB266F">
        <w:t>ПС БР</w:t>
      </w:r>
      <w:r w:rsidRPr="00712CC6">
        <w:t xml:space="preserve"> - Банк получателя о результатах </w:t>
      </w:r>
      <w:r w:rsidR="00E3613B" w:rsidRPr="00712CC6">
        <w:t xml:space="preserve">выполнения процедур </w:t>
      </w:r>
      <w:r w:rsidRPr="00712CC6">
        <w:t xml:space="preserve">приема к исполнению путем </w:t>
      </w:r>
      <w:r w:rsidR="00E3613B" w:rsidRPr="00712CC6">
        <w:t xml:space="preserve">направления </w:t>
      </w:r>
      <w:r w:rsidRPr="00712CC6">
        <w:t xml:space="preserve">сообщения </w:t>
      </w:r>
      <w:r w:rsidR="00155CE0" w:rsidRPr="00712CC6">
        <w:t>pain.014 PaymtRequestStatusReport</w:t>
      </w:r>
      <w:r w:rsidRPr="00712CC6">
        <w:t xml:space="preserve"> в </w:t>
      </w:r>
      <w:r w:rsidR="00EB266F">
        <w:t>ПС БР</w:t>
      </w:r>
      <w:r w:rsidRPr="00712CC6">
        <w:t xml:space="preserve"> для последующей передачи Участнику </w:t>
      </w:r>
      <w:r w:rsidR="00EB266F">
        <w:t>ПС БР</w:t>
      </w:r>
      <w:r w:rsidRPr="00712CC6">
        <w:t xml:space="preserve">, являющемуся Банком получателя. </w:t>
      </w:r>
    </w:p>
    <w:p w14:paraId="6DE4BCEC" w14:textId="0456C9DF" w:rsidR="00820898" w:rsidRPr="00712CC6" w:rsidRDefault="00820898" w:rsidP="00087945">
      <w:pPr>
        <w:pStyle w:val="tablebullet1"/>
      </w:pPr>
      <w:r w:rsidRPr="00712CC6">
        <w:t xml:space="preserve">При получении pain.014 PaymtRequestStatusReport </w:t>
      </w:r>
      <w:r w:rsidR="00EB266F">
        <w:t>ПС БР</w:t>
      </w:r>
      <w:r w:rsidRPr="00712CC6">
        <w:t xml:space="preserve"> проводит контроль поступившего ЭС и в случае обнаружения ошибок </w:t>
      </w:r>
      <w:r w:rsidR="00EB266F">
        <w:t>ПС БР</w:t>
      </w:r>
      <w:r w:rsidRPr="00712CC6">
        <w:t xml:space="preserve"> направляет участнику –</w:t>
      </w:r>
      <w:r w:rsidR="00F81409" w:rsidRPr="00F81409">
        <w:t>Банк</w:t>
      </w:r>
      <w:r w:rsidR="00F81409">
        <w:t>у</w:t>
      </w:r>
      <w:r w:rsidR="00F81409" w:rsidRPr="00F81409">
        <w:t xml:space="preserve"> плательщик</w:t>
      </w:r>
      <w:r w:rsidR="00F81409">
        <w:t>а</w:t>
      </w:r>
      <w:r w:rsidR="00F81409" w:rsidRPr="00214C20">
        <w:t xml:space="preserve"> </w:t>
      </w:r>
      <w:r w:rsidR="00F81409">
        <w:t>и</w:t>
      </w:r>
      <w:r w:rsidR="00F81409" w:rsidRPr="00712CC6">
        <w:t xml:space="preserve">звещение </w:t>
      </w:r>
      <w:r w:rsidRPr="00712CC6">
        <w:t>о результатах контроля cbrf.012 SystemStatusReport с соответствующим кодом ошибки.</w:t>
      </w:r>
    </w:p>
    <w:p w14:paraId="7B3097A7" w14:textId="1FD4188B" w:rsidR="00820898" w:rsidRPr="00712CC6" w:rsidRDefault="00820898" w:rsidP="00820898">
      <w:pPr>
        <w:pStyle w:val="tablebullet1"/>
      </w:pPr>
      <w:r w:rsidRPr="00712CC6">
        <w:t xml:space="preserve">В случае успешного прохождения всех предусмотренных проверок </w:t>
      </w:r>
      <w:r w:rsidR="00EB266F">
        <w:t>ПС БР</w:t>
      </w:r>
      <w:r w:rsidRPr="00712CC6">
        <w:t xml:space="preserve"> направляет участнику – </w:t>
      </w:r>
      <w:r w:rsidR="00246FF4" w:rsidRPr="00F81409">
        <w:t>Банк</w:t>
      </w:r>
      <w:r w:rsidR="00246FF4">
        <w:t>у</w:t>
      </w:r>
      <w:r w:rsidR="00246FF4" w:rsidRPr="00F81409">
        <w:t xml:space="preserve"> плательщик</w:t>
      </w:r>
      <w:r w:rsidR="00246FF4">
        <w:t>а</w:t>
      </w:r>
      <w:r w:rsidRPr="00712CC6">
        <w:t xml:space="preserve"> ЭС cbrf.003 ReturnTransaction (в составе пакета cbrf.006 EIDPackage) с информацией о состоянии ЭС с кодом результата обработки = </w:t>
      </w:r>
      <w:r w:rsidR="00653780">
        <w:t>«</w:t>
      </w:r>
      <w:r w:rsidR="00653780">
        <w:rPr>
          <w:lang w:val="en-US"/>
        </w:rPr>
        <w:t>ACCP</w:t>
      </w:r>
      <w:r w:rsidR="00653780">
        <w:t>» (ЭС принято)</w:t>
      </w:r>
      <w:r w:rsidRPr="00712CC6">
        <w:t xml:space="preserve">, которое свидетельствует о том, что сообщение было принято </w:t>
      </w:r>
      <w:r w:rsidR="00EB266F">
        <w:t>ПС БР</w:t>
      </w:r>
      <w:r w:rsidRPr="00712CC6">
        <w:t>.</w:t>
      </w:r>
    </w:p>
    <w:p w14:paraId="1236CD7E" w14:textId="07F40839" w:rsidR="00820898" w:rsidRPr="00712CC6" w:rsidRDefault="00EB266F" w:rsidP="00820898">
      <w:pPr>
        <w:pStyle w:val="tablebullet1"/>
      </w:pPr>
      <w:r>
        <w:t>ПС БР</w:t>
      </w:r>
      <w:r w:rsidR="00820898" w:rsidRPr="00712CC6">
        <w:t xml:space="preserve"> отправляет ЭС </w:t>
      </w:r>
      <w:r w:rsidR="00891A01" w:rsidRPr="00712CC6">
        <w:t>pain.014 PaymtRequestStatusReport</w:t>
      </w:r>
      <w:r w:rsidR="00820898" w:rsidRPr="00712CC6">
        <w:t xml:space="preserve"> (в составе пакета cbrf.006 EIDPackage) в адрес участника, являющегося </w:t>
      </w:r>
      <w:r w:rsidR="00246FF4" w:rsidRPr="00712CC6">
        <w:t>Банк</w:t>
      </w:r>
      <w:r w:rsidR="00246FF4">
        <w:t>ом</w:t>
      </w:r>
      <w:r w:rsidR="00246FF4" w:rsidRPr="00712CC6">
        <w:t xml:space="preserve"> получателя</w:t>
      </w:r>
      <w:r w:rsidR="00820898" w:rsidRPr="00712CC6">
        <w:t>.</w:t>
      </w:r>
    </w:p>
    <w:p w14:paraId="34966322" w14:textId="529D3CC9" w:rsidR="00820898" w:rsidRPr="00712CC6" w:rsidRDefault="00820898" w:rsidP="00653780">
      <w:pPr>
        <w:pStyle w:val="tablebullet1"/>
        <w:numPr>
          <w:ilvl w:val="0"/>
          <w:numId w:val="0"/>
        </w:numPr>
        <w:ind w:left="720"/>
      </w:pPr>
      <w:r w:rsidRPr="00712CC6">
        <w:t xml:space="preserve">В случае успешного предоставления участнику - </w:t>
      </w:r>
      <w:r w:rsidR="00653780" w:rsidRPr="00712CC6">
        <w:t>Банк</w:t>
      </w:r>
      <w:r w:rsidR="00653780">
        <w:t>у</w:t>
      </w:r>
      <w:r w:rsidR="00653780" w:rsidRPr="00712CC6">
        <w:t xml:space="preserve"> получателя</w:t>
      </w:r>
      <w:r w:rsidR="00653780" w:rsidRPr="00712CC6" w:rsidDel="00653780">
        <w:t xml:space="preserve"> </w:t>
      </w:r>
      <w:r w:rsidRPr="00712CC6">
        <w:t xml:space="preserve">возможности получить ЭС </w:t>
      </w:r>
      <w:r w:rsidRPr="00653780">
        <w:rPr>
          <w:lang w:val="en-US"/>
        </w:rPr>
        <w:t>camt</w:t>
      </w:r>
      <w:r w:rsidRPr="00712CC6">
        <w:t xml:space="preserve">.056 </w:t>
      </w:r>
      <w:r w:rsidRPr="00653780">
        <w:rPr>
          <w:lang w:val="en-US"/>
        </w:rPr>
        <w:t>PaymentCancellationRequest</w:t>
      </w:r>
      <w:r w:rsidRPr="00712CC6">
        <w:t xml:space="preserve">, </w:t>
      </w:r>
      <w:r w:rsidR="00EB266F">
        <w:t>ПС БР</w:t>
      </w:r>
      <w:r w:rsidRPr="00712CC6">
        <w:t xml:space="preserve"> направляет участнику – </w:t>
      </w:r>
      <w:r w:rsidR="00653780" w:rsidRPr="00F81409">
        <w:t>Банк</w:t>
      </w:r>
      <w:r w:rsidR="00653780">
        <w:t>у</w:t>
      </w:r>
      <w:r w:rsidR="00653780" w:rsidRPr="00F81409">
        <w:t xml:space="preserve"> плательщик</w:t>
      </w:r>
      <w:r w:rsidR="00653780">
        <w:t>а</w:t>
      </w:r>
      <w:r w:rsidRPr="00712CC6">
        <w:t xml:space="preserve"> ЭС cbrf.003 ReturnTransaction (в составе пакета cbrf.006 EIDPackage) с кодом результата обработки </w:t>
      </w:r>
      <w:r w:rsidR="00653780" w:rsidRPr="00712CC6">
        <w:t xml:space="preserve">= </w:t>
      </w:r>
      <w:r w:rsidR="00653780">
        <w:t>«</w:t>
      </w:r>
      <w:r w:rsidR="00653780" w:rsidRPr="00653780">
        <w:rPr>
          <w:lang w:val="en-US"/>
        </w:rPr>
        <w:t>SEND</w:t>
      </w:r>
      <w:r w:rsidR="00653780">
        <w:t>» (ЭС передано получателю)</w:t>
      </w:r>
      <w:r w:rsidRPr="00712CC6">
        <w:t xml:space="preserve">. </w:t>
      </w:r>
      <w:r w:rsidR="00891A01" w:rsidRPr="00712CC6">
        <w:t xml:space="preserve">В противном случае </w:t>
      </w:r>
      <w:r w:rsidR="00EB266F">
        <w:t>ПС БР</w:t>
      </w:r>
      <w:r w:rsidRPr="00712CC6">
        <w:t xml:space="preserve"> направляет участнику – </w:t>
      </w:r>
      <w:r w:rsidR="00653780" w:rsidRPr="00F81409">
        <w:t>Банк</w:t>
      </w:r>
      <w:r w:rsidR="00653780">
        <w:t>у</w:t>
      </w:r>
      <w:r w:rsidR="00653780" w:rsidRPr="00F81409">
        <w:t xml:space="preserve"> плательщик</w:t>
      </w:r>
      <w:r w:rsidR="00653780">
        <w:t>а</w:t>
      </w:r>
      <w:r w:rsidRPr="00712CC6">
        <w:t xml:space="preserve"> ЭС cbrf.003 ReturnTransaction (в составе пакета cbrf.006 EIDPackage) с кодом результата обработки </w:t>
      </w:r>
      <w:r w:rsidR="00653780" w:rsidRPr="00712CC6">
        <w:t xml:space="preserve">= </w:t>
      </w:r>
      <w:r w:rsidR="00653780">
        <w:t>«</w:t>
      </w:r>
      <w:r w:rsidR="00653780">
        <w:rPr>
          <w:lang w:val="en-US"/>
        </w:rPr>
        <w:t>NTDL</w:t>
      </w:r>
      <w:r w:rsidR="00653780">
        <w:t>» (ЭС не доставлено получателю)</w:t>
      </w:r>
      <w:r w:rsidRPr="00712CC6">
        <w:t xml:space="preserve">. </w:t>
      </w:r>
    </w:p>
    <w:p w14:paraId="1601A958" w14:textId="00EA029E" w:rsidR="00621FB6" w:rsidRPr="00712CC6" w:rsidRDefault="00621FB6" w:rsidP="00891A01">
      <w:pPr>
        <w:pStyle w:val="tablebullet1"/>
        <w:numPr>
          <w:ilvl w:val="0"/>
          <w:numId w:val="0"/>
        </w:numPr>
        <w:ind w:left="720"/>
      </w:pPr>
    </w:p>
    <w:p w14:paraId="1B99BA97" w14:textId="47FB7D45" w:rsidR="00C72F60" w:rsidRPr="00712CC6" w:rsidRDefault="00C72F60" w:rsidP="00621FB6">
      <w:pPr>
        <w:pStyle w:val="tablebullet1"/>
        <w:numPr>
          <w:ilvl w:val="0"/>
          <w:numId w:val="0"/>
        </w:numPr>
        <w:ind w:left="720"/>
      </w:pPr>
    </w:p>
    <w:p w14:paraId="7397E548" w14:textId="3A0D8E11" w:rsidR="00C72F60" w:rsidRPr="00F81BD9" w:rsidRDefault="00C72F60" w:rsidP="00956B9F">
      <w:pPr>
        <w:pStyle w:val="4"/>
        <w:rPr>
          <w:szCs w:val="24"/>
        </w:rPr>
      </w:pPr>
      <w:r w:rsidRPr="00C919DD">
        <w:rPr>
          <w:szCs w:val="24"/>
        </w:rPr>
        <w:t xml:space="preserve">Альтернативный вариант обмена 3 – </w:t>
      </w:r>
      <w:r w:rsidRPr="00F81BD9">
        <w:rPr>
          <w:szCs w:val="24"/>
        </w:rPr>
        <w:t>Выставляемое на оплату платежное требование частично акцептовано плательщиком.</w:t>
      </w:r>
    </w:p>
    <w:p w14:paraId="2543DE5D" w14:textId="1532D6D5" w:rsidR="00C72F60" w:rsidRDefault="00C72F60" w:rsidP="00C72F60">
      <w:pPr>
        <w:rPr>
          <w:szCs w:val="24"/>
        </w:rPr>
      </w:pPr>
    </w:p>
    <w:p w14:paraId="1BA687CC" w14:textId="77B3BED7" w:rsidR="00715F71" w:rsidRPr="00712CC6" w:rsidRDefault="00715F71" w:rsidP="00C72F60">
      <w:pPr>
        <w:rPr>
          <w:szCs w:val="24"/>
        </w:rPr>
      </w:pPr>
      <w:r w:rsidRPr="005B6103">
        <w:rPr>
          <w:szCs w:val="24"/>
        </w:rPr>
        <w:object w:dxaOrig="14145" w:dyaOrig="11460" w14:anchorId="0C5D708E">
          <v:shape id="_x0000_i1063" type="#_x0000_t75" style="width:481.1pt;height:390pt" o:ole="">
            <v:imagedata r:id="rId100" o:title=""/>
          </v:shape>
          <o:OLEObject Type="Embed" ProgID="Visio.Drawing.15" ShapeID="_x0000_i1063" DrawAspect="Content" ObjectID="_1836720050" r:id="rId101"/>
        </w:object>
      </w:r>
    </w:p>
    <w:p w14:paraId="37B65C25" w14:textId="77777777" w:rsidR="00C72F60" w:rsidRPr="00712CC6" w:rsidRDefault="00C72F60" w:rsidP="00C72F60">
      <w:pPr>
        <w:pStyle w:val="9"/>
        <w:rPr>
          <w:szCs w:val="24"/>
        </w:rPr>
      </w:pPr>
      <w:r w:rsidRPr="00712CC6">
        <w:rPr>
          <w:szCs w:val="24"/>
        </w:rPr>
        <w:t>Описание</w:t>
      </w:r>
    </w:p>
    <w:p w14:paraId="69F9C06B" w14:textId="0B155404" w:rsidR="00C72F60" w:rsidRPr="00712CC6" w:rsidRDefault="00E3613B" w:rsidP="00C72F60">
      <w:pPr>
        <w:pStyle w:val="aa"/>
        <w:rPr>
          <w:szCs w:val="24"/>
        </w:rPr>
      </w:pPr>
      <w:r w:rsidRPr="00712CC6">
        <w:rPr>
          <w:szCs w:val="24"/>
        </w:rPr>
        <w:t xml:space="preserve">В отношении </w:t>
      </w:r>
      <w:r w:rsidR="00C72F60" w:rsidRPr="00712CC6">
        <w:rPr>
          <w:szCs w:val="24"/>
        </w:rPr>
        <w:t>выставл</w:t>
      </w:r>
      <w:r w:rsidRPr="00712CC6">
        <w:rPr>
          <w:szCs w:val="24"/>
        </w:rPr>
        <w:t xml:space="preserve">енного </w:t>
      </w:r>
      <w:r w:rsidR="00C72F60" w:rsidRPr="00712CC6">
        <w:rPr>
          <w:szCs w:val="24"/>
        </w:rPr>
        <w:t>на оплату платежного требования / инкассового поручения получен частичный акцепт платежного требования от клиента – Плательщика.</w:t>
      </w:r>
    </w:p>
    <w:p w14:paraId="2D57C5EE" w14:textId="4877F805" w:rsidR="00C72F60" w:rsidRPr="00712CC6" w:rsidRDefault="00C72F60" w:rsidP="00C72F60">
      <w:pPr>
        <w:pStyle w:val="9"/>
        <w:rPr>
          <w:szCs w:val="24"/>
        </w:rPr>
      </w:pPr>
      <w:r w:rsidRPr="00712CC6">
        <w:rPr>
          <w:szCs w:val="24"/>
        </w:rPr>
        <w:t xml:space="preserve">Применяемые форматы сообщений Альбома ISO 20022 для </w:t>
      </w:r>
      <w:r w:rsidR="00EB266F">
        <w:rPr>
          <w:szCs w:val="24"/>
        </w:rPr>
        <w:t>ПС БР</w:t>
      </w:r>
    </w:p>
    <w:p w14:paraId="1B50F502" w14:textId="50145D67" w:rsidR="00C72F60" w:rsidRPr="00712CC6" w:rsidRDefault="00C72F60" w:rsidP="00C72F60">
      <w:pPr>
        <w:pStyle w:val="tablebullet1"/>
      </w:pPr>
      <w:r w:rsidRPr="00712CC6">
        <w:t>Выставляемое на оплату платежное требование/инкассовое поручение (pain.013 CreditorActivationRequest);</w:t>
      </w:r>
    </w:p>
    <w:p w14:paraId="0BD41463" w14:textId="2187B88F" w:rsidR="00C72F60" w:rsidRPr="00712CC6" w:rsidRDefault="004E62F1" w:rsidP="00325832">
      <w:pPr>
        <w:pStyle w:val="tablebullet1"/>
      </w:pPr>
      <w:r w:rsidRPr="00712CC6">
        <w:t>Уведомление о приеме к исполнению (об акцепте) платежного требования</w:t>
      </w:r>
      <w:r w:rsidR="00060BA6" w:rsidRPr="00060BA6">
        <w:t xml:space="preserve"> </w:t>
      </w:r>
      <w:r w:rsidRPr="00712CC6">
        <w:t>/</w:t>
      </w:r>
      <w:r w:rsidR="00060BA6" w:rsidRPr="00060BA6">
        <w:t xml:space="preserve"> </w:t>
      </w:r>
      <w:r w:rsidRPr="00712CC6">
        <w:t>инкассового поручения</w:t>
      </w:r>
      <w:r w:rsidR="00325832" w:rsidRPr="00712CC6">
        <w:t xml:space="preserve"> </w:t>
      </w:r>
      <w:r w:rsidR="00C72F60" w:rsidRPr="00712CC6">
        <w:t>(</w:t>
      </w:r>
      <w:r w:rsidR="00155CE0" w:rsidRPr="00712CC6">
        <w:t>pain.014 PaymtRequestStatusReport</w:t>
      </w:r>
      <w:r w:rsidR="00C72F60" w:rsidRPr="00712CC6">
        <w:t>);</w:t>
      </w:r>
    </w:p>
    <w:p w14:paraId="621ED874" w14:textId="0D8F1428" w:rsidR="00C72F60" w:rsidRPr="00712CC6" w:rsidRDefault="004E62F1" w:rsidP="004E62F1">
      <w:pPr>
        <w:pStyle w:val="tablebullet1"/>
      </w:pPr>
      <w:r w:rsidRPr="00712CC6">
        <w:t>Поручение о межбанковском переводе средств клиента</w:t>
      </w:r>
      <w:r w:rsidR="00C72F60" w:rsidRPr="00712CC6">
        <w:t xml:space="preserve"> (</w:t>
      </w:r>
      <w:r w:rsidR="008479AD" w:rsidRPr="00712CC6">
        <w:t>pacs.008 CustomerSingle</w:t>
      </w:r>
      <w:r w:rsidR="00C72F60" w:rsidRPr="00712CC6">
        <w:t>);</w:t>
      </w:r>
    </w:p>
    <w:p w14:paraId="5462C6B6" w14:textId="36D9AE31" w:rsidR="00C72F60" w:rsidRPr="00712CC6" w:rsidRDefault="006975F4" w:rsidP="006975F4">
      <w:pPr>
        <w:pStyle w:val="tablebullet1"/>
      </w:pPr>
      <w:r w:rsidRPr="006975F4">
        <w:t>Извещение о состоянии распоряжения / ЭС</w:t>
      </w:r>
      <w:r w:rsidR="00C72F60" w:rsidRPr="00712CC6" w:rsidDel="00C14442">
        <w:t xml:space="preserve"> </w:t>
      </w:r>
      <w:r w:rsidR="00C72F60" w:rsidRPr="00712CC6">
        <w:t>(</w:t>
      </w:r>
      <w:r w:rsidR="00B5040E" w:rsidRPr="00712CC6">
        <w:t>cbrf.003 ReturnTransaction</w:t>
      </w:r>
      <w:r w:rsidR="00C72F60" w:rsidRPr="00712CC6">
        <w:t>);</w:t>
      </w:r>
    </w:p>
    <w:p w14:paraId="6C6E1586" w14:textId="6B726FFB" w:rsidR="00C72F60" w:rsidRPr="00712CC6" w:rsidRDefault="00D03721" w:rsidP="00C72F60">
      <w:pPr>
        <w:pStyle w:val="tablebullet1"/>
      </w:pPr>
      <w:r w:rsidRPr="00712CC6">
        <w:t>Извещение о списании/зачислении</w:t>
      </w:r>
      <w:r w:rsidR="00C72F60" w:rsidRPr="00712CC6">
        <w:t xml:space="preserve"> (camt.054 </w:t>
      </w:r>
      <w:r w:rsidRPr="00712CC6">
        <w:t>DebitCreditNotification</w:t>
      </w:r>
      <w:r w:rsidR="00C72F60" w:rsidRPr="00712CC6">
        <w:t>).</w:t>
      </w:r>
    </w:p>
    <w:p w14:paraId="563C949D" w14:textId="77777777" w:rsidR="00C72F60" w:rsidRPr="00712CC6" w:rsidRDefault="00C72F60" w:rsidP="00C72F60">
      <w:pPr>
        <w:pStyle w:val="9"/>
        <w:rPr>
          <w:szCs w:val="24"/>
        </w:rPr>
      </w:pPr>
      <w:r w:rsidRPr="00712CC6">
        <w:rPr>
          <w:szCs w:val="24"/>
        </w:rPr>
        <w:t>Условия применения</w:t>
      </w:r>
    </w:p>
    <w:p w14:paraId="6D1E2A44" w14:textId="40C7929E" w:rsidR="00C72F60" w:rsidRPr="00712CC6" w:rsidRDefault="00C72F60" w:rsidP="00C72F60">
      <w:pPr>
        <w:pStyle w:val="aa"/>
        <w:rPr>
          <w:szCs w:val="24"/>
        </w:rPr>
      </w:pPr>
      <w:r w:rsidRPr="00712CC6">
        <w:rPr>
          <w:szCs w:val="24"/>
        </w:rPr>
        <w:t xml:space="preserve">Участник </w:t>
      </w:r>
      <w:r w:rsidR="00EB266F">
        <w:rPr>
          <w:szCs w:val="24"/>
        </w:rPr>
        <w:t>ПС БР</w:t>
      </w:r>
      <w:r w:rsidRPr="00712CC6">
        <w:rPr>
          <w:szCs w:val="24"/>
        </w:rPr>
        <w:t xml:space="preserve">, являющийся Банком плательщика, получает выставляемое на оплату платежное требование от участника </w:t>
      </w:r>
      <w:r w:rsidR="00EB266F">
        <w:rPr>
          <w:szCs w:val="24"/>
        </w:rPr>
        <w:t>ПС БР</w:t>
      </w:r>
      <w:r w:rsidRPr="00712CC6">
        <w:rPr>
          <w:szCs w:val="24"/>
        </w:rPr>
        <w:t>, являющегося Банком получателя.</w:t>
      </w:r>
    </w:p>
    <w:p w14:paraId="39486DBC" w14:textId="44A7A5E9" w:rsidR="00C72F60" w:rsidRPr="00712CC6" w:rsidRDefault="00C72F60" w:rsidP="00C72F60">
      <w:pPr>
        <w:pStyle w:val="9"/>
        <w:rPr>
          <w:szCs w:val="24"/>
        </w:rPr>
      </w:pPr>
      <w:r w:rsidRPr="00712CC6">
        <w:rPr>
          <w:szCs w:val="24"/>
        </w:rPr>
        <w:t>Последовательность обмена</w:t>
      </w:r>
    </w:p>
    <w:p w14:paraId="2AA6A907" w14:textId="3785BE5E" w:rsidR="00C72F60" w:rsidRPr="00712CC6" w:rsidRDefault="00C72F60" w:rsidP="00C72F60">
      <w:pPr>
        <w:pStyle w:val="tablebullet1"/>
      </w:pPr>
      <w:r w:rsidRPr="00712CC6">
        <w:lastRenderedPageBreak/>
        <w:t xml:space="preserve">Участник </w:t>
      </w:r>
      <w:r w:rsidR="00EB266F">
        <w:t>ПС БР</w:t>
      </w:r>
      <w:r w:rsidRPr="00712CC6">
        <w:t xml:space="preserve">, являющийся Банком плательщика, получил pain.013 CreditorActivationRequest от </w:t>
      </w:r>
      <w:r w:rsidR="00EB266F">
        <w:t>ПС БР</w:t>
      </w:r>
      <w:r w:rsidRPr="00712CC6">
        <w:t>.</w:t>
      </w:r>
    </w:p>
    <w:p w14:paraId="56AF4251" w14:textId="3AE094F3" w:rsidR="00C72F60" w:rsidRPr="00712CC6" w:rsidRDefault="00C72F60" w:rsidP="00C72F60">
      <w:pPr>
        <w:pStyle w:val="tablebullet1"/>
      </w:pPr>
      <w:r w:rsidRPr="00712CC6">
        <w:t xml:space="preserve">Участник </w:t>
      </w:r>
      <w:r w:rsidR="00EB266F">
        <w:t>ПС БР</w:t>
      </w:r>
      <w:r w:rsidRPr="00712CC6">
        <w:t>, являющийся Банком плательщика, или его клиент, являющийся Плательщиком, акцептует платежное требование частично – получен частичный акцепт.</w:t>
      </w:r>
    </w:p>
    <w:p w14:paraId="1C8FEFED" w14:textId="5DA863ED" w:rsidR="00C72F60" w:rsidRPr="00712CC6" w:rsidRDefault="00C72F60" w:rsidP="00C72F60">
      <w:pPr>
        <w:pStyle w:val="tablebullet1"/>
      </w:pPr>
      <w:r w:rsidRPr="00712CC6">
        <w:t xml:space="preserve">Участник </w:t>
      </w:r>
      <w:r w:rsidR="00EB266F">
        <w:t>ПС БР</w:t>
      </w:r>
      <w:r w:rsidRPr="00712CC6">
        <w:t xml:space="preserve">, являющийся Банком плательщика, подтверждает частичный акцепт путем </w:t>
      </w:r>
      <w:r w:rsidR="00E9104E" w:rsidRPr="00712CC6">
        <w:t xml:space="preserve">направления сообщения </w:t>
      </w:r>
      <w:r w:rsidR="00155CE0" w:rsidRPr="00712CC6">
        <w:t>pain.014 PaymtRequestStatusReport</w:t>
      </w:r>
      <w:r w:rsidRPr="00712CC6">
        <w:t xml:space="preserve"> в </w:t>
      </w:r>
      <w:r w:rsidR="00EB266F">
        <w:t>ПС БР</w:t>
      </w:r>
      <w:r w:rsidRPr="00712CC6">
        <w:t xml:space="preserve"> для дальнейшей передачи Участнику </w:t>
      </w:r>
      <w:r w:rsidR="00EB266F">
        <w:t>ПС БР</w:t>
      </w:r>
      <w:r w:rsidRPr="00712CC6">
        <w:t>, являющемуся Банком получателя.</w:t>
      </w:r>
    </w:p>
    <w:p w14:paraId="6659A6C3" w14:textId="654D2BCE" w:rsidR="00891A01" w:rsidRPr="00712CC6" w:rsidRDefault="00891A01" w:rsidP="00891A01">
      <w:pPr>
        <w:pStyle w:val="tablebullet1"/>
      </w:pPr>
      <w:r w:rsidRPr="00712CC6">
        <w:t xml:space="preserve">Процедура приема в </w:t>
      </w:r>
      <w:r w:rsidR="00EB266F">
        <w:t>ПС БР</w:t>
      </w:r>
      <w:r w:rsidRPr="00712CC6">
        <w:t xml:space="preserve"> и передачи участнику – Банку-получателя pain.014 PaymtRequestStatusReport аналогична процедуре приема и передачи ЭС pain.014 PaymtRequestStatusReport, описанной в разделе 5.9.2.2.</w:t>
      </w:r>
    </w:p>
    <w:p w14:paraId="25325BFB" w14:textId="00CB0C34" w:rsidR="00C72F60" w:rsidRPr="00712CC6" w:rsidRDefault="00C72F60" w:rsidP="004E62F1">
      <w:pPr>
        <w:pStyle w:val="tablebullet1"/>
      </w:pPr>
      <w:r w:rsidRPr="00712CC6">
        <w:t xml:space="preserve">Участник </w:t>
      </w:r>
      <w:r w:rsidR="00EB266F">
        <w:t>ПС БР</w:t>
      </w:r>
      <w:r w:rsidRPr="00712CC6">
        <w:t xml:space="preserve">, являющийся Банком плательщика, составляет </w:t>
      </w:r>
      <w:r w:rsidR="004E62F1" w:rsidRPr="00712CC6">
        <w:t>Поручение о межбанковском переводе средств клиента</w:t>
      </w:r>
      <w:r w:rsidRPr="00C919DD">
        <w:rPr>
          <w:rFonts w:eastAsia="Times"/>
        </w:rPr>
        <w:t xml:space="preserve"> (</w:t>
      </w:r>
      <w:r w:rsidR="008479AD" w:rsidRPr="00712CC6">
        <w:rPr>
          <w:lang w:val="en-GB"/>
        </w:rPr>
        <w:t>pacs</w:t>
      </w:r>
      <w:r w:rsidR="008479AD" w:rsidRPr="00712CC6">
        <w:t xml:space="preserve">.008 </w:t>
      </w:r>
      <w:r w:rsidR="008479AD" w:rsidRPr="00712CC6">
        <w:rPr>
          <w:lang w:val="en-GB"/>
        </w:rPr>
        <w:t>CustomerSingle</w:t>
      </w:r>
      <w:r w:rsidRPr="00712CC6">
        <w:t>) на сумму</w:t>
      </w:r>
      <w:r w:rsidR="00E9104E" w:rsidRPr="00712CC6">
        <w:t xml:space="preserve"> платежного требования</w:t>
      </w:r>
      <w:r w:rsidRPr="00712CC6">
        <w:t xml:space="preserve">, акцептованную Плательщиком, и направляет в </w:t>
      </w:r>
      <w:r w:rsidR="00EB266F">
        <w:t>ПС БР</w:t>
      </w:r>
      <w:r w:rsidRPr="00712CC6">
        <w:t xml:space="preserve">, которое </w:t>
      </w:r>
      <w:r w:rsidR="00EB266F">
        <w:t>ПС БР</w:t>
      </w:r>
      <w:r w:rsidRPr="00712CC6">
        <w:t xml:space="preserve"> исполняет как обычное распоряжение о межбанковском переводе клиентских средств.</w:t>
      </w:r>
    </w:p>
    <w:p w14:paraId="17FF7C0F" w14:textId="0ACEB66C" w:rsidR="00C72F60" w:rsidRPr="00F81BD9" w:rsidRDefault="00C72F60" w:rsidP="00956B9F">
      <w:pPr>
        <w:pStyle w:val="4"/>
        <w:rPr>
          <w:szCs w:val="24"/>
        </w:rPr>
      </w:pPr>
      <w:r w:rsidRPr="00C919DD">
        <w:rPr>
          <w:szCs w:val="24"/>
        </w:rPr>
        <w:t>Альтернативный вариант обмена 4 –</w:t>
      </w:r>
      <w:r w:rsidR="00FC6608">
        <w:rPr>
          <w:szCs w:val="24"/>
        </w:rPr>
        <w:t xml:space="preserve"> </w:t>
      </w:r>
      <w:r w:rsidRPr="00C919DD">
        <w:rPr>
          <w:szCs w:val="24"/>
        </w:rPr>
        <w:t xml:space="preserve">Запрос акцепта в электронном виде на основании выставляемого на оплату платежного требования </w:t>
      </w:r>
    </w:p>
    <w:p w14:paraId="3F47170D" w14:textId="79F3ABE7" w:rsidR="00C72F60" w:rsidRPr="00712CC6" w:rsidRDefault="00C72F60" w:rsidP="00C72F60">
      <w:pPr>
        <w:pStyle w:val="aa"/>
        <w:rPr>
          <w:szCs w:val="24"/>
        </w:rPr>
      </w:pPr>
      <w:r w:rsidRPr="00712CC6">
        <w:rPr>
          <w:szCs w:val="24"/>
        </w:rPr>
        <w:t xml:space="preserve">Если платежное требование требует акцепта со стороны Плательщика, при этом участник </w:t>
      </w:r>
      <w:r w:rsidR="00EB266F">
        <w:rPr>
          <w:szCs w:val="24"/>
        </w:rPr>
        <w:t>ПС БР</w:t>
      </w:r>
      <w:r w:rsidRPr="00712CC6">
        <w:rPr>
          <w:szCs w:val="24"/>
        </w:rPr>
        <w:t xml:space="preserve"> - Банк плательщика является Подразделением Банка России и Плательщик является Участником </w:t>
      </w:r>
      <w:r w:rsidR="00EB266F">
        <w:rPr>
          <w:szCs w:val="24"/>
        </w:rPr>
        <w:t>ПС БР</w:t>
      </w:r>
      <w:r w:rsidRPr="00712CC6">
        <w:rPr>
          <w:szCs w:val="24"/>
        </w:rPr>
        <w:t xml:space="preserve">, тогда Подразделение Банка России имеет возможность запросить акцепт платежного требования у Плательщика в электронном виде в рамках обмена сообщениями между Участниками </w:t>
      </w:r>
      <w:r w:rsidR="00EB266F">
        <w:rPr>
          <w:szCs w:val="24"/>
        </w:rPr>
        <w:t>ПС БР</w:t>
      </w:r>
      <w:r w:rsidRPr="00712CC6">
        <w:rPr>
          <w:szCs w:val="24"/>
        </w:rPr>
        <w:t>.</w:t>
      </w:r>
    </w:p>
    <w:p w14:paraId="254C3221" w14:textId="77777777" w:rsidR="00C72F60" w:rsidRPr="00712CC6" w:rsidRDefault="00C72F60" w:rsidP="00C72F60">
      <w:pPr>
        <w:rPr>
          <w:szCs w:val="24"/>
        </w:rPr>
      </w:pPr>
    </w:p>
    <w:p w14:paraId="772BDEBF" w14:textId="1A8B98AD" w:rsidR="00C72F60" w:rsidRDefault="00B0672C" w:rsidP="00C72F60">
      <w:pPr>
        <w:rPr>
          <w:szCs w:val="24"/>
        </w:rPr>
      </w:pPr>
      <w:r w:rsidRPr="005B6103">
        <w:rPr>
          <w:szCs w:val="24"/>
        </w:rPr>
        <w:object w:dxaOrig="14910" w:dyaOrig="7665" w14:anchorId="2A09DB25">
          <v:shape id="_x0000_i1064" type="#_x0000_t75" style="width:482.2pt;height:252.55pt" o:ole="">
            <v:imagedata r:id="rId102" o:title=""/>
          </v:shape>
          <o:OLEObject Type="Embed" ProgID="Visio.Drawing.15" ShapeID="_x0000_i1064" DrawAspect="Content" ObjectID="_1836720051" r:id="rId103"/>
        </w:object>
      </w:r>
    </w:p>
    <w:p w14:paraId="7587F795" w14:textId="77777777" w:rsidR="00EA2E8F" w:rsidRPr="00712CC6" w:rsidRDefault="00EA2E8F" w:rsidP="00C72F60">
      <w:pPr>
        <w:rPr>
          <w:szCs w:val="24"/>
        </w:rPr>
      </w:pPr>
    </w:p>
    <w:p w14:paraId="264DF07A" w14:textId="40F11329" w:rsidR="007041A4" w:rsidRDefault="00B0672C" w:rsidP="00C72F60">
      <w:pPr>
        <w:rPr>
          <w:szCs w:val="24"/>
        </w:rPr>
      </w:pPr>
      <w:r w:rsidRPr="005B6103">
        <w:rPr>
          <w:szCs w:val="24"/>
        </w:rPr>
        <w:object w:dxaOrig="9135" w:dyaOrig="7590" w14:anchorId="7BC33814">
          <v:shape id="_x0000_i1065" type="#_x0000_t75" style="width:341.45pt;height:282.55pt" o:ole="">
            <v:imagedata r:id="rId104" o:title=""/>
          </v:shape>
          <o:OLEObject Type="Embed" ProgID="Visio.Drawing.15" ShapeID="_x0000_i1065" DrawAspect="Content" ObjectID="_1836720052" r:id="rId105"/>
        </w:object>
      </w:r>
    </w:p>
    <w:p w14:paraId="67ACE654" w14:textId="77777777" w:rsidR="00EA2E8F" w:rsidRPr="00712CC6" w:rsidRDefault="00EA2E8F" w:rsidP="00C72F60">
      <w:pPr>
        <w:rPr>
          <w:szCs w:val="24"/>
        </w:rPr>
      </w:pPr>
    </w:p>
    <w:p w14:paraId="690D3F85" w14:textId="77777777" w:rsidR="00C72F60" w:rsidRPr="00712CC6" w:rsidRDefault="00C72F60" w:rsidP="00C72F60">
      <w:pPr>
        <w:pStyle w:val="9"/>
        <w:rPr>
          <w:szCs w:val="24"/>
        </w:rPr>
      </w:pPr>
      <w:r w:rsidRPr="00712CC6">
        <w:rPr>
          <w:szCs w:val="24"/>
        </w:rPr>
        <w:t>Описание</w:t>
      </w:r>
    </w:p>
    <w:p w14:paraId="3C4AAE27" w14:textId="65EF979F" w:rsidR="00C72F60" w:rsidRPr="00712CC6" w:rsidRDefault="00C72F60" w:rsidP="00C72F60">
      <w:pPr>
        <w:pStyle w:val="aa"/>
        <w:rPr>
          <w:szCs w:val="24"/>
        </w:rPr>
      </w:pPr>
      <w:r w:rsidRPr="00712CC6">
        <w:rPr>
          <w:szCs w:val="24"/>
        </w:rPr>
        <w:t xml:space="preserve">Выставляемое на оплату платежное требование, требующее акцепта Плательщика, поступает </w:t>
      </w:r>
      <w:r w:rsidR="00150B7A" w:rsidRPr="00712CC6">
        <w:rPr>
          <w:szCs w:val="24"/>
        </w:rPr>
        <w:t>в Подразделение Банка России, являющееся Банком Плательщика</w:t>
      </w:r>
      <w:r w:rsidR="00BF0684" w:rsidRPr="00712CC6">
        <w:rPr>
          <w:szCs w:val="24"/>
        </w:rPr>
        <w:t>,</w:t>
      </w:r>
      <w:r w:rsidR="00150B7A" w:rsidRPr="00712CC6">
        <w:rPr>
          <w:szCs w:val="24"/>
        </w:rPr>
        <w:t xml:space="preserve"> </w:t>
      </w:r>
      <w:r w:rsidRPr="00712CC6">
        <w:rPr>
          <w:szCs w:val="24"/>
        </w:rPr>
        <w:t xml:space="preserve">в электронном виде </w:t>
      </w:r>
      <w:r w:rsidR="00150B7A" w:rsidRPr="00712CC6">
        <w:rPr>
          <w:szCs w:val="24"/>
        </w:rPr>
        <w:t>либо на бумажном носителе</w:t>
      </w:r>
      <w:r w:rsidRPr="00712CC6">
        <w:rPr>
          <w:szCs w:val="24"/>
        </w:rPr>
        <w:t xml:space="preserve">. </w:t>
      </w:r>
    </w:p>
    <w:p w14:paraId="1807EA08" w14:textId="4D45258D" w:rsidR="00C72F60" w:rsidRPr="00712CC6" w:rsidRDefault="00C72F60" w:rsidP="00C72F60">
      <w:pPr>
        <w:pStyle w:val="9"/>
        <w:rPr>
          <w:szCs w:val="24"/>
        </w:rPr>
      </w:pPr>
      <w:r w:rsidRPr="00712CC6">
        <w:rPr>
          <w:szCs w:val="24"/>
        </w:rPr>
        <w:t>Применяемые форматы</w:t>
      </w:r>
      <w:r w:rsidRPr="00712CC6">
        <w:rPr>
          <w:rStyle w:val="90"/>
          <w:szCs w:val="24"/>
        </w:rPr>
        <w:t xml:space="preserve"> </w:t>
      </w:r>
      <w:r w:rsidRPr="00712CC6">
        <w:rPr>
          <w:szCs w:val="24"/>
        </w:rPr>
        <w:t xml:space="preserve">сообщений Альбома ISO 20022 для </w:t>
      </w:r>
      <w:r w:rsidR="00EB266F">
        <w:rPr>
          <w:szCs w:val="24"/>
        </w:rPr>
        <w:t>ПС БР</w:t>
      </w:r>
    </w:p>
    <w:p w14:paraId="02AA02E9" w14:textId="5B408778" w:rsidR="00C72F60" w:rsidRPr="00712CC6" w:rsidRDefault="00C72F60" w:rsidP="00B71D54">
      <w:pPr>
        <w:pStyle w:val="tablebullet1"/>
        <w:numPr>
          <w:ilvl w:val="0"/>
          <w:numId w:val="3"/>
        </w:numPr>
      </w:pPr>
      <w:r w:rsidRPr="00712CC6">
        <w:t>Выставляемое на оплату платежное требование</w:t>
      </w:r>
      <w:r w:rsidR="005158B3" w:rsidRPr="00C87FCA">
        <w:t xml:space="preserve"> </w:t>
      </w:r>
      <w:r w:rsidRPr="00712CC6">
        <w:t>/</w:t>
      </w:r>
      <w:r w:rsidR="005158B3" w:rsidRPr="00C87FCA">
        <w:t xml:space="preserve"> </w:t>
      </w:r>
      <w:r w:rsidRPr="00712CC6">
        <w:t>инкассовое поручение (pain.013 CreditorActivationRequest);</w:t>
      </w:r>
    </w:p>
    <w:p w14:paraId="4F3E5B7E" w14:textId="234BE366" w:rsidR="00C72F60" w:rsidRPr="00712CC6" w:rsidRDefault="004E62F1" w:rsidP="00325832">
      <w:pPr>
        <w:pStyle w:val="tablebullet1"/>
        <w:numPr>
          <w:ilvl w:val="0"/>
          <w:numId w:val="3"/>
        </w:numPr>
      </w:pPr>
      <w:r w:rsidRPr="00712CC6">
        <w:t>Уведомление о приеме к исполнению (об акцепте) платежного требования</w:t>
      </w:r>
      <w:r w:rsidR="00C87FCA" w:rsidRPr="00C87FCA">
        <w:t xml:space="preserve"> </w:t>
      </w:r>
      <w:r w:rsidRPr="00712CC6">
        <w:t>/ инкассового поручения</w:t>
      </w:r>
      <w:r w:rsidR="00C72F60" w:rsidRPr="00712CC6">
        <w:t xml:space="preserve"> (</w:t>
      </w:r>
      <w:r w:rsidR="00155CE0" w:rsidRPr="00712CC6">
        <w:t>pain.014 PaymtRequestStatusReport</w:t>
      </w:r>
      <w:r w:rsidR="00C72F60" w:rsidRPr="00712CC6">
        <w:t>);</w:t>
      </w:r>
    </w:p>
    <w:p w14:paraId="2648C91E" w14:textId="77DA6BB2" w:rsidR="00C72F60" w:rsidRPr="00712CC6" w:rsidRDefault="00B0672C" w:rsidP="00B0672C">
      <w:pPr>
        <w:pStyle w:val="tablebullet1"/>
        <w:numPr>
          <w:ilvl w:val="0"/>
          <w:numId w:val="3"/>
        </w:numPr>
      </w:pPr>
      <w:r w:rsidRPr="00B0672C">
        <w:t>Извещение о состоянии распоряжения / ЭС</w:t>
      </w:r>
      <w:r w:rsidR="00C72F60" w:rsidRPr="00712CC6" w:rsidDel="00C14442">
        <w:t xml:space="preserve"> </w:t>
      </w:r>
      <w:r w:rsidR="00C72F60" w:rsidRPr="00712CC6">
        <w:t>(</w:t>
      </w:r>
      <w:r w:rsidR="00B5040E" w:rsidRPr="00712CC6">
        <w:t>cbrf.003 ReturnTransaction</w:t>
      </w:r>
      <w:r w:rsidR="00C72F60" w:rsidRPr="00712CC6">
        <w:t>).</w:t>
      </w:r>
    </w:p>
    <w:p w14:paraId="4FDC691E" w14:textId="77777777" w:rsidR="007041A4" w:rsidRPr="00712CC6" w:rsidRDefault="007041A4" w:rsidP="007041A4">
      <w:pPr>
        <w:pStyle w:val="tablebullet1"/>
        <w:numPr>
          <w:ilvl w:val="0"/>
          <w:numId w:val="3"/>
        </w:numPr>
      </w:pPr>
      <w:r w:rsidRPr="00712CC6">
        <w:t>Извещение о результатах контроля (cbrf.012 SystemStatusReport).</w:t>
      </w:r>
    </w:p>
    <w:p w14:paraId="406F2DA8" w14:textId="77777777" w:rsidR="007041A4" w:rsidRPr="00712CC6" w:rsidRDefault="007041A4" w:rsidP="007041A4">
      <w:pPr>
        <w:pStyle w:val="tablebullet1"/>
        <w:numPr>
          <w:ilvl w:val="0"/>
          <w:numId w:val="0"/>
        </w:numPr>
        <w:ind w:left="720"/>
      </w:pPr>
    </w:p>
    <w:p w14:paraId="5158544C" w14:textId="77777777" w:rsidR="00C72F60" w:rsidRPr="00712CC6" w:rsidRDefault="00C72F60" w:rsidP="00C72F60">
      <w:pPr>
        <w:pStyle w:val="9"/>
        <w:rPr>
          <w:szCs w:val="24"/>
        </w:rPr>
      </w:pPr>
      <w:r w:rsidRPr="00712CC6">
        <w:rPr>
          <w:szCs w:val="24"/>
        </w:rPr>
        <w:t>Условия применения</w:t>
      </w:r>
    </w:p>
    <w:p w14:paraId="44A6BDA1" w14:textId="36F443F8" w:rsidR="00C72F60" w:rsidRPr="00712CC6" w:rsidRDefault="00C72F60" w:rsidP="00C72F60">
      <w:pPr>
        <w:pStyle w:val="aa"/>
        <w:rPr>
          <w:szCs w:val="24"/>
        </w:rPr>
      </w:pPr>
      <w:r w:rsidRPr="00712CC6">
        <w:rPr>
          <w:szCs w:val="24"/>
        </w:rPr>
        <w:t xml:space="preserve">Участник </w:t>
      </w:r>
      <w:r w:rsidR="00EB266F">
        <w:rPr>
          <w:szCs w:val="24"/>
        </w:rPr>
        <w:t>ПС БР</w:t>
      </w:r>
      <w:r w:rsidRPr="00712CC6">
        <w:rPr>
          <w:szCs w:val="24"/>
        </w:rPr>
        <w:t>, являющийся Банком плательщика (Подразделение Банка России), получает выставленное на оплату платежное требование.</w:t>
      </w:r>
    </w:p>
    <w:p w14:paraId="4BC5910B" w14:textId="77777777" w:rsidR="00C72F60" w:rsidRPr="00712CC6" w:rsidRDefault="00C72F60" w:rsidP="00C72F60">
      <w:pPr>
        <w:pStyle w:val="9"/>
        <w:rPr>
          <w:szCs w:val="24"/>
        </w:rPr>
      </w:pPr>
      <w:r w:rsidRPr="00712CC6">
        <w:rPr>
          <w:szCs w:val="24"/>
        </w:rPr>
        <w:t>Последовательность обмена</w:t>
      </w:r>
    </w:p>
    <w:p w14:paraId="755A3EBD" w14:textId="0BFDCEB4" w:rsidR="00C72F60" w:rsidRPr="00712CC6" w:rsidRDefault="00C72F60" w:rsidP="00C72F60">
      <w:pPr>
        <w:pStyle w:val="tablebullet1"/>
      </w:pPr>
      <w:r w:rsidRPr="00712CC6">
        <w:t>Подразделение Банка России, являющееся Банком плательщика, составляет pain.013 CreditorActivationRequest</w:t>
      </w:r>
      <w:r w:rsidR="0064205D" w:rsidRPr="00712CC6">
        <w:t xml:space="preserve"> для получения акцепта</w:t>
      </w:r>
      <w:r w:rsidRPr="00712CC6">
        <w:t xml:space="preserve">, и направляет его через </w:t>
      </w:r>
      <w:r w:rsidR="00EB266F">
        <w:t>ПС БР</w:t>
      </w:r>
      <w:r w:rsidRPr="00712CC6">
        <w:t xml:space="preserve"> клиенту Банка России, являющемуся Плательщиком.</w:t>
      </w:r>
    </w:p>
    <w:p w14:paraId="2225E082" w14:textId="03BEE3D6" w:rsidR="00C72F60" w:rsidRPr="00712CC6" w:rsidRDefault="00C72F60" w:rsidP="00C72F60">
      <w:pPr>
        <w:pStyle w:val="tablebullet1"/>
      </w:pPr>
      <w:r w:rsidRPr="00712CC6">
        <w:t xml:space="preserve">Плательщик, являющийся клиентом Банка России, проверяет </w:t>
      </w:r>
      <w:r w:rsidR="007041A4" w:rsidRPr="00712CC6">
        <w:t>поступившее сообщение</w:t>
      </w:r>
      <w:r w:rsidR="00E9104E" w:rsidRPr="00712CC6">
        <w:t xml:space="preserve"> </w:t>
      </w:r>
      <w:r w:rsidRPr="00712CC6">
        <w:t xml:space="preserve">и направляет в </w:t>
      </w:r>
      <w:r w:rsidR="007041A4" w:rsidRPr="00712CC6">
        <w:t>П</w:t>
      </w:r>
      <w:r w:rsidRPr="00712CC6">
        <w:t>одразделени</w:t>
      </w:r>
      <w:r w:rsidR="007041A4" w:rsidRPr="00712CC6">
        <w:t>е</w:t>
      </w:r>
      <w:r w:rsidRPr="00712CC6">
        <w:t xml:space="preserve"> Банка России </w:t>
      </w:r>
      <w:r w:rsidR="007041A4" w:rsidRPr="00712CC6">
        <w:t xml:space="preserve">Уведомление о приеме к исполнению (об </w:t>
      </w:r>
      <w:r w:rsidR="007041A4" w:rsidRPr="00712CC6">
        <w:lastRenderedPageBreak/>
        <w:t>акцепте) платежного требования</w:t>
      </w:r>
      <w:r w:rsidR="00C87FCA" w:rsidRPr="00C87FCA">
        <w:t xml:space="preserve"> </w:t>
      </w:r>
      <w:r w:rsidR="007041A4" w:rsidRPr="00712CC6">
        <w:t xml:space="preserve">/ инкассового поручения </w:t>
      </w:r>
      <w:r w:rsidR="00155CE0" w:rsidRPr="00712CC6">
        <w:t>pain.014 PaymtRequestStatusReport</w:t>
      </w:r>
      <w:r w:rsidR="007041A4" w:rsidRPr="00712CC6">
        <w:t xml:space="preserve"> с информацией об акцепте</w:t>
      </w:r>
      <w:r w:rsidRPr="00712CC6">
        <w:t xml:space="preserve">. </w:t>
      </w:r>
    </w:p>
    <w:p w14:paraId="46FDA2F6" w14:textId="155FF26C" w:rsidR="007041A4" w:rsidRPr="00712CC6" w:rsidRDefault="007041A4" w:rsidP="007041A4">
      <w:pPr>
        <w:pStyle w:val="tablebullet1"/>
        <w:rPr>
          <w:noProof/>
        </w:rPr>
      </w:pPr>
      <w:r w:rsidRPr="00712CC6">
        <w:rPr>
          <w:noProof/>
        </w:rPr>
        <w:t xml:space="preserve">При получении </w:t>
      </w:r>
      <w:r w:rsidRPr="00712CC6">
        <w:t>Уведомления о приеме к исполнению (об акцепте) платежного требования</w:t>
      </w:r>
      <w:r w:rsidR="00C87FCA" w:rsidRPr="00C87FCA">
        <w:t xml:space="preserve"> </w:t>
      </w:r>
      <w:r w:rsidRPr="00712CC6">
        <w:t>/ инкассового поручения (pain.014 PaymtRequestStatusReport)</w:t>
      </w:r>
      <w:r w:rsidRPr="00712CC6">
        <w:rPr>
          <w:noProof/>
        </w:rPr>
        <w:t xml:space="preserve"> </w:t>
      </w:r>
      <w:r w:rsidR="00EB266F">
        <w:rPr>
          <w:noProof/>
        </w:rPr>
        <w:t>ПС БР</w:t>
      </w:r>
      <w:r w:rsidRPr="00712CC6">
        <w:rPr>
          <w:noProof/>
        </w:rPr>
        <w:t xml:space="preserve"> проводит контроль поступившего ЭС.</w:t>
      </w:r>
    </w:p>
    <w:p w14:paraId="0B6186CB" w14:textId="7BB962DD" w:rsidR="007041A4" w:rsidRPr="00712CC6" w:rsidRDefault="007041A4" w:rsidP="007041A4">
      <w:pPr>
        <w:pStyle w:val="tablebullet1"/>
        <w:rPr>
          <w:noProof/>
        </w:rPr>
      </w:pPr>
      <w:r w:rsidRPr="00712CC6">
        <w:rPr>
          <w:noProof/>
        </w:rPr>
        <w:t xml:space="preserve">В случае обнаружения ошибок </w:t>
      </w:r>
      <w:r w:rsidR="00EB266F">
        <w:rPr>
          <w:noProof/>
        </w:rPr>
        <w:t>ПС БР</w:t>
      </w:r>
      <w:r w:rsidRPr="00712CC6">
        <w:rPr>
          <w:noProof/>
        </w:rPr>
        <w:t xml:space="preserve"> направляет участнику – </w:t>
      </w:r>
      <w:r w:rsidR="001A015B" w:rsidRPr="00712CC6">
        <w:rPr>
          <w:noProof/>
        </w:rPr>
        <w:t>плательщику Извещение</w:t>
      </w:r>
      <w:r w:rsidRPr="00712CC6">
        <w:t xml:space="preserve"> о результатах контроля</w:t>
      </w:r>
      <w:r w:rsidRPr="00712CC6">
        <w:rPr>
          <w:noProof/>
        </w:rPr>
        <w:t xml:space="preserve"> </w:t>
      </w:r>
      <w:r w:rsidRPr="00712CC6">
        <w:t>(cbrf.012 SystemStatusReport)</w:t>
      </w:r>
      <w:r w:rsidRPr="00712CC6">
        <w:rPr>
          <w:noProof/>
        </w:rPr>
        <w:t xml:space="preserve"> с соответствующим кодом ошибки.</w:t>
      </w:r>
    </w:p>
    <w:p w14:paraId="377CE1E7" w14:textId="71C0D8B8" w:rsidR="007041A4" w:rsidRPr="00712CC6" w:rsidRDefault="007041A4" w:rsidP="00073812">
      <w:pPr>
        <w:pStyle w:val="tablebullet1"/>
        <w:rPr>
          <w:noProof/>
        </w:rPr>
      </w:pPr>
      <w:r w:rsidRPr="00712CC6">
        <w:t xml:space="preserve">В случае успешного прохождения всех установленных проверок </w:t>
      </w:r>
      <w:r w:rsidR="00EB266F">
        <w:t>ПС БР</w:t>
      </w:r>
      <w:r w:rsidRPr="00712CC6">
        <w:t xml:space="preserve"> направляет участнику - плательщику ЭС </w:t>
      </w:r>
      <w:r w:rsidR="00073812" w:rsidRPr="00073812">
        <w:t>Извещение о состоянии распоряжения / ЭС</w:t>
      </w:r>
      <w:r w:rsidRPr="00712CC6" w:rsidDel="00C14442">
        <w:t xml:space="preserve"> </w:t>
      </w:r>
      <w:r w:rsidRPr="00712CC6">
        <w:t>(cbrf.003 ReturnTransaction).</w:t>
      </w:r>
    </w:p>
    <w:p w14:paraId="12E1A8ED" w14:textId="77777777" w:rsidR="00BF6018" w:rsidRPr="00A01F91" w:rsidRDefault="00BF6018" w:rsidP="00BF6018">
      <w:pPr>
        <w:pStyle w:val="tablebullet1"/>
        <w:numPr>
          <w:ilvl w:val="0"/>
          <w:numId w:val="0"/>
        </w:numPr>
        <w:ind w:left="720"/>
      </w:pPr>
    </w:p>
    <w:p w14:paraId="5DAD03A5" w14:textId="27FB5BF0" w:rsidR="00485C84" w:rsidRPr="00986436" w:rsidRDefault="00361592" w:rsidP="00485C84">
      <w:pPr>
        <w:pStyle w:val="30"/>
        <w:rPr>
          <w:sz w:val="24"/>
          <w:szCs w:val="24"/>
        </w:rPr>
      </w:pPr>
      <w:bookmarkStart w:id="435" w:name="_Toc183011200"/>
      <w:r w:rsidRPr="00986436">
        <w:rPr>
          <w:sz w:val="24"/>
          <w:szCs w:val="24"/>
        </w:rPr>
        <w:t>О</w:t>
      </w:r>
      <w:r w:rsidR="00485C84" w:rsidRPr="00986436">
        <w:rPr>
          <w:sz w:val="24"/>
          <w:szCs w:val="24"/>
        </w:rPr>
        <w:t xml:space="preserve">тзыв выставленного </w:t>
      </w:r>
      <w:r w:rsidR="00ED2F29" w:rsidRPr="00986436">
        <w:rPr>
          <w:sz w:val="24"/>
          <w:szCs w:val="24"/>
        </w:rPr>
        <w:t xml:space="preserve">на оплату </w:t>
      </w:r>
      <w:r w:rsidR="00485C84" w:rsidRPr="00986436">
        <w:rPr>
          <w:sz w:val="24"/>
          <w:szCs w:val="24"/>
        </w:rPr>
        <w:t>платежного требования /инкассового поручения</w:t>
      </w:r>
      <w:bookmarkEnd w:id="435"/>
    </w:p>
    <w:p w14:paraId="55EA8260" w14:textId="5BDE782D" w:rsidR="00361592" w:rsidRPr="00F365EF" w:rsidRDefault="00361592" w:rsidP="00361592">
      <w:pPr>
        <w:pStyle w:val="4"/>
        <w:rPr>
          <w:szCs w:val="24"/>
        </w:rPr>
      </w:pPr>
      <w:r w:rsidRPr="00712CC6">
        <w:rPr>
          <w:szCs w:val="24"/>
        </w:rPr>
        <w:t xml:space="preserve">Запрос об отзыве выставленного </w:t>
      </w:r>
      <w:r w:rsidR="00ED2F29" w:rsidRPr="00C919DD">
        <w:rPr>
          <w:szCs w:val="24"/>
        </w:rPr>
        <w:t xml:space="preserve">на оплату </w:t>
      </w:r>
      <w:r w:rsidRPr="00F81BD9">
        <w:rPr>
          <w:szCs w:val="24"/>
        </w:rPr>
        <w:t>платежного требования/</w:t>
      </w:r>
      <w:r w:rsidR="00ED2F29" w:rsidRPr="005B6103">
        <w:rPr>
          <w:szCs w:val="24"/>
        </w:rPr>
        <w:t xml:space="preserve"> </w:t>
      </w:r>
      <w:r w:rsidRPr="00E139FC">
        <w:rPr>
          <w:szCs w:val="24"/>
        </w:rPr>
        <w:t>инкассового поручения</w:t>
      </w:r>
    </w:p>
    <w:p w14:paraId="42831D55" w14:textId="398DF66B" w:rsidR="00643916" w:rsidRPr="00712CC6" w:rsidRDefault="00234A4B" w:rsidP="003D7301">
      <w:pPr>
        <w:rPr>
          <w:szCs w:val="24"/>
        </w:rPr>
      </w:pPr>
      <w:r w:rsidRPr="005B6103">
        <w:rPr>
          <w:szCs w:val="24"/>
        </w:rPr>
        <w:object w:dxaOrig="13275" w:dyaOrig="7815" w14:anchorId="278D95BC">
          <v:shape id="_x0000_i1066" type="#_x0000_t75" style="width:482.75pt;height:280.35pt" o:ole="">
            <v:imagedata r:id="rId106" o:title=""/>
          </v:shape>
          <o:OLEObject Type="Embed" ProgID="Visio.Drawing.15" ShapeID="_x0000_i1066" DrawAspect="Content" ObjectID="_1836720053" r:id="rId107"/>
        </w:object>
      </w:r>
    </w:p>
    <w:p w14:paraId="2281041B" w14:textId="37909BDA" w:rsidR="00485C84" w:rsidRPr="00712CC6" w:rsidRDefault="00FC6608" w:rsidP="00485C84">
      <w:pPr>
        <w:pStyle w:val="9"/>
        <w:rPr>
          <w:szCs w:val="24"/>
        </w:rPr>
      </w:pPr>
      <w:r>
        <w:rPr>
          <w:szCs w:val="24"/>
        </w:rPr>
        <w:t>Описание</w:t>
      </w:r>
    </w:p>
    <w:p w14:paraId="4A8743B1" w14:textId="66176F2A" w:rsidR="00485C84" w:rsidRPr="00712CC6" w:rsidRDefault="00485C84" w:rsidP="00485C84">
      <w:pPr>
        <w:pStyle w:val="aa"/>
        <w:rPr>
          <w:szCs w:val="24"/>
        </w:rPr>
      </w:pPr>
      <w:r w:rsidRPr="00712CC6">
        <w:rPr>
          <w:szCs w:val="24"/>
        </w:rPr>
        <w:t xml:space="preserve">Отзыв выставленного </w:t>
      </w:r>
      <w:r w:rsidR="00ED2F29" w:rsidRPr="00712CC6">
        <w:rPr>
          <w:szCs w:val="24"/>
        </w:rPr>
        <w:t xml:space="preserve">на оплату </w:t>
      </w:r>
      <w:r w:rsidRPr="00712CC6">
        <w:rPr>
          <w:szCs w:val="24"/>
        </w:rPr>
        <w:t>платежного требования /</w:t>
      </w:r>
      <w:r w:rsidR="00FC6608">
        <w:rPr>
          <w:szCs w:val="24"/>
        </w:rPr>
        <w:t xml:space="preserve"> </w:t>
      </w:r>
      <w:r w:rsidRPr="00712CC6">
        <w:rPr>
          <w:szCs w:val="24"/>
        </w:rPr>
        <w:t>инкассового поручения.</w:t>
      </w:r>
    </w:p>
    <w:p w14:paraId="423CCCDF" w14:textId="32C537A4" w:rsidR="00485C84" w:rsidRPr="00712CC6" w:rsidRDefault="00485C84" w:rsidP="00485C84">
      <w:pPr>
        <w:pStyle w:val="9"/>
        <w:rPr>
          <w:szCs w:val="24"/>
        </w:rPr>
      </w:pPr>
      <w:r w:rsidRPr="00712CC6">
        <w:rPr>
          <w:szCs w:val="24"/>
        </w:rPr>
        <w:t>Применяемы</w:t>
      </w:r>
      <w:r w:rsidRPr="00712CC6">
        <w:rPr>
          <w:rStyle w:val="90"/>
          <w:szCs w:val="24"/>
        </w:rPr>
        <w:t>е</w:t>
      </w:r>
      <w:r w:rsidRPr="00712CC6">
        <w:rPr>
          <w:szCs w:val="24"/>
        </w:rPr>
        <w:t xml:space="preserve"> форматы сообщений Альбома ISO 20022 для </w:t>
      </w:r>
      <w:r w:rsidR="00EB266F">
        <w:rPr>
          <w:szCs w:val="24"/>
        </w:rPr>
        <w:t>ПС БР</w:t>
      </w:r>
    </w:p>
    <w:p w14:paraId="318C4C3F" w14:textId="79D577A5" w:rsidR="00485C84" w:rsidRPr="00712CC6" w:rsidRDefault="00325832" w:rsidP="00665F60">
      <w:pPr>
        <w:pStyle w:val="tablebullet1"/>
      </w:pPr>
      <w:r w:rsidRPr="00712CC6">
        <w:t>Запрос об отзыве межбанковского распоряжения</w:t>
      </w:r>
      <w:r w:rsidR="00390700" w:rsidRPr="00712CC6">
        <w:t xml:space="preserve"> </w:t>
      </w:r>
      <w:r w:rsidR="00485C84" w:rsidRPr="00712CC6">
        <w:t>(</w:t>
      </w:r>
      <w:r w:rsidR="00B5040E" w:rsidRPr="00712CC6">
        <w:rPr>
          <w:lang w:val="en-US"/>
        </w:rPr>
        <w:t>camt</w:t>
      </w:r>
      <w:r w:rsidR="00B5040E" w:rsidRPr="00712CC6">
        <w:t xml:space="preserve">.056 </w:t>
      </w:r>
      <w:r w:rsidR="00B5040E" w:rsidRPr="00712CC6">
        <w:rPr>
          <w:lang w:val="en-US"/>
        </w:rPr>
        <w:t>PaymentCancellationRequest</w:t>
      </w:r>
      <w:r w:rsidR="00390700" w:rsidRPr="00712CC6">
        <w:t>)</w:t>
      </w:r>
      <w:r w:rsidR="00485C84" w:rsidRPr="00712CC6">
        <w:t>;</w:t>
      </w:r>
    </w:p>
    <w:p w14:paraId="6E55E06E" w14:textId="539C9CC3" w:rsidR="00485C84" w:rsidRPr="00712CC6" w:rsidRDefault="00665F60" w:rsidP="00665F60">
      <w:pPr>
        <w:pStyle w:val="tablebullet1"/>
      </w:pPr>
      <w:r w:rsidRPr="00712CC6">
        <w:t xml:space="preserve">Извещение о результатах контроля </w:t>
      </w:r>
      <w:r w:rsidR="00485C84" w:rsidRPr="00712CC6">
        <w:t>(</w:t>
      </w:r>
      <w:r w:rsidRPr="00712CC6">
        <w:t>cbrf.012 SystemStatusReport</w:t>
      </w:r>
      <w:r w:rsidR="00485C84" w:rsidRPr="00712CC6">
        <w:t>);</w:t>
      </w:r>
    </w:p>
    <w:p w14:paraId="6F8FCA1A" w14:textId="28BDBDB2" w:rsidR="00485C84" w:rsidRPr="00712CC6" w:rsidRDefault="00AD74EF" w:rsidP="00AD74EF">
      <w:pPr>
        <w:pStyle w:val="tablebullet1"/>
      </w:pPr>
      <w:r w:rsidRPr="00AD74EF">
        <w:lastRenderedPageBreak/>
        <w:t>Извещение о состоянии распоряжения / ЭС</w:t>
      </w:r>
      <w:r w:rsidR="00485C84" w:rsidRPr="00712CC6">
        <w:t xml:space="preserve"> (</w:t>
      </w:r>
      <w:r w:rsidR="00B5040E" w:rsidRPr="00712CC6">
        <w:t>cbrf.003 ReturnTransaction</w:t>
      </w:r>
      <w:r w:rsidR="00485C84" w:rsidRPr="00712CC6">
        <w:t>);</w:t>
      </w:r>
    </w:p>
    <w:p w14:paraId="66B17576" w14:textId="5E4614F3" w:rsidR="00FC0073" w:rsidRPr="00712CC6" w:rsidRDefault="00FC0073" w:rsidP="00FC0073">
      <w:pPr>
        <w:pStyle w:val="tablebullet1"/>
      </w:pPr>
      <w:r w:rsidRPr="00712CC6">
        <w:t>Пакет информационных ЭС (cbrf.006 EIDPackage).</w:t>
      </w:r>
    </w:p>
    <w:p w14:paraId="18538B49" w14:textId="77777777" w:rsidR="00485C84" w:rsidRPr="00712CC6" w:rsidRDefault="00485C84" w:rsidP="00485C84">
      <w:pPr>
        <w:pStyle w:val="9"/>
        <w:rPr>
          <w:szCs w:val="24"/>
        </w:rPr>
      </w:pPr>
      <w:r w:rsidRPr="00712CC6">
        <w:rPr>
          <w:szCs w:val="24"/>
        </w:rPr>
        <w:t>Условия применения</w:t>
      </w:r>
    </w:p>
    <w:p w14:paraId="1AB77B53" w14:textId="4731AF95" w:rsidR="004E4457" w:rsidRPr="00712CC6" w:rsidRDefault="00485C84" w:rsidP="00FC6608">
      <w:pPr>
        <w:pStyle w:val="aa"/>
        <w:rPr>
          <w:szCs w:val="24"/>
        </w:rPr>
      </w:pPr>
      <w:r w:rsidRPr="00C919DD">
        <w:rPr>
          <w:szCs w:val="24"/>
        </w:rPr>
        <w:t>Участник</w:t>
      </w:r>
      <w:r w:rsidR="00ED2F29" w:rsidRPr="00F81BD9">
        <w:rPr>
          <w:szCs w:val="24"/>
        </w:rPr>
        <w:t>, являющийся банком получателя или получателем средств</w:t>
      </w:r>
      <w:r w:rsidRPr="005B6103">
        <w:rPr>
          <w:szCs w:val="24"/>
        </w:rPr>
        <w:t xml:space="preserve">, </w:t>
      </w:r>
      <w:r w:rsidR="006423B2" w:rsidRPr="00712CC6">
        <w:rPr>
          <w:szCs w:val="24"/>
        </w:rPr>
        <w:t xml:space="preserve">направляет в </w:t>
      </w:r>
      <w:r w:rsidR="00EB266F">
        <w:rPr>
          <w:szCs w:val="24"/>
        </w:rPr>
        <w:t>ПС БР</w:t>
      </w:r>
      <w:r w:rsidR="006423B2" w:rsidRPr="00712CC6">
        <w:rPr>
          <w:szCs w:val="24"/>
        </w:rPr>
        <w:t xml:space="preserve"> </w:t>
      </w:r>
      <w:r w:rsidR="006423B2" w:rsidRPr="00C919DD">
        <w:rPr>
          <w:szCs w:val="24"/>
        </w:rPr>
        <w:t>запрос об отзыве выставленного на оплату платежного требования</w:t>
      </w:r>
      <w:r w:rsidR="002C0C4D" w:rsidRPr="00F81BD9">
        <w:rPr>
          <w:szCs w:val="24"/>
        </w:rPr>
        <w:t xml:space="preserve"> или инкассового</w:t>
      </w:r>
      <w:r w:rsidR="006423B2" w:rsidRPr="005B6103">
        <w:rPr>
          <w:szCs w:val="24"/>
        </w:rPr>
        <w:t xml:space="preserve"> поручения</w:t>
      </w:r>
      <w:r w:rsidR="00ED2F29" w:rsidRPr="00E139FC">
        <w:rPr>
          <w:szCs w:val="24"/>
        </w:rPr>
        <w:t xml:space="preserve">, направленного данным участником ранее в </w:t>
      </w:r>
      <w:r w:rsidR="00EB266F">
        <w:rPr>
          <w:szCs w:val="24"/>
        </w:rPr>
        <w:t>ПС БР</w:t>
      </w:r>
      <w:r w:rsidR="006423B2" w:rsidRPr="00F365EF">
        <w:rPr>
          <w:szCs w:val="24"/>
        </w:rPr>
        <w:t>.</w:t>
      </w:r>
    </w:p>
    <w:p w14:paraId="70550C44" w14:textId="77777777" w:rsidR="00485C84" w:rsidRPr="00712CC6" w:rsidRDefault="00485C84" w:rsidP="00485C84">
      <w:pPr>
        <w:pStyle w:val="9"/>
        <w:rPr>
          <w:szCs w:val="24"/>
        </w:rPr>
      </w:pPr>
      <w:r w:rsidRPr="00712CC6">
        <w:rPr>
          <w:szCs w:val="24"/>
        </w:rPr>
        <w:t>Последовательность обмена</w:t>
      </w:r>
    </w:p>
    <w:p w14:paraId="518DAFE2" w14:textId="72DE5849" w:rsidR="002C0C4D" w:rsidRPr="00712CC6" w:rsidRDefault="002C0C4D" w:rsidP="000F5B7F">
      <w:pPr>
        <w:pStyle w:val="tablebullet1"/>
      </w:pPr>
      <w:r w:rsidRPr="00712CC6">
        <w:t>Участник</w:t>
      </w:r>
      <w:r w:rsidR="00ED2F29" w:rsidRPr="00712CC6">
        <w:t xml:space="preserve"> – банк получателя, </w:t>
      </w:r>
      <w:r w:rsidRPr="00712CC6">
        <w:t xml:space="preserve">получатель </w:t>
      </w:r>
      <w:r w:rsidR="00ED2F29" w:rsidRPr="00712CC6">
        <w:t xml:space="preserve">средств </w:t>
      </w:r>
      <w:r w:rsidRPr="00712CC6">
        <w:t>направ</w:t>
      </w:r>
      <w:r w:rsidR="000F5B7F" w:rsidRPr="00712CC6">
        <w:t xml:space="preserve">ляет </w:t>
      </w:r>
      <w:r w:rsidRPr="00712CC6">
        <w:t xml:space="preserve">в </w:t>
      </w:r>
      <w:r w:rsidR="00EB266F">
        <w:t>ПС БР</w:t>
      </w:r>
      <w:r w:rsidRPr="00712CC6">
        <w:t xml:space="preserve"> </w:t>
      </w:r>
      <w:r w:rsidR="002E071E" w:rsidRPr="00712CC6">
        <w:t>Запрос об отзыве межбанковского распоряжения</w:t>
      </w:r>
      <w:r w:rsidR="000F5B7F" w:rsidRPr="00712CC6">
        <w:t xml:space="preserve"> </w:t>
      </w:r>
      <w:r w:rsidR="00B5040E" w:rsidRPr="00712CC6">
        <w:rPr>
          <w:lang w:val="en-US"/>
        </w:rPr>
        <w:t>camt</w:t>
      </w:r>
      <w:r w:rsidR="00B5040E" w:rsidRPr="00712CC6">
        <w:t xml:space="preserve">.056 </w:t>
      </w:r>
      <w:r w:rsidR="00B5040E" w:rsidRPr="00712CC6">
        <w:rPr>
          <w:lang w:val="en-US"/>
        </w:rPr>
        <w:t>PaymentCancellationRequest</w:t>
      </w:r>
      <w:r w:rsidR="00390700" w:rsidRPr="00712CC6">
        <w:t>,</w:t>
      </w:r>
      <w:r w:rsidRPr="00712CC6">
        <w:t xml:space="preserve"> содержащее запрос об отзыве выставленного </w:t>
      </w:r>
      <w:r w:rsidR="000F5B7F" w:rsidRPr="00712CC6">
        <w:t>на оплату платежного требования</w:t>
      </w:r>
      <w:r w:rsidRPr="00712CC6">
        <w:t xml:space="preserve"> или инкассового</w:t>
      </w:r>
      <w:r w:rsidR="00ED2F29" w:rsidRPr="00712CC6">
        <w:t xml:space="preserve"> </w:t>
      </w:r>
      <w:r w:rsidRPr="00712CC6">
        <w:t xml:space="preserve">поручения. </w:t>
      </w:r>
    </w:p>
    <w:p w14:paraId="43A15821" w14:textId="5A8C5EC7" w:rsidR="002C0C4D" w:rsidRPr="00712CC6" w:rsidRDefault="002C0C4D" w:rsidP="002C0C4D">
      <w:pPr>
        <w:pStyle w:val="tablebullet1"/>
      </w:pPr>
      <w:r w:rsidRPr="00712CC6">
        <w:t xml:space="preserve">При получении </w:t>
      </w:r>
      <w:r w:rsidR="00B5040E" w:rsidRPr="00712CC6">
        <w:rPr>
          <w:lang w:val="en-US"/>
        </w:rPr>
        <w:t>camt</w:t>
      </w:r>
      <w:r w:rsidR="00B5040E" w:rsidRPr="00712CC6">
        <w:t xml:space="preserve">.056 </w:t>
      </w:r>
      <w:r w:rsidR="00B5040E" w:rsidRPr="00712CC6">
        <w:rPr>
          <w:lang w:val="en-US"/>
        </w:rPr>
        <w:t>PaymentCancellationRequest</w:t>
      </w:r>
      <w:r w:rsidR="00390700" w:rsidRPr="00712CC6">
        <w:t xml:space="preserve"> </w:t>
      </w:r>
      <w:r w:rsidR="00EB266F">
        <w:t>ПС БР</w:t>
      </w:r>
      <w:r w:rsidRPr="00712CC6">
        <w:t xml:space="preserve"> проводит контроль поступившего ЭС.</w:t>
      </w:r>
    </w:p>
    <w:p w14:paraId="1FBEBA77" w14:textId="672AC337" w:rsidR="002C0C4D" w:rsidRPr="00712CC6" w:rsidRDefault="002C0C4D" w:rsidP="002C0C4D">
      <w:pPr>
        <w:pStyle w:val="tablebullet1"/>
      </w:pPr>
      <w:r w:rsidRPr="00712CC6">
        <w:t xml:space="preserve">В случае обнаружения ошибок </w:t>
      </w:r>
      <w:r w:rsidR="00EB266F">
        <w:t>ПС БР</w:t>
      </w:r>
      <w:r w:rsidRPr="00712CC6">
        <w:t xml:space="preserve"> направляет участнику – </w:t>
      </w:r>
      <w:r w:rsidR="00ED2F29" w:rsidRPr="00712CC6">
        <w:t xml:space="preserve">банку получателя, </w:t>
      </w:r>
      <w:r w:rsidRPr="00712CC6">
        <w:t xml:space="preserve">получателю </w:t>
      </w:r>
      <w:r w:rsidR="00ED2F29" w:rsidRPr="00712CC6">
        <w:t xml:space="preserve">средств </w:t>
      </w:r>
      <w:r w:rsidR="002E071E" w:rsidRPr="00712CC6">
        <w:t xml:space="preserve">Извещение о результатах контроля </w:t>
      </w:r>
      <w:r w:rsidR="000F5B7F" w:rsidRPr="00712CC6">
        <w:t>cbrf.012 SystemStatusReport</w:t>
      </w:r>
      <w:r w:rsidRPr="00712CC6">
        <w:t xml:space="preserve"> с соответствующим кодом ошибки и документооборот по данному запросу прекращается.</w:t>
      </w:r>
    </w:p>
    <w:p w14:paraId="73041DDA" w14:textId="1244E652" w:rsidR="002C0C4D" w:rsidRPr="00712CC6" w:rsidRDefault="002C0C4D" w:rsidP="00FC0073">
      <w:pPr>
        <w:pStyle w:val="tablebullet1"/>
      </w:pPr>
      <w:r w:rsidRPr="00712CC6">
        <w:t xml:space="preserve">В случае успешного прохождения всех предусмотренных проверок </w:t>
      </w:r>
      <w:r w:rsidR="00EB266F">
        <w:t>ПС БР</w:t>
      </w:r>
      <w:r w:rsidRPr="00712CC6">
        <w:t xml:space="preserve"> направляет участнику – </w:t>
      </w:r>
      <w:r w:rsidR="00ED2F29" w:rsidRPr="00712CC6">
        <w:t>банку получателя, получателю средств</w:t>
      </w:r>
      <w:r w:rsidRPr="00712CC6">
        <w:t xml:space="preserve"> ЭС </w:t>
      </w:r>
      <w:r w:rsidR="00B5040E" w:rsidRPr="00712CC6">
        <w:t>cbrf.003 ReturnTransaction</w:t>
      </w:r>
      <w:r w:rsidRPr="00712CC6">
        <w:t xml:space="preserve"> (в составе пакета </w:t>
      </w:r>
      <w:r w:rsidR="00FC0073" w:rsidRPr="00712CC6">
        <w:t>cbrf.006 EIDPackage</w:t>
      </w:r>
      <w:r w:rsidRPr="00712CC6">
        <w:t xml:space="preserve">) с информацией о состоянии ЭС с кодом результата обработки </w:t>
      </w:r>
      <w:r w:rsidR="00271FEB" w:rsidRPr="00712CC6">
        <w:t xml:space="preserve">= </w:t>
      </w:r>
      <w:r w:rsidR="00271FEB">
        <w:t>«</w:t>
      </w:r>
      <w:r w:rsidR="00271FEB">
        <w:rPr>
          <w:lang w:val="en-US"/>
        </w:rPr>
        <w:t>ACCP</w:t>
      </w:r>
      <w:r w:rsidR="00271FEB">
        <w:t>» (ЭС принято)</w:t>
      </w:r>
      <w:r w:rsidRPr="00712CC6">
        <w:t xml:space="preserve">, которое свидетельствует о том, что сообщение было принято </w:t>
      </w:r>
      <w:r w:rsidR="00EB266F">
        <w:t>ПС БР</w:t>
      </w:r>
      <w:r w:rsidRPr="00712CC6">
        <w:t>.</w:t>
      </w:r>
    </w:p>
    <w:p w14:paraId="7FFA1DFE" w14:textId="38783184" w:rsidR="002C0C4D" w:rsidRPr="00712CC6" w:rsidRDefault="00EB266F" w:rsidP="002C0C4D">
      <w:pPr>
        <w:pStyle w:val="tablebullet1"/>
      </w:pPr>
      <w:r>
        <w:t>ПС БР</w:t>
      </w:r>
      <w:r w:rsidR="002C0C4D" w:rsidRPr="00712CC6">
        <w:t xml:space="preserve"> отправляет ЭС </w:t>
      </w:r>
      <w:r w:rsidR="002E071E" w:rsidRPr="00712CC6">
        <w:rPr>
          <w:lang w:val="en-US"/>
        </w:rPr>
        <w:t>camt</w:t>
      </w:r>
      <w:r w:rsidR="002E071E" w:rsidRPr="00712CC6">
        <w:t xml:space="preserve">.056 </w:t>
      </w:r>
      <w:r w:rsidR="002E071E" w:rsidRPr="00712CC6">
        <w:rPr>
          <w:lang w:val="en-US"/>
        </w:rPr>
        <w:t>PaymentCancellationRequest</w:t>
      </w:r>
      <w:r w:rsidR="002C0C4D" w:rsidRPr="00712CC6">
        <w:t xml:space="preserve"> (в составе пакета </w:t>
      </w:r>
      <w:r w:rsidR="00710A7E" w:rsidRPr="00712CC6">
        <w:t>cbrf.006 EIDPackage</w:t>
      </w:r>
      <w:r w:rsidR="002C0C4D" w:rsidRPr="00712CC6">
        <w:t xml:space="preserve">) в адрес </w:t>
      </w:r>
      <w:r w:rsidR="00ED2F29" w:rsidRPr="00712CC6">
        <w:t xml:space="preserve">участника, являющегося </w:t>
      </w:r>
      <w:r w:rsidR="002C0C4D" w:rsidRPr="00712CC6">
        <w:t>банк</w:t>
      </w:r>
      <w:r w:rsidR="00ED2F29" w:rsidRPr="00712CC6">
        <w:t>ом</w:t>
      </w:r>
      <w:r w:rsidR="002C0C4D" w:rsidRPr="00712CC6">
        <w:t xml:space="preserve"> плательщика.</w:t>
      </w:r>
    </w:p>
    <w:p w14:paraId="19F65647" w14:textId="0B6274ED" w:rsidR="00F23996" w:rsidRPr="00712CC6" w:rsidRDefault="002C0C4D" w:rsidP="002C0C4D">
      <w:pPr>
        <w:pStyle w:val="tablebullet1"/>
      </w:pPr>
      <w:r w:rsidRPr="00712CC6">
        <w:t xml:space="preserve">В случае успешного предоставления </w:t>
      </w:r>
      <w:r w:rsidR="00ED2F29" w:rsidRPr="00712CC6">
        <w:t xml:space="preserve">участнику - </w:t>
      </w:r>
      <w:r w:rsidRPr="00712CC6">
        <w:t xml:space="preserve">банку плательщика возможности получить ЭС </w:t>
      </w:r>
      <w:r w:rsidR="00B5040E" w:rsidRPr="00712CC6">
        <w:rPr>
          <w:lang w:val="en-US"/>
        </w:rPr>
        <w:t>camt</w:t>
      </w:r>
      <w:r w:rsidR="00B5040E" w:rsidRPr="00712CC6">
        <w:t xml:space="preserve">.056 </w:t>
      </w:r>
      <w:r w:rsidR="00B5040E" w:rsidRPr="00712CC6">
        <w:rPr>
          <w:lang w:val="en-US"/>
        </w:rPr>
        <w:t>PaymentCancellationRequest</w:t>
      </w:r>
      <w:r w:rsidR="00390700" w:rsidRPr="00712CC6">
        <w:t>,</w:t>
      </w:r>
      <w:r w:rsidRPr="00712CC6">
        <w:t xml:space="preserve"> </w:t>
      </w:r>
      <w:r w:rsidR="00EB266F">
        <w:t>ПС БР</w:t>
      </w:r>
      <w:r w:rsidRPr="00712CC6">
        <w:t xml:space="preserve"> направляет участнику – </w:t>
      </w:r>
      <w:r w:rsidR="00ED2F29" w:rsidRPr="00712CC6">
        <w:t xml:space="preserve">банку получателя, получателю средств </w:t>
      </w:r>
      <w:r w:rsidRPr="00712CC6">
        <w:t xml:space="preserve">ЭС </w:t>
      </w:r>
      <w:r w:rsidR="00B5040E" w:rsidRPr="00712CC6">
        <w:t>cbrf.003 ReturnTransaction</w:t>
      </w:r>
      <w:r w:rsidR="00710A7E" w:rsidRPr="00712CC6">
        <w:t xml:space="preserve"> </w:t>
      </w:r>
      <w:r w:rsidRPr="00712CC6">
        <w:t xml:space="preserve">(в составе пакета </w:t>
      </w:r>
      <w:r w:rsidR="00710A7E" w:rsidRPr="00712CC6">
        <w:t>cbrf.006 EIDPackage</w:t>
      </w:r>
      <w:r w:rsidRPr="00712CC6">
        <w:t xml:space="preserve">) с кодом результата обработки </w:t>
      </w:r>
      <w:r w:rsidR="00271FEB">
        <w:t>= «</w:t>
      </w:r>
      <w:r w:rsidR="00271FEB">
        <w:rPr>
          <w:lang w:val="en-US"/>
        </w:rPr>
        <w:t>SEND</w:t>
      </w:r>
      <w:r w:rsidR="00271FEB">
        <w:t>» (ЭС передано получателю)</w:t>
      </w:r>
      <w:r w:rsidRPr="00712CC6">
        <w:t xml:space="preserve">. </w:t>
      </w:r>
    </w:p>
    <w:p w14:paraId="395D8565" w14:textId="268B9116" w:rsidR="002C0C4D" w:rsidRPr="00712CC6" w:rsidRDefault="002C0C4D" w:rsidP="002C0C4D">
      <w:pPr>
        <w:pStyle w:val="tablebullet1"/>
      </w:pPr>
      <w:r w:rsidRPr="00712CC6">
        <w:t xml:space="preserve">Если возможность получить ЭС </w:t>
      </w:r>
      <w:r w:rsidR="00B5040E" w:rsidRPr="00712CC6">
        <w:rPr>
          <w:lang w:val="en-US"/>
        </w:rPr>
        <w:t>camt</w:t>
      </w:r>
      <w:r w:rsidR="00B5040E" w:rsidRPr="00712CC6">
        <w:t xml:space="preserve">.056 </w:t>
      </w:r>
      <w:r w:rsidR="00B5040E" w:rsidRPr="00712CC6">
        <w:rPr>
          <w:lang w:val="en-US"/>
        </w:rPr>
        <w:t>PaymentCancellationRequest</w:t>
      </w:r>
      <w:r w:rsidR="00390700" w:rsidRPr="00712CC6">
        <w:t xml:space="preserve"> </w:t>
      </w:r>
      <w:r w:rsidRPr="00712CC6">
        <w:t xml:space="preserve">не была предоставлена </w:t>
      </w:r>
      <w:r w:rsidR="00ED2F29" w:rsidRPr="00712CC6">
        <w:t xml:space="preserve">участнику - </w:t>
      </w:r>
      <w:r w:rsidRPr="00712CC6">
        <w:t xml:space="preserve">банку плательщика (ЭС не было доставлено), то </w:t>
      </w:r>
      <w:r w:rsidR="00EB266F">
        <w:t>ПС БР</w:t>
      </w:r>
      <w:r w:rsidRPr="00712CC6">
        <w:t xml:space="preserve"> направляет участнику – </w:t>
      </w:r>
      <w:r w:rsidR="00ED2F29" w:rsidRPr="00712CC6">
        <w:t xml:space="preserve">банку получателя, получателю средств </w:t>
      </w:r>
      <w:r w:rsidRPr="00712CC6">
        <w:t xml:space="preserve">ЭС </w:t>
      </w:r>
      <w:r w:rsidR="00B5040E" w:rsidRPr="00712CC6">
        <w:t>cbrf.003 ReturnTransaction</w:t>
      </w:r>
      <w:r w:rsidR="00710A7E" w:rsidRPr="00712CC6">
        <w:t xml:space="preserve"> </w:t>
      </w:r>
      <w:r w:rsidRPr="00712CC6">
        <w:t xml:space="preserve">(в составе пакета </w:t>
      </w:r>
      <w:r w:rsidR="00710A7E" w:rsidRPr="00712CC6">
        <w:t>cbrf.006 EIDPackage</w:t>
      </w:r>
      <w:r w:rsidRPr="00712CC6">
        <w:t xml:space="preserve">) с кодом результата обработки </w:t>
      </w:r>
      <w:r w:rsidR="00271FEB">
        <w:t>= «</w:t>
      </w:r>
      <w:r w:rsidR="00271FEB">
        <w:rPr>
          <w:lang w:val="en-US"/>
        </w:rPr>
        <w:t>NTDL</w:t>
      </w:r>
      <w:r w:rsidR="00271FEB">
        <w:t>» (ЭС не доставлено получателю)</w:t>
      </w:r>
      <w:r w:rsidRPr="00712CC6">
        <w:t xml:space="preserve">. </w:t>
      </w:r>
    </w:p>
    <w:p w14:paraId="5369B94B" w14:textId="77777777" w:rsidR="00F23996" w:rsidRPr="00712CC6" w:rsidRDefault="00F23996" w:rsidP="007507FA">
      <w:pPr>
        <w:pStyle w:val="tablebullet1"/>
        <w:numPr>
          <w:ilvl w:val="0"/>
          <w:numId w:val="0"/>
        </w:numPr>
        <w:ind w:left="720"/>
      </w:pPr>
    </w:p>
    <w:p w14:paraId="14B0BFAD" w14:textId="159CB6E3" w:rsidR="003D7301" w:rsidRPr="000000AE" w:rsidRDefault="00F23996" w:rsidP="00A93C7E">
      <w:pPr>
        <w:pStyle w:val="4"/>
        <w:rPr>
          <w:szCs w:val="24"/>
        </w:rPr>
      </w:pPr>
      <w:r w:rsidRPr="00C919DD">
        <w:rPr>
          <w:szCs w:val="24"/>
        </w:rPr>
        <w:lastRenderedPageBreak/>
        <w:t>Отзыв (а</w:t>
      </w:r>
      <w:r w:rsidR="00A93C7E" w:rsidRPr="00F81BD9">
        <w:rPr>
          <w:szCs w:val="24"/>
        </w:rPr>
        <w:t>ннулировани</w:t>
      </w:r>
      <w:r w:rsidRPr="005B6103">
        <w:rPr>
          <w:szCs w:val="24"/>
        </w:rPr>
        <w:t>е)</w:t>
      </w:r>
      <w:r w:rsidR="00A93C7E" w:rsidRPr="00E139FC">
        <w:rPr>
          <w:szCs w:val="24"/>
        </w:rPr>
        <w:t xml:space="preserve"> выставленного </w:t>
      </w:r>
      <w:r w:rsidRPr="00F365EF">
        <w:rPr>
          <w:szCs w:val="24"/>
        </w:rPr>
        <w:t xml:space="preserve">на оплату </w:t>
      </w:r>
      <w:r w:rsidR="00A93C7E" w:rsidRPr="007A695F">
        <w:rPr>
          <w:szCs w:val="24"/>
        </w:rPr>
        <w:t>платежного требования/</w:t>
      </w:r>
      <w:r w:rsidRPr="007A695F">
        <w:rPr>
          <w:szCs w:val="24"/>
        </w:rPr>
        <w:t xml:space="preserve"> </w:t>
      </w:r>
      <w:r w:rsidR="00A93C7E" w:rsidRPr="000000AE">
        <w:rPr>
          <w:szCs w:val="24"/>
        </w:rPr>
        <w:t>инкассового поручения</w:t>
      </w:r>
    </w:p>
    <w:p w14:paraId="022B5040" w14:textId="015E0DCC" w:rsidR="00E3126D" w:rsidRPr="00712CC6" w:rsidRDefault="001B3A3F" w:rsidP="00596827">
      <w:pPr>
        <w:rPr>
          <w:szCs w:val="24"/>
        </w:rPr>
      </w:pPr>
      <w:r w:rsidRPr="00712CC6">
        <w:rPr>
          <w:szCs w:val="24"/>
        </w:rPr>
        <w:t xml:space="preserve"> </w:t>
      </w:r>
      <w:r w:rsidR="003949AC" w:rsidRPr="005B6103">
        <w:rPr>
          <w:szCs w:val="24"/>
        </w:rPr>
        <w:object w:dxaOrig="13275" w:dyaOrig="6900" w14:anchorId="4CC40F3E">
          <v:shape id="_x0000_i1067" type="#_x0000_t75" style="width:482.75pt;height:251.45pt" o:ole="">
            <v:imagedata r:id="rId108" o:title=""/>
          </v:shape>
          <o:OLEObject Type="Embed" ProgID="Visio.Drawing.15" ShapeID="_x0000_i1067" DrawAspect="Content" ObjectID="_1836720054" r:id="rId109"/>
        </w:object>
      </w:r>
    </w:p>
    <w:p w14:paraId="214A5D5F" w14:textId="04CFE39D" w:rsidR="00A93C7E" w:rsidRPr="00712CC6" w:rsidRDefault="00FC6608" w:rsidP="00A93C7E">
      <w:pPr>
        <w:pStyle w:val="9"/>
        <w:rPr>
          <w:szCs w:val="24"/>
        </w:rPr>
      </w:pPr>
      <w:r>
        <w:rPr>
          <w:szCs w:val="24"/>
        </w:rPr>
        <w:t>Описание</w:t>
      </w:r>
    </w:p>
    <w:p w14:paraId="3CECC0C8" w14:textId="3533E603" w:rsidR="00A93C7E" w:rsidRPr="00712CC6" w:rsidRDefault="00F23996" w:rsidP="00A93C7E">
      <w:pPr>
        <w:pStyle w:val="aa"/>
        <w:rPr>
          <w:szCs w:val="24"/>
        </w:rPr>
      </w:pPr>
      <w:r w:rsidRPr="00712CC6">
        <w:rPr>
          <w:szCs w:val="24"/>
        </w:rPr>
        <w:t>Отзыв (а</w:t>
      </w:r>
      <w:r w:rsidR="00A93C7E" w:rsidRPr="00712CC6">
        <w:rPr>
          <w:szCs w:val="24"/>
        </w:rPr>
        <w:t>ннулирование</w:t>
      </w:r>
      <w:r w:rsidRPr="00712CC6">
        <w:rPr>
          <w:szCs w:val="24"/>
        </w:rPr>
        <w:t>)</w:t>
      </w:r>
      <w:r w:rsidR="00A93C7E" w:rsidRPr="00712CC6">
        <w:rPr>
          <w:szCs w:val="24"/>
        </w:rPr>
        <w:t xml:space="preserve"> выставленного </w:t>
      </w:r>
      <w:r w:rsidRPr="00712CC6">
        <w:rPr>
          <w:szCs w:val="24"/>
        </w:rPr>
        <w:t xml:space="preserve">на оплату </w:t>
      </w:r>
      <w:r w:rsidR="00A93C7E" w:rsidRPr="00712CC6">
        <w:rPr>
          <w:szCs w:val="24"/>
        </w:rPr>
        <w:t>платежного требования /</w:t>
      </w:r>
      <w:r w:rsidRPr="00712CC6">
        <w:rPr>
          <w:szCs w:val="24"/>
        </w:rPr>
        <w:t xml:space="preserve"> </w:t>
      </w:r>
      <w:r w:rsidR="00A93C7E" w:rsidRPr="00712CC6">
        <w:rPr>
          <w:szCs w:val="24"/>
        </w:rPr>
        <w:t>инкассового поручения.</w:t>
      </w:r>
    </w:p>
    <w:p w14:paraId="61AC8621" w14:textId="27E3DB52" w:rsidR="00A93C7E" w:rsidRPr="00712CC6" w:rsidRDefault="00A93C7E" w:rsidP="00A93C7E">
      <w:pPr>
        <w:pStyle w:val="9"/>
        <w:rPr>
          <w:szCs w:val="24"/>
        </w:rPr>
      </w:pPr>
      <w:r w:rsidRPr="00712CC6">
        <w:rPr>
          <w:szCs w:val="24"/>
        </w:rPr>
        <w:t>Применяемы</w:t>
      </w:r>
      <w:r w:rsidRPr="00712CC6">
        <w:rPr>
          <w:rStyle w:val="90"/>
          <w:szCs w:val="24"/>
        </w:rPr>
        <w:t>е</w:t>
      </w:r>
      <w:r w:rsidRPr="00712CC6">
        <w:rPr>
          <w:szCs w:val="24"/>
        </w:rPr>
        <w:t xml:space="preserve"> форматы сообщений Альбома ISO 20022 для </w:t>
      </w:r>
      <w:r w:rsidR="00EB266F">
        <w:rPr>
          <w:szCs w:val="24"/>
        </w:rPr>
        <w:t>ПС БР</w:t>
      </w:r>
    </w:p>
    <w:p w14:paraId="32A29926" w14:textId="59B999F8" w:rsidR="00A93C7E" w:rsidRPr="00712CC6" w:rsidRDefault="00F90869" w:rsidP="00F90869">
      <w:pPr>
        <w:pStyle w:val="tablebullet1"/>
      </w:pPr>
      <w:r w:rsidRPr="00712CC6">
        <w:t>Уведомление о результатах от</w:t>
      </w:r>
      <w:r w:rsidR="005A79C0">
        <w:t>зыва</w:t>
      </w:r>
      <w:r w:rsidRPr="00712CC6">
        <w:t xml:space="preserve"> выставленного на оплату инкассового поручения, платежного требования</w:t>
      </w:r>
      <w:r w:rsidR="00A93C7E" w:rsidRPr="00712CC6">
        <w:t xml:space="preserve"> (</w:t>
      </w:r>
      <w:r w:rsidR="00E20B0E" w:rsidRPr="00712CC6">
        <w:t>camt.029 WithdRequestNotification</w:t>
      </w:r>
      <w:r w:rsidR="00A93C7E" w:rsidRPr="00712CC6">
        <w:t>);</w:t>
      </w:r>
    </w:p>
    <w:p w14:paraId="22DA15A2" w14:textId="77777777" w:rsidR="00A93C7E" w:rsidRPr="00712CC6" w:rsidRDefault="00A93C7E" w:rsidP="00A93C7E">
      <w:pPr>
        <w:pStyle w:val="tablebullet1"/>
      </w:pPr>
      <w:r w:rsidRPr="00712CC6">
        <w:t>Извещение о результатах контроля (cbrf.012 SystemStatusReport);</w:t>
      </w:r>
    </w:p>
    <w:p w14:paraId="237C9EA0" w14:textId="6E1BAE03" w:rsidR="00A93C7E" w:rsidRPr="00712CC6" w:rsidRDefault="00055519" w:rsidP="00A93C7E">
      <w:pPr>
        <w:pStyle w:val="tablebullet1"/>
      </w:pPr>
      <w:r w:rsidRPr="00AD74EF">
        <w:t>Извещение о состоянии распоряжения / ЭС</w:t>
      </w:r>
      <w:r w:rsidR="00A93C7E" w:rsidRPr="00712CC6">
        <w:t xml:space="preserve"> (</w:t>
      </w:r>
      <w:r w:rsidR="00B5040E" w:rsidRPr="00712CC6">
        <w:t>cbrf.003 ReturnTransaction</w:t>
      </w:r>
      <w:r w:rsidR="00A93C7E" w:rsidRPr="00712CC6">
        <w:t>);</w:t>
      </w:r>
    </w:p>
    <w:p w14:paraId="7EDE317E" w14:textId="77777777" w:rsidR="00A93C7E" w:rsidRPr="00712CC6" w:rsidRDefault="00A93C7E" w:rsidP="00A93C7E">
      <w:pPr>
        <w:pStyle w:val="tablebullet1"/>
      </w:pPr>
      <w:r w:rsidRPr="00712CC6">
        <w:t>Пакет информационных ЭС (cbrf.006 EIDPackage).</w:t>
      </w:r>
    </w:p>
    <w:p w14:paraId="2D1DB905" w14:textId="77777777" w:rsidR="00A93C7E" w:rsidRPr="00712CC6" w:rsidRDefault="00A93C7E" w:rsidP="00A93C7E">
      <w:pPr>
        <w:pStyle w:val="9"/>
        <w:rPr>
          <w:szCs w:val="24"/>
        </w:rPr>
      </w:pPr>
      <w:r w:rsidRPr="00712CC6">
        <w:rPr>
          <w:szCs w:val="24"/>
        </w:rPr>
        <w:t>Условия применения</w:t>
      </w:r>
    </w:p>
    <w:p w14:paraId="684FAD3C" w14:textId="20D4B1DA" w:rsidR="00A93C7E" w:rsidRPr="000000AE" w:rsidRDefault="00A93C7E" w:rsidP="00A93C7E">
      <w:pPr>
        <w:pStyle w:val="aa"/>
        <w:rPr>
          <w:szCs w:val="24"/>
        </w:rPr>
      </w:pPr>
      <w:r w:rsidRPr="00C919DD">
        <w:rPr>
          <w:szCs w:val="24"/>
        </w:rPr>
        <w:t>Участник</w:t>
      </w:r>
      <w:r w:rsidR="00F23996" w:rsidRPr="00F81BD9">
        <w:rPr>
          <w:szCs w:val="24"/>
        </w:rPr>
        <w:t xml:space="preserve"> </w:t>
      </w:r>
      <w:r w:rsidRPr="005B6103">
        <w:rPr>
          <w:szCs w:val="24"/>
        </w:rPr>
        <w:t>-</w:t>
      </w:r>
      <w:r w:rsidR="00F23996" w:rsidRPr="00E139FC">
        <w:rPr>
          <w:szCs w:val="24"/>
        </w:rPr>
        <w:t xml:space="preserve"> </w:t>
      </w:r>
      <w:r w:rsidR="003050AD" w:rsidRPr="00F365EF">
        <w:rPr>
          <w:szCs w:val="24"/>
        </w:rPr>
        <w:t>банк плательщика</w:t>
      </w:r>
      <w:r w:rsidRPr="007A695F">
        <w:rPr>
          <w:szCs w:val="24"/>
        </w:rPr>
        <w:t xml:space="preserve"> </w:t>
      </w:r>
      <w:r w:rsidR="00136431" w:rsidRPr="00712CC6">
        <w:rPr>
          <w:szCs w:val="24"/>
        </w:rPr>
        <w:t>получил</w:t>
      </w:r>
      <w:r w:rsidRPr="00712CC6">
        <w:rPr>
          <w:szCs w:val="24"/>
        </w:rPr>
        <w:t xml:space="preserve"> </w:t>
      </w:r>
      <w:r w:rsidRPr="00C919DD">
        <w:rPr>
          <w:szCs w:val="24"/>
        </w:rPr>
        <w:t>запрос об отзыве выставленного на оплату платежного требования или инкассового поручения</w:t>
      </w:r>
      <w:r w:rsidR="00E3670D" w:rsidRPr="00F81BD9">
        <w:rPr>
          <w:szCs w:val="24"/>
        </w:rPr>
        <w:t xml:space="preserve"> (</w:t>
      </w:r>
      <w:r w:rsidR="00B5040E" w:rsidRPr="005B6103">
        <w:rPr>
          <w:szCs w:val="24"/>
          <w:lang w:val="en-US"/>
        </w:rPr>
        <w:t>camt</w:t>
      </w:r>
      <w:r w:rsidR="00B5040E" w:rsidRPr="00E139FC">
        <w:rPr>
          <w:szCs w:val="24"/>
        </w:rPr>
        <w:t xml:space="preserve">.056 </w:t>
      </w:r>
      <w:r w:rsidR="00B5040E" w:rsidRPr="00F365EF">
        <w:rPr>
          <w:szCs w:val="24"/>
          <w:lang w:val="en-US"/>
        </w:rPr>
        <w:t>PaymentCancellationRequest</w:t>
      </w:r>
      <w:r w:rsidR="00390700" w:rsidRPr="007A695F">
        <w:rPr>
          <w:szCs w:val="24"/>
        </w:rPr>
        <w:t>)</w:t>
      </w:r>
      <w:r w:rsidRPr="007A695F">
        <w:rPr>
          <w:szCs w:val="24"/>
        </w:rPr>
        <w:t>.</w:t>
      </w:r>
    </w:p>
    <w:p w14:paraId="53B5CE62" w14:textId="77777777" w:rsidR="00A93C7E" w:rsidRPr="00712CC6" w:rsidRDefault="00A93C7E" w:rsidP="00A93C7E">
      <w:pPr>
        <w:pStyle w:val="9"/>
        <w:rPr>
          <w:szCs w:val="24"/>
        </w:rPr>
      </w:pPr>
      <w:r w:rsidRPr="00712CC6">
        <w:rPr>
          <w:szCs w:val="24"/>
        </w:rPr>
        <w:t>Последовательность обмена</w:t>
      </w:r>
    </w:p>
    <w:p w14:paraId="3F48A567" w14:textId="63916B72" w:rsidR="00450B8E" w:rsidRPr="00712CC6" w:rsidRDefault="00F23996" w:rsidP="00187C93">
      <w:pPr>
        <w:pStyle w:val="tablebullet1"/>
      </w:pPr>
      <w:r w:rsidRPr="00712CC6">
        <w:t xml:space="preserve">Участник - </w:t>
      </w:r>
      <w:r w:rsidR="002C0C4D" w:rsidRPr="00712CC6">
        <w:t xml:space="preserve">Банк плательщика проводит контроль полученного ЭС </w:t>
      </w:r>
      <w:r w:rsidR="000E0336" w:rsidRPr="00712CC6">
        <w:t>(</w:t>
      </w:r>
      <w:r w:rsidR="00B5040E" w:rsidRPr="00712CC6">
        <w:rPr>
          <w:lang w:val="en-US"/>
        </w:rPr>
        <w:t>camt</w:t>
      </w:r>
      <w:r w:rsidR="00B5040E" w:rsidRPr="00712CC6">
        <w:t xml:space="preserve">.056 </w:t>
      </w:r>
      <w:r w:rsidR="00B5040E" w:rsidRPr="00712CC6">
        <w:rPr>
          <w:lang w:val="en-US"/>
        </w:rPr>
        <w:t>PaymentCancellationRequest</w:t>
      </w:r>
      <w:r w:rsidR="00390700" w:rsidRPr="00712CC6">
        <w:t>)</w:t>
      </w:r>
      <w:r w:rsidR="000E0336" w:rsidRPr="00712CC6">
        <w:t xml:space="preserve"> </w:t>
      </w:r>
      <w:r w:rsidR="002C0C4D" w:rsidRPr="00712CC6">
        <w:t xml:space="preserve">на возможность исполнения. Если отзываемое распоряжение не исполнено банком плательщика, то оно аннулируется. </w:t>
      </w:r>
      <w:r w:rsidRPr="00712CC6">
        <w:t xml:space="preserve">Участник - </w:t>
      </w:r>
      <w:r w:rsidR="002C0C4D" w:rsidRPr="00712CC6">
        <w:t xml:space="preserve">Банк плательщика направляет в </w:t>
      </w:r>
      <w:r w:rsidR="00EB266F">
        <w:t>ПС БР</w:t>
      </w:r>
      <w:r w:rsidR="002C0C4D" w:rsidRPr="00712CC6">
        <w:t xml:space="preserve"> ЭС </w:t>
      </w:r>
      <w:r w:rsidR="00E20B0E" w:rsidRPr="00712CC6">
        <w:t>camt.029 WithdRequestNotification</w:t>
      </w:r>
      <w:r w:rsidR="00187C93" w:rsidRPr="00712CC6">
        <w:t xml:space="preserve"> </w:t>
      </w:r>
      <w:r w:rsidR="002C0C4D" w:rsidRPr="00712CC6">
        <w:t xml:space="preserve">с уведомлением об аннулировании распоряжения. Если отзываемое распоряжение исполнено и не может быть отозвано либо не найдено, то </w:t>
      </w:r>
      <w:r w:rsidRPr="00712CC6">
        <w:t xml:space="preserve">участник - </w:t>
      </w:r>
      <w:r w:rsidR="002C0C4D" w:rsidRPr="00712CC6">
        <w:t xml:space="preserve">банк плательщика </w:t>
      </w:r>
      <w:r w:rsidR="002C0C4D" w:rsidRPr="00712CC6">
        <w:lastRenderedPageBreak/>
        <w:t xml:space="preserve">направляет в </w:t>
      </w:r>
      <w:r w:rsidR="00EB266F">
        <w:t>ПС БР</w:t>
      </w:r>
      <w:r w:rsidR="002C0C4D" w:rsidRPr="00712CC6">
        <w:t xml:space="preserve"> ЭС </w:t>
      </w:r>
      <w:r w:rsidR="00E20B0E" w:rsidRPr="00712CC6">
        <w:t>camt.029 WithdRequestNotification</w:t>
      </w:r>
      <w:r w:rsidR="00187C93" w:rsidRPr="00712CC6">
        <w:t xml:space="preserve"> </w:t>
      </w:r>
      <w:r w:rsidR="002C0C4D" w:rsidRPr="00712CC6">
        <w:t>с уведомлением о невозможности отзыва.</w:t>
      </w:r>
    </w:p>
    <w:p w14:paraId="6CF324D5" w14:textId="07E5B1DB" w:rsidR="002C0C4D" w:rsidRPr="00712CC6" w:rsidRDefault="002C0C4D" w:rsidP="002C0C4D">
      <w:pPr>
        <w:pStyle w:val="tablebullet1"/>
      </w:pPr>
      <w:r w:rsidRPr="00712CC6">
        <w:t xml:space="preserve">При получении </w:t>
      </w:r>
      <w:r w:rsidR="00E20B0E" w:rsidRPr="00712CC6">
        <w:t>camt.029 WithdRequestNotification</w:t>
      </w:r>
      <w:r w:rsidR="00187C93" w:rsidRPr="00712CC6">
        <w:t xml:space="preserve"> </w:t>
      </w:r>
      <w:r w:rsidR="00EB266F">
        <w:t>ПС БР</w:t>
      </w:r>
      <w:r w:rsidRPr="00712CC6">
        <w:t xml:space="preserve"> проводит контроль поступившего ЭС.</w:t>
      </w:r>
    </w:p>
    <w:p w14:paraId="46D8FE88" w14:textId="4BD2E217" w:rsidR="002C0C4D" w:rsidRPr="00712CC6" w:rsidRDefault="002C0C4D" w:rsidP="002C0C4D">
      <w:pPr>
        <w:pStyle w:val="tablebullet1"/>
      </w:pPr>
      <w:r w:rsidRPr="00712CC6">
        <w:t xml:space="preserve">В случае обнаружения ошибок </w:t>
      </w:r>
      <w:r w:rsidR="00EB266F">
        <w:t>ПС БР</w:t>
      </w:r>
      <w:r w:rsidRPr="00712CC6">
        <w:t xml:space="preserve"> направляет участнику – </w:t>
      </w:r>
      <w:r w:rsidR="00F23996" w:rsidRPr="00712CC6">
        <w:t xml:space="preserve">банку </w:t>
      </w:r>
      <w:r w:rsidRPr="00712CC6">
        <w:t>плательщик</w:t>
      </w:r>
      <w:r w:rsidR="00F23996" w:rsidRPr="00712CC6">
        <w:t>а</w:t>
      </w:r>
      <w:r w:rsidRPr="00712CC6">
        <w:t xml:space="preserve"> </w:t>
      </w:r>
      <w:r w:rsidR="00BF0684" w:rsidRPr="00712CC6">
        <w:t xml:space="preserve">Извещение о результатах контроля (cbrf.012 SystemStatusReport) </w:t>
      </w:r>
      <w:r w:rsidRPr="00712CC6">
        <w:t>с соответствующим кодом ошибки.</w:t>
      </w:r>
    </w:p>
    <w:p w14:paraId="0DA98AB1" w14:textId="4CE6EC6B" w:rsidR="002C0C4D" w:rsidRPr="00712CC6" w:rsidRDefault="002C0C4D" w:rsidP="002C0C4D">
      <w:pPr>
        <w:pStyle w:val="tablebullet1"/>
      </w:pPr>
      <w:r w:rsidRPr="00712CC6">
        <w:t xml:space="preserve">В случае успешного прохождения всех установленных проверок </w:t>
      </w:r>
      <w:r w:rsidR="00EB266F">
        <w:t>ПС БР</w:t>
      </w:r>
      <w:r w:rsidRPr="00712CC6">
        <w:t xml:space="preserve"> направляет участнику – </w:t>
      </w:r>
      <w:r w:rsidR="00F23996" w:rsidRPr="00712CC6">
        <w:t xml:space="preserve">банку </w:t>
      </w:r>
      <w:r w:rsidRPr="00712CC6">
        <w:t>плательщик</w:t>
      </w:r>
      <w:r w:rsidR="00F23996" w:rsidRPr="00712CC6">
        <w:t>а</w:t>
      </w:r>
      <w:r w:rsidRPr="00712CC6">
        <w:t xml:space="preserve"> ЭС </w:t>
      </w:r>
      <w:r w:rsidR="00B5040E" w:rsidRPr="00712CC6">
        <w:t>cbrf.003 ReturnTransaction</w:t>
      </w:r>
      <w:r w:rsidR="00D20B28" w:rsidRPr="00712CC6">
        <w:t xml:space="preserve"> </w:t>
      </w:r>
      <w:r w:rsidRPr="00712CC6">
        <w:t xml:space="preserve">(в составе пакета </w:t>
      </w:r>
      <w:r w:rsidR="00D20B28" w:rsidRPr="00712CC6">
        <w:t>cbrf.006 EIDPackage</w:t>
      </w:r>
      <w:r w:rsidRPr="00712CC6">
        <w:t xml:space="preserve">) с кодом результата обработки </w:t>
      </w:r>
      <w:r w:rsidR="00513E72">
        <w:t>= «</w:t>
      </w:r>
      <w:r w:rsidR="00513E72">
        <w:rPr>
          <w:lang w:val="en-US"/>
        </w:rPr>
        <w:t>ACCP</w:t>
      </w:r>
      <w:r w:rsidR="00513E72">
        <w:t>» (ЭС принято)</w:t>
      </w:r>
      <w:r w:rsidRPr="00712CC6">
        <w:t>.</w:t>
      </w:r>
    </w:p>
    <w:p w14:paraId="3C3A4F44" w14:textId="5D956292" w:rsidR="002C0C4D" w:rsidRPr="00712CC6" w:rsidRDefault="00EB266F" w:rsidP="002C0C4D">
      <w:pPr>
        <w:pStyle w:val="tablebullet1"/>
      </w:pPr>
      <w:r>
        <w:t>ПС БР</w:t>
      </w:r>
      <w:r w:rsidR="002C0C4D" w:rsidRPr="00712CC6">
        <w:t xml:space="preserve"> отправляет ЭС </w:t>
      </w:r>
      <w:r w:rsidR="00E20B0E" w:rsidRPr="00712CC6">
        <w:t>camt.029 WithdRequestNotification</w:t>
      </w:r>
      <w:r w:rsidR="00D20B28" w:rsidRPr="00712CC6">
        <w:t xml:space="preserve"> </w:t>
      </w:r>
      <w:r w:rsidR="002C0C4D" w:rsidRPr="00712CC6">
        <w:t xml:space="preserve">(в составе пакета </w:t>
      </w:r>
      <w:r w:rsidR="00D20B28" w:rsidRPr="00712CC6">
        <w:t>cbrf.006 EIDPackage</w:t>
      </w:r>
      <w:r w:rsidR="002C0C4D" w:rsidRPr="00712CC6">
        <w:t xml:space="preserve">) участнику – </w:t>
      </w:r>
      <w:r w:rsidR="00F23996" w:rsidRPr="00712CC6">
        <w:t xml:space="preserve">банку </w:t>
      </w:r>
      <w:r w:rsidR="002C0C4D" w:rsidRPr="00712CC6">
        <w:t>получател</w:t>
      </w:r>
      <w:r w:rsidR="00F23996" w:rsidRPr="00712CC6">
        <w:t>я, получателю средств</w:t>
      </w:r>
      <w:r w:rsidR="002C0C4D" w:rsidRPr="00712CC6">
        <w:t>.</w:t>
      </w:r>
    </w:p>
    <w:p w14:paraId="0FAB9866" w14:textId="594D87CD" w:rsidR="00F23996" w:rsidRPr="00712CC6" w:rsidRDefault="002C0C4D" w:rsidP="002C0C4D">
      <w:pPr>
        <w:pStyle w:val="tablebullet1"/>
      </w:pPr>
      <w:r w:rsidRPr="00712CC6">
        <w:t xml:space="preserve">В случае успешной доставки ЭС </w:t>
      </w:r>
      <w:r w:rsidR="00E20B0E" w:rsidRPr="00712CC6">
        <w:t>camt.029 WithdRequestNotification</w:t>
      </w:r>
      <w:r w:rsidR="00D41745" w:rsidRPr="00712CC6">
        <w:t xml:space="preserve"> </w:t>
      </w:r>
      <w:r w:rsidRPr="00712CC6">
        <w:t xml:space="preserve">участнику – </w:t>
      </w:r>
      <w:r w:rsidR="00F23996" w:rsidRPr="00712CC6">
        <w:t xml:space="preserve">банку получателя, </w:t>
      </w:r>
      <w:r w:rsidRPr="00712CC6">
        <w:t>получателю</w:t>
      </w:r>
      <w:r w:rsidR="00F23996" w:rsidRPr="00712CC6">
        <w:t xml:space="preserve"> средств</w:t>
      </w:r>
      <w:r w:rsidRPr="00712CC6">
        <w:t xml:space="preserve">, </w:t>
      </w:r>
      <w:r w:rsidR="00EB266F">
        <w:t>ПС БР</w:t>
      </w:r>
      <w:r w:rsidRPr="00712CC6">
        <w:t xml:space="preserve"> направляет участнику</w:t>
      </w:r>
      <w:r w:rsidR="00AD6516">
        <w:t xml:space="preserve"> </w:t>
      </w:r>
      <w:r w:rsidRPr="00712CC6">
        <w:t xml:space="preserve">– </w:t>
      </w:r>
      <w:r w:rsidR="00F23996" w:rsidRPr="00712CC6">
        <w:t xml:space="preserve">банку </w:t>
      </w:r>
      <w:r w:rsidRPr="00712CC6">
        <w:t>плательщик</w:t>
      </w:r>
      <w:r w:rsidR="00F23996" w:rsidRPr="00712CC6">
        <w:t>а</w:t>
      </w:r>
      <w:r w:rsidRPr="00712CC6">
        <w:t xml:space="preserve"> ЭС </w:t>
      </w:r>
      <w:r w:rsidR="00B5040E" w:rsidRPr="00712CC6">
        <w:t>cbrf.003 ReturnTransaction</w:t>
      </w:r>
      <w:r w:rsidR="00D41745" w:rsidRPr="00712CC6">
        <w:t xml:space="preserve"> </w:t>
      </w:r>
      <w:r w:rsidRPr="00712CC6">
        <w:t xml:space="preserve">(в составе пакета </w:t>
      </w:r>
      <w:r w:rsidR="00D41745" w:rsidRPr="00712CC6">
        <w:t>cbrf.006 EIDPackage</w:t>
      </w:r>
      <w:r w:rsidRPr="00712CC6">
        <w:t xml:space="preserve">) с кодом результата обработки </w:t>
      </w:r>
      <w:r w:rsidR="00513E72">
        <w:t>= «</w:t>
      </w:r>
      <w:r w:rsidR="00513E72">
        <w:rPr>
          <w:lang w:val="en-US"/>
        </w:rPr>
        <w:t>SEND</w:t>
      </w:r>
      <w:r w:rsidR="00513E72">
        <w:t>» (ЭС передано получателю)</w:t>
      </w:r>
      <w:r w:rsidRPr="00712CC6">
        <w:t xml:space="preserve">. </w:t>
      </w:r>
    </w:p>
    <w:p w14:paraId="501D02F8" w14:textId="5F415E0B" w:rsidR="00485C84" w:rsidRDefault="002C0C4D" w:rsidP="002C0C4D">
      <w:pPr>
        <w:pStyle w:val="tablebullet1"/>
      </w:pPr>
      <w:r w:rsidRPr="00712CC6">
        <w:t xml:space="preserve">Если ЭС </w:t>
      </w:r>
      <w:r w:rsidR="00E20B0E" w:rsidRPr="00712CC6">
        <w:t>camt.029 WithdRequestNotification</w:t>
      </w:r>
      <w:r w:rsidR="00D41745" w:rsidRPr="00712CC6">
        <w:t xml:space="preserve"> </w:t>
      </w:r>
      <w:r w:rsidRPr="00712CC6">
        <w:t xml:space="preserve">не было доставлено участнику – </w:t>
      </w:r>
      <w:r w:rsidR="00F23996" w:rsidRPr="00712CC6">
        <w:t xml:space="preserve">банку получателя, </w:t>
      </w:r>
      <w:r w:rsidRPr="00712CC6">
        <w:t>получателю</w:t>
      </w:r>
      <w:r w:rsidR="00F23996" w:rsidRPr="00712CC6">
        <w:t xml:space="preserve"> средств</w:t>
      </w:r>
      <w:r w:rsidRPr="00712CC6">
        <w:t xml:space="preserve">, то </w:t>
      </w:r>
      <w:r w:rsidR="00EB266F">
        <w:t>ПС БР</w:t>
      </w:r>
      <w:r w:rsidRPr="00712CC6">
        <w:t xml:space="preserve"> направляет участнику – </w:t>
      </w:r>
      <w:r w:rsidR="00F23996" w:rsidRPr="00712CC6">
        <w:t xml:space="preserve">банку </w:t>
      </w:r>
      <w:r w:rsidRPr="00712CC6">
        <w:t>плательщик</w:t>
      </w:r>
      <w:r w:rsidR="00F23996" w:rsidRPr="00712CC6">
        <w:t>а</w:t>
      </w:r>
      <w:r w:rsidRPr="00712CC6">
        <w:t xml:space="preserve"> ЭС </w:t>
      </w:r>
      <w:r w:rsidR="00B5040E" w:rsidRPr="00712CC6">
        <w:t>cbrf.003 ReturnTransaction</w:t>
      </w:r>
      <w:r w:rsidR="00D41745" w:rsidRPr="00712CC6">
        <w:t xml:space="preserve"> </w:t>
      </w:r>
      <w:r w:rsidRPr="00712CC6">
        <w:t xml:space="preserve">(в составе пакета </w:t>
      </w:r>
      <w:r w:rsidR="00D41745" w:rsidRPr="00712CC6">
        <w:t>cbrf.006 EIDPackage</w:t>
      </w:r>
      <w:r w:rsidRPr="00712CC6">
        <w:t xml:space="preserve">) с кодом результата обработки </w:t>
      </w:r>
      <w:r w:rsidR="00513E72">
        <w:t>= «</w:t>
      </w:r>
      <w:r w:rsidR="00513E72">
        <w:rPr>
          <w:lang w:val="en-US"/>
        </w:rPr>
        <w:t>NTDL</w:t>
      </w:r>
      <w:r w:rsidR="00513E72">
        <w:t>» (ЭС не доставлено получателю)</w:t>
      </w:r>
      <w:r w:rsidRPr="00712CC6">
        <w:t xml:space="preserve">. </w:t>
      </w:r>
    </w:p>
    <w:p w14:paraId="464BF8F7" w14:textId="2D21BDB9" w:rsidR="00F9238D" w:rsidRDefault="00F9238D" w:rsidP="00986436">
      <w:pPr>
        <w:pStyle w:val="tablebullet1"/>
        <w:numPr>
          <w:ilvl w:val="0"/>
          <w:numId w:val="0"/>
        </w:numPr>
        <w:ind w:left="720" w:hanging="360"/>
      </w:pPr>
    </w:p>
    <w:p w14:paraId="02783874" w14:textId="43441420" w:rsidR="00F9238D" w:rsidRDefault="00F9238D" w:rsidP="00986436">
      <w:pPr>
        <w:pStyle w:val="tablebullet1"/>
        <w:numPr>
          <w:ilvl w:val="0"/>
          <w:numId w:val="0"/>
        </w:numPr>
        <w:ind w:left="720" w:hanging="360"/>
      </w:pPr>
    </w:p>
    <w:p w14:paraId="3D36CC54" w14:textId="68CDF3EF" w:rsidR="00F9238D" w:rsidRDefault="00F9238D" w:rsidP="00986436">
      <w:pPr>
        <w:pStyle w:val="tablebullet1"/>
        <w:numPr>
          <w:ilvl w:val="0"/>
          <w:numId w:val="0"/>
        </w:numPr>
        <w:ind w:left="720" w:hanging="360"/>
      </w:pPr>
    </w:p>
    <w:p w14:paraId="40140658" w14:textId="4F17A991" w:rsidR="00F9238D" w:rsidRDefault="00F9238D" w:rsidP="00986436">
      <w:pPr>
        <w:pStyle w:val="tablebullet1"/>
        <w:numPr>
          <w:ilvl w:val="0"/>
          <w:numId w:val="0"/>
        </w:numPr>
        <w:ind w:left="720" w:hanging="360"/>
      </w:pPr>
    </w:p>
    <w:p w14:paraId="59D0EC7A" w14:textId="614C2A4D" w:rsidR="00F9238D" w:rsidRDefault="00F9238D" w:rsidP="00986436">
      <w:pPr>
        <w:pStyle w:val="tablebullet1"/>
        <w:numPr>
          <w:ilvl w:val="0"/>
          <w:numId w:val="0"/>
        </w:numPr>
        <w:ind w:left="720" w:hanging="360"/>
      </w:pPr>
    </w:p>
    <w:p w14:paraId="41FFBEEA" w14:textId="7601A418" w:rsidR="00F9238D" w:rsidRDefault="00F9238D" w:rsidP="00986436">
      <w:pPr>
        <w:pStyle w:val="tablebullet1"/>
        <w:numPr>
          <w:ilvl w:val="0"/>
          <w:numId w:val="0"/>
        </w:numPr>
        <w:ind w:left="720" w:hanging="360"/>
      </w:pPr>
    </w:p>
    <w:p w14:paraId="38011731" w14:textId="104170FA" w:rsidR="00F9238D" w:rsidRDefault="00F9238D" w:rsidP="00986436">
      <w:pPr>
        <w:pStyle w:val="tablebullet1"/>
        <w:numPr>
          <w:ilvl w:val="0"/>
          <w:numId w:val="0"/>
        </w:numPr>
        <w:ind w:left="720" w:hanging="360"/>
      </w:pPr>
    </w:p>
    <w:p w14:paraId="3997D5BA" w14:textId="15497E03" w:rsidR="00F9238D" w:rsidRDefault="00F9238D" w:rsidP="00986436">
      <w:pPr>
        <w:pStyle w:val="tablebullet1"/>
        <w:numPr>
          <w:ilvl w:val="0"/>
          <w:numId w:val="0"/>
        </w:numPr>
        <w:ind w:left="720" w:hanging="360"/>
      </w:pPr>
    </w:p>
    <w:p w14:paraId="3F7403A5" w14:textId="73FEF26D" w:rsidR="00F9238D" w:rsidRDefault="00F9238D" w:rsidP="00986436">
      <w:pPr>
        <w:pStyle w:val="tablebullet1"/>
        <w:numPr>
          <w:ilvl w:val="0"/>
          <w:numId w:val="0"/>
        </w:numPr>
        <w:ind w:left="720" w:hanging="360"/>
      </w:pPr>
    </w:p>
    <w:p w14:paraId="16A72222" w14:textId="1BD3EA36" w:rsidR="00F9238D" w:rsidRDefault="00F9238D" w:rsidP="00986436">
      <w:pPr>
        <w:pStyle w:val="tablebullet1"/>
        <w:numPr>
          <w:ilvl w:val="0"/>
          <w:numId w:val="0"/>
        </w:numPr>
        <w:ind w:left="720" w:hanging="360"/>
      </w:pPr>
    </w:p>
    <w:p w14:paraId="2BCCD902" w14:textId="46670259" w:rsidR="00F9238D" w:rsidRDefault="00F9238D" w:rsidP="00986436">
      <w:pPr>
        <w:pStyle w:val="tablebullet1"/>
        <w:numPr>
          <w:ilvl w:val="0"/>
          <w:numId w:val="0"/>
        </w:numPr>
        <w:ind w:left="720" w:hanging="360"/>
      </w:pPr>
    </w:p>
    <w:p w14:paraId="78D1E825" w14:textId="16155179" w:rsidR="00F9238D" w:rsidRDefault="00F9238D" w:rsidP="00986436">
      <w:pPr>
        <w:pStyle w:val="tablebullet1"/>
        <w:numPr>
          <w:ilvl w:val="0"/>
          <w:numId w:val="0"/>
        </w:numPr>
        <w:ind w:left="720" w:hanging="360"/>
      </w:pPr>
    </w:p>
    <w:p w14:paraId="4AE339BE" w14:textId="1EA5A89F" w:rsidR="00F9238D" w:rsidRDefault="00F9238D" w:rsidP="00986436">
      <w:pPr>
        <w:pStyle w:val="tablebullet1"/>
        <w:numPr>
          <w:ilvl w:val="0"/>
          <w:numId w:val="0"/>
        </w:numPr>
        <w:ind w:left="720" w:hanging="360"/>
      </w:pPr>
    </w:p>
    <w:p w14:paraId="5442A32B" w14:textId="52E2E197" w:rsidR="00F9238D" w:rsidRDefault="00F9238D" w:rsidP="00986436">
      <w:pPr>
        <w:pStyle w:val="tablebullet1"/>
        <w:numPr>
          <w:ilvl w:val="0"/>
          <w:numId w:val="0"/>
        </w:numPr>
        <w:ind w:left="720" w:hanging="360"/>
      </w:pPr>
    </w:p>
    <w:p w14:paraId="64F53E49" w14:textId="0796B993" w:rsidR="00F9238D" w:rsidRDefault="00F9238D" w:rsidP="00986436">
      <w:pPr>
        <w:pStyle w:val="tablebullet1"/>
        <w:numPr>
          <w:ilvl w:val="0"/>
          <w:numId w:val="0"/>
        </w:numPr>
        <w:ind w:left="720" w:hanging="360"/>
      </w:pPr>
    </w:p>
    <w:p w14:paraId="3C59F75F" w14:textId="5EBCED14" w:rsidR="00F9238D" w:rsidRDefault="00F9238D" w:rsidP="00986436">
      <w:pPr>
        <w:pStyle w:val="tablebullet1"/>
        <w:numPr>
          <w:ilvl w:val="0"/>
          <w:numId w:val="0"/>
        </w:numPr>
        <w:ind w:left="720" w:hanging="360"/>
      </w:pPr>
    </w:p>
    <w:p w14:paraId="10E005E4" w14:textId="33ED1C4F" w:rsidR="00F9238D" w:rsidRDefault="00F9238D" w:rsidP="00986436">
      <w:pPr>
        <w:pStyle w:val="tablebullet1"/>
        <w:numPr>
          <w:ilvl w:val="0"/>
          <w:numId w:val="0"/>
        </w:numPr>
        <w:ind w:left="720" w:hanging="360"/>
      </w:pPr>
    </w:p>
    <w:p w14:paraId="1B13D409" w14:textId="2B8A89C3" w:rsidR="00F9238D" w:rsidRPr="00712CC6" w:rsidRDefault="00F9238D" w:rsidP="00986436">
      <w:pPr>
        <w:pStyle w:val="tablebullet1"/>
        <w:numPr>
          <w:ilvl w:val="0"/>
          <w:numId w:val="0"/>
        </w:numPr>
        <w:ind w:left="720" w:hanging="360"/>
      </w:pPr>
    </w:p>
    <w:p w14:paraId="2E35EF42" w14:textId="78459E39" w:rsidR="00C72F60" w:rsidRPr="00986436" w:rsidRDefault="00C72F60" w:rsidP="001436F2">
      <w:pPr>
        <w:pStyle w:val="21"/>
        <w:ind w:left="851" w:hanging="567"/>
        <w:rPr>
          <w:sz w:val="24"/>
          <w:szCs w:val="24"/>
        </w:rPr>
      </w:pPr>
      <w:bookmarkStart w:id="436" w:name="_Toc9856269"/>
      <w:bookmarkStart w:id="437" w:name="_Toc183011201"/>
      <w:r w:rsidRPr="00986436">
        <w:rPr>
          <w:sz w:val="24"/>
          <w:szCs w:val="24"/>
        </w:rPr>
        <w:lastRenderedPageBreak/>
        <w:t xml:space="preserve">Порядок обработки Реестра клиринговых позиций, направленного </w:t>
      </w:r>
      <w:r w:rsidR="003A27CE">
        <w:rPr>
          <w:sz w:val="24"/>
          <w:szCs w:val="24"/>
        </w:rPr>
        <w:t xml:space="preserve">НСПК </w:t>
      </w:r>
      <w:r w:rsidRPr="00986436">
        <w:rPr>
          <w:sz w:val="24"/>
          <w:szCs w:val="24"/>
        </w:rPr>
        <w:t>в платежную систему Банка России</w:t>
      </w:r>
      <w:bookmarkEnd w:id="436"/>
      <w:bookmarkEnd w:id="437"/>
    </w:p>
    <w:p w14:paraId="2BC392A3" w14:textId="31C841A3" w:rsidR="00B6579F" w:rsidRDefault="00B6579F" w:rsidP="001436F2">
      <w:pPr>
        <w:rPr>
          <w:szCs w:val="24"/>
        </w:rPr>
      </w:pPr>
    </w:p>
    <w:p w14:paraId="24640A34" w14:textId="0ACF00B9" w:rsidR="00F83E76" w:rsidRPr="00712CC6" w:rsidRDefault="00406071" w:rsidP="001436F2">
      <w:pPr>
        <w:rPr>
          <w:szCs w:val="24"/>
          <w:lang w:val="en-US"/>
        </w:rPr>
      </w:pPr>
      <w:r w:rsidRPr="005B6103">
        <w:rPr>
          <w:szCs w:val="24"/>
        </w:rPr>
        <w:object w:dxaOrig="11496" w:dyaOrig="7128" w14:anchorId="7B502CA8">
          <v:shape id="_x0000_i1068" type="#_x0000_t75" style="width:475.1pt;height:290.2pt" o:ole="">
            <v:imagedata r:id="rId110" o:title=""/>
          </v:shape>
          <o:OLEObject Type="Embed" ProgID="Visio.Drawing.15" ShapeID="_x0000_i1068" DrawAspect="Content" ObjectID="_1836720055" r:id="rId111"/>
        </w:object>
      </w:r>
    </w:p>
    <w:p w14:paraId="3B516A3B" w14:textId="77777777" w:rsidR="00C72F60" w:rsidRPr="00712CC6" w:rsidRDefault="00C72F60" w:rsidP="0012221C">
      <w:pPr>
        <w:pStyle w:val="9"/>
        <w:keepNext/>
        <w:rPr>
          <w:szCs w:val="24"/>
        </w:rPr>
      </w:pPr>
      <w:r w:rsidRPr="00712CC6">
        <w:rPr>
          <w:szCs w:val="24"/>
        </w:rPr>
        <w:t>Описание</w:t>
      </w:r>
    </w:p>
    <w:p w14:paraId="3D652B1B" w14:textId="6C7CA121" w:rsidR="00C72F60" w:rsidRPr="00712CC6" w:rsidRDefault="00C72F60" w:rsidP="00C72F60">
      <w:pPr>
        <w:pStyle w:val="aa"/>
        <w:rPr>
          <w:szCs w:val="24"/>
        </w:rPr>
      </w:pPr>
      <w:r w:rsidRPr="00712CC6">
        <w:rPr>
          <w:szCs w:val="24"/>
        </w:rPr>
        <w:t xml:space="preserve">Обработка в </w:t>
      </w:r>
      <w:r w:rsidR="00EB266F">
        <w:rPr>
          <w:szCs w:val="24"/>
        </w:rPr>
        <w:t>ПС БР</w:t>
      </w:r>
      <w:r w:rsidRPr="00712CC6">
        <w:rPr>
          <w:szCs w:val="24"/>
        </w:rPr>
        <w:t xml:space="preserve"> реестра клиринговых позиций, полученного от НСПК.</w:t>
      </w:r>
    </w:p>
    <w:p w14:paraId="6D338432" w14:textId="5E5EDE74" w:rsidR="00C72F60" w:rsidRPr="00712CC6" w:rsidRDefault="00C72F60" w:rsidP="00C72F60">
      <w:pPr>
        <w:pStyle w:val="9"/>
        <w:rPr>
          <w:szCs w:val="24"/>
        </w:rPr>
      </w:pPr>
      <w:r w:rsidRPr="00712CC6">
        <w:rPr>
          <w:szCs w:val="24"/>
        </w:rPr>
        <w:t xml:space="preserve">Применяемые форматы сообщений Альбома ISO 20022 для </w:t>
      </w:r>
      <w:r w:rsidR="00EB266F">
        <w:rPr>
          <w:szCs w:val="24"/>
        </w:rPr>
        <w:t>ПС БР</w:t>
      </w:r>
    </w:p>
    <w:p w14:paraId="6C6366C0" w14:textId="43A18EB5" w:rsidR="00C72F60" w:rsidRPr="00712CC6" w:rsidRDefault="00C72F60" w:rsidP="00C72F60">
      <w:pPr>
        <w:pStyle w:val="tablebullet1"/>
      </w:pPr>
      <w:r w:rsidRPr="00712CC6">
        <w:rPr>
          <w:rFonts w:eastAsia="Arial"/>
        </w:rPr>
        <w:t xml:space="preserve">Реестр клиринговых позиций </w:t>
      </w:r>
      <w:r w:rsidRPr="00712CC6">
        <w:t>(</w:t>
      </w:r>
      <w:r w:rsidRPr="00712CC6">
        <w:rPr>
          <w:rFonts w:eastAsia="Arial"/>
        </w:rPr>
        <w:t>cbrf.001 ClearingPositionsRegistry</w:t>
      </w:r>
      <w:r w:rsidRPr="00712CC6">
        <w:t>);</w:t>
      </w:r>
    </w:p>
    <w:p w14:paraId="3C69C5DE" w14:textId="6701E31B" w:rsidR="00C72F60" w:rsidRPr="00712CC6" w:rsidRDefault="007E659C" w:rsidP="007E659C">
      <w:pPr>
        <w:pStyle w:val="tablebullet1"/>
      </w:pPr>
      <w:r w:rsidRPr="007E659C">
        <w:rPr>
          <w:rFonts w:eastAsia="Arial"/>
        </w:rPr>
        <w:t>Реестр результатов обработки клиринговых позиций</w:t>
      </w:r>
      <w:r w:rsidR="00C72F60" w:rsidRPr="00712CC6">
        <w:rPr>
          <w:rFonts w:eastAsia="Arial"/>
        </w:rPr>
        <w:t xml:space="preserve"> (</w:t>
      </w:r>
      <w:r w:rsidR="00B6579F" w:rsidRPr="00712CC6">
        <w:rPr>
          <w:rFonts w:eastAsia="Arial"/>
        </w:rPr>
        <w:t>cbrf.027 RegistryProcessingResults</w:t>
      </w:r>
      <w:r w:rsidR="00C72F60" w:rsidRPr="00712CC6">
        <w:rPr>
          <w:rFonts w:eastAsia="Arial"/>
        </w:rPr>
        <w:t>);</w:t>
      </w:r>
    </w:p>
    <w:p w14:paraId="40D8A1B3" w14:textId="77777777" w:rsidR="00C72F60" w:rsidRPr="00712CC6" w:rsidRDefault="00C72F60" w:rsidP="00C72F60">
      <w:pPr>
        <w:pStyle w:val="tablebullet1"/>
      </w:pPr>
      <w:r w:rsidRPr="00712CC6">
        <w:t>Извещение о результатах контроля (cbrf.012 SystemStatusReport).</w:t>
      </w:r>
    </w:p>
    <w:p w14:paraId="51C037E1" w14:textId="77777777" w:rsidR="00C72F60" w:rsidRPr="00712CC6" w:rsidRDefault="00C72F60" w:rsidP="00C72F60">
      <w:pPr>
        <w:pStyle w:val="9"/>
        <w:rPr>
          <w:szCs w:val="24"/>
        </w:rPr>
      </w:pPr>
      <w:r w:rsidRPr="00712CC6">
        <w:rPr>
          <w:szCs w:val="24"/>
        </w:rPr>
        <w:t>Условия применения</w:t>
      </w:r>
    </w:p>
    <w:p w14:paraId="562C8323" w14:textId="39792E4F" w:rsidR="00C72F60" w:rsidRPr="00712CC6" w:rsidRDefault="00C72F60" w:rsidP="00C72F60">
      <w:pPr>
        <w:pStyle w:val="aa"/>
        <w:rPr>
          <w:szCs w:val="24"/>
        </w:rPr>
      </w:pPr>
      <w:r w:rsidRPr="00712CC6">
        <w:rPr>
          <w:szCs w:val="24"/>
        </w:rPr>
        <w:t xml:space="preserve">НСПК направляет в </w:t>
      </w:r>
      <w:r w:rsidR="00EB266F">
        <w:rPr>
          <w:szCs w:val="24"/>
        </w:rPr>
        <w:t>ПС БР</w:t>
      </w:r>
      <w:r w:rsidRPr="00712CC6">
        <w:rPr>
          <w:szCs w:val="24"/>
        </w:rPr>
        <w:t xml:space="preserve"> реестр клиринговых позиций </w:t>
      </w:r>
      <w:r w:rsidRPr="00C919DD">
        <w:rPr>
          <w:szCs w:val="24"/>
        </w:rPr>
        <w:t>в целях завершения расчетов по платежным картам</w:t>
      </w:r>
      <w:r w:rsidR="00B95FFE">
        <w:rPr>
          <w:szCs w:val="24"/>
        </w:rPr>
        <w:t xml:space="preserve"> с</w:t>
      </w:r>
      <w:r w:rsidR="00B95FFE" w:rsidRPr="00913E1A">
        <w:rPr>
          <w:bCs/>
          <w:iCs/>
          <w:szCs w:val="24"/>
        </w:rPr>
        <w:t xml:space="preserve"> значением УИС </w:t>
      </w:r>
      <w:r w:rsidR="00B95FFE">
        <w:rPr>
          <w:bCs/>
          <w:iCs/>
          <w:szCs w:val="24"/>
        </w:rPr>
        <w:t>НСПК</w:t>
      </w:r>
      <w:r w:rsidR="00B95FFE" w:rsidRPr="00913E1A">
        <w:rPr>
          <w:bCs/>
          <w:iCs/>
          <w:szCs w:val="24"/>
        </w:rPr>
        <w:t xml:space="preserve"> в </w:t>
      </w:r>
      <w:r w:rsidR="004660D2">
        <w:rPr>
          <w:bCs/>
          <w:iCs/>
          <w:szCs w:val="24"/>
        </w:rPr>
        <w:t>и</w:t>
      </w:r>
      <w:r w:rsidR="00B95FFE" w:rsidRPr="00913E1A">
        <w:rPr>
          <w:bCs/>
          <w:iCs/>
          <w:szCs w:val="24"/>
        </w:rPr>
        <w:t>дентификатор</w:t>
      </w:r>
      <w:r w:rsidR="004660D2">
        <w:rPr>
          <w:bCs/>
          <w:iCs/>
          <w:szCs w:val="24"/>
        </w:rPr>
        <w:t>е</w:t>
      </w:r>
      <w:r w:rsidR="00B95FFE" w:rsidRPr="00913E1A">
        <w:rPr>
          <w:bCs/>
          <w:iCs/>
          <w:szCs w:val="24"/>
        </w:rPr>
        <w:t xml:space="preserve"> составителя</w:t>
      </w:r>
      <w:r w:rsidR="00F14D9A">
        <w:rPr>
          <w:bCs/>
          <w:iCs/>
          <w:szCs w:val="24"/>
        </w:rPr>
        <w:t xml:space="preserve"> </w:t>
      </w:r>
      <w:r w:rsidR="00B95FFE" w:rsidRPr="00913E1A">
        <w:rPr>
          <w:bCs/>
          <w:iCs/>
          <w:szCs w:val="24"/>
        </w:rPr>
        <w:t xml:space="preserve">= «4533333333» и </w:t>
      </w:r>
      <w:r w:rsidR="004660D2">
        <w:rPr>
          <w:bCs/>
          <w:iCs/>
          <w:szCs w:val="24"/>
        </w:rPr>
        <w:t>к</w:t>
      </w:r>
      <w:r w:rsidR="00B95FFE" w:rsidRPr="00913E1A">
        <w:rPr>
          <w:bCs/>
          <w:iCs/>
          <w:szCs w:val="24"/>
        </w:rPr>
        <w:t>од</w:t>
      </w:r>
      <w:r w:rsidR="004660D2">
        <w:rPr>
          <w:bCs/>
          <w:iCs/>
          <w:szCs w:val="24"/>
        </w:rPr>
        <w:t>ом</w:t>
      </w:r>
      <w:r w:rsidR="00B95FFE" w:rsidRPr="00913E1A">
        <w:rPr>
          <w:bCs/>
          <w:iCs/>
          <w:szCs w:val="24"/>
        </w:rPr>
        <w:t xml:space="preserve"> системы обработки отличным от «СС09»</w:t>
      </w:r>
      <w:r w:rsidRPr="00712CC6">
        <w:rPr>
          <w:szCs w:val="24"/>
        </w:rPr>
        <w:t>.</w:t>
      </w:r>
    </w:p>
    <w:p w14:paraId="04AFABBD" w14:textId="77777777" w:rsidR="00C72F60" w:rsidRPr="00712CC6" w:rsidRDefault="00C72F60" w:rsidP="00C72F60">
      <w:pPr>
        <w:pStyle w:val="9"/>
        <w:rPr>
          <w:szCs w:val="24"/>
        </w:rPr>
      </w:pPr>
      <w:r w:rsidRPr="00712CC6">
        <w:rPr>
          <w:szCs w:val="24"/>
        </w:rPr>
        <w:t>Последовательность обмена</w:t>
      </w:r>
    </w:p>
    <w:p w14:paraId="625C12DA" w14:textId="18D66D09" w:rsidR="00C72F60" w:rsidRPr="00712CC6" w:rsidRDefault="00C72F60" w:rsidP="00C72F60">
      <w:pPr>
        <w:pStyle w:val="tablebullet1"/>
      </w:pPr>
      <w:r w:rsidRPr="00712CC6">
        <w:t xml:space="preserve">НСПК направляет в </w:t>
      </w:r>
      <w:r w:rsidR="00EB266F">
        <w:t>ПС БР</w:t>
      </w:r>
      <w:r w:rsidRPr="00712CC6">
        <w:t xml:space="preserve"> ЭС cbrf.001 ClearingPositionsRegistry, содержащее реестр клиринговых позиций.</w:t>
      </w:r>
    </w:p>
    <w:p w14:paraId="014C20F2" w14:textId="37BC4B84" w:rsidR="00C72F60" w:rsidRPr="00712CC6" w:rsidRDefault="00C72F60" w:rsidP="00C72F60">
      <w:pPr>
        <w:pStyle w:val="tablebullet1"/>
      </w:pPr>
      <w:r w:rsidRPr="00712CC6">
        <w:t xml:space="preserve">При получении ЭС cbrf.001 ClearingPositionsRegistry </w:t>
      </w:r>
      <w:r w:rsidR="00EB266F">
        <w:t>ПС БР</w:t>
      </w:r>
      <w:r w:rsidRPr="00712CC6">
        <w:t xml:space="preserve"> выполняет процедуры его приема к исполнению.</w:t>
      </w:r>
    </w:p>
    <w:p w14:paraId="60989F08" w14:textId="56A5B528" w:rsidR="00C72F60" w:rsidRPr="00712CC6" w:rsidRDefault="00C72F60" w:rsidP="00C72F60">
      <w:pPr>
        <w:pStyle w:val="tablebullet1"/>
      </w:pPr>
      <w:r w:rsidRPr="00712CC6">
        <w:lastRenderedPageBreak/>
        <w:t xml:space="preserve">В случае обнаружения ошибок входного контроля (контроль подлинности, структурный контроль, контроль на уникальность, ошибки в заголовке реестра) </w:t>
      </w:r>
      <w:r w:rsidR="00EB266F">
        <w:t>ПС БР</w:t>
      </w:r>
      <w:r w:rsidRPr="00712CC6">
        <w:t xml:space="preserve"> направляет в адрес НСПК ЭС cbrf.012 SystemStatusReport с соответствующим кодом ошибки и исключает реестр из обработки.</w:t>
      </w:r>
    </w:p>
    <w:p w14:paraId="5A19DBCF" w14:textId="77777777" w:rsidR="00C72F60" w:rsidRPr="00712CC6" w:rsidRDefault="00C72F60" w:rsidP="00C72F60">
      <w:pPr>
        <w:pStyle w:val="tablebullet1"/>
      </w:pPr>
      <w:r w:rsidRPr="00712CC6">
        <w:t>После успешного прохождения входного контроля проводится контроль информации реквизитов в реестре.</w:t>
      </w:r>
    </w:p>
    <w:p w14:paraId="2D127AB4" w14:textId="50295DAD" w:rsidR="00C72F60" w:rsidRPr="00712CC6" w:rsidRDefault="00C72F60" w:rsidP="00C72F60">
      <w:pPr>
        <w:pStyle w:val="tablebullet1"/>
        <w:numPr>
          <w:ilvl w:val="0"/>
          <w:numId w:val="0"/>
        </w:numPr>
        <w:ind w:left="720"/>
      </w:pPr>
      <w:r w:rsidRPr="00712CC6">
        <w:t xml:space="preserve">В случае неуспешного прохождения контроля реквизитов в реестре </w:t>
      </w:r>
      <w:r w:rsidR="00EB266F">
        <w:t>ПС БР</w:t>
      </w:r>
      <w:r w:rsidRPr="00712CC6">
        <w:t xml:space="preserve"> формирует ЭС</w:t>
      </w:r>
      <w:r w:rsidR="00B6579F" w:rsidRPr="00712CC6">
        <w:t xml:space="preserve"> cbrf.027 RegistryProcessingResults</w:t>
      </w:r>
      <w:r w:rsidRPr="00712CC6">
        <w:t xml:space="preserve"> с признаком </w:t>
      </w:r>
      <w:r w:rsidR="00687C29">
        <w:t>= «</w:t>
      </w:r>
      <w:r w:rsidR="00687C29">
        <w:rPr>
          <w:lang w:val="en-US"/>
        </w:rPr>
        <w:t>FRST</w:t>
      </w:r>
      <w:r w:rsidR="00687C29">
        <w:t xml:space="preserve">» </w:t>
      </w:r>
      <w:r w:rsidR="00687C29" w:rsidRPr="00214C20">
        <w:t>(</w:t>
      </w:r>
      <w:r w:rsidRPr="00712CC6">
        <w:t>первоначальный</w:t>
      </w:r>
      <w:r w:rsidR="00687C29" w:rsidRPr="00214C20">
        <w:t>)</w:t>
      </w:r>
      <w:r w:rsidR="00687C29" w:rsidRPr="00712CC6">
        <w:t xml:space="preserve"> </w:t>
      </w:r>
      <w:r w:rsidRPr="00712CC6">
        <w:t>по следующим правилам:</w:t>
      </w:r>
    </w:p>
    <w:p w14:paraId="38FA1173" w14:textId="064B1FCF" w:rsidR="00C72F60" w:rsidRPr="00712CC6" w:rsidRDefault="00C72F60" w:rsidP="00C72F60">
      <w:pPr>
        <w:pStyle w:val="tablebullet1"/>
        <w:numPr>
          <w:ilvl w:val="0"/>
          <w:numId w:val="0"/>
        </w:numPr>
        <w:ind w:left="720"/>
      </w:pPr>
      <w:r w:rsidRPr="00712CC6">
        <w:t>1) для клиринговых позиций реестра, в отношении которых контроль пройден с отрицательным результатом, в ЭС</w:t>
      </w:r>
      <w:r w:rsidR="00B6579F" w:rsidRPr="00712CC6">
        <w:t xml:space="preserve"> cbrf.027 RegistryProcessingResults</w:t>
      </w:r>
      <w:r w:rsidRPr="00712CC6">
        <w:t xml:space="preserve"> указывается причина отрицательного результата контроля;</w:t>
      </w:r>
    </w:p>
    <w:p w14:paraId="6C7C3C3F" w14:textId="362A5066" w:rsidR="00C72F60" w:rsidRPr="00712CC6" w:rsidRDefault="00C72F60" w:rsidP="00C72F60">
      <w:pPr>
        <w:pStyle w:val="tablebullet1"/>
        <w:numPr>
          <w:ilvl w:val="0"/>
          <w:numId w:val="0"/>
        </w:numPr>
        <w:ind w:left="720"/>
      </w:pPr>
      <w:r w:rsidRPr="00712CC6">
        <w:t xml:space="preserve">2) для клиринговых позиций реестра, в отношении которых контроль пройден успешно в ЭС </w:t>
      </w:r>
      <w:r w:rsidR="00B6579F" w:rsidRPr="00712CC6">
        <w:t>cbrf.027 RegistryProcessingResults</w:t>
      </w:r>
      <w:r w:rsidRPr="00712CC6">
        <w:t xml:space="preserve"> указываются результаты успешного контроля </w:t>
      </w:r>
    </w:p>
    <w:p w14:paraId="7520240F" w14:textId="12835F9F" w:rsidR="00C72F60" w:rsidRPr="00712CC6" w:rsidRDefault="00C72F60" w:rsidP="00C72F60">
      <w:pPr>
        <w:pStyle w:val="tablebullet1"/>
        <w:numPr>
          <w:ilvl w:val="0"/>
          <w:numId w:val="0"/>
        </w:numPr>
        <w:ind w:left="720"/>
      </w:pPr>
      <w:r w:rsidRPr="00712CC6">
        <w:t xml:space="preserve">3) ЭС </w:t>
      </w:r>
      <w:r w:rsidR="00B6579F" w:rsidRPr="00712CC6">
        <w:t>cbrf.027 RegistryProcessingResults</w:t>
      </w:r>
      <w:r w:rsidRPr="00712CC6">
        <w:t xml:space="preserve"> направляется в адрес НСПК, и обработка данного реестра завершается.</w:t>
      </w:r>
    </w:p>
    <w:p w14:paraId="6D14584B" w14:textId="27D8EC3E" w:rsidR="00C72F60" w:rsidRPr="00712CC6" w:rsidRDefault="00C72F60" w:rsidP="00C72F60">
      <w:pPr>
        <w:pStyle w:val="tablebullet1"/>
      </w:pPr>
      <w:r w:rsidRPr="00712CC6">
        <w:t xml:space="preserve">В случае успешного прохождения контроля реквизитов в реестре </w:t>
      </w:r>
      <w:r w:rsidR="00EB266F">
        <w:t>ПС БР</w:t>
      </w:r>
      <w:r w:rsidRPr="00712CC6">
        <w:t xml:space="preserve"> формирует и направляет в адрес НСПК ЭС </w:t>
      </w:r>
      <w:r w:rsidR="00B6579F" w:rsidRPr="00712CC6">
        <w:t>cbrf.027 RegistryProcessingResults</w:t>
      </w:r>
      <w:r w:rsidRPr="00712CC6">
        <w:t xml:space="preserve"> с признаком </w:t>
      </w:r>
      <w:r w:rsidR="002D43FB">
        <w:t>= «</w:t>
      </w:r>
      <w:r w:rsidR="002D43FB">
        <w:rPr>
          <w:lang w:val="en-US"/>
        </w:rPr>
        <w:t>FRST</w:t>
      </w:r>
      <w:r w:rsidR="002D43FB">
        <w:t xml:space="preserve">» </w:t>
      </w:r>
      <w:r w:rsidR="002D43FB" w:rsidRPr="007A7FD0">
        <w:t>(</w:t>
      </w:r>
      <w:r w:rsidR="002D43FB" w:rsidRPr="00712CC6">
        <w:t>первоначальный</w:t>
      </w:r>
      <w:r w:rsidR="002D43FB" w:rsidRPr="007A7FD0">
        <w:t>)</w:t>
      </w:r>
      <w:r w:rsidRPr="00712CC6">
        <w:t xml:space="preserve"> и с указанием для каждой позиции результатов успешного контроля и ссылочных реквизитов программно сформированных распоряжений.</w:t>
      </w:r>
    </w:p>
    <w:p w14:paraId="408C3766" w14:textId="6D78CC86" w:rsidR="00C72F60" w:rsidRPr="00712CC6" w:rsidRDefault="00C72F60" w:rsidP="00C72F60">
      <w:pPr>
        <w:pStyle w:val="tablebullet1"/>
      </w:pPr>
      <w:r w:rsidRPr="00712CC6">
        <w:t xml:space="preserve">В отношении программно сформированных </w:t>
      </w:r>
      <w:r w:rsidR="00EB266F">
        <w:t>ПС БР</w:t>
      </w:r>
      <w:r w:rsidRPr="00712CC6">
        <w:t xml:space="preserve"> распоряжений на основании реестра клиринговых позиций для списания и зачисления денежных средств по корреспондентским счетам участников МПС и ПС МИР, открытым в Банке России, осуществляется контроль достаточности денежных средств для исполнения распоряжения.</w:t>
      </w:r>
    </w:p>
    <w:p w14:paraId="5E360B29" w14:textId="2D0A7E1C" w:rsidR="00C72F60" w:rsidRPr="00712CC6" w:rsidRDefault="00EB266F" w:rsidP="00C72F60">
      <w:pPr>
        <w:pStyle w:val="tablebullet1"/>
      </w:pPr>
      <w:r>
        <w:t>ПС БР</w:t>
      </w:r>
      <w:r w:rsidR="00C72F60" w:rsidRPr="00712CC6">
        <w:t xml:space="preserve"> регламентно в течение операционного дня направляет в адрес НСПК ЭС </w:t>
      </w:r>
      <w:r w:rsidR="00B6579F" w:rsidRPr="00712CC6">
        <w:t>cbrf.027 RegistryProcessingResults</w:t>
      </w:r>
      <w:r w:rsidR="00C72F60" w:rsidRPr="00712CC6">
        <w:t xml:space="preserve"> с признаком </w:t>
      </w:r>
      <w:r w:rsidR="00032E5C">
        <w:t xml:space="preserve">= </w:t>
      </w:r>
      <w:r w:rsidR="00C72F60" w:rsidRPr="00712CC6">
        <w:t>«</w:t>
      </w:r>
      <w:r w:rsidR="002D43FB">
        <w:rPr>
          <w:lang w:val="en-US"/>
        </w:rPr>
        <w:t>DUDA</w:t>
      </w:r>
      <w:r w:rsidR="00032E5C">
        <w:t>»</w:t>
      </w:r>
      <w:r w:rsidR="002D43FB" w:rsidRPr="00214C20">
        <w:t xml:space="preserve"> </w:t>
      </w:r>
      <w:r w:rsidR="00032E5C">
        <w:t>(</w:t>
      </w:r>
      <w:r w:rsidR="00C72F60" w:rsidRPr="00712CC6">
        <w:t>в течение дня</w:t>
      </w:r>
      <w:r w:rsidR="00032E5C">
        <w:t>)</w:t>
      </w:r>
      <w:r w:rsidR="00032E5C" w:rsidRPr="00712CC6">
        <w:t xml:space="preserve">. </w:t>
      </w:r>
      <w:r w:rsidR="00C72F60" w:rsidRPr="00712CC6">
        <w:t>Реестр формируется по каждой международной платежной системе по переводу денежных средств с использованием платежных карт (МПС), по платежной системе «МИР» (ПС МИР) и содержит информацию только по распоряжениям, статус которых изменился после предыдущего направления реестра с признаком «в течение дня», либо после направления первоначального реестра (после получения результатов обработки программно сформированных распоряжений, после исполнения помещенных во внутридневную очередь распоряжений о списании денежных средств с корреспондентских счетов участников МПС и ПС МИР - плательщиков).</w:t>
      </w:r>
    </w:p>
    <w:p w14:paraId="5A570C32" w14:textId="40EE96C0" w:rsidR="00C72F60" w:rsidRDefault="00EB266F" w:rsidP="00C72F60">
      <w:pPr>
        <w:pStyle w:val="tablebullet1"/>
      </w:pPr>
      <w:r>
        <w:t>ПС БР</w:t>
      </w:r>
      <w:r w:rsidR="00C72F60" w:rsidRPr="00712CC6">
        <w:t xml:space="preserve"> в соответствии с регламентом при завершении операционного дня формирует и направляет в адрес НСПК отдельный реестр по каждой МПС в ЭС </w:t>
      </w:r>
      <w:r w:rsidR="00B6579F" w:rsidRPr="00712CC6">
        <w:t>cbrf.027 RegistryProcessingResults</w:t>
      </w:r>
      <w:r w:rsidR="00C72F60" w:rsidRPr="00712CC6">
        <w:t xml:space="preserve"> с признаком </w:t>
      </w:r>
      <w:r w:rsidR="00032E5C">
        <w:t xml:space="preserve">= </w:t>
      </w:r>
      <w:r w:rsidR="00032E5C" w:rsidRPr="00712CC6">
        <w:t>«</w:t>
      </w:r>
      <w:r w:rsidR="00032E5C">
        <w:rPr>
          <w:lang w:val="en-US"/>
        </w:rPr>
        <w:t>FINL</w:t>
      </w:r>
      <w:r w:rsidR="00032E5C">
        <w:t>»</w:t>
      </w:r>
      <w:r w:rsidR="00032E5C" w:rsidRPr="007A7FD0">
        <w:t xml:space="preserve"> </w:t>
      </w:r>
      <w:r w:rsidR="00032E5C">
        <w:t>(окончательный)</w:t>
      </w:r>
      <w:r w:rsidR="00C72F60" w:rsidRPr="00712CC6">
        <w:t>, содержащий информацию по всем позициям, содержащимся в исходном реестре клиринговых позиций.</w:t>
      </w:r>
    </w:p>
    <w:p w14:paraId="6E13DCE6" w14:textId="48FD8569" w:rsidR="00BF1E66" w:rsidRPr="00BF1E66" w:rsidRDefault="00BF1E66" w:rsidP="00BF1E66">
      <w:pPr>
        <w:pStyle w:val="21"/>
        <w:ind w:left="851" w:hanging="567"/>
        <w:rPr>
          <w:sz w:val="24"/>
          <w:szCs w:val="24"/>
        </w:rPr>
      </w:pPr>
      <w:bookmarkStart w:id="438" w:name="_Toc102085694"/>
      <w:bookmarkStart w:id="439" w:name="_Toc183011202"/>
      <w:r w:rsidRPr="00214C20">
        <w:rPr>
          <w:noProof/>
          <w:sz w:val="24"/>
          <w:szCs w:val="24"/>
        </w:rPr>
        <w:lastRenderedPageBreak/>
        <w:t>Порядок обработки реестра для оплаты вознаграждения НСПК по операциям участников МПС, направляемого НСПК в платежную систему Банка России</w:t>
      </w:r>
      <w:bookmarkEnd w:id="438"/>
      <w:bookmarkEnd w:id="439"/>
    </w:p>
    <w:p w14:paraId="0B0E57EC" w14:textId="30C8C90F" w:rsidR="00BF1E66" w:rsidRPr="00712CC6" w:rsidRDefault="00BF1E66" w:rsidP="00BF1E66">
      <w:pPr>
        <w:rPr>
          <w:szCs w:val="24"/>
        </w:rPr>
      </w:pPr>
    </w:p>
    <w:p w14:paraId="404FAFA8" w14:textId="6C2D6F92" w:rsidR="00BF1E66" w:rsidRPr="00712CC6" w:rsidRDefault="00294A23" w:rsidP="00BF1E66">
      <w:pPr>
        <w:rPr>
          <w:szCs w:val="24"/>
          <w:lang w:val="en-US"/>
        </w:rPr>
      </w:pPr>
      <w:r w:rsidRPr="00F365EF">
        <w:rPr>
          <w:szCs w:val="24"/>
        </w:rPr>
        <w:object w:dxaOrig="11085" w:dyaOrig="7245" w14:anchorId="37AF9062">
          <v:shape id="_x0000_i1069" type="#_x0000_t75" style="width:477.25pt;height:311.45pt" o:ole="">
            <v:imagedata r:id="rId112" o:title=""/>
          </v:shape>
          <o:OLEObject Type="Embed" ProgID="Visio.Drawing.11" ShapeID="_x0000_i1069" DrawAspect="Content" ObjectID="_1836720056" r:id="rId113"/>
        </w:object>
      </w:r>
    </w:p>
    <w:p w14:paraId="4C129F57" w14:textId="77777777" w:rsidR="00BF1E66" w:rsidRPr="00712CC6" w:rsidRDefault="00BF1E66" w:rsidP="00BF1E66">
      <w:pPr>
        <w:pStyle w:val="9"/>
        <w:keepNext/>
        <w:rPr>
          <w:szCs w:val="24"/>
        </w:rPr>
      </w:pPr>
      <w:r w:rsidRPr="00712CC6">
        <w:rPr>
          <w:szCs w:val="24"/>
        </w:rPr>
        <w:t>Описание</w:t>
      </w:r>
    </w:p>
    <w:p w14:paraId="0177A83F" w14:textId="4C067664" w:rsidR="00BF1E66" w:rsidRPr="00712CC6" w:rsidRDefault="00BF1E66" w:rsidP="00BF1E66">
      <w:pPr>
        <w:pStyle w:val="aa"/>
        <w:rPr>
          <w:szCs w:val="24"/>
        </w:rPr>
      </w:pPr>
      <w:r w:rsidRPr="00712CC6">
        <w:rPr>
          <w:szCs w:val="24"/>
        </w:rPr>
        <w:t xml:space="preserve">Обработка в </w:t>
      </w:r>
      <w:r w:rsidR="00EB266F">
        <w:rPr>
          <w:szCs w:val="24"/>
        </w:rPr>
        <w:t>ПС БР</w:t>
      </w:r>
      <w:r w:rsidRPr="00712CC6">
        <w:rPr>
          <w:szCs w:val="24"/>
        </w:rPr>
        <w:t xml:space="preserve"> реестра </w:t>
      </w:r>
      <w:r w:rsidR="001A2219">
        <w:rPr>
          <w:szCs w:val="24"/>
        </w:rPr>
        <w:t>для оплаты вознаграждения НСПК по операциям участников МПС</w:t>
      </w:r>
      <w:r w:rsidRPr="00712CC6">
        <w:rPr>
          <w:szCs w:val="24"/>
        </w:rPr>
        <w:t>.</w:t>
      </w:r>
    </w:p>
    <w:p w14:paraId="667E31FB" w14:textId="02F43E03" w:rsidR="00BF1E66" w:rsidRPr="00712CC6" w:rsidRDefault="00BF1E66" w:rsidP="00BF1E66">
      <w:pPr>
        <w:pStyle w:val="9"/>
        <w:rPr>
          <w:szCs w:val="24"/>
        </w:rPr>
      </w:pPr>
      <w:r w:rsidRPr="00712CC6">
        <w:rPr>
          <w:szCs w:val="24"/>
        </w:rPr>
        <w:t xml:space="preserve">Применяемые форматы сообщений Альбома ISO 20022 для </w:t>
      </w:r>
      <w:r w:rsidR="00EB266F">
        <w:rPr>
          <w:szCs w:val="24"/>
        </w:rPr>
        <w:t>ПС БР</w:t>
      </w:r>
    </w:p>
    <w:p w14:paraId="125053C3" w14:textId="5B04F1C4" w:rsidR="00BF1E66" w:rsidRPr="00712CC6" w:rsidRDefault="0014583F" w:rsidP="00BF1E66">
      <w:pPr>
        <w:pStyle w:val="tablebullet1"/>
      </w:pPr>
      <w:r w:rsidRPr="0014583F">
        <w:rPr>
          <w:rFonts w:eastAsia="Arial"/>
        </w:rPr>
        <w:t>Реестр для оплаты вознаграждения НСПК по операциям участников МПС</w:t>
      </w:r>
      <w:r w:rsidR="00BF1E66" w:rsidRPr="00712CC6">
        <w:t xml:space="preserve"> (</w:t>
      </w:r>
      <w:r w:rsidRPr="0014583F">
        <w:rPr>
          <w:rFonts w:eastAsia="Arial"/>
        </w:rPr>
        <w:t>cbrf.034 NSPKRewardReqistry</w:t>
      </w:r>
      <w:r w:rsidR="00BF1E66" w:rsidRPr="00712CC6">
        <w:t>);</w:t>
      </w:r>
    </w:p>
    <w:p w14:paraId="2EAA1C29" w14:textId="3137D079" w:rsidR="00BF1E66" w:rsidRPr="00712CC6" w:rsidRDefault="00AD4845" w:rsidP="00BF1E66">
      <w:pPr>
        <w:pStyle w:val="tablebullet1"/>
      </w:pPr>
      <w:r w:rsidRPr="00AD4845">
        <w:rPr>
          <w:rFonts w:eastAsia="Arial"/>
        </w:rPr>
        <w:t>Реестр результатов обработки оплаты вознаграждения НСПК по операциям участников МПС</w:t>
      </w:r>
      <w:r w:rsidR="00BF1E66" w:rsidRPr="00712CC6">
        <w:rPr>
          <w:rFonts w:eastAsia="Arial"/>
        </w:rPr>
        <w:t xml:space="preserve"> (</w:t>
      </w:r>
      <w:r w:rsidRPr="00AD4845">
        <w:rPr>
          <w:rFonts w:eastAsia="Arial"/>
        </w:rPr>
        <w:t>cbrf.035 NSPKRewardReqistryReport</w:t>
      </w:r>
      <w:r w:rsidR="00BF1E66" w:rsidRPr="00712CC6">
        <w:rPr>
          <w:rFonts w:eastAsia="Arial"/>
        </w:rPr>
        <w:t>);</w:t>
      </w:r>
    </w:p>
    <w:p w14:paraId="7000C9EB" w14:textId="77777777" w:rsidR="00C44068" w:rsidRPr="00214C20" w:rsidRDefault="00BF1E66" w:rsidP="00BF1E66">
      <w:pPr>
        <w:pStyle w:val="tablebullet1"/>
      </w:pPr>
      <w:r w:rsidRPr="00712CC6">
        <w:t>Извещение о результатах контроля (cbrf.012 SystemStatusReport)</w:t>
      </w:r>
      <w:r w:rsidR="00C44068" w:rsidRPr="00214C20">
        <w:t>;</w:t>
      </w:r>
    </w:p>
    <w:p w14:paraId="4F070CD6" w14:textId="7F5BFF13" w:rsidR="00BF1E66" w:rsidRPr="00712CC6" w:rsidRDefault="00C44068" w:rsidP="00BF1E66">
      <w:pPr>
        <w:pStyle w:val="tablebullet1"/>
      </w:pPr>
      <w:r w:rsidRPr="00712CC6">
        <w:t>Поручение о межбанковском переводе средств клиента (pacs.008 CustomerSingle)</w:t>
      </w:r>
      <w:r w:rsidR="00BF1E66" w:rsidRPr="00712CC6">
        <w:t>.</w:t>
      </w:r>
    </w:p>
    <w:p w14:paraId="5C845391" w14:textId="77777777" w:rsidR="00BF1E66" w:rsidRPr="00712CC6" w:rsidRDefault="00BF1E66" w:rsidP="00BF1E66">
      <w:pPr>
        <w:pStyle w:val="9"/>
        <w:rPr>
          <w:szCs w:val="24"/>
        </w:rPr>
      </w:pPr>
      <w:r w:rsidRPr="00712CC6">
        <w:rPr>
          <w:szCs w:val="24"/>
        </w:rPr>
        <w:t>Условия применения</w:t>
      </w:r>
    </w:p>
    <w:p w14:paraId="5B86DC1B" w14:textId="4BD892C7" w:rsidR="00BF1E66" w:rsidRPr="00712CC6" w:rsidRDefault="0014583F" w:rsidP="00BF1E66">
      <w:pPr>
        <w:pStyle w:val="aa"/>
        <w:rPr>
          <w:szCs w:val="24"/>
        </w:rPr>
      </w:pPr>
      <w:r>
        <w:rPr>
          <w:noProof/>
        </w:rPr>
        <w:t xml:space="preserve">НСПК ежедневно </w:t>
      </w:r>
      <w:r w:rsidRPr="00E67C10">
        <w:rPr>
          <w:noProof/>
        </w:rPr>
        <w:t>направ</w:t>
      </w:r>
      <w:r>
        <w:rPr>
          <w:noProof/>
        </w:rPr>
        <w:t>ляе</w:t>
      </w:r>
      <w:r w:rsidRPr="00E67C10">
        <w:rPr>
          <w:noProof/>
        </w:rPr>
        <w:t xml:space="preserve">т в </w:t>
      </w:r>
      <w:r w:rsidR="00EB266F">
        <w:rPr>
          <w:noProof/>
        </w:rPr>
        <w:t>ПС БР</w:t>
      </w:r>
      <w:r w:rsidRPr="00E67C10">
        <w:rPr>
          <w:noProof/>
        </w:rPr>
        <w:t xml:space="preserve"> </w:t>
      </w:r>
      <w:r>
        <w:rPr>
          <w:noProof/>
        </w:rPr>
        <w:t>реестры д</w:t>
      </w:r>
      <w:r w:rsidRPr="005E578E">
        <w:rPr>
          <w:noProof/>
        </w:rPr>
        <w:t xml:space="preserve">ля осуществления перечисления </w:t>
      </w:r>
      <w:r>
        <w:rPr>
          <w:noProof/>
        </w:rPr>
        <w:t>вознаграждений в пользу НСПК.</w:t>
      </w:r>
    </w:p>
    <w:p w14:paraId="5FB6F05E" w14:textId="77777777" w:rsidR="00BF1E66" w:rsidRPr="00712CC6" w:rsidRDefault="00BF1E66" w:rsidP="00BF1E66">
      <w:pPr>
        <w:pStyle w:val="9"/>
        <w:rPr>
          <w:szCs w:val="24"/>
        </w:rPr>
      </w:pPr>
      <w:r w:rsidRPr="00712CC6">
        <w:rPr>
          <w:szCs w:val="24"/>
        </w:rPr>
        <w:t>Последовательность обмена</w:t>
      </w:r>
    </w:p>
    <w:p w14:paraId="083029F5" w14:textId="21B7D8C7" w:rsidR="00BF1E66" w:rsidRPr="00712CC6" w:rsidRDefault="00BF1E66" w:rsidP="00BF1E66">
      <w:pPr>
        <w:pStyle w:val="tablebullet1"/>
      </w:pPr>
      <w:r w:rsidRPr="00712CC6">
        <w:t xml:space="preserve">НСПК направляет в </w:t>
      </w:r>
      <w:r w:rsidR="00EB266F">
        <w:t>ПС БР</w:t>
      </w:r>
      <w:r w:rsidRPr="00712CC6">
        <w:t xml:space="preserve"> ЭС </w:t>
      </w:r>
      <w:r w:rsidR="003279B6" w:rsidRPr="003279B6">
        <w:t>cbrf.034 NSPKRewardReqistry</w:t>
      </w:r>
      <w:r w:rsidRPr="00712CC6">
        <w:t xml:space="preserve">, содержащее </w:t>
      </w:r>
      <w:r w:rsidR="003279B6">
        <w:rPr>
          <w:noProof/>
        </w:rPr>
        <w:t>реестр д</w:t>
      </w:r>
      <w:r w:rsidR="003279B6" w:rsidRPr="005E578E">
        <w:rPr>
          <w:noProof/>
        </w:rPr>
        <w:t xml:space="preserve">ля осуществления перечисления </w:t>
      </w:r>
      <w:r w:rsidR="003279B6">
        <w:rPr>
          <w:noProof/>
        </w:rPr>
        <w:t>вознаграждений в пользу НСПК</w:t>
      </w:r>
      <w:r w:rsidRPr="00712CC6">
        <w:t>.</w:t>
      </w:r>
    </w:p>
    <w:p w14:paraId="3AC64D62" w14:textId="3D63FF3F" w:rsidR="00BF1E66" w:rsidRPr="00712CC6" w:rsidRDefault="00BF1E66" w:rsidP="00BF1E66">
      <w:pPr>
        <w:pStyle w:val="tablebullet1"/>
      </w:pPr>
      <w:r w:rsidRPr="00712CC6">
        <w:lastRenderedPageBreak/>
        <w:t xml:space="preserve">При получении ЭС </w:t>
      </w:r>
      <w:r w:rsidR="003279B6" w:rsidRPr="003279B6">
        <w:t>cbrf.034 NSPKRewardReqistry</w:t>
      </w:r>
      <w:r w:rsidRPr="00712CC6">
        <w:t xml:space="preserve"> </w:t>
      </w:r>
      <w:r w:rsidR="00EB266F">
        <w:t>ПС БР</w:t>
      </w:r>
      <w:r w:rsidRPr="00712CC6">
        <w:t xml:space="preserve"> выполняет процедуры его приема к исполнению.</w:t>
      </w:r>
    </w:p>
    <w:p w14:paraId="649376FA" w14:textId="7262135C" w:rsidR="00BF1E66" w:rsidRPr="001D79C8" w:rsidRDefault="00BF1E66" w:rsidP="00BF1E66">
      <w:pPr>
        <w:pStyle w:val="tablebullet1"/>
      </w:pPr>
      <w:r w:rsidRPr="00712CC6">
        <w:t>В</w:t>
      </w:r>
      <w:r w:rsidRPr="001D79C8">
        <w:t xml:space="preserve"> случае обнаружения ошибок входного контроля (контроль подлинности, структурный контроль, контроль на уникальность, ошибки в заголовке реестра) </w:t>
      </w:r>
      <w:r w:rsidR="00EB266F">
        <w:t>ПС БР</w:t>
      </w:r>
      <w:r w:rsidRPr="001D79C8">
        <w:t xml:space="preserve"> направляет в адрес НСПК ЭС cbrf.012 SystemStatusReport с соответствующим кодом ошибки и исключает реестр из обработки.</w:t>
      </w:r>
    </w:p>
    <w:p w14:paraId="08482E83" w14:textId="07DB51E2" w:rsidR="00BF1E66" w:rsidRPr="00354D0E" w:rsidRDefault="00BF1E66" w:rsidP="00BF1E66">
      <w:pPr>
        <w:pStyle w:val="tablebullet1"/>
      </w:pPr>
      <w:r w:rsidRPr="00354D0E">
        <w:t xml:space="preserve">После успешного прохождения входного контроля проводится контроль информации </w:t>
      </w:r>
      <w:r w:rsidR="001D79C8" w:rsidRPr="00354D0E">
        <w:t>в каждой позиции</w:t>
      </w:r>
      <w:r w:rsidRPr="00354D0E">
        <w:t xml:space="preserve"> реестр</w:t>
      </w:r>
      <w:r w:rsidR="001D79C8" w:rsidRPr="00354D0E">
        <w:t>а</w:t>
      </w:r>
      <w:r w:rsidRPr="00354D0E">
        <w:t>.</w:t>
      </w:r>
    </w:p>
    <w:p w14:paraId="44D9C92C" w14:textId="497F3410" w:rsidR="001D79C8" w:rsidRDefault="001D79C8" w:rsidP="001D79C8">
      <w:pPr>
        <w:pStyle w:val="tablebullet1"/>
        <w:rPr>
          <w:noProof/>
        </w:rPr>
      </w:pPr>
      <w:r w:rsidRPr="00354D0E">
        <w:rPr>
          <w:noProof/>
        </w:rPr>
        <w:t>По результатам кон</w:t>
      </w:r>
      <w:r>
        <w:rPr>
          <w:noProof/>
        </w:rPr>
        <w:t xml:space="preserve">троля и обработки позиций реестра </w:t>
      </w:r>
      <w:r w:rsidR="00EB266F">
        <w:rPr>
          <w:noProof/>
        </w:rPr>
        <w:t>ПС БР</w:t>
      </w:r>
      <w:r>
        <w:rPr>
          <w:noProof/>
        </w:rPr>
        <w:t xml:space="preserve"> формирует ЭС </w:t>
      </w:r>
      <w:r w:rsidRPr="00AD4845">
        <w:rPr>
          <w:rFonts w:eastAsia="Arial"/>
        </w:rPr>
        <w:t>cbrf.035 NSPKRewardReqistryReport</w:t>
      </w:r>
      <w:r>
        <w:rPr>
          <w:noProof/>
        </w:rPr>
        <w:t xml:space="preserve"> </w:t>
      </w:r>
      <w:r w:rsidRPr="003B2EC7">
        <w:rPr>
          <w:noProof/>
        </w:rPr>
        <w:t>с видом реестра</w:t>
      </w:r>
      <w:r w:rsidR="00FB496E" w:rsidRPr="00214C20">
        <w:rPr>
          <w:noProof/>
        </w:rPr>
        <w:t xml:space="preserve"> =</w:t>
      </w:r>
      <w:r w:rsidR="00FB496E">
        <w:rPr>
          <w:noProof/>
        </w:rPr>
        <w:t xml:space="preserve"> «</w:t>
      </w:r>
      <w:r w:rsidR="00FB496E">
        <w:rPr>
          <w:noProof/>
          <w:lang w:val="en-US"/>
        </w:rPr>
        <w:t>FRST</w:t>
      </w:r>
      <w:r w:rsidR="00FB496E">
        <w:rPr>
          <w:noProof/>
        </w:rPr>
        <w:t>»</w:t>
      </w:r>
      <w:r w:rsidRPr="003B2EC7">
        <w:rPr>
          <w:noProof/>
        </w:rPr>
        <w:t xml:space="preserve"> </w:t>
      </w:r>
      <w:r w:rsidR="00FB496E" w:rsidRPr="00214C20">
        <w:rPr>
          <w:noProof/>
        </w:rPr>
        <w:t>(</w:t>
      </w:r>
      <w:r w:rsidRPr="00214C20">
        <w:rPr>
          <w:noProof/>
        </w:rPr>
        <w:t>Первоначальный</w:t>
      </w:r>
      <w:r w:rsidR="00FB496E" w:rsidRPr="00214C20">
        <w:rPr>
          <w:noProof/>
        </w:rPr>
        <w:t>)</w:t>
      </w:r>
      <w:r w:rsidRPr="00BD5B5C">
        <w:rPr>
          <w:noProof/>
        </w:rPr>
        <w:t xml:space="preserve"> </w:t>
      </w:r>
      <w:r>
        <w:rPr>
          <w:noProof/>
        </w:rPr>
        <w:t>по следующим правилам:</w:t>
      </w:r>
    </w:p>
    <w:p w14:paraId="618DDADB" w14:textId="3D40EB17" w:rsidR="00354D0E" w:rsidRDefault="00354D0E" w:rsidP="00354D0E">
      <w:pPr>
        <w:pStyle w:val="tablebullet1"/>
        <w:numPr>
          <w:ilvl w:val="0"/>
          <w:numId w:val="83"/>
        </w:numPr>
        <w:rPr>
          <w:noProof/>
        </w:rPr>
      </w:pPr>
      <w:r>
        <w:rPr>
          <w:noProof/>
        </w:rPr>
        <w:t xml:space="preserve">для позиций реестра, для которых контроль пройден успешно, в </w:t>
      </w:r>
      <w:r w:rsidR="00EB266F">
        <w:rPr>
          <w:noProof/>
        </w:rPr>
        <w:t>ПС БР</w:t>
      </w:r>
      <w:r>
        <w:rPr>
          <w:noProof/>
        </w:rPr>
        <w:t xml:space="preserve"> создается</w:t>
      </w:r>
      <w:r w:rsidR="004439EE">
        <w:rPr>
          <w:noProof/>
        </w:rPr>
        <w:t xml:space="preserve"> ЭС </w:t>
      </w:r>
      <w:r w:rsidR="00D41237" w:rsidRPr="00D41237">
        <w:rPr>
          <w:noProof/>
        </w:rPr>
        <w:t>pacs.008 CustomerSingle</w:t>
      </w:r>
      <w:r>
        <w:rPr>
          <w:noProof/>
        </w:rPr>
        <w:t xml:space="preserve"> для исполнения в сервисе срочного перевода:</w:t>
      </w:r>
    </w:p>
    <w:p w14:paraId="1CFFE4AC" w14:textId="5C5BC73F" w:rsidR="004439EE" w:rsidRDefault="004439EE" w:rsidP="00214C20">
      <w:pPr>
        <w:pStyle w:val="tablebullet1"/>
        <w:numPr>
          <w:ilvl w:val="1"/>
          <w:numId w:val="88"/>
        </w:numPr>
      </w:pPr>
      <w:r>
        <w:rPr>
          <w:noProof/>
        </w:rPr>
        <w:t xml:space="preserve">если созданное ЭС исполнено, то в ЭС </w:t>
      </w:r>
      <w:r w:rsidRPr="00AD4845">
        <w:rPr>
          <w:rFonts w:eastAsia="Arial"/>
        </w:rPr>
        <w:t>cbrf.035 NSPKRewardReqistryReport</w:t>
      </w:r>
      <w:r>
        <w:rPr>
          <w:rFonts w:eastAsia="Arial"/>
        </w:rPr>
        <w:t xml:space="preserve"> для соответствующей позиции указывается значение </w:t>
      </w:r>
      <w:r w:rsidR="000549F5" w:rsidRPr="00214C20">
        <w:rPr>
          <w:rFonts w:eastAsia="Arial"/>
        </w:rPr>
        <w:t xml:space="preserve">= </w:t>
      </w:r>
      <w:r w:rsidR="000549F5">
        <w:rPr>
          <w:rFonts w:eastAsia="Arial"/>
        </w:rPr>
        <w:t>«</w:t>
      </w:r>
      <w:r w:rsidR="003F281A">
        <w:rPr>
          <w:rFonts w:eastAsia="Arial"/>
          <w:lang w:val="en-US"/>
        </w:rPr>
        <w:t>EXEC</w:t>
      </w:r>
      <w:r w:rsidR="000549F5">
        <w:rPr>
          <w:rFonts w:eastAsia="Arial"/>
        </w:rPr>
        <w:t>» (</w:t>
      </w:r>
      <w:r>
        <w:rPr>
          <w:rFonts w:eastAsia="Arial"/>
        </w:rPr>
        <w:t>Исполнено</w:t>
      </w:r>
      <w:r w:rsidR="000549F5">
        <w:rPr>
          <w:rFonts w:eastAsia="Arial"/>
        </w:rPr>
        <w:t>)</w:t>
      </w:r>
      <w:r w:rsidRPr="004439EE">
        <w:rPr>
          <w:rFonts w:eastAsia="Arial"/>
        </w:rPr>
        <w:t xml:space="preserve"> </w:t>
      </w:r>
      <w:r>
        <w:rPr>
          <w:rFonts w:eastAsia="Arial"/>
        </w:rPr>
        <w:t>и ссылочные</w:t>
      </w:r>
      <w:r w:rsidRPr="004439EE">
        <w:t xml:space="preserve"> </w:t>
      </w:r>
      <w:r w:rsidRPr="00712CC6">
        <w:t>реквизит</w:t>
      </w:r>
      <w:r>
        <w:t>ы</w:t>
      </w:r>
      <w:r w:rsidRPr="00712CC6">
        <w:t xml:space="preserve"> программно сформированных распоряжений</w:t>
      </w:r>
      <w:r w:rsidRPr="00214C20">
        <w:t>;</w:t>
      </w:r>
    </w:p>
    <w:p w14:paraId="3F5E4B07" w14:textId="036742B8" w:rsidR="004439EE" w:rsidRDefault="004439EE" w:rsidP="00214C20">
      <w:pPr>
        <w:pStyle w:val="tablebullet1"/>
        <w:numPr>
          <w:ilvl w:val="1"/>
          <w:numId w:val="88"/>
        </w:numPr>
      </w:pPr>
      <w:r>
        <w:rPr>
          <w:noProof/>
        </w:rPr>
        <w:t xml:space="preserve">если созданное ЭС </w:t>
      </w:r>
      <w:r w:rsidRPr="00E67BFB">
        <w:rPr>
          <w:rFonts w:cs="Arial"/>
          <w:bCs/>
          <w:noProof/>
        </w:rPr>
        <w:t>помещено во внутридневную очередь или в очередь распоряжений, ожидающ</w:t>
      </w:r>
      <w:r>
        <w:rPr>
          <w:rFonts w:cs="Arial"/>
          <w:bCs/>
          <w:noProof/>
        </w:rPr>
        <w:t>их проверки в ПБР,</w:t>
      </w:r>
      <w:r>
        <w:rPr>
          <w:noProof/>
        </w:rPr>
        <w:t xml:space="preserve">, то в ЭС </w:t>
      </w:r>
      <w:r w:rsidRPr="00AD4845">
        <w:rPr>
          <w:rFonts w:eastAsia="Arial"/>
        </w:rPr>
        <w:t>cbrf.035 NSPKRewardReqistryReport</w:t>
      </w:r>
      <w:r>
        <w:rPr>
          <w:rFonts w:eastAsia="Arial"/>
        </w:rPr>
        <w:t xml:space="preserve"> для соответствующей позиции указывается значение </w:t>
      </w:r>
      <w:r w:rsidR="000549F5" w:rsidRPr="00343F12">
        <w:rPr>
          <w:rFonts w:eastAsia="Arial"/>
        </w:rPr>
        <w:t xml:space="preserve">= </w:t>
      </w:r>
      <w:r w:rsidR="000549F5">
        <w:rPr>
          <w:rFonts w:eastAsia="Arial"/>
        </w:rPr>
        <w:t>«</w:t>
      </w:r>
      <w:r w:rsidR="00863D4A">
        <w:rPr>
          <w:rFonts w:eastAsia="Arial"/>
          <w:lang w:val="en-US"/>
        </w:rPr>
        <w:t>PNDG</w:t>
      </w:r>
      <w:r w:rsidR="000549F5">
        <w:rPr>
          <w:rFonts w:eastAsia="Arial"/>
        </w:rPr>
        <w:t>» (Отложено)</w:t>
      </w:r>
      <w:r>
        <w:rPr>
          <w:rFonts w:eastAsia="Arial"/>
        </w:rPr>
        <w:t xml:space="preserve"> и ссылочные</w:t>
      </w:r>
      <w:r w:rsidRPr="004439EE">
        <w:t xml:space="preserve"> </w:t>
      </w:r>
      <w:r w:rsidRPr="00712CC6">
        <w:t>реквизит</w:t>
      </w:r>
      <w:r>
        <w:t>ы</w:t>
      </w:r>
      <w:r w:rsidRPr="00712CC6">
        <w:t xml:space="preserve"> программно сформированных распоряжений.</w:t>
      </w:r>
    </w:p>
    <w:p w14:paraId="03E10639" w14:textId="4534E64F" w:rsidR="001D79C8" w:rsidRPr="00712CC6" w:rsidRDefault="004439EE" w:rsidP="00214C20">
      <w:pPr>
        <w:pStyle w:val="tablebullet1"/>
        <w:numPr>
          <w:ilvl w:val="0"/>
          <w:numId w:val="83"/>
        </w:numPr>
        <w:rPr>
          <w:noProof/>
        </w:rPr>
      </w:pPr>
      <w:r>
        <w:t>д</w:t>
      </w:r>
      <w:r w:rsidRPr="00712CC6">
        <w:t xml:space="preserve">ля позиций реестра, в отношении которых контроль пройден с отрицательным результатом, в ЭС </w:t>
      </w:r>
      <w:r w:rsidRPr="00AD4845">
        <w:rPr>
          <w:rFonts w:eastAsia="Arial"/>
        </w:rPr>
        <w:t>cbrf.035 NSPKRewardReqistryReport</w:t>
      </w:r>
      <w:r w:rsidRPr="00712CC6">
        <w:t xml:space="preserve"> указывается </w:t>
      </w:r>
      <w:r>
        <w:rPr>
          <w:rFonts w:eastAsia="Arial"/>
        </w:rPr>
        <w:t xml:space="preserve">значение </w:t>
      </w:r>
      <w:r w:rsidR="000549F5" w:rsidRPr="00343F12">
        <w:rPr>
          <w:rFonts w:eastAsia="Arial"/>
        </w:rPr>
        <w:t xml:space="preserve">= </w:t>
      </w:r>
      <w:r w:rsidR="000549F5">
        <w:rPr>
          <w:rFonts w:eastAsia="Arial"/>
        </w:rPr>
        <w:t>«</w:t>
      </w:r>
      <w:r w:rsidR="00863D4A">
        <w:rPr>
          <w:rFonts w:eastAsia="Arial"/>
          <w:lang w:val="en-US"/>
        </w:rPr>
        <w:t>EXCL</w:t>
      </w:r>
      <w:r w:rsidR="000549F5">
        <w:rPr>
          <w:rFonts w:eastAsia="Arial"/>
        </w:rPr>
        <w:t>» (Исключено)</w:t>
      </w:r>
      <w:r>
        <w:rPr>
          <w:rFonts w:eastAsia="Arial"/>
        </w:rPr>
        <w:t xml:space="preserve"> и </w:t>
      </w:r>
      <w:r w:rsidRPr="00712CC6">
        <w:t>причина отрицательного результата контроля</w:t>
      </w:r>
      <w:r w:rsidRPr="00214C20">
        <w:t>.</w:t>
      </w:r>
    </w:p>
    <w:p w14:paraId="1C3E9EED" w14:textId="5C505531" w:rsidR="00BF1E66" w:rsidRPr="00712CC6" w:rsidRDefault="00EB266F" w:rsidP="00214C20">
      <w:pPr>
        <w:pStyle w:val="tablebullet1"/>
        <w:numPr>
          <w:ilvl w:val="0"/>
          <w:numId w:val="0"/>
        </w:numPr>
        <w:ind w:left="720"/>
      </w:pPr>
      <w:r>
        <w:t>ПС БР</w:t>
      </w:r>
      <w:r w:rsidR="00BF1E66" w:rsidRPr="00712CC6">
        <w:t xml:space="preserve"> в соответствии с регламентом при завершении операционного дня формирует и направляет в адрес НСПК отдельны</w:t>
      </w:r>
      <w:r w:rsidR="004439EE">
        <w:t xml:space="preserve">е </w:t>
      </w:r>
      <w:r w:rsidR="004439EE">
        <w:rPr>
          <w:noProof/>
        </w:rPr>
        <w:t xml:space="preserve">ЭС </w:t>
      </w:r>
      <w:r w:rsidR="004439EE" w:rsidRPr="00AA76A1">
        <w:rPr>
          <w:rFonts w:eastAsia="Arial"/>
        </w:rPr>
        <w:t>cbrf.035 NSPKRewardReqistryReport</w:t>
      </w:r>
      <w:r w:rsidR="00BF1E66" w:rsidRPr="00712CC6">
        <w:t xml:space="preserve"> по каждо</w:t>
      </w:r>
      <w:r w:rsidR="00AA76A1">
        <w:t xml:space="preserve">му поступившему </w:t>
      </w:r>
      <w:r w:rsidR="00FB496E">
        <w:t xml:space="preserve">виду </w:t>
      </w:r>
      <w:r w:rsidR="00AA76A1">
        <w:t>реестр</w:t>
      </w:r>
      <w:r w:rsidR="00FB496E">
        <w:t>а</w:t>
      </w:r>
      <w:r w:rsidR="00AA76A1">
        <w:t xml:space="preserve"> </w:t>
      </w:r>
      <w:r w:rsidR="00FB496E">
        <w:t>= «</w:t>
      </w:r>
      <w:r w:rsidR="00FB496E">
        <w:rPr>
          <w:lang w:val="en-US"/>
        </w:rPr>
        <w:t>FINL</w:t>
      </w:r>
      <w:r w:rsidR="00FB496E">
        <w:t>» (</w:t>
      </w:r>
      <w:r w:rsidR="00AA76A1">
        <w:t>Окончательный</w:t>
      </w:r>
      <w:r w:rsidR="00FB496E">
        <w:t>)</w:t>
      </w:r>
      <w:r w:rsidR="00BF1E66" w:rsidRPr="00712CC6">
        <w:t>, содержащи</w:t>
      </w:r>
      <w:r w:rsidR="00AA76A1">
        <w:t>е</w:t>
      </w:r>
      <w:r w:rsidR="00BF1E66" w:rsidRPr="00712CC6">
        <w:t xml:space="preserve"> информацию по всем позициям исходно</w:t>
      </w:r>
      <w:r w:rsidR="00AA76A1">
        <w:t>го принятого к обработке.</w:t>
      </w:r>
    </w:p>
    <w:p w14:paraId="516CB4A9" w14:textId="77777777" w:rsidR="00D74A53" w:rsidRPr="00712CC6" w:rsidRDefault="00D74A53" w:rsidP="00D74A53">
      <w:pPr>
        <w:pStyle w:val="tablebullet1"/>
        <w:numPr>
          <w:ilvl w:val="0"/>
          <w:numId w:val="0"/>
        </w:numPr>
        <w:ind w:left="720"/>
      </w:pPr>
    </w:p>
    <w:p w14:paraId="2DD3DB29" w14:textId="77777777" w:rsidR="00E42B02" w:rsidRPr="00986436" w:rsidRDefault="00E42B02" w:rsidP="00E42B02">
      <w:pPr>
        <w:pStyle w:val="21"/>
        <w:ind w:left="851" w:hanging="567"/>
        <w:rPr>
          <w:sz w:val="24"/>
          <w:szCs w:val="24"/>
        </w:rPr>
      </w:pPr>
      <w:bookmarkStart w:id="440" w:name="_Toc9856270"/>
      <w:bookmarkStart w:id="441" w:name="_Toc183011203"/>
      <w:bookmarkStart w:id="442" w:name="_Toc469056043"/>
      <w:bookmarkStart w:id="443" w:name="_Toc9856271"/>
      <w:bookmarkEnd w:id="440"/>
      <w:r w:rsidRPr="00986436">
        <w:rPr>
          <w:sz w:val="24"/>
          <w:szCs w:val="24"/>
        </w:rPr>
        <w:t>Взаимодействие с внешней платежной системой (ВПС) и исполнение Реестра клиринговых позиций.</w:t>
      </w:r>
      <w:bookmarkEnd w:id="441"/>
    </w:p>
    <w:p w14:paraId="338B8BF0" w14:textId="2AB63022" w:rsidR="00E42B02" w:rsidRPr="00712CC6" w:rsidRDefault="00E42B02" w:rsidP="00E42B02">
      <w:pPr>
        <w:pStyle w:val="aa"/>
        <w:rPr>
          <w:szCs w:val="24"/>
        </w:rPr>
      </w:pPr>
      <w:bookmarkStart w:id="444" w:name="_Toc469056044"/>
      <w:r w:rsidRPr="00712CC6">
        <w:rPr>
          <w:szCs w:val="24"/>
        </w:rPr>
        <w:t xml:space="preserve">Реестр клиринговых позиций (РКП) является распоряжением о переводе денежных средств, составляемым Внешней платежной системой, клиринговой организацией (далее при совместном упоминании – ВПС) в целях перевода денежных средств по счетам участников ВПС, участников клиринга, открытым в Банке России. ВПС после расчета клиринговых позиций направляет в </w:t>
      </w:r>
      <w:r w:rsidR="00EB266F">
        <w:rPr>
          <w:szCs w:val="24"/>
        </w:rPr>
        <w:t>ПС БР</w:t>
      </w:r>
      <w:r w:rsidRPr="00712CC6">
        <w:rPr>
          <w:szCs w:val="24"/>
        </w:rPr>
        <w:t xml:space="preserve"> распоряжение в виде Реестра клиринговых позиций для завершения расчетов по счетам участников внешней платежной системы, открытым в Банке России.</w:t>
      </w:r>
    </w:p>
    <w:p w14:paraId="0B843A13" w14:textId="478E4830" w:rsidR="00E42B02" w:rsidRPr="00712CC6" w:rsidRDefault="00E42B02" w:rsidP="00E42B02">
      <w:pPr>
        <w:pStyle w:val="aa"/>
        <w:rPr>
          <w:szCs w:val="24"/>
        </w:rPr>
      </w:pPr>
      <w:r w:rsidRPr="00712CC6">
        <w:rPr>
          <w:szCs w:val="24"/>
        </w:rPr>
        <w:lastRenderedPageBreak/>
        <w:t xml:space="preserve">В состав Реестра клиринговых позиций включаются платежные клиринговые позиции, при этом для участников, имеющих кредитовую нетто-позицию, клиринговая позиция указывается по форме распоряжения о переводе денежных средств на счет этого участника, открытый в Банке России (кредитовый перевод), и для участников, имеющих </w:t>
      </w:r>
      <w:r w:rsidR="008473C4" w:rsidRPr="00712CC6">
        <w:rPr>
          <w:szCs w:val="24"/>
        </w:rPr>
        <w:t>дебетов</w:t>
      </w:r>
      <w:r w:rsidR="008473C4">
        <w:rPr>
          <w:szCs w:val="24"/>
        </w:rPr>
        <w:t>ую</w:t>
      </w:r>
      <w:r w:rsidR="008473C4" w:rsidRPr="00712CC6">
        <w:rPr>
          <w:szCs w:val="24"/>
        </w:rPr>
        <w:t xml:space="preserve"> </w:t>
      </w:r>
      <w:r w:rsidRPr="00712CC6">
        <w:rPr>
          <w:szCs w:val="24"/>
        </w:rPr>
        <w:t>нетто-</w:t>
      </w:r>
      <w:r w:rsidR="008473C4" w:rsidRPr="00712CC6">
        <w:rPr>
          <w:szCs w:val="24"/>
        </w:rPr>
        <w:t>позици</w:t>
      </w:r>
      <w:r w:rsidR="008473C4">
        <w:rPr>
          <w:szCs w:val="24"/>
        </w:rPr>
        <w:t>ю</w:t>
      </w:r>
      <w:r w:rsidRPr="00712CC6">
        <w:rPr>
          <w:szCs w:val="24"/>
        </w:rPr>
        <w:t>, по форме распоряжений о списании денежных средств со счетов этих участников, открытых в Банке России (дебетовый перевод).</w:t>
      </w:r>
    </w:p>
    <w:p w14:paraId="6AB4B41B" w14:textId="77777777" w:rsidR="00E42B02" w:rsidRPr="00712CC6" w:rsidRDefault="00E42B02" w:rsidP="00E42B02">
      <w:pPr>
        <w:pStyle w:val="aa"/>
        <w:rPr>
          <w:szCs w:val="24"/>
        </w:rPr>
      </w:pPr>
      <w:r w:rsidRPr="00712CC6">
        <w:rPr>
          <w:szCs w:val="24"/>
        </w:rPr>
        <w:t>При этом в качестве второй стороны для списания/зачисления денежных средств в указанных распоряжениях указывается клиринговый счет, открытый внешней платежной системе в Банке России, или счет Банка России (специальный клиринговый счет).</w:t>
      </w:r>
    </w:p>
    <w:p w14:paraId="316E5B68" w14:textId="146B6F7F" w:rsidR="00E42B02" w:rsidRPr="00712CC6" w:rsidRDefault="00E42B02" w:rsidP="00E42B02">
      <w:pPr>
        <w:pStyle w:val="aa"/>
        <w:rPr>
          <w:szCs w:val="24"/>
        </w:rPr>
      </w:pPr>
      <w:r w:rsidRPr="00712CC6">
        <w:rPr>
          <w:szCs w:val="24"/>
        </w:rPr>
        <w:t xml:space="preserve">В реквизитах РКП может быть установлено условие об индивидуальном исполнении каждого распоряжения, в этом случае </w:t>
      </w:r>
      <w:r w:rsidR="00EB266F">
        <w:rPr>
          <w:szCs w:val="24"/>
        </w:rPr>
        <w:t>ПС БР</w:t>
      </w:r>
      <w:r w:rsidRPr="00712CC6">
        <w:rPr>
          <w:szCs w:val="24"/>
        </w:rPr>
        <w:t xml:space="preserve"> исполняет каждое распоряжение в составе реестра клиринговых позиций как индивидуальное срочное распоряжение, или может быть установлено условие «все или ничего» для исполнения распоряжений из состава РКП, в этом случае ни одно распоряжение из состава реестра не будет исполнено </w:t>
      </w:r>
      <w:r w:rsidR="00EB266F">
        <w:rPr>
          <w:szCs w:val="24"/>
        </w:rPr>
        <w:t>ПС БР</w:t>
      </w:r>
      <w:r w:rsidRPr="00712CC6">
        <w:rPr>
          <w:szCs w:val="24"/>
        </w:rPr>
        <w:t xml:space="preserve"> в случае, если хотя бы одно из распоряжений не может быть исполнено.</w:t>
      </w:r>
    </w:p>
    <w:p w14:paraId="71B57853" w14:textId="77777777" w:rsidR="00E42B02" w:rsidRPr="00712CC6" w:rsidRDefault="00E42B02" w:rsidP="00E42B02">
      <w:pPr>
        <w:pStyle w:val="aa"/>
        <w:rPr>
          <w:szCs w:val="24"/>
        </w:rPr>
      </w:pPr>
      <w:r w:rsidRPr="00712CC6">
        <w:rPr>
          <w:szCs w:val="24"/>
        </w:rPr>
        <w:t>Перечень реквизитов, указываемых в реестре клиринговых позиций определяется «клиринговой схемой», которая является одним их признаков Реестра клиринговых позиций. Также в соответствии со значением этого реквизита применяются условия, в соответствии с которыми осуществляется исполнение распоряжений из состава реестра, в том числе с учетом установленных лимитов уполномоченного составления требований, а также принципа исполнения распоряжений - на индивидуальной основе или по принципу «все или ничего» и т.д.</w:t>
      </w:r>
    </w:p>
    <w:p w14:paraId="4DC4382D" w14:textId="3E0E6B62" w:rsidR="004F46DE" w:rsidRDefault="00E42B02" w:rsidP="007F55AE">
      <w:pPr>
        <w:pStyle w:val="aa"/>
        <w:rPr>
          <w:szCs w:val="24"/>
        </w:rPr>
      </w:pPr>
      <w:r w:rsidRPr="00712CC6">
        <w:rPr>
          <w:szCs w:val="24"/>
        </w:rPr>
        <w:t>Перечень клиринговых схем с указанием значений реквизитов, определяющих правила обработки Реестра клиринговых позиций, приведен в следующей таблице:</w:t>
      </w:r>
    </w:p>
    <w:tbl>
      <w:tblPr>
        <w:tblStyle w:val="aff6"/>
        <w:tblW w:w="0" w:type="auto"/>
        <w:jc w:val="center"/>
        <w:tblLook w:val="04A0" w:firstRow="1" w:lastRow="0" w:firstColumn="1" w:lastColumn="0" w:noHBand="0" w:noVBand="1"/>
      </w:tblPr>
      <w:tblGrid>
        <w:gridCol w:w="2477"/>
        <w:gridCol w:w="2381"/>
        <w:gridCol w:w="2609"/>
        <w:gridCol w:w="2162"/>
      </w:tblGrid>
      <w:tr w:rsidR="004F46DE" w14:paraId="13F8B760" w14:textId="77777777" w:rsidTr="004139F8">
        <w:trPr>
          <w:jc w:val="center"/>
        </w:trPr>
        <w:tc>
          <w:tcPr>
            <w:tcW w:w="3048" w:type="dxa"/>
          </w:tcPr>
          <w:p w14:paraId="3E93D0AA" w14:textId="77777777" w:rsidR="004F46DE" w:rsidRPr="000337DA" w:rsidRDefault="004F46DE" w:rsidP="004139F8">
            <w:pPr>
              <w:tabs>
                <w:tab w:val="left" w:pos="851"/>
              </w:tabs>
              <w:jc w:val="center"/>
              <w:rPr>
                <w:szCs w:val="24"/>
              </w:rPr>
            </w:pPr>
            <w:r w:rsidRPr="000337DA">
              <w:rPr>
                <w:szCs w:val="24"/>
              </w:rPr>
              <w:t>Идентификатор схемы</w:t>
            </w:r>
          </w:p>
        </w:tc>
        <w:tc>
          <w:tcPr>
            <w:tcW w:w="3048" w:type="dxa"/>
          </w:tcPr>
          <w:p w14:paraId="47B8D702" w14:textId="77777777" w:rsidR="004F46DE" w:rsidRPr="000337DA" w:rsidRDefault="004F46DE" w:rsidP="004139F8">
            <w:pPr>
              <w:tabs>
                <w:tab w:val="left" w:pos="851"/>
              </w:tabs>
              <w:jc w:val="center"/>
              <w:rPr>
                <w:szCs w:val="24"/>
              </w:rPr>
            </w:pPr>
            <w:r w:rsidRPr="000337DA">
              <w:rPr>
                <w:szCs w:val="24"/>
              </w:rPr>
              <w:t>Параметры</w:t>
            </w:r>
          </w:p>
        </w:tc>
        <w:tc>
          <w:tcPr>
            <w:tcW w:w="6096" w:type="dxa"/>
            <w:gridSpan w:val="2"/>
          </w:tcPr>
          <w:p w14:paraId="191D4BFC" w14:textId="77777777" w:rsidR="004F46DE" w:rsidRPr="000337DA" w:rsidRDefault="004F46DE" w:rsidP="004139F8">
            <w:pPr>
              <w:tabs>
                <w:tab w:val="left" w:pos="851"/>
              </w:tabs>
              <w:jc w:val="center"/>
              <w:rPr>
                <w:szCs w:val="24"/>
              </w:rPr>
            </w:pPr>
            <w:r w:rsidRPr="000337DA">
              <w:rPr>
                <w:szCs w:val="24"/>
              </w:rPr>
              <w:t>Значения</w:t>
            </w:r>
          </w:p>
        </w:tc>
      </w:tr>
      <w:tr w:rsidR="004F46DE" w14:paraId="4AAC783D" w14:textId="77777777" w:rsidTr="004139F8">
        <w:trPr>
          <w:jc w:val="center"/>
        </w:trPr>
        <w:tc>
          <w:tcPr>
            <w:tcW w:w="3048" w:type="dxa"/>
            <w:vMerge w:val="restart"/>
            <w:vAlign w:val="center"/>
          </w:tcPr>
          <w:p w14:paraId="479F9386" w14:textId="77777777" w:rsidR="004F46DE" w:rsidRPr="000337DA" w:rsidRDefault="004F46DE" w:rsidP="004139F8">
            <w:pPr>
              <w:tabs>
                <w:tab w:val="left" w:pos="851"/>
              </w:tabs>
              <w:jc w:val="center"/>
              <w:rPr>
                <w:szCs w:val="24"/>
              </w:rPr>
            </w:pPr>
            <w:r w:rsidRPr="000337DA">
              <w:rPr>
                <w:szCs w:val="24"/>
              </w:rPr>
              <w:t>0001</w:t>
            </w:r>
          </w:p>
        </w:tc>
        <w:tc>
          <w:tcPr>
            <w:tcW w:w="3048" w:type="dxa"/>
          </w:tcPr>
          <w:p w14:paraId="4FEB579E" w14:textId="77777777" w:rsidR="004F46DE" w:rsidRPr="000337DA" w:rsidRDefault="004F46DE" w:rsidP="004139F8">
            <w:pPr>
              <w:tabs>
                <w:tab w:val="left" w:pos="851"/>
              </w:tabs>
              <w:rPr>
                <w:szCs w:val="24"/>
              </w:rPr>
            </w:pPr>
            <w:r w:rsidRPr="000337DA">
              <w:rPr>
                <w:szCs w:val="24"/>
              </w:rPr>
              <w:t>Принцип исполнения</w:t>
            </w:r>
          </w:p>
        </w:tc>
        <w:tc>
          <w:tcPr>
            <w:tcW w:w="6096" w:type="dxa"/>
            <w:gridSpan w:val="2"/>
          </w:tcPr>
          <w:p w14:paraId="128D1D5F" w14:textId="77777777" w:rsidR="004F46DE" w:rsidRPr="000337DA" w:rsidRDefault="004F46DE" w:rsidP="004139F8">
            <w:pPr>
              <w:tabs>
                <w:tab w:val="left" w:pos="851"/>
              </w:tabs>
              <w:rPr>
                <w:szCs w:val="24"/>
              </w:rPr>
            </w:pPr>
            <w:r w:rsidRPr="000337DA">
              <w:rPr>
                <w:szCs w:val="24"/>
              </w:rPr>
              <w:t>«все или ничего»</w:t>
            </w:r>
          </w:p>
        </w:tc>
      </w:tr>
      <w:tr w:rsidR="004F46DE" w14:paraId="4CD9263D" w14:textId="77777777" w:rsidTr="004139F8">
        <w:trPr>
          <w:jc w:val="center"/>
        </w:trPr>
        <w:tc>
          <w:tcPr>
            <w:tcW w:w="3048" w:type="dxa"/>
            <w:vMerge/>
          </w:tcPr>
          <w:p w14:paraId="558D94E0" w14:textId="77777777" w:rsidR="004F46DE" w:rsidRPr="000337DA" w:rsidRDefault="004F46DE" w:rsidP="004139F8">
            <w:pPr>
              <w:tabs>
                <w:tab w:val="left" w:pos="851"/>
              </w:tabs>
              <w:rPr>
                <w:szCs w:val="24"/>
              </w:rPr>
            </w:pPr>
          </w:p>
        </w:tc>
        <w:tc>
          <w:tcPr>
            <w:tcW w:w="3048" w:type="dxa"/>
          </w:tcPr>
          <w:p w14:paraId="3395319D" w14:textId="77777777" w:rsidR="004F46DE" w:rsidRPr="000337DA" w:rsidRDefault="004F46DE" w:rsidP="004139F8">
            <w:pPr>
              <w:tabs>
                <w:tab w:val="left" w:pos="851"/>
              </w:tabs>
              <w:rPr>
                <w:szCs w:val="24"/>
              </w:rPr>
            </w:pPr>
            <w:r w:rsidRPr="000337DA">
              <w:rPr>
                <w:szCs w:val="24"/>
              </w:rPr>
              <w:t>Номер клирингового счета</w:t>
            </w:r>
          </w:p>
        </w:tc>
        <w:tc>
          <w:tcPr>
            <w:tcW w:w="3048" w:type="dxa"/>
          </w:tcPr>
          <w:p w14:paraId="7D9D1E83" w14:textId="77777777" w:rsidR="004F46DE" w:rsidRPr="000337DA" w:rsidRDefault="004F46DE" w:rsidP="004139F8">
            <w:pPr>
              <w:tabs>
                <w:tab w:val="left" w:pos="851"/>
              </w:tabs>
              <w:rPr>
                <w:szCs w:val="24"/>
              </w:rPr>
            </w:pPr>
            <w:r w:rsidRPr="000337DA">
              <w:rPr>
                <w:szCs w:val="24"/>
              </w:rPr>
              <w:t>номер счета</w:t>
            </w:r>
          </w:p>
        </w:tc>
        <w:tc>
          <w:tcPr>
            <w:tcW w:w="3048" w:type="dxa"/>
          </w:tcPr>
          <w:p w14:paraId="0FA87690" w14:textId="77777777" w:rsidR="004F46DE" w:rsidRPr="000337DA" w:rsidRDefault="004F46DE" w:rsidP="004139F8">
            <w:pPr>
              <w:tabs>
                <w:tab w:val="left" w:pos="851"/>
              </w:tabs>
              <w:rPr>
                <w:szCs w:val="24"/>
              </w:rPr>
            </w:pPr>
          </w:p>
        </w:tc>
      </w:tr>
      <w:tr w:rsidR="004F46DE" w14:paraId="25D5DA74" w14:textId="77777777" w:rsidTr="004139F8">
        <w:trPr>
          <w:jc w:val="center"/>
        </w:trPr>
        <w:tc>
          <w:tcPr>
            <w:tcW w:w="3048" w:type="dxa"/>
            <w:vMerge/>
          </w:tcPr>
          <w:p w14:paraId="419CC747" w14:textId="77777777" w:rsidR="004F46DE" w:rsidRPr="000337DA" w:rsidRDefault="004F46DE" w:rsidP="004139F8">
            <w:pPr>
              <w:tabs>
                <w:tab w:val="left" w:pos="851"/>
              </w:tabs>
              <w:rPr>
                <w:szCs w:val="24"/>
              </w:rPr>
            </w:pPr>
          </w:p>
        </w:tc>
        <w:tc>
          <w:tcPr>
            <w:tcW w:w="3048" w:type="dxa"/>
          </w:tcPr>
          <w:p w14:paraId="3695D5D2" w14:textId="77777777" w:rsidR="004F46DE" w:rsidRPr="000337DA" w:rsidRDefault="004F46DE" w:rsidP="004139F8">
            <w:pPr>
              <w:tabs>
                <w:tab w:val="left" w:pos="851"/>
              </w:tabs>
              <w:rPr>
                <w:szCs w:val="24"/>
              </w:rPr>
            </w:pPr>
            <w:r w:rsidRPr="000337DA">
              <w:rPr>
                <w:szCs w:val="24"/>
              </w:rPr>
              <w:t>Владелец клирингового счета</w:t>
            </w:r>
          </w:p>
        </w:tc>
        <w:tc>
          <w:tcPr>
            <w:tcW w:w="3048" w:type="dxa"/>
          </w:tcPr>
          <w:p w14:paraId="2D38A9C3" w14:textId="77777777" w:rsidR="004F46DE" w:rsidRPr="000337DA" w:rsidRDefault="004F46DE" w:rsidP="004139F8">
            <w:pPr>
              <w:tabs>
                <w:tab w:val="left" w:pos="851"/>
              </w:tabs>
              <w:rPr>
                <w:szCs w:val="24"/>
              </w:rPr>
            </w:pPr>
            <w:r w:rsidRPr="000337DA">
              <w:rPr>
                <w:szCs w:val="24"/>
              </w:rPr>
              <w:t>ВПС</w:t>
            </w:r>
          </w:p>
        </w:tc>
        <w:tc>
          <w:tcPr>
            <w:tcW w:w="3048" w:type="dxa"/>
          </w:tcPr>
          <w:p w14:paraId="71D57AD3" w14:textId="77777777" w:rsidR="004F46DE" w:rsidRPr="000337DA" w:rsidRDefault="004F46DE" w:rsidP="004139F8">
            <w:pPr>
              <w:tabs>
                <w:tab w:val="left" w:pos="851"/>
              </w:tabs>
              <w:rPr>
                <w:szCs w:val="24"/>
              </w:rPr>
            </w:pPr>
          </w:p>
        </w:tc>
      </w:tr>
      <w:tr w:rsidR="004F46DE" w14:paraId="41B69EBA" w14:textId="77777777" w:rsidTr="004139F8">
        <w:trPr>
          <w:jc w:val="center"/>
        </w:trPr>
        <w:tc>
          <w:tcPr>
            <w:tcW w:w="3048" w:type="dxa"/>
            <w:vMerge/>
          </w:tcPr>
          <w:p w14:paraId="182A59E7" w14:textId="77777777" w:rsidR="004F46DE" w:rsidRPr="000337DA" w:rsidRDefault="004F46DE" w:rsidP="004139F8">
            <w:pPr>
              <w:tabs>
                <w:tab w:val="left" w:pos="851"/>
              </w:tabs>
              <w:rPr>
                <w:szCs w:val="24"/>
              </w:rPr>
            </w:pPr>
          </w:p>
        </w:tc>
        <w:tc>
          <w:tcPr>
            <w:tcW w:w="3048" w:type="dxa"/>
          </w:tcPr>
          <w:p w14:paraId="2BC7AA84" w14:textId="77777777" w:rsidR="004F46DE" w:rsidRPr="000337DA" w:rsidRDefault="004F46DE" w:rsidP="004139F8">
            <w:pPr>
              <w:tabs>
                <w:tab w:val="left" w:pos="851"/>
              </w:tabs>
              <w:rPr>
                <w:szCs w:val="24"/>
              </w:rPr>
            </w:pPr>
            <w:r w:rsidRPr="000337DA">
              <w:rPr>
                <w:szCs w:val="24"/>
              </w:rPr>
              <w:t>БИК банка, в котором открыт счет гарантийного фонда</w:t>
            </w:r>
          </w:p>
        </w:tc>
        <w:tc>
          <w:tcPr>
            <w:tcW w:w="3048" w:type="dxa"/>
          </w:tcPr>
          <w:p w14:paraId="25E55B41" w14:textId="77777777" w:rsidR="004F46DE" w:rsidRPr="000337DA" w:rsidDel="00666838" w:rsidRDefault="004F46DE" w:rsidP="004139F8">
            <w:pPr>
              <w:tabs>
                <w:tab w:val="left" w:pos="851"/>
              </w:tabs>
              <w:rPr>
                <w:szCs w:val="24"/>
              </w:rPr>
            </w:pPr>
            <w:r w:rsidRPr="000337DA">
              <w:rPr>
                <w:szCs w:val="24"/>
              </w:rPr>
              <w:t>БИК ПБР</w:t>
            </w:r>
          </w:p>
        </w:tc>
        <w:tc>
          <w:tcPr>
            <w:tcW w:w="3048" w:type="dxa"/>
          </w:tcPr>
          <w:p w14:paraId="6AEA8329" w14:textId="77777777" w:rsidR="004F46DE" w:rsidRPr="000337DA" w:rsidRDefault="004F46DE" w:rsidP="004139F8">
            <w:pPr>
              <w:tabs>
                <w:tab w:val="left" w:pos="851"/>
              </w:tabs>
              <w:rPr>
                <w:szCs w:val="24"/>
              </w:rPr>
            </w:pPr>
          </w:p>
        </w:tc>
      </w:tr>
      <w:tr w:rsidR="004F46DE" w14:paraId="41B2D832" w14:textId="77777777" w:rsidTr="004139F8">
        <w:trPr>
          <w:jc w:val="center"/>
        </w:trPr>
        <w:tc>
          <w:tcPr>
            <w:tcW w:w="3048" w:type="dxa"/>
            <w:vMerge/>
          </w:tcPr>
          <w:p w14:paraId="15F40F87" w14:textId="77777777" w:rsidR="004F46DE" w:rsidRPr="000337DA" w:rsidRDefault="004F46DE" w:rsidP="004139F8">
            <w:pPr>
              <w:tabs>
                <w:tab w:val="left" w:pos="851"/>
              </w:tabs>
              <w:rPr>
                <w:szCs w:val="24"/>
              </w:rPr>
            </w:pPr>
          </w:p>
        </w:tc>
        <w:tc>
          <w:tcPr>
            <w:tcW w:w="3048" w:type="dxa"/>
          </w:tcPr>
          <w:p w14:paraId="4F046C3C" w14:textId="77777777" w:rsidR="004F46DE" w:rsidRPr="000337DA" w:rsidRDefault="004F46DE" w:rsidP="004139F8">
            <w:pPr>
              <w:tabs>
                <w:tab w:val="left" w:pos="851"/>
              </w:tabs>
              <w:rPr>
                <w:szCs w:val="24"/>
              </w:rPr>
            </w:pPr>
            <w:r w:rsidRPr="000337DA">
              <w:rPr>
                <w:szCs w:val="24"/>
              </w:rPr>
              <w:t>Покрытие за счет средств гарантийного фонда</w:t>
            </w:r>
          </w:p>
        </w:tc>
        <w:tc>
          <w:tcPr>
            <w:tcW w:w="3048" w:type="dxa"/>
          </w:tcPr>
          <w:p w14:paraId="77B90A7E" w14:textId="77777777" w:rsidR="004F46DE" w:rsidRPr="000337DA" w:rsidRDefault="004F46DE" w:rsidP="004139F8">
            <w:pPr>
              <w:tabs>
                <w:tab w:val="left" w:pos="851"/>
              </w:tabs>
              <w:rPr>
                <w:szCs w:val="24"/>
              </w:rPr>
            </w:pPr>
            <w:r w:rsidRPr="000337DA">
              <w:rPr>
                <w:szCs w:val="24"/>
              </w:rPr>
              <w:t>не использовать</w:t>
            </w:r>
          </w:p>
        </w:tc>
        <w:tc>
          <w:tcPr>
            <w:tcW w:w="3048" w:type="dxa"/>
          </w:tcPr>
          <w:p w14:paraId="10D475AB" w14:textId="77777777" w:rsidR="004F46DE" w:rsidRPr="000337DA" w:rsidRDefault="004F46DE" w:rsidP="004139F8">
            <w:pPr>
              <w:tabs>
                <w:tab w:val="left" w:pos="851"/>
              </w:tabs>
              <w:rPr>
                <w:szCs w:val="24"/>
              </w:rPr>
            </w:pPr>
          </w:p>
        </w:tc>
      </w:tr>
      <w:tr w:rsidR="004F46DE" w14:paraId="7035AE28" w14:textId="77777777" w:rsidTr="004139F8">
        <w:trPr>
          <w:jc w:val="center"/>
        </w:trPr>
        <w:tc>
          <w:tcPr>
            <w:tcW w:w="3048" w:type="dxa"/>
            <w:vMerge/>
          </w:tcPr>
          <w:p w14:paraId="051CBD0D" w14:textId="77777777" w:rsidR="004F46DE" w:rsidRPr="000337DA" w:rsidRDefault="004F46DE" w:rsidP="004139F8">
            <w:pPr>
              <w:tabs>
                <w:tab w:val="left" w:pos="851"/>
              </w:tabs>
              <w:rPr>
                <w:szCs w:val="24"/>
              </w:rPr>
            </w:pPr>
          </w:p>
        </w:tc>
        <w:tc>
          <w:tcPr>
            <w:tcW w:w="3048" w:type="dxa"/>
          </w:tcPr>
          <w:p w14:paraId="3A8D48C1" w14:textId="77777777" w:rsidR="004F46DE" w:rsidRPr="000337DA" w:rsidRDefault="004F46DE" w:rsidP="004139F8">
            <w:pPr>
              <w:tabs>
                <w:tab w:val="left" w:pos="851"/>
              </w:tabs>
              <w:rPr>
                <w:szCs w:val="24"/>
              </w:rPr>
            </w:pPr>
            <w:r w:rsidRPr="000337DA">
              <w:rPr>
                <w:szCs w:val="24"/>
              </w:rPr>
              <w:t>Номер счета гарантийного фонда</w:t>
            </w:r>
          </w:p>
        </w:tc>
        <w:tc>
          <w:tcPr>
            <w:tcW w:w="3048" w:type="dxa"/>
          </w:tcPr>
          <w:p w14:paraId="592CF452" w14:textId="77777777" w:rsidR="004F46DE" w:rsidRPr="000337DA" w:rsidRDefault="004F46DE" w:rsidP="004139F8">
            <w:pPr>
              <w:tabs>
                <w:tab w:val="left" w:pos="851"/>
              </w:tabs>
              <w:rPr>
                <w:szCs w:val="24"/>
              </w:rPr>
            </w:pPr>
            <w:r w:rsidRPr="000337DA">
              <w:rPr>
                <w:szCs w:val="24"/>
              </w:rPr>
              <w:t>не заполняется</w:t>
            </w:r>
          </w:p>
        </w:tc>
        <w:tc>
          <w:tcPr>
            <w:tcW w:w="3048" w:type="dxa"/>
          </w:tcPr>
          <w:p w14:paraId="2CA5D052" w14:textId="77777777" w:rsidR="004F46DE" w:rsidRPr="000337DA" w:rsidRDefault="004F46DE" w:rsidP="004139F8">
            <w:pPr>
              <w:tabs>
                <w:tab w:val="left" w:pos="851"/>
              </w:tabs>
              <w:rPr>
                <w:szCs w:val="24"/>
              </w:rPr>
            </w:pPr>
          </w:p>
        </w:tc>
      </w:tr>
      <w:tr w:rsidR="004F46DE" w14:paraId="058EB918" w14:textId="77777777" w:rsidTr="004139F8">
        <w:trPr>
          <w:jc w:val="center"/>
        </w:trPr>
        <w:tc>
          <w:tcPr>
            <w:tcW w:w="3048" w:type="dxa"/>
            <w:vMerge/>
          </w:tcPr>
          <w:p w14:paraId="5667229A" w14:textId="77777777" w:rsidR="004F46DE" w:rsidRPr="000337DA" w:rsidRDefault="004F46DE" w:rsidP="004139F8">
            <w:pPr>
              <w:tabs>
                <w:tab w:val="left" w:pos="851"/>
              </w:tabs>
              <w:rPr>
                <w:szCs w:val="24"/>
              </w:rPr>
            </w:pPr>
          </w:p>
        </w:tc>
        <w:tc>
          <w:tcPr>
            <w:tcW w:w="3048" w:type="dxa"/>
          </w:tcPr>
          <w:p w14:paraId="4DA74157" w14:textId="77777777" w:rsidR="004F46DE" w:rsidRPr="000337DA" w:rsidRDefault="004F46DE" w:rsidP="004139F8">
            <w:pPr>
              <w:tabs>
                <w:tab w:val="left" w:pos="851"/>
              </w:tabs>
              <w:rPr>
                <w:szCs w:val="24"/>
              </w:rPr>
            </w:pPr>
            <w:r w:rsidRPr="000337DA">
              <w:rPr>
                <w:szCs w:val="24"/>
              </w:rPr>
              <w:t>Владелец гарантийного фонда</w:t>
            </w:r>
          </w:p>
        </w:tc>
        <w:tc>
          <w:tcPr>
            <w:tcW w:w="3048" w:type="dxa"/>
          </w:tcPr>
          <w:p w14:paraId="248286D1" w14:textId="77777777" w:rsidR="004F46DE" w:rsidRPr="000337DA" w:rsidRDefault="004F46DE" w:rsidP="004139F8">
            <w:pPr>
              <w:tabs>
                <w:tab w:val="left" w:pos="851"/>
              </w:tabs>
              <w:rPr>
                <w:szCs w:val="24"/>
              </w:rPr>
            </w:pPr>
            <w:r w:rsidRPr="000337DA">
              <w:rPr>
                <w:szCs w:val="24"/>
              </w:rPr>
              <w:t>не заполняется</w:t>
            </w:r>
          </w:p>
        </w:tc>
        <w:tc>
          <w:tcPr>
            <w:tcW w:w="3048" w:type="dxa"/>
          </w:tcPr>
          <w:p w14:paraId="3E7ABC18" w14:textId="77777777" w:rsidR="004F46DE" w:rsidRPr="000337DA" w:rsidRDefault="004F46DE" w:rsidP="004139F8">
            <w:pPr>
              <w:tabs>
                <w:tab w:val="left" w:pos="851"/>
              </w:tabs>
              <w:rPr>
                <w:szCs w:val="24"/>
              </w:rPr>
            </w:pPr>
          </w:p>
        </w:tc>
      </w:tr>
      <w:tr w:rsidR="004F46DE" w14:paraId="057C4F3A" w14:textId="77777777" w:rsidTr="004139F8">
        <w:trPr>
          <w:jc w:val="center"/>
        </w:trPr>
        <w:tc>
          <w:tcPr>
            <w:tcW w:w="3048" w:type="dxa"/>
            <w:vMerge/>
          </w:tcPr>
          <w:p w14:paraId="4F5F6F10" w14:textId="77777777" w:rsidR="004F46DE" w:rsidRPr="000337DA" w:rsidRDefault="004F46DE" w:rsidP="004139F8">
            <w:pPr>
              <w:tabs>
                <w:tab w:val="left" w:pos="851"/>
              </w:tabs>
              <w:rPr>
                <w:szCs w:val="24"/>
              </w:rPr>
            </w:pPr>
          </w:p>
        </w:tc>
        <w:tc>
          <w:tcPr>
            <w:tcW w:w="3048" w:type="dxa"/>
          </w:tcPr>
          <w:p w14:paraId="1B348C23" w14:textId="77777777" w:rsidR="004F46DE" w:rsidRPr="000337DA" w:rsidRDefault="004F46DE" w:rsidP="004139F8">
            <w:pPr>
              <w:tabs>
                <w:tab w:val="left" w:pos="851"/>
              </w:tabs>
              <w:rPr>
                <w:szCs w:val="24"/>
              </w:rPr>
            </w:pPr>
            <w:r>
              <w:rPr>
                <w:szCs w:val="24"/>
              </w:rPr>
              <w:t xml:space="preserve">Расширенные параметры клиринговой схемы </w:t>
            </w:r>
          </w:p>
        </w:tc>
        <w:tc>
          <w:tcPr>
            <w:tcW w:w="3048" w:type="dxa"/>
          </w:tcPr>
          <w:p w14:paraId="49F0CD97" w14:textId="77777777" w:rsidR="004F46DE" w:rsidRPr="000337DA" w:rsidRDefault="004F46DE" w:rsidP="004139F8">
            <w:pPr>
              <w:tabs>
                <w:tab w:val="left" w:pos="851"/>
              </w:tabs>
              <w:rPr>
                <w:szCs w:val="24"/>
              </w:rPr>
            </w:pPr>
            <w:r w:rsidRPr="00672F86">
              <w:rPr>
                <w:szCs w:val="24"/>
              </w:rPr>
              <w:t xml:space="preserve">По умолчанию значения </w:t>
            </w:r>
            <w:r>
              <w:rPr>
                <w:szCs w:val="24"/>
              </w:rPr>
              <w:t>не заполняются</w:t>
            </w:r>
          </w:p>
        </w:tc>
        <w:tc>
          <w:tcPr>
            <w:tcW w:w="3048" w:type="dxa"/>
          </w:tcPr>
          <w:p w14:paraId="360C0082" w14:textId="77777777" w:rsidR="004F46DE" w:rsidRDefault="004F46DE" w:rsidP="004139F8">
            <w:pPr>
              <w:tabs>
                <w:tab w:val="left" w:pos="851"/>
              </w:tabs>
              <w:rPr>
                <w:szCs w:val="24"/>
              </w:rPr>
            </w:pPr>
          </w:p>
        </w:tc>
      </w:tr>
      <w:tr w:rsidR="004F46DE" w14:paraId="5354CF1D" w14:textId="77777777" w:rsidTr="004139F8">
        <w:trPr>
          <w:jc w:val="center"/>
        </w:trPr>
        <w:tc>
          <w:tcPr>
            <w:tcW w:w="3048" w:type="dxa"/>
            <w:vMerge w:val="restart"/>
            <w:vAlign w:val="center"/>
          </w:tcPr>
          <w:p w14:paraId="0CF808F0" w14:textId="77777777" w:rsidR="004F46DE" w:rsidRPr="000337DA" w:rsidRDefault="004F46DE" w:rsidP="004139F8">
            <w:pPr>
              <w:tabs>
                <w:tab w:val="left" w:pos="851"/>
              </w:tabs>
              <w:jc w:val="center"/>
              <w:rPr>
                <w:szCs w:val="24"/>
              </w:rPr>
            </w:pPr>
            <w:r w:rsidRPr="000337DA">
              <w:rPr>
                <w:szCs w:val="24"/>
              </w:rPr>
              <w:t>0002</w:t>
            </w:r>
          </w:p>
        </w:tc>
        <w:tc>
          <w:tcPr>
            <w:tcW w:w="3048" w:type="dxa"/>
          </w:tcPr>
          <w:p w14:paraId="227BA0C0" w14:textId="77777777" w:rsidR="004F46DE" w:rsidRPr="000337DA" w:rsidRDefault="004F46DE" w:rsidP="004139F8">
            <w:pPr>
              <w:tabs>
                <w:tab w:val="left" w:pos="851"/>
              </w:tabs>
              <w:rPr>
                <w:szCs w:val="24"/>
              </w:rPr>
            </w:pPr>
            <w:r w:rsidRPr="000337DA">
              <w:rPr>
                <w:szCs w:val="24"/>
              </w:rPr>
              <w:t>Принцип исполнения</w:t>
            </w:r>
          </w:p>
        </w:tc>
        <w:tc>
          <w:tcPr>
            <w:tcW w:w="3048" w:type="dxa"/>
          </w:tcPr>
          <w:p w14:paraId="7BD2BD1D" w14:textId="77777777" w:rsidR="004F46DE" w:rsidRPr="000337DA" w:rsidRDefault="004F46DE" w:rsidP="004139F8">
            <w:pPr>
              <w:tabs>
                <w:tab w:val="left" w:pos="851"/>
              </w:tabs>
              <w:rPr>
                <w:szCs w:val="24"/>
              </w:rPr>
            </w:pPr>
            <w:r w:rsidRPr="000337DA">
              <w:rPr>
                <w:szCs w:val="24"/>
              </w:rPr>
              <w:t>«все или ничего»</w:t>
            </w:r>
          </w:p>
        </w:tc>
        <w:tc>
          <w:tcPr>
            <w:tcW w:w="3048" w:type="dxa"/>
          </w:tcPr>
          <w:p w14:paraId="5EADF9CB" w14:textId="77777777" w:rsidR="004F46DE" w:rsidRPr="000337DA" w:rsidRDefault="004F46DE" w:rsidP="004139F8">
            <w:pPr>
              <w:tabs>
                <w:tab w:val="left" w:pos="851"/>
              </w:tabs>
              <w:rPr>
                <w:szCs w:val="24"/>
              </w:rPr>
            </w:pPr>
          </w:p>
        </w:tc>
      </w:tr>
      <w:tr w:rsidR="004F46DE" w14:paraId="0F83C001" w14:textId="77777777" w:rsidTr="004139F8">
        <w:trPr>
          <w:jc w:val="center"/>
        </w:trPr>
        <w:tc>
          <w:tcPr>
            <w:tcW w:w="3048" w:type="dxa"/>
            <w:vMerge/>
          </w:tcPr>
          <w:p w14:paraId="779A7ABA" w14:textId="77777777" w:rsidR="004F46DE" w:rsidRPr="000337DA" w:rsidRDefault="004F46DE" w:rsidP="004139F8">
            <w:pPr>
              <w:tabs>
                <w:tab w:val="left" w:pos="851"/>
              </w:tabs>
              <w:rPr>
                <w:szCs w:val="24"/>
              </w:rPr>
            </w:pPr>
          </w:p>
        </w:tc>
        <w:tc>
          <w:tcPr>
            <w:tcW w:w="3048" w:type="dxa"/>
          </w:tcPr>
          <w:p w14:paraId="7C6320B0" w14:textId="77777777" w:rsidR="004F46DE" w:rsidRPr="000337DA" w:rsidRDefault="004F46DE" w:rsidP="004139F8">
            <w:pPr>
              <w:tabs>
                <w:tab w:val="left" w:pos="851"/>
              </w:tabs>
              <w:rPr>
                <w:szCs w:val="24"/>
              </w:rPr>
            </w:pPr>
            <w:r w:rsidRPr="000337DA">
              <w:rPr>
                <w:szCs w:val="24"/>
              </w:rPr>
              <w:t>Номер клирингового счета</w:t>
            </w:r>
          </w:p>
        </w:tc>
        <w:tc>
          <w:tcPr>
            <w:tcW w:w="3048" w:type="dxa"/>
          </w:tcPr>
          <w:p w14:paraId="01E9E82B" w14:textId="77777777" w:rsidR="004F46DE" w:rsidRPr="000337DA" w:rsidRDefault="004F46DE" w:rsidP="004139F8">
            <w:pPr>
              <w:tabs>
                <w:tab w:val="left" w:pos="851"/>
              </w:tabs>
              <w:rPr>
                <w:szCs w:val="24"/>
              </w:rPr>
            </w:pPr>
            <w:r w:rsidRPr="000337DA">
              <w:rPr>
                <w:szCs w:val="24"/>
              </w:rPr>
              <w:t>номер счета</w:t>
            </w:r>
          </w:p>
        </w:tc>
        <w:tc>
          <w:tcPr>
            <w:tcW w:w="3048" w:type="dxa"/>
          </w:tcPr>
          <w:p w14:paraId="057C6037" w14:textId="77777777" w:rsidR="004F46DE" w:rsidRPr="000337DA" w:rsidRDefault="004F46DE" w:rsidP="004139F8">
            <w:pPr>
              <w:tabs>
                <w:tab w:val="left" w:pos="851"/>
              </w:tabs>
              <w:rPr>
                <w:szCs w:val="24"/>
              </w:rPr>
            </w:pPr>
          </w:p>
        </w:tc>
      </w:tr>
      <w:tr w:rsidR="004F46DE" w14:paraId="60FE65A2" w14:textId="77777777" w:rsidTr="004139F8">
        <w:trPr>
          <w:jc w:val="center"/>
        </w:trPr>
        <w:tc>
          <w:tcPr>
            <w:tcW w:w="3048" w:type="dxa"/>
            <w:vMerge/>
          </w:tcPr>
          <w:p w14:paraId="4C699C4D" w14:textId="77777777" w:rsidR="004F46DE" w:rsidRPr="000337DA" w:rsidRDefault="004F46DE" w:rsidP="004139F8">
            <w:pPr>
              <w:tabs>
                <w:tab w:val="left" w:pos="851"/>
              </w:tabs>
              <w:rPr>
                <w:szCs w:val="24"/>
              </w:rPr>
            </w:pPr>
          </w:p>
        </w:tc>
        <w:tc>
          <w:tcPr>
            <w:tcW w:w="3048" w:type="dxa"/>
          </w:tcPr>
          <w:p w14:paraId="0A9E1E8A" w14:textId="77777777" w:rsidR="004F46DE" w:rsidRPr="000337DA" w:rsidRDefault="004F46DE" w:rsidP="004139F8">
            <w:pPr>
              <w:tabs>
                <w:tab w:val="left" w:pos="851"/>
              </w:tabs>
              <w:rPr>
                <w:szCs w:val="24"/>
              </w:rPr>
            </w:pPr>
            <w:r w:rsidRPr="000337DA">
              <w:rPr>
                <w:szCs w:val="24"/>
              </w:rPr>
              <w:t>Владелец клирингового счета</w:t>
            </w:r>
          </w:p>
        </w:tc>
        <w:tc>
          <w:tcPr>
            <w:tcW w:w="3048" w:type="dxa"/>
          </w:tcPr>
          <w:p w14:paraId="6F0646C8" w14:textId="77777777" w:rsidR="004F46DE" w:rsidRPr="000337DA" w:rsidRDefault="004F46DE" w:rsidP="004139F8">
            <w:pPr>
              <w:tabs>
                <w:tab w:val="left" w:pos="851"/>
              </w:tabs>
              <w:rPr>
                <w:szCs w:val="24"/>
              </w:rPr>
            </w:pPr>
            <w:r w:rsidRPr="000337DA">
              <w:rPr>
                <w:szCs w:val="24"/>
              </w:rPr>
              <w:t>ВПС</w:t>
            </w:r>
          </w:p>
        </w:tc>
        <w:tc>
          <w:tcPr>
            <w:tcW w:w="3048" w:type="dxa"/>
          </w:tcPr>
          <w:p w14:paraId="5ED65EC4" w14:textId="77777777" w:rsidR="004F46DE" w:rsidRPr="000337DA" w:rsidRDefault="004F46DE" w:rsidP="004139F8">
            <w:pPr>
              <w:tabs>
                <w:tab w:val="left" w:pos="851"/>
              </w:tabs>
              <w:rPr>
                <w:szCs w:val="24"/>
              </w:rPr>
            </w:pPr>
          </w:p>
        </w:tc>
      </w:tr>
      <w:tr w:rsidR="004F46DE" w14:paraId="3E470608" w14:textId="77777777" w:rsidTr="004139F8">
        <w:trPr>
          <w:jc w:val="center"/>
        </w:trPr>
        <w:tc>
          <w:tcPr>
            <w:tcW w:w="3048" w:type="dxa"/>
            <w:vMerge/>
          </w:tcPr>
          <w:p w14:paraId="1A8DEF4A" w14:textId="77777777" w:rsidR="004F46DE" w:rsidRPr="000337DA" w:rsidRDefault="004F46DE" w:rsidP="004139F8">
            <w:pPr>
              <w:tabs>
                <w:tab w:val="left" w:pos="851"/>
              </w:tabs>
              <w:rPr>
                <w:szCs w:val="24"/>
              </w:rPr>
            </w:pPr>
          </w:p>
        </w:tc>
        <w:tc>
          <w:tcPr>
            <w:tcW w:w="3048" w:type="dxa"/>
          </w:tcPr>
          <w:p w14:paraId="5221B1E3" w14:textId="77777777" w:rsidR="004F46DE" w:rsidRPr="000337DA" w:rsidRDefault="004F46DE" w:rsidP="004139F8">
            <w:pPr>
              <w:tabs>
                <w:tab w:val="left" w:pos="851"/>
              </w:tabs>
              <w:rPr>
                <w:szCs w:val="24"/>
              </w:rPr>
            </w:pPr>
            <w:r w:rsidRPr="000337DA">
              <w:rPr>
                <w:szCs w:val="24"/>
              </w:rPr>
              <w:t>БИК банка, в котором открыт счет гарантийного фонда</w:t>
            </w:r>
          </w:p>
        </w:tc>
        <w:tc>
          <w:tcPr>
            <w:tcW w:w="3048" w:type="dxa"/>
          </w:tcPr>
          <w:p w14:paraId="71B240A8" w14:textId="77777777" w:rsidR="004F46DE" w:rsidRPr="000337DA" w:rsidDel="00666838" w:rsidRDefault="004F46DE" w:rsidP="004139F8">
            <w:pPr>
              <w:tabs>
                <w:tab w:val="left" w:pos="851"/>
              </w:tabs>
              <w:rPr>
                <w:szCs w:val="24"/>
              </w:rPr>
            </w:pPr>
            <w:r w:rsidRPr="000337DA">
              <w:rPr>
                <w:szCs w:val="24"/>
              </w:rPr>
              <w:t>БИК ПБР</w:t>
            </w:r>
          </w:p>
        </w:tc>
        <w:tc>
          <w:tcPr>
            <w:tcW w:w="3048" w:type="dxa"/>
          </w:tcPr>
          <w:p w14:paraId="5E675C26" w14:textId="77777777" w:rsidR="004F46DE" w:rsidRPr="000337DA" w:rsidRDefault="004F46DE" w:rsidP="004139F8">
            <w:pPr>
              <w:tabs>
                <w:tab w:val="left" w:pos="851"/>
              </w:tabs>
              <w:rPr>
                <w:szCs w:val="24"/>
              </w:rPr>
            </w:pPr>
          </w:p>
        </w:tc>
      </w:tr>
      <w:tr w:rsidR="004F46DE" w14:paraId="26C492CC" w14:textId="77777777" w:rsidTr="004139F8">
        <w:trPr>
          <w:jc w:val="center"/>
        </w:trPr>
        <w:tc>
          <w:tcPr>
            <w:tcW w:w="3048" w:type="dxa"/>
            <w:vMerge/>
          </w:tcPr>
          <w:p w14:paraId="45BF2DC8" w14:textId="77777777" w:rsidR="004F46DE" w:rsidRPr="000337DA" w:rsidRDefault="004F46DE" w:rsidP="004139F8">
            <w:pPr>
              <w:tabs>
                <w:tab w:val="left" w:pos="851"/>
              </w:tabs>
              <w:rPr>
                <w:szCs w:val="24"/>
              </w:rPr>
            </w:pPr>
          </w:p>
        </w:tc>
        <w:tc>
          <w:tcPr>
            <w:tcW w:w="3048" w:type="dxa"/>
          </w:tcPr>
          <w:p w14:paraId="524C396E" w14:textId="77777777" w:rsidR="004F46DE" w:rsidRPr="000337DA" w:rsidRDefault="004F46DE" w:rsidP="004139F8">
            <w:pPr>
              <w:tabs>
                <w:tab w:val="left" w:pos="851"/>
              </w:tabs>
              <w:rPr>
                <w:szCs w:val="24"/>
              </w:rPr>
            </w:pPr>
            <w:r w:rsidRPr="000337DA">
              <w:rPr>
                <w:szCs w:val="24"/>
              </w:rPr>
              <w:t>Покрытие за счет средств гарантийного фонда</w:t>
            </w:r>
          </w:p>
        </w:tc>
        <w:tc>
          <w:tcPr>
            <w:tcW w:w="3048" w:type="dxa"/>
          </w:tcPr>
          <w:p w14:paraId="514420C1" w14:textId="77777777" w:rsidR="004F46DE" w:rsidRPr="000337DA" w:rsidRDefault="004F46DE" w:rsidP="004139F8">
            <w:pPr>
              <w:tabs>
                <w:tab w:val="left" w:pos="851"/>
              </w:tabs>
              <w:rPr>
                <w:szCs w:val="24"/>
              </w:rPr>
            </w:pPr>
            <w:r w:rsidRPr="000337DA">
              <w:rPr>
                <w:szCs w:val="24"/>
              </w:rPr>
              <w:t>«</w:t>
            </w:r>
            <w:r w:rsidRPr="000337DA">
              <w:rPr>
                <w:rStyle w:val="aff7"/>
                <w:rFonts w:cs="Arial"/>
                <w:szCs w:val="24"/>
              </w:rPr>
              <w:t>Покрытие недостающей суммы на основании управляющего сообщения ВПС»</w:t>
            </w:r>
          </w:p>
        </w:tc>
        <w:tc>
          <w:tcPr>
            <w:tcW w:w="3048" w:type="dxa"/>
          </w:tcPr>
          <w:p w14:paraId="3DA96641" w14:textId="77777777" w:rsidR="004F46DE" w:rsidRPr="000337DA" w:rsidRDefault="004F46DE" w:rsidP="004139F8">
            <w:pPr>
              <w:tabs>
                <w:tab w:val="left" w:pos="851"/>
              </w:tabs>
              <w:rPr>
                <w:szCs w:val="24"/>
              </w:rPr>
            </w:pPr>
          </w:p>
        </w:tc>
      </w:tr>
      <w:tr w:rsidR="004F46DE" w14:paraId="284B3DB1" w14:textId="77777777" w:rsidTr="004139F8">
        <w:trPr>
          <w:jc w:val="center"/>
        </w:trPr>
        <w:tc>
          <w:tcPr>
            <w:tcW w:w="3048" w:type="dxa"/>
            <w:vMerge/>
          </w:tcPr>
          <w:p w14:paraId="5E406503" w14:textId="77777777" w:rsidR="004F46DE" w:rsidRPr="000337DA" w:rsidRDefault="004F46DE" w:rsidP="004139F8">
            <w:pPr>
              <w:tabs>
                <w:tab w:val="left" w:pos="851"/>
              </w:tabs>
              <w:rPr>
                <w:szCs w:val="24"/>
              </w:rPr>
            </w:pPr>
          </w:p>
        </w:tc>
        <w:tc>
          <w:tcPr>
            <w:tcW w:w="3048" w:type="dxa"/>
          </w:tcPr>
          <w:p w14:paraId="67701A2D" w14:textId="77777777" w:rsidR="004F46DE" w:rsidRPr="000337DA" w:rsidRDefault="004F46DE" w:rsidP="004139F8">
            <w:pPr>
              <w:tabs>
                <w:tab w:val="left" w:pos="851"/>
              </w:tabs>
              <w:rPr>
                <w:szCs w:val="24"/>
              </w:rPr>
            </w:pPr>
            <w:r w:rsidRPr="000337DA">
              <w:rPr>
                <w:szCs w:val="24"/>
              </w:rPr>
              <w:t>Номер счета гарантийного фонда</w:t>
            </w:r>
          </w:p>
        </w:tc>
        <w:tc>
          <w:tcPr>
            <w:tcW w:w="3048" w:type="dxa"/>
          </w:tcPr>
          <w:p w14:paraId="52A91460" w14:textId="77777777" w:rsidR="004F46DE" w:rsidRPr="000337DA" w:rsidRDefault="004F46DE" w:rsidP="004139F8">
            <w:pPr>
              <w:tabs>
                <w:tab w:val="left" w:pos="851"/>
              </w:tabs>
              <w:rPr>
                <w:szCs w:val="24"/>
              </w:rPr>
            </w:pPr>
            <w:r w:rsidRPr="000337DA">
              <w:rPr>
                <w:szCs w:val="24"/>
              </w:rPr>
              <w:t>номер счета</w:t>
            </w:r>
          </w:p>
        </w:tc>
        <w:tc>
          <w:tcPr>
            <w:tcW w:w="3048" w:type="dxa"/>
          </w:tcPr>
          <w:p w14:paraId="3B7F9386" w14:textId="77777777" w:rsidR="004F46DE" w:rsidRPr="000337DA" w:rsidRDefault="004F46DE" w:rsidP="004139F8">
            <w:pPr>
              <w:tabs>
                <w:tab w:val="left" w:pos="851"/>
              </w:tabs>
              <w:rPr>
                <w:szCs w:val="24"/>
              </w:rPr>
            </w:pPr>
          </w:p>
        </w:tc>
      </w:tr>
      <w:tr w:rsidR="004F46DE" w14:paraId="7446C7E3" w14:textId="77777777" w:rsidTr="004139F8">
        <w:trPr>
          <w:jc w:val="center"/>
        </w:trPr>
        <w:tc>
          <w:tcPr>
            <w:tcW w:w="3048" w:type="dxa"/>
            <w:vMerge/>
          </w:tcPr>
          <w:p w14:paraId="698A8A1D" w14:textId="77777777" w:rsidR="004F46DE" w:rsidRPr="000337DA" w:rsidRDefault="004F46DE" w:rsidP="004139F8">
            <w:pPr>
              <w:tabs>
                <w:tab w:val="left" w:pos="851"/>
              </w:tabs>
              <w:rPr>
                <w:szCs w:val="24"/>
              </w:rPr>
            </w:pPr>
          </w:p>
        </w:tc>
        <w:tc>
          <w:tcPr>
            <w:tcW w:w="3048" w:type="dxa"/>
          </w:tcPr>
          <w:p w14:paraId="02E15A13" w14:textId="77777777" w:rsidR="004F46DE" w:rsidRPr="000337DA" w:rsidRDefault="004F46DE" w:rsidP="004139F8">
            <w:pPr>
              <w:tabs>
                <w:tab w:val="left" w:pos="851"/>
              </w:tabs>
              <w:rPr>
                <w:szCs w:val="24"/>
              </w:rPr>
            </w:pPr>
            <w:r w:rsidRPr="000337DA">
              <w:rPr>
                <w:szCs w:val="24"/>
              </w:rPr>
              <w:t>Владелец гарантийного фонда</w:t>
            </w:r>
          </w:p>
        </w:tc>
        <w:tc>
          <w:tcPr>
            <w:tcW w:w="3048" w:type="dxa"/>
          </w:tcPr>
          <w:p w14:paraId="1A492EB8" w14:textId="77777777" w:rsidR="004F46DE" w:rsidRPr="000337DA" w:rsidRDefault="004F46DE" w:rsidP="004139F8">
            <w:pPr>
              <w:tabs>
                <w:tab w:val="left" w:pos="851"/>
              </w:tabs>
              <w:rPr>
                <w:szCs w:val="24"/>
              </w:rPr>
            </w:pPr>
            <w:r w:rsidRPr="000337DA">
              <w:rPr>
                <w:szCs w:val="24"/>
              </w:rPr>
              <w:t>ВПС</w:t>
            </w:r>
          </w:p>
        </w:tc>
        <w:tc>
          <w:tcPr>
            <w:tcW w:w="3048" w:type="dxa"/>
          </w:tcPr>
          <w:p w14:paraId="04921BF2" w14:textId="77777777" w:rsidR="004F46DE" w:rsidRPr="000337DA" w:rsidRDefault="004F46DE" w:rsidP="004139F8">
            <w:pPr>
              <w:tabs>
                <w:tab w:val="left" w:pos="851"/>
              </w:tabs>
              <w:rPr>
                <w:szCs w:val="24"/>
              </w:rPr>
            </w:pPr>
          </w:p>
        </w:tc>
      </w:tr>
      <w:tr w:rsidR="004F46DE" w14:paraId="6726A9DB" w14:textId="77777777" w:rsidTr="004139F8">
        <w:trPr>
          <w:jc w:val="center"/>
        </w:trPr>
        <w:tc>
          <w:tcPr>
            <w:tcW w:w="3048" w:type="dxa"/>
            <w:vMerge/>
          </w:tcPr>
          <w:p w14:paraId="5A6F396A" w14:textId="77777777" w:rsidR="004F46DE" w:rsidRPr="000337DA" w:rsidRDefault="004F46DE" w:rsidP="004139F8">
            <w:pPr>
              <w:tabs>
                <w:tab w:val="left" w:pos="851"/>
              </w:tabs>
              <w:rPr>
                <w:szCs w:val="24"/>
              </w:rPr>
            </w:pPr>
          </w:p>
        </w:tc>
        <w:tc>
          <w:tcPr>
            <w:tcW w:w="3048" w:type="dxa"/>
          </w:tcPr>
          <w:p w14:paraId="77FA6B59" w14:textId="77777777" w:rsidR="004F46DE" w:rsidRPr="000337DA" w:rsidRDefault="004F46DE" w:rsidP="004139F8">
            <w:pPr>
              <w:tabs>
                <w:tab w:val="left" w:pos="851"/>
              </w:tabs>
              <w:rPr>
                <w:szCs w:val="24"/>
              </w:rPr>
            </w:pPr>
            <w:r>
              <w:rPr>
                <w:szCs w:val="24"/>
              </w:rPr>
              <w:t xml:space="preserve">Расширенные параметры клиринговой схемы  </w:t>
            </w:r>
          </w:p>
        </w:tc>
        <w:tc>
          <w:tcPr>
            <w:tcW w:w="3048" w:type="dxa"/>
          </w:tcPr>
          <w:p w14:paraId="5CF53F59" w14:textId="77777777" w:rsidR="004F46DE" w:rsidRPr="000337DA" w:rsidRDefault="004F46DE" w:rsidP="004139F8">
            <w:pPr>
              <w:tabs>
                <w:tab w:val="left" w:pos="851"/>
              </w:tabs>
              <w:rPr>
                <w:szCs w:val="24"/>
              </w:rPr>
            </w:pPr>
            <w:r w:rsidRPr="00CF622C">
              <w:rPr>
                <w:szCs w:val="24"/>
              </w:rPr>
              <w:t xml:space="preserve">По умолчанию значения </w:t>
            </w:r>
            <w:r>
              <w:rPr>
                <w:szCs w:val="24"/>
              </w:rPr>
              <w:t>не заполняются</w:t>
            </w:r>
          </w:p>
        </w:tc>
        <w:tc>
          <w:tcPr>
            <w:tcW w:w="3048" w:type="dxa"/>
          </w:tcPr>
          <w:p w14:paraId="478C29A6" w14:textId="77777777" w:rsidR="004F46DE" w:rsidRDefault="004F46DE" w:rsidP="004139F8">
            <w:pPr>
              <w:tabs>
                <w:tab w:val="left" w:pos="851"/>
              </w:tabs>
              <w:rPr>
                <w:szCs w:val="24"/>
              </w:rPr>
            </w:pPr>
          </w:p>
        </w:tc>
      </w:tr>
      <w:tr w:rsidR="004F46DE" w14:paraId="3A41D5E1" w14:textId="77777777" w:rsidTr="004139F8">
        <w:trPr>
          <w:jc w:val="center"/>
        </w:trPr>
        <w:tc>
          <w:tcPr>
            <w:tcW w:w="3048" w:type="dxa"/>
            <w:vMerge w:val="restart"/>
            <w:vAlign w:val="center"/>
          </w:tcPr>
          <w:p w14:paraId="514F2D9E" w14:textId="77777777" w:rsidR="004F46DE" w:rsidRPr="000337DA" w:rsidRDefault="004F46DE" w:rsidP="004139F8">
            <w:pPr>
              <w:tabs>
                <w:tab w:val="left" w:pos="851"/>
              </w:tabs>
              <w:jc w:val="center"/>
              <w:rPr>
                <w:szCs w:val="24"/>
              </w:rPr>
            </w:pPr>
            <w:r w:rsidRPr="000337DA">
              <w:rPr>
                <w:szCs w:val="24"/>
              </w:rPr>
              <w:t>0003</w:t>
            </w:r>
          </w:p>
        </w:tc>
        <w:tc>
          <w:tcPr>
            <w:tcW w:w="3048" w:type="dxa"/>
          </w:tcPr>
          <w:p w14:paraId="6595F84A" w14:textId="77777777" w:rsidR="004F46DE" w:rsidRPr="000337DA" w:rsidRDefault="004F46DE" w:rsidP="004139F8">
            <w:pPr>
              <w:tabs>
                <w:tab w:val="left" w:pos="851"/>
              </w:tabs>
              <w:rPr>
                <w:szCs w:val="24"/>
              </w:rPr>
            </w:pPr>
            <w:r w:rsidRPr="000337DA">
              <w:rPr>
                <w:szCs w:val="24"/>
              </w:rPr>
              <w:t>Принцип исполнения</w:t>
            </w:r>
          </w:p>
        </w:tc>
        <w:tc>
          <w:tcPr>
            <w:tcW w:w="3048" w:type="dxa"/>
          </w:tcPr>
          <w:p w14:paraId="45630C52" w14:textId="77777777" w:rsidR="004F46DE" w:rsidRPr="000337DA" w:rsidRDefault="004F46DE" w:rsidP="004139F8">
            <w:pPr>
              <w:tabs>
                <w:tab w:val="left" w:pos="851"/>
              </w:tabs>
              <w:rPr>
                <w:szCs w:val="24"/>
              </w:rPr>
            </w:pPr>
            <w:r w:rsidRPr="000337DA">
              <w:rPr>
                <w:szCs w:val="24"/>
              </w:rPr>
              <w:t>«индивидуально»</w:t>
            </w:r>
          </w:p>
        </w:tc>
        <w:tc>
          <w:tcPr>
            <w:tcW w:w="3048" w:type="dxa"/>
          </w:tcPr>
          <w:p w14:paraId="03DC6CAD" w14:textId="77777777" w:rsidR="004F46DE" w:rsidRPr="000337DA" w:rsidRDefault="004F46DE" w:rsidP="004139F8">
            <w:pPr>
              <w:tabs>
                <w:tab w:val="left" w:pos="851"/>
              </w:tabs>
              <w:rPr>
                <w:szCs w:val="24"/>
              </w:rPr>
            </w:pPr>
          </w:p>
        </w:tc>
      </w:tr>
      <w:tr w:rsidR="004F46DE" w14:paraId="2B3167E4" w14:textId="77777777" w:rsidTr="004139F8">
        <w:trPr>
          <w:jc w:val="center"/>
        </w:trPr>
        <w:tc>
          <w:tcPr>
            <w:tcW w:w="3048" w:type="dxa"/>
            <w:vMerge/>
          </w:tcPr>
          <w:p w14:paraId="0AB6F8F3" w14:textId="77777777" w:rsidR="004F46DE" w:rsidRPr="000337DA" w:rsidRDefault="004F46DE" w:rsidP="004139F8">
            <w:pPr>
              <w:tabs>
                <w:tab w:val="left" w:pos="851"/>
              </w:tabs>
              <w:rPr>
                <w:szCs w:val="24"/>
              </w:rPr>
            </w:pPr>
          </w:p>
        </w:tc>
        <w:tc>
          <w:tcPr>
            <w:tcW w:w="3048" w:type="dxa"/>
          </w:tcPr>
          <w:p w14:paraId="28793E72" w14:textId="77777777" w:rsidR="004F46DE" w:rsidRPr="000337DA" w:rsidRDefault="004F46DE" w:rsidP="004139F8">
            <w:pPr>
              <w:tabs>
                <w:tab w:val="left" w:pos="851"/>
              </w:tabs>
              <w:rPr>
                <w:szCs w:val="24"/>
              </w:rPr>
            </w:pPr>
            <w:r w:rsidRPr="000337DA">
              <w:rPr>
                <w:szCs w:val="24"/>
              </w:rPr>
              <w:t>Номер клирингового счета</w:t>
            </w:r>
          </w:p>
        </w:tc>
        <w:tc>
          <w:tcPr>
            <w:tcW w:w="3048" w:type="dxa"/>
          </w:tcPr>
          <w:p w14:paraId="4E5D6FC8" w14:textId="77777777" w:rsidR="004F46DE" w:rsidRPr="000337DA" w:rsidRDefault="004F46DE" w:rsidP="004139F8">
            <w:pPr>
              <w:tabs>
                <w:tab w:val="left" w:pos="851"/>
              </w:tabs>
              <w:rPr>
                <w:szCs w:val="24"/>
              </w:rPr>
            </w:pPr>
            <w:r w:rsidRPr="000337DA">
              <w:rPr>
                <w:szCs w:val="24"/>
              </w:rPr>
              <w:t>номер счета</w:t>
            </w:r>
          </w:p>
        </w:tc>
        <w:tc>
          <w:tcPr>
            <w:tcW w:w="3048" w:type="dxa"/>
          </w:tcPr>
          <w:p w14:paraId="719639B9" w14:textId="77777777" w:rsidR="004F46DE" w:rsidRPr="000337DA" w:rsidRDefault="004F46DE" w:rsidP="004139F8">
            <w:pPr>
              <w:tabs>
                <w:tab w:val="left" w:pos="851"/>
              </w:tabs>
              <w:rPr>
                <w:szCs w:val="24"/>
              </w:rPr>
            </w:pPr>
          </w:p>
        </w:tc>
      </w:tr>
      <w:tr w:rsidR="004F46DE" w14:paraId="40D18B5A" w14:textId="77777777" w:rsidTr="004139F8">
        <w:trPr>
          <w:jc w:val="center"/>
        </w:trPr>
        <w:tc>
          <w:tcPr>
            <w:tcW w:w="3048" w:type="dxa"/>
            <w:vMerge/>
          </w:tcPr>
          <w:p w14:paraId="216B6F12" w14:textId="77777777" w:rsidR="004F46DE" w:rsidRPr="000337DA" w:rsidRDefault="004F46DE" w:rsidP="004139F8">
            <w:pPr>
              <w:tabs>
                <w:tab w:val="left" w:pos="851"/>
              </w:tabs>
              <w:rPr>
                <w:szCs w:val="24"/>
              </w:rPr>
            </w:pPr>
          </w:p>
        </w:tc>
        <w:tc>
          <w:tcPr>
            <w:tcW w:w="3048" w:type="dxa"/>
          </w:tcPr>
          <w:p w14:paraId="3190C5D4" w14:textId="77777777" w:rsidR="004F46DE" w:rsidRPr="000337DA" w:rsidRDefault="004F46DE" w:rsidP="004139F8">
            <w:pPr>
              <w:tabs>
                <w:tab w:val="left" w:pos="851"/>
              </w:tabs>
              <w:rPr>
                <w:szCs w:val="24"/>
              </w:rPr>
            </w:pPr>
            <w:r w:rsidRPr="000337DA">
              <w:rPr>
                <w:szCs w:val="24"/>
              </w:rPr>
              <w:t>Владелец клирингового счета</w:t>
            </w:r>
          </w:p>
        </w:tc>
        <w:tc>
          <w:tcPr>
            <w:tcW w:w="3048" w:type="dxa"/>
          </w:tcPr>
          <w:p w14:paraId="1A022A03" w14:textId="77777777" w:rsidR="004F46DE" w:rsidRPr="000337DA" w:rsidRDefault="004F46DE" w:rsidP="004139F8">
            <w:pPr>
              <w:tabs>
                <w:tab w:val="left" w:pos="851"/>
              </w:tabs>
              <w:rPr>
                <w:szCs w:val="24"/>
              </w:rPr>
            </w:pPr>
            <w:r w:rsidRPr="000337DA">
              <w:rPr>
                <w:szCs w:val="24"/>
              </w:rPr>
              <w:t>ВПС</w:t>
            </w:r>
          </w:p>
        </w:tc>
        <w:tc>
          <w:tcPr>
            <w:tcW w:w="3048" w:type="dxa"/>
          </w:tcPr>
          <w:p w14:paraId="60128051" w14:textId="77777777" w:rsidR="004F46DE" w:rsidRPr="000337DA" w:rsidRDefault="004F46DE" w:rsidP="004139F8">
            <w:pPr>
              <w:tabs>
                <w:tab w:val="left" w:pos="851"/>
              </w:tabs>
              <w:rPr>
                <w:szCs w:val="24"/>
              </w:rPr>
            </w:pPr>
          </w:p>
        </w:tc>
      </w:tr>
      <w:tr w:rsidR="004F46DE" w14:paraId="4A9BFF5E" w14:textId="77777777" w:rsidTr="004139F8">
        <w:trPr>
          <w:jc w:val="center"/>
        </w:trPr>
        <w:tc>
          <w:tcPr>
            <w:tcW w:w="3048" w:type="dxa"/>
            <w:vMerge/>
          </w:tcPr>
          <w:p w14:paraId="41DBD310" w14:textId="77777777" w:rsidR="004F46DE" w:rsidRPr="000337DA" w:rsidRDefault="004F46DE" w:rsidP="004139F8">
            <w:pPr>
              <w:tabs>
                <w:tab w:val="left" w:pos="851"/>
              </w:tabs>
              <w:rPr>
                <w:szCs w:val="24"/>
              </w:rPr>
            </w:pPr>
          </w:p>
        </w:tc>
        <w:tc>
          <w:tcPr>
            <w:tcW w:w="3048" w:type="dxa"/>
          </w:tcPr>
          <w:p w14:paraId="293CDEB6" w14:textId="77777777" w:rsidR="004F46DE" w:rsidRPr="000337DA" w:rsidRDefault="004F46DE" w:rsidP="004139F8">
            <w:pPr>
              <w:tabs>
                <w:tab w:val="left" w:pos="851"/>
              </w:tabs>
              <w:rPr>
                <w:szCs w:val="24"/>
              </w:rPr>
            </w:pPr>
            <w:r w:rsidRPr="000337DA">
              <w:rPr>
                <w:szCs w:val="24"/>
              </w:rPr>
              <w:t>БИК банка, в котором открыт счет гарантийного фонда</w:t>
            </w:r>
          </w:p>
        </w:tc>
        <w:tc>
          <w:tcPr>
            <w:tcW w:w="3048" w:type="dxa"/>
          </w:tcPr>
          <w:p w14:paraId="1F38B40D" w14:textId="77777777" w:rsidR="004F46DE" w:rsidRPr="000337DA" w:rsidDel="00666838" w:rsidRDefault="004F46DE" w:rsidP="004139F8">
            <w:pPr>
              <w:tabs>
                <w:tab w:val="left" w:pos="851"/>
              </w:tabs>
              <w:rPr>
                <w:szCs w:val="24"/>
              </w:rPr>
            </w:pPr>
            <w:r w:rsidRPr="000337DA">
              <w:rPr>
                <w:szCs w:val="24"/>
              </w:rPr>
              <w:t>БИК ПБР</w:t>
            </w:r>
          </w:p>
        </w:tc>
        <w:tc>
          <w:tcPr>
            <w:tcW w:w="3048" w:type="dxa"/>
          </w:tcPr>
          <w:p w14:paraId="5D601895" w14:textId="77777777" w:rsidR="004F46DE" w:rsidRPr="000337DA" w:rsidRDefault="004F46DE" w:rsidP="004139F8">
            <w:pPr>
              <w:tabs>
                <w:tab w:val="left" w:pos="851"/>
              </w:tabs>
              <w:rPr>
                <w:szCs w:val="24"/>
              </w:rPr>
            </w:pPr>
          </w:p>
        </w:tc>
      </w:tr>
      <w:tr w:rsidR="004F46DE" w14:paraId="128F74C1" w14:textId="77777777" w:rsidTr="004139F8">
        <w:trPr>
          <w:jc w:val="center"/>
        </w:trPr>
        <w:tc>
          <w:tcPr>
            <w:tcW w:w="3048" w:type="dxa"/>
            <w:vMerge/>
          </w:tcPr>
          <w:p w14:paraId="5DA0A0EC" w14:textId="77777777" w:rsidR="004F46DE" w:rsidRPr="000337DA" w:rsidRDefault="004F46DE" w:rsidP="004139F8">
            <w:pPr>
              <w:tabs>
                <w:tab w:val="left" w:pos="851"/>
              </w:tabs>
              <w:rPr>
                <w:szCs w:val="24"/>
              </w:rPr>
            </w:pPr>
          </w:p>
        </w:tc>
        <w:tc>
          <w:tcPr>
            <w:tcW w:w="3048" w:type="dxa"/>
          </w:tcPr>
          <w:p w14:paraId="764A6D86" w14:textId="77777777" w:rsidR="004F46DE" w:rsidRPr="000337DA" w:rsidRDefault="004F46DE" w:rsidP="004139F8">
            <w:pPr>
              <w:tabs>
                <w:tab w:val="left" w:pos="851"/>
              </w:tabs>
              <w:rPr>
                <w:szCs w:val="24"/>
              </w:rPr>
            </w:pPr>
            <w:r w:rsidRPr="000337DA">
              <w:rPr>
                <w:szCs w:val="24"/>
              </w:rPr>
              <w:t>Покрытие за счет средств гарантийного фонда</w:t>
            </w:r>
          </w:p>
        </w:tc>
        <w:tc>
          <w:tcPr>
            <w:tcW w:w="3048" w:type="dxa"/>
          </w:tcPr>
          <w:p w14:paraId="2058AE2F" w14:textId="77777777" w:rsidR="004F46DE" w:rsidRPr="000337DA" w:rsidRDefault="004F46DE" w:rsidP="004139F8">
            <w:pPr>
              <w:tabs>
                <w:tab w:val="left" w:pos="851"/>
              </w:tabs>
              <w:rPr>
                <w:szCs w:val="24"/>
              </w:rPr>
            </w:pPr>
            <w:r w:rsidRPr="000337DA">
              <w:rPr>
                <w:szCs w:val="24"/>
              </w:rPr>
              <w:t>«</w:t>
            </w:r>
            <w:r w:rsidRPr="000337DA">
              <w:rPr>
                <w:rStyle w:val="aff7"/>
                <w:rFonts w:cs="Arial"/>
                <w:szCs w:val="24"/>
              </w:rPr>
              <w:t>Автоматическое обеспечение покрытия недостающей суммы»</w:t>
            </w:r>
          </w:p>
        </w:tc>
        <w:tc>
          <w:tcPr>
            <w:tcW w:w="3048" w:type="dxa"/>
          </w:tcPr>
          <w:p w14:paraId="051F0856" w14:textId="77777777" w:rsidR="004F46DE" w:rsidRPr="000337DA" w:rsidRDefault="004F46DE" w:rsidP="004139F8">
            <w:pPr>
              <w:tabs>
                <w:tab w:val="left" w:pos="851"/>
              </w:tabs>
              <w:rPr>
                <w:szCs w:val="24"/>
              </w:rPr>
            </w:pPr>
          </w:p>
        </w:tc>
      </w:tr>
      <w:tr w:rsidR="004F46DE" w14:paraId="2932A2CB" w14:textId="77777777" w:rsidTr="004139F8">
        <w:trPr>
          <w:jc w:val="center"/>
        </w:trPr>
        <w:tc>
          <w:tcPr>
            <w:tcW w:w="3048" w:type="dxa"/>
            <w:vMerge/>
          </w:tcPr>
          <w:p w14:paraId="247EDBB8" w14:textId="77777777" w:rsidR="004F46DE" w:rsidRPr="000337DA" w:rsidRDefault="004F46DE" w:rsidP="004139F8">
            <w:pPr>
              <w:tabs>
                <w:tab w:val="left" w:pos="851"/>
              </w:tabs>
              <w:rPr>
                <w:szCs w:val="24"/>
              </w:rPr>
            </w:pPr>
          </w:p>
        </w:tc>
        <w:tc>
          <w:tcPr>
            <w:tcW w:w="3048" w:type="dxa"/>
          </w:tcPr>
          <w:p w14:paraId="31BFDFE3" w14:textId="77777777" w:rsidR="004F46DE" w:rsidRPr="000337DA" w:rsidRDefault="004F46DE" w:rsidP="004139F8">
            <w:pPr>
              <w:tabs>
                <w:tab w:val="left" w:pos="851"/>
              </w:tabs>
              <w:rPr>
                <w:szCs w:val="24"/>
              </w:rPr>
            </w:pPr>
            <w:r w:rsidRPr="000337DA">
              <w:rPr>
                <w:szCs w:val="24"/>
              </w:rPr>
              <w:t>Номер счета гарантийного фонда</w:t>
            </w:r>
          </w:p>
        </w:tc>
        <w:tc>
          <w:tcPr>
            <w:tcW w:w="3048" w:type="dxa"/>
          </w:tcPr>
          <w:p w14:paraId="28FCCA3A" w14:textId="77777777" w:rsidR="004F46DE" w:rsidRPr="000337DA" w:rsidRDefault="004F46DE" w:rsidP="004139F8">
            <w:pPr>
              <w:tabs>
                <w:tab w:val="left" w:pos="851"/>
              </w:tabs>
              <w:rPr>
                <w:szCs w:val="24"/>
              </w:rPr>
            </w:pPr>
            <w:r w:rsidRPr="000337DA">
              <w:rPr>
                <w:szCs w:val="24"/>
              </w:rPr>
              <w:t>номер счета</w:t>
            </w:r>
          </w:p>
        </w:tc>
        <w:tc>
          <w:tcPr>
            <w:tcW w:w="3048" w:type="dxa"/>
          </w:tcPr>
          <w:p w14:paraId="04E6E6D8" w14:textId="77777777" w:rsidR="004F46DE" w:rsidRPr="000337DA" w:rsidRDefault="004F46DE" w:rsidP="004139F8">
            <w:pPr>
              <w:tabs>
                <w:tab w:val="left" w:pos="851"/>
              </w:tabs>
              <w:rPr>
                <w:szCs w:val="24"/>
              </w:rPr>
            </w:pPr>
          </w:p>
        </w:tc>
      </w:tr>
      <w:tr w:rsidR="004F46DE" w14:paraId="165F6E3C" w14:textId="77777777" w:rsidTr="004139F8">
        <w:trPr>
          <w:trHeight w:val="905"/>
          <w:jc w:val="center"/>
        </w:trPr>
        <w:tc>
          <w:tcPr>
            <w:tcW w:w="3048" w:type="dxa"/>
            <w:vMerge/>
          </w:tcPr>
          <w:p w14:paraId="169C13AD" w14:textId="77777777" w:rsidR="004F46DE" w:rsidRPr="000337DA" w:rsidRDefault="004F46DE" w:rsidP="004139F8">
            <w:pPr>
              <w:tabs>
                <w:tab w:val="left" w:pos="851"/>
              </w:tabs>
              <w:rPr>
                <w:szCs w:val="24"/>
              </w:rPr>
            </w:pPr>
          </w:p>
        </w:tc>
        <w:tc>
          <w:tcPr>
            <w:tcW w:w="3048" w:type="dxa"/>
          </w:tcPr>
          <w:p w14:paraId="7CAB83B9" w14:textId="77777777" w:rsidR="004F46DE" w:rsidRPr="000337DA" w:rsidRDefault="004F46DE" w:rsidP="004139F8">
            <w:pPr>
              <w:tabs>
                <w:tab w:val="left" w:pos="851"/>
              </w:tabs>
              <w:rPr>
                <w:szCs w:val="24"/>
              </w:rPr>
            </w:pPr>
            <w:r w:rsidRPr="000337DA">
              <w:rPr>
                <w:szCs w:val="24"/>
              </w:rPr>
              <w:t>Владелец гарантийного фонда</w:t>
            </w:r>
          </w:p>
        </w:tc>
        <w:tc>
          <w:tcPr>
            <w:tcW w:w="3048" w:type="dxa"/>
          </w:tcPr>
          <w:p w14:paraId="5AE95308" w14:textId="77777777" w:rsidR="004F46DE" w:rsidRPr="000337DA" w:rsidRDefault="004F46DE" w:rsidP="004139F8">
            <w:pPr>
              <w:tabs>
                <w:tab w:val="left" w:pos="851"/>
              </w:tabs>
              <w:rPr>
                <w:szCs w:val="24"/>
              </w:rPr>
            </w:pPr>
            <w:r w:rsidRPr="000337DA">
              <w:rPr>
                <w:szCs w:val="24"/>
              </w:rPr>
              <w:t>ВПС</w:t>
            </w:r>
          </w:p>
        </w:tc>
        <w:tc>
          <w:tcPr>
            <w:tcW w:w="3048" w:type="dxa"/>
          </w:tcPr>
          <w:p w14:paraId="44233971" w14:textId="77777777" w:rsidR="004F46DE" w:rsidRPr="000337DA" w:rsidRDefault="004F46DE" w:rsidP="004139F8">
            <w:pPr>
              <w:tabs>
                <w:tab w:val="left" w:pos="851"/>
              </w:tabs>
              <w:rPr>
                <w:szCs w:val="24"/>
              </w:rPr>
            </w:pPr>
          </w:p>
        </w:tc>
      </w:tr>
      <w:tr w:rsidR="004F46DE" w14:paraId="0DB251A4" w14:textId="77777777" w:rsidTr="004139F8">
        <w:trPr>
          <w:trHeight w:val="905"/>
          <w:jc w:val="center"/>
        </w:trPr>
        <w:tc>
          <w:tcPr>
            <w:tcW w:w="3048" w:type="dxa"/>
            <w:vMerge/>
          </w:tcPr>
          <w:p w14:paraId="6614A087" w14:textId="77777777" w:rsidR="004F46DE" w:rsidRPr="000337DA" w:rsidRDefault="004F46DE" w:rsidP="004139F8">
            <w:pPr>
              <w:tabs>
                <w:tab w:val="left" w:pos="851"/>
              </w:tabs>
              <w:rPr>
                <w:szCs w:val="24"/>
              </w:rPr>
            </w:pPr>
          </w:p>
        </w:tc>
        <w:tc>
          <w:tcPr>
            <w:tcW w:w="3048" w:type="dxa"/>
          </w:tcPr>
          <w:p w14:paraId="405F45BE" w14:textId="77777777" w:rsidR="004F46DE" w:rsidRPr="000337DA" w:rsidRDefault="004F46DE" w:rsidP="004139F8">
            <w:pPr>
              <w:tabs>
                <w:tab w:val="left" w:pos="851"/>
              </w:tabs>
              <w:rPr>
                <w:szCs w:val="24"/>
              </w:rPr>
            </w:pPr>
            <w:r>
              <w:rPr>
                <w:szCs w:val="24"/>
              </w:rPr>
              <w:t xml:space="preserve">Расширенные параметры клиринговой схемы  </w:t>
            </w:r>
          </w:p>
        </w:tc>
        <w:tc>
          <w:tcPr>
            <w:tcW w:w="3048" w:type="dxa"/>
          </w:tcPr>
          <w:p w14:paraId="220356AD" w14:textId="77777777" w:rsidR="004F46DE" w:rsidRPr="000337DA" w:rsidRDefault="004F46DE" w:rsidP="004139F8">
            <w:pPr>
              <w:tabs>
                <w:tab w:val="left" w:pos="851"/>
              </w:tabs>
              <w:rPr>
                <w:szCs w:val="24"/>
              </w:rPr>
            </w:pPr>
            <w:r w:rsidRPr="00CF622C">
              <w:rPr>
                <w:szCs w:val="24"/>
              </w:rPr>
              <w:t xml:space="preserve">По умолчанию значения </w:t>
            </w:r>
            <w:r>
              <w:rPr>
                <w:szCs w:val="24"/>
              </w:rPr>
              <w:t>не заполняются</w:t>
            </w:r>
          </w:p>
        </w:tc>
        <w:tc>
          <w:tcPr>
            <w:tcW w:w="3048" w:type="dxa"/>
          </w:tcPr>
          <w:p w14:paraId="7520FDB7" w14:textId="77777777" w:rsidR="004F46DE" w:rsidRDefault="004F46DE" w:rsidP="004139F8">
            <w:pPr>
              <w:tabs>
                <w:tab w:val="left" w:pos="851"/>
              </w:tabs>
              <w:rPr>
                <w:szCs w:val="24"/>
              </w:rPr>
            </w:pPr>
          </w:p>
        </w:tc>
      </w:tr>
      <w:tr w:rsidR="004F46DE" w14:paraId="6F628696" w14:textId="77777777" w:rsidTr="004139F8">
        <w:trPr>
          <w:jc w:val="center"/>
        </w:trPr>
        <w:tc>
          <w:tcPr>
            <w:tcW w:w="3048" w:type="dxa"/>
            <w:vMerge w:val="restart"/>
            <w:vAlign w:val="center"/>
          </w:tcPr>
          <w:p w14:paraId="0CF2B34F" w14:textId="77777777" w:rsidR="004F46DE" w:rsidRPr="005E11D9" w:rsidRDefault="004F46DE" w:rsidP="004139F8">
            <w:pPr>
              <w:tabs>
                <w:tab w:val="left" w:pos="851"/>
              </w:tabs>
              <w:jc w:val="center"/>
              <w:rPr>
                <w:szCs w:val="24"/>
                <w:lang w:val="en-US"/>
              </w:rPr>
            </w:pPr>
            <w:r>
              <w:rPr>
                <w:szCs w:val="24"/>
                <w:lang w:val="en-US"/>
              </w:rPr>
              <w:t>0004</w:t>
            </w:r>
          </w:p>
        </w:tc>
        <w:tc>
          <w:tcPr>
            <w:tcW w:w="3048" w:type="dxa"/>
          </w:tcPr>
          <w:p w14:paraId="55D5900D" w14:textId="77777777" w:rsidR="004F46DE" w:rsidRPr="000337DA" w:rsidRDefault="004F46DE" w:rsidP="004139F8">
            <w:pPr>
              <w:tabs>
                <w:tab w:val="left" w:pos="851"/>
              </w:tabs>
              <w:rPr>
                <w:szCs w:val="24"/>
              </w:rPr>
            </w:pPr>
            <w:r w:rsidRPr="000337DA">
              <w:rPr>
                <w:szCs w:val="24"/>
              </w:rPr>
              <w:t>Принцип исполнения</w:t>
            </w:r>
          </w:p>
        </w:tc>
        <w:tc>
          <w:tcPr>
            <w:tcW w:w="3048" w:type="dxa"/>
          </w:tcPr>
          <w:p w14:paraId="7D041EF5" w14:textId="77777777" w:rsidR="004F46DE" w:rsidRPr="000337DA" w:rsidRDefault="004F46DE" w:rsidP="004139F8">
            <w:pPr>
              <w:tabs>
                <w:tab w:val="left" w:pos="851"/>
              </w:tabs>
              <w:rPr>
                <w:szCs w:val="24"/>
              </w:rPr>
            </w:pPr>
            <w:r w:rsidRPr="000337DA">
              <w:rPr>
                <w:szCs w:val="24"/>
              </w:rPr>
              <w:t>«все или ничего»</w:t>
            </w:r>
          </w:p>
        </w:tc>
        <w:tc>
          <w:tcPr>
            <w:tcW w:w="3048" w:type="dxa"/>
          </w:tcPr>
          <w:p w14:paraId="22248DD9" w14:textId="77777777" w:rsidR="004F46DE" w:rsidRPr="000337DA" w:rsidRDefault="004F46DE" w:rsidP="004139F8">
            <w:pPr>
              <w:tabs>
                <w:tab w:val="left" w:pos="851"/>
              </w:tabs>
              <w:rPr>
                <w:szCs w:val="24"/>
              </w:rPr>
            </w:pPr>
          </w:p>
        </w:tc>
      </w:tr>
      <w:tr w:rsidR="004F46DE" w14:paraId="3171B8FA" w14:textId="77777777" w:rsidTr="004139F8">
        <w:trPr>
          <w:jc w:val="center"/>
        </w:trPr>
        <w:tc>
          <w:tcPr>
            <w:tcW w:w="3048" w:type="dxa"/>
            <w:vMerge/>
          </w:tcPr>
          <w:p w14:paraId="31D210A5" w14:textId="77777777" w:rsidR="004F46DE" w:rsidRPr="000337DA" w:rsidRDefault="004F46DE" w:rsidP="004139F8">
            <w:pPr>
              <w:tabs>
                <w:tab w:val="left" w:pos="851"/>
              </w:tabs>
              <w:rPr>
                <w:szCs w:val="24"/>
              </w:rPr>
            </w:pPr>
          </w:p>
        </w:tc>
        <w:tc>
          <w:tcPr>
            <w:tcW w:w="3048" w:type="dxa"/>
          </w:tcPr>
          <w:p w14:paraId="62D54FFF" w14:textId="77777777" w:rsidR="004F46DE" w:rsidRPr="000337DA" w:rsidRDefault="004F46DE" w:rsidP="004139F8">
            <w:pPr>
              <w:tabs>
                <w:tab w:val="left" w:pos="851"/>
              </w:tabs>
              <w:rPr>
                <w:szCs w:val="24"/>
              </w:rPr>
            </w:pPr>
            <w:r w:rsidRPr="000337DA">
              <w:rPr>
                <w:szCs w:val="24"/>
              </w:rPr>
              <w:t>Номер клирингового счета</w:t>
            </w:r>
          </w:p>
        </w:tc>
        <w:tc>
          <w:tcPr>
            <w:tcW w:w="3048" w:type="dxa"/>
          </w:tcPr>
          <w:p w14:paraId="2C6AE379" w14:textId="77777777" w:rsidR="004F46DE" w:rsidRPr="000337DA" w:rsidRDefault="004F46DE" w:rsidP="004139F8">
            <w:pPr>
              <w:tabs>
                <w:tab w:val="left" w:pos="851"/>
              </w:tabs>
              <w:rPr>
                <w:szCs w:val="24"/>
              </w:rPr>
            </w:pPr>
            <w:r w:rsidRPr="000337DA">
              <w:rPr>
                <w:szCs w:val="24"/>
              </w:rPr>
              <w:t>номер счета</w:t>
            </w:r>
          </w:p>
        </w:tc>
        <w:tc>
          <w:tcPr>
            <w:tcW w:w="3048" w:type="dxa"/>
          </w:tcPr>
          <w:p w14:paraId="1BA559C6" w14:textId="77777777" w:rsidR="004F46DE" w:rsidRPr="000337DA" w:rsidRDefault="004F46DE" w:rsidP="004139F8">
            <w:pPr>
              <w:tabs>
                <w:tab w:val="left" w:pos="851"/>
              </w:tabs>
              <w:rPr>
                <w:szCs w:val="24"/>
              </w:rPr>
            </w:pPr>
          </w:p>
        </w:tc>
      </w:tr>
      <w:tr w:rsidR="004F46DE" w14:paraId="47B73570" w14:textId="77777777" w:rsidTr="004139F8">
        <w:trPr>
          <w:jc w:val="center"/>
        </w:trPr>
        <w:tc>
          <w:tcPr>
            <w:tcW w:w="3048" w:type="dxa"/>
            <w:vMerge/>
          </w:tcPr>
          <w:p w14:paraId="72D22390" w14:textId="77777777" w:rsidR="004F46DE" w:rsidRPr="000337DA" w:rsidRDefault="004F46DE" w:rsidP="004139F8">
            <w:pPr>
              <w:tabs>
                <w:tab w:val="left" w:pos="851"/>
              </w:tabs>
              <w:rPr>
                <w:szCs w:val="24"/>
              </w:rPr>
            </w:pPr>
          </w:p>
        </w:tc>
        <w:tc>
          <w:tcPr>
            <w:tcW w:w="3048" w:type="dxa"/>
          </w:tcPr>
          <w:p w14:paraId="02AB35DD" w14:textId="77777777" w:rsidR="004F46DE" w:rsidRPr="000337DA" w:rsidRDefault="004F46DE" w:rsidP="004139F8">
            <w:pPr>
              <w:tabs>
                <w:tab w:val="left" w:pos="851"/>
              </w:tabs>
              <w:rPr>
                <w:szCs w:val="24"/>
              </w:rPr>
            </w:pPr>
            <w:r w:rsidRPr="000337DA">
              <w:rPr>
                <w:szCs w:val="24"/>
              </w:rPr>
              <w:t>Владелец клирингового счета</w:t>
            </w:r>
          </w:p>
        </w:tc>
        <w:tc>
          <w:tcPr>
            <w:tcW w:w="3048" w:type="dxa"/>
          </w:tcPr>
          <w:p w14:paraId="7D3E1E26" w14:textId="77777777" w:rsidR="004F46DE" w:rsidRPr="000337DA" w:rsidRDefault="004F46DE" w:rsidP="004139F8">
            <w:pPr>
              <w:tabs>
                <w:tab w:val="left" w:pos="851"/>
              </w:tabs>
              <w:rPr>
                <w:szCs w:val="24"/>
              </w:rPr>
            </w:pPr>
            <w:r>
              <w:rPr>
                <w:szCs w:val="24"/>
              </w:rPr>
              <w:t>БИК ПБР</w:t>
            </w:r>
          </w:p>
        </w:tc>
        <w:tc>
          <w:tcPr>
            <w:tcW w:w="3048" w:type="dxa"/>
          </w:tcPr>
          <w:p w14:paraId="531780DB" w14:textId="77777777" w:rsidR="004F46DE" w:rsidRDefault="004F46DE" w:rsidP="004139F8">
            <w:pPr>
              <w:tabs>
                <w:tab w:val="left" w:pos="851"/>
              </w:tabs>
              <w:rPr>
                <w:szCs w:val="24"/>
              </w:rPr>
            </w:pPr>
          </w:p>
        </w:tc>
      </w:tr>
      <w:tr w:rsidR="004F46DE" w14:paraId="10AECFA4" w14:textId="77777777" w:rsidTr="004139F8">
        <w:trPr>
          <w:jc w:val="center"/>
        </w:trPr>
        <w:tc>
          <w:tcPr>
            <w:tcW w:w="3048" w:type="dxa"/>
            <w:vMerge/>
          </w:tcPr>
          <w:p w14:paraId="5A89E865" w14:textId="77777777" w:rsidR="004F46DE" w:rsidRPr="000337DA" w:rsidRDefault="004F46DE" w:rsidP="004139F8">
            <w:pPr>
              <w:tabs>
                <w:tab w:val="left" w:pos="851"/>
              </w:tabs>
              <w:rPr>
                <w:szCs w:val="24"/>
              </w:rPr>
            </w:pPr>
          </w:p>
        </w:tc>
        <w:tc>
          <w:tcPr>
            <w:tcW w:w="3048" w:type="dxa"/>
          </w:tcPr>
          <w:p w14:paraId="77A55B4E" w14:textId="77777777" w:rsidR="004F46DE" w:rsidRPr="000337DA" w:rsidRDefault="004F46DE" w:rsidP="004139F8">
            <w:pPr>
              <w:tabs>
                <w:tab w:val="left" w:pos="851"/>
              </w:tabs>
              <w:rPr>
                <w:szCs w:val="24"/>
              </w:rPr>
            </w:pPr>
            <w:r w:rsidRPr="000337DA">
              <w:rPr>
                <w:szCs w:val="24"/>
              </w:rPr>
              <w:t>БИК банка, в котором открыт счет гарантийного фонда</w:t>
            </w:r>
          </w:p>
        </w:tc>
        <w:tc>
          <w:tcPr>
            <w:tcW w:w="3048" w:type="dxa"/>
          </w:tcPr>
          <w:p w14:paraId="1DACBFC4" w14:textId="77777777" w:rsidR="004F46DE" w:rsidRPr="000337DA" w:rsidRDefault="004F46DE" w:rsidP="004139F8">
            <w:pPr>
              <w:tabs>
                <w:tab w:val="left" w:pos="851"/>
              </w:tabs>
              <w:rPr>
                <w:szCs w:val="24"/>
              </w:rPr>
            </w:pPr>
            <w:r w:rsidRPr="000337DA">
              <w:rPr>
                <w:szCs w:val="24"/>
              </w:rPr>
              <w:t>не заполняется</w:t>
            </w:r>
          </w:p>
        </w:tc>
        <w:tc>
          <w:tcPr>
            <w:tcW w:w="3048" w:type="dxa"/>
          </w:tcPr>
          <w:p w14:paraId="07458292" w14:textId="77777777" w:rsidR="004F46DE" w:rsidRPr="000337DA" w:rsidRDefault="004F46DE" w:rsidP="004139F8">
            <w:pPr>
              <w:tabs>
                <w:tab w:val="left" w:pos="851"/>
              </w:tabs>
              <w:rPr>
                <w:szCs w:val="24"/>
              </w:rPr>
            </w:pPr>
          </w:p>
        </w:tc>
      </w:tr>
      <w:tr w:rsidR="004F46DE" w14:paraId="4E9000CE" w14:textId="77777777" w:rsidTr="004139F8">
        <w:trPr>
          <w:jc w:val="center"/>
        </w:trPr>
        <w:tc>
          <w:tcPr>
            <w:tcW w:w="3048" w:type="dxa"/>
            <w:vMerge/>
          </w:tcPr>
          <w:p w14:paraId="1D608DB0" w14:textId="77777777" w:rsidR="004F46DE" w:rsidRPr="000337DA" w:rsidRDefault="004F46DE" w:rsidP="004139F8">
            <w:pPr>
              <w:tabs>
                <w:tab w:val="left" w:pos="851"/>
              </w:tabs>
              <w:rPr>
                <w:szCs w:val="24"/>
              </w:rPr>
            </w:pPr>
          </w:p>
        </w:tc>
        <w:tc>
          <w:tcPr>
            <w:tcW w:w="3048" w:type="dxa"/>
          </w:tcPr>
          <w:p w14:paraId="1C285AE0" w14:textId="77777777" w:rsidR="004F46DE" w:rsidRPr="000337DA" w:rsidRDefault="004F46DE" w:rsidP="004139F8">
            <w:pPr>
              <w:tabs>
                <w:tab w:val="left" w:pos="851"/>
              </w:tabs>
              <w:rPr>
                <w:szCs w:val="24"/>
              </w:rPr>
            </w:pPr>
            <w:r w:rsidRPr="000337DA">
              <w:rPr>
                <w:szCs w:val="24"/>
              </w:rPr>
              <w:t>Покрытие за счет средств гарантийного фонда</w:t>
            </w:r>
          </w:p>
        </w:tc>
        <w:tc>
          <w:tcPr>
            <w:tcW w:w="3048" w:type="dxa"/>
          </w:tcPr>
          <w:p w14:paraId="53331738" w14:textId="77777777" w:rsidR="004F46DE" w:rsidRPr="000337DA" w:rsidRDefault="004F46DE" w:rsidP="004139F8">
            <w:pPr>
              <w:tabs>
                <w:tab w:val="left" w:pos="851"/>
              </w:tabs>
              <w:rPr>
                <w:szCs w:val="24"/>
              </w:rPr>
            </w:pPr>
            <w:r w:rsidRPr="000337DA">
              <w:rPr>
                <w:szCs w:val="24"/>
              </w:rPr>
              <w:t>не использовать</w:t>
            </w:r>
          </w:p>
        </w:tc>
        <w:tc>
          <w:tcPr>
            <w:tcW w:w="3048" w:type="dxa"/>
          </w:tcPr>
          <w:p w14:paraId="6A0EA2FF" w14:textId="77777777" w:rsidR="004F46DE" w:rsidRPr="000337DA" w:rsidRDefault="004F46DE" w:rsidP="004139F8">
            <w:pPr>
              <w:tabs>
                <w:tab w:val="left" w:pos="851"/>
              </w:tabs>
              <w:rPr>
                <w:szCs w:val="24"/>
              </w:rPr>
            </w:pPr>
          </w:p>
        </w:tc>
      </w:tr>
      <w:tr w:rsidR="004F46DE" w14:paraId="68C541CF" w14:textId="77777777" w:rsidTr="004139F8">
        <w:trPr>
          <w:jc w:val="center"/>
        </w:trPr>
        <w:tc>
          <w:tcPr>
            <w:tcW w:w="3048" w:type="dxa"/>
            <w:vMerge/>
          </w:tcPr>
          <w:p w14:paraId="057BB575" w14:textId="77777777" w:rsidR="004F46DE" w:rsidRPr="000337DA" w:rsidRDefault="004F46DE" w:rsidP="004139F8">
            <w:pPr>
              <w:tabs>
                <w:tab w:val="left" w:pos="851"/>
              </w:tabs>
              <w:rPr>
                <w:szCs w:val="24"/>
              </w:rPr>
            </w:pPr>
          </w:p>
        </w:tc>
        <w:tc>
          <w:tcPr>
            <w:tcW w:w="3048" w:type="dxa"/>
          </w:tcPr>
          <w:p w14:paraId="75ECFC14" w14:textId="77777777" w:rsidR="004F46DE" w:rsidRPr="000337DA" w:rsidRDefault="004F46DE" w:rsidP="004139F8">
            <w:pPr>
              <w:tabs>
                <w:tab w:val="left" w:pos="851"/>
              </w:tabs>
              <w:rPr>
                <w:szCs w:val="24"/>
              </w:rPr>
            </w:pPr>
            <w:r w:rsidRPr="000337DA">
              <w:rPr>
                <w:szCs w:val="24"/>
              </w:rPr>
              <w:t>Номер счета гарантийного фонда</w:t>
            </w:r>
          </w:p>
        </w:tc>
        <w:tc>
          <w:tcPr>
            <w:tcW w:w="3048" w:type="dxa"/>
          </w:tcPr>
          <w:p w14:paraId="1F8F7C69" w14:textId="77777777" w:rsidR="004F46DE" w:rsidRPr="000337DA" w:rsidRDefault="004F46DE" w:rsidP="004139F8">
            <w:pPr>
              <w:tabs>
                <w:tab w:val="left" w:pos="851"/>
              </w:tabs>
              <w:rPr>
                <w:szCs w:val="24"/>
              </w:rPr>
            </w:pPr>
            <w:r w:rsidRPr="000337DA">
              <w:rPr>
                <w:szCs w:val="24"/>
              </w:rPr>
              <w:t>не заполняется</w:t>
            </w:r>
          </w:p>
        </w:tc>
        <w:tc>
          <w:tcPr>
            <w:tcW w:w="3048" w:type="dxa"/>
          </w:tcPr>
          <w:p w14:paraId="5EA48669" w14:textId="77777777" w:rsidR="004F46DE" w:rsidRPr="000337DA" w:rsidRDefault="004F46DE" w:rsidP="004139F8">
            <w:pPr>
              <w:tabs>
                <w:tab w:val="left" w:pos="851"/>
              </w:tabs>
              <w:rPr>
                <w:szCs w:val="24"/>
              </w:rPr>
            </w:pPr>
          </w:p>
        </w:tc>
      </w:tr>
      <w:tr w:rsidR="004F46DE" w14:paraId="379B612A" w14:textId="77777777" w:rsidTr="004139F8">
        <w:trPr>
          <w:jc w:val="center"/>
        </w:trPr>
        <w:tc>
          <w:tcPr>
            <w:tcW w:w="3048" w:type="dxa"/>
            <w:vMerge/>
          </w:tcPr>
          <w:p w14:paraId="727A8FF7" w14:textId="77777777" w:rsidR="004F46DE" w:rsidRPr="000337DA" w:rsidRDefault="004F46DE" w:rsidP="004139F8">
            <w:pPr>
              <w:tabs>
                <w:tab w:val="left" w:pos="851"/>
              </w:tabs>
              <w:rPr>
                <w:szCs w:val="24"/>
              </w:rPr>
            </w:pPr>
          </w:p>
        </w:tc>
        <w:tc>
          <w:tcPr>
            <w:tcW w:w="3048" w:type="dxa"/>
          </w:tcPr>
          <w:p w14:paraId="62F1FAE7" w14:textId="77777777" w:rsidR="004F46DE" w:rsidRPr="000337DA" w:rsidRDefault="004F46DE" w:rsidP="004139F8">
            <w:pPr>
              <w:tabs>
                <w:tab w:val="left" w:pos="851"/>
              </w:tabs>
              <w:rPr>
                <w:szCs w:val="24"/>
              </w:rPr>
            </w:pPr>
            <w:r w:rsidRPr="000337DA">
              <w:rPr>
                <w:szCs w:val="24"/>
              </w:rPr>
              <w:t>Владелец гарантийного фонда</w:t>
            </w:r>
          </w:p>
        </w:tc>
        <w:tc>
          <w:tcPr>
            <w:tcW w:w="3048" w:type="dxa"/>
          </w:tcPr>
          <w:p w14:paraId="783359A4" w14:textId="77777777" w:rsidR="004F46DE" w:rsidRPr="000337DA" w:rsidRDefault="004F46DE" w:rsidP="004139F8">
            <w:pPr>
              <w:tabs>
                <w:tab w:val="left" w:pos="851"/>
              </w:tabs>
              <w:rPr>
                <w:szCs w:val="24"/>
              </w:rPr>
            </w:pPr>
            <w:r w:rsidRPr="000337DA">
              <w:rPr>
                <w:szCs w:val="24"/>
              </w:rPr>
              <w:t>не заполняется</w:t>
            </w:r>
          </w:p>
        </w:tc>
        <w:tc>
          <w:tcPr>
            <w:tcW w:w="3048" w:type="dxa"/>
          </w:tcPr>
          <w:p w14:paraId="6502CDBB" w14:textId="77777777" w:rsidR="004F46DE" w:rsidRPr="000337DA" w:rsidRDefault="004F46DE" w:rsidP="004139F8">
            <w:pPr>
              <w:tabs>
                <w:tab w:val="left" w:pos="851"/>
              </w:tabs>
              <w:rPr>
                <w:szCs w:val="24"/>
              </w:rPr>
            </w:pPr>
          </w:p>
        </w:tc>
      </w:tr>
      <w:tr w:rsidR="004F46DE" w14:paraId="78FDABAC" w14:textId="77777777" w:rsidTr="004139F8">
        <w:trPr>
          <w:jc w:val="center"/>
        </w:trPr>
        <w:tc>
          <w:tcPr>
            <w:tcW w:w="3048" w:type="dxa"/>
            <w:vMerge/>
          </w:tcPr>
          <w:p w14:paraId="5EEB671E" w14:textId="77777777" w:rsidR="004F46DE" w:rsidRPr="000337DA" w:rsidRDefault="004F46DE" w:rsidP="004139F8">
            <w:pPr>
              <w:tabs>
                <w:tab w:val="left" w:pos="851"/>
              </w:tabs>
              <w:rPr>
                <w:szCs w:val="24"/>
              </w:rPr>
            </w:pPr>
          </w:p>
        </w:tc>
        <w:tc>
          <w:tcPr>
            <w:tcW w:w="3048" w:type="dxa"/>
            <w:vMerge w:val="restart"/>
          </w:tcPr>
          <w:p w14:paraId="07DFC218" w14:textId="77777777" w:rsidR="004F46DE" w:rsidRPr="000337DA" w:rsidRDefault="004F46DE" w:rsidP="004139F8">
            <w:pPr>
              <w:tabs>
                <w:tab w:val="left" w:pos="851"/>
              </w:tabs>
              <w:rPr>
                <w:szCs w:val="24"/>
              </w:rPr>
            </w:pPr>
            <w:r>
              <w:rPr>
                <w:szCs w:val="24"/>
              </w:rPr>
              <w:t>Расширенные параметры клиринговой схемы</w:t>
            </w:r>
          </w:p>
        </w:tc>
        <w:tc>
          <w:tcPr>
            <w:tcW w:w="6096" w:type="dxa"/>
            <w:gridSpan w:val="2"/>
          </w:tcPr>
          <w:p w14:paraId="2E25BE2E" w14:textId="77777777" w:rsidR="004F46DE" w:rsidRDefault="004F46DE" w:rsidP="004139F8">
            <w:pPr>
              <w:tabs>
                <w:tab w:val="left" w:pos="851"/>
              </w:tabs>
              <w:rPr>
                <w:szCs w:val="24"/>
              </w:rPr>
            </w:pPr>
            <w:r>
              <w:rPr>
                <w:szCs w:val="24"/>
              </w:rPr>
              <w:t>заполняется</w:t>
            </w:r>
          </w:p>
        </w:tc>
      </w:tr>
      <w:tr w:rsidR="004F46DE" w14:paraId="43725302" w14:textId="77777777" w:rsidTr="004139F8">
        <w:trPr>
          <w:jc w:val="center"/>
        </w:trPr>
        <w:tc>
          <w:tcPr>
            <w:tcW w:w="3048" w:type="dxa"/>
            <w:vMerge/>
          </w:tcPr>
          <w:p w14:paraId="36AFD1D5" w14:textId="77777777" w:rsidR="004F46DE" w:rsidRPr="000337DA" w:rsidRDefault="004F46DE" w:rsidP="004139F8">
            <w:pPr>
              <w:tabs>
                <w:tab w:val="left" w:pos="851"/>
              </w:tabs>
              <w:rPr>
                <w:szCs w:val="24"/>
              </w:rPr>
            </w:pPr>
          </w:p>
        </w:tc>
        <w:tc>
          <w:tcPr>
            <w:tcW w:w="3048" w:type="dxa"/>
            <w:vMerge/>
          </w:tcPr>
          <w:p w14:paraId="1211A509" w14:textId="77777777" w:rsidR="004F46DE" w:rsidRDefault="004F46DE" w:rsidP="004139F8">
            <w:pPr>
              <w:tabs>
                <w:tab w:val="left" w:pos="851"/>
              </w:tabs>
              <w:rPr>
                <w:szCs w:val="24"/>
              </w:rPr>
            </w:pPr>
          </w:p>
        </w:tc>
        <w:tc>
          <w:tcPr>
            <w:tcW w:w="3048" w:type="dxa"/>
          </w:tcPr>
          <w:p w14:paraId="49F4F6C7" w14:textId="77777777" w:rsidR="004F46DE" w:rsidRDefault="004F46DE" w:rsidP="004139F8">
            <w:pPr>
              <w:tabs>
                <w:tab w:val="left" w:pos="851"/>
              </w:tabs>
              <w:rPr>
                <w:szCs w:val="24"/>
              </w:rPr>
            </w:pPr>
            <w:r>
              <w:rPr>
                <w:szCs w:val="24"/>
              </w:rPr>
              <w:t xml:space="preserve">Допустимый лицевой счет </w:t>
            </w:r>
          </w:p>
        </w:tc>
        <w:tc>
          <w:tcPr>
            <w:tcW w:w="3048" w:type="dxa"/>
          </w:tcPr>
          <w:p w14:paraId="55AC0616" w14:textId="77777777" w:rsidR="004F46DE" w:rsidRDefault="004F46DE" w:rsidP="004139F8">
            <w:pPr>
              <w:tabs>
                <w:tab w:val="left" w:pos="851"/>
              </w:tabs>
              <w:rPr>
                <w:szCs w:val="24"/>
              </w:rPr>
            </w:pPr>
            <w:r>
              <w:rPr>
                <w:szCs w:val="24"/>
              </w:rPr>
              <w:t>Номер счета</w:t>
            </w:r>
          </w:p>
        </w:tc>
      </w:tr>
      <w:tr w:rsidR="004F46DE" w14:paraId="37251D3A" w14:textId="77777777" w:rsidTr="004139F8">
        <w:trPr>
          <w:jc w:val="center"/>
        </w:trPr>
        <w:tc>
          <w:tcPr>
            <w:tcW w:w="3048" w:type="dxa"/>
            <w:vMerge/>
          </w:tcPr>
          <w:p w14:paraId="13E7457A" w14:textId="77777777" w:rsidR="004F46DE" w:rsidRPr="000337DA" w:rsidRDefault="004F46DE" w:rsidP="004139F8">
            <w:pPr>
              <w:tabs>
                <w:tab w:val="left" w:pos="851"/>
              </w:tabs>
              <w:rPr>
                <w:szCs w:val="24"/>
              </w:rPr>
            </w:pPr>
          </w:p>
        </w:tc>
        <w:tc>
          <w:tcPr>
            <w:tcW w:w="3048" w:type="dxa"/>
            <w:vMerge/>
          </w:tcPr>
          <w:p w14:paraId="2A611351" w14:textId="77777777" w:rsidR="004F46DE" w:rsidRDefault="004F46DE" w:rsidP="004139F8">
            <w:pPr>
              <w:tabs>
                <w:tab w:val="left" w:pos="851"/>
              </w:tabs>
              <w:rPr>
                <w:szCs w:val="24"/>
              </w:rPr>
            </w:pPr>
          </w:p>
        </w:tc>
        <w:tc>
          <w:tcPr>
            <w:tcW w:w="3048" w:type="dxa"/>
          </w:tcPr>
          <w:p w14:paraId="692ED487" w14:textId="77777777" w:rsidR="004F46DE" w:rsidRDefault="004F46DE" w:rsidP="004139F8">
            <w:pPr>
              <w:tabs>
                <w:tab w:val="left" w:pos="851"/>
              </w:tabs>
              <w:rPr>
                <w:szCs w:val="24"/>
              </w:rPr>
            </w:pPr>
            <w:r w:rsidRPr="00E738B4">
              <w:rPr>
                <w:szCs w:val="24"/>
              </w:rPr>
              <w:t>БИК, в ко</w:t>
            </w:r>
            <w:r>
              <w:rPr>
                <w:szCs w:val="24"/>
              </w:rPr>
              <w:t>то</w:t>
            </w:r>
            <w:r w:rsidRPr="00E738B4">
              <w:rPr>
                <w:szCs w:val="24"/>
              </w:rPr>
              <w:t>ром открыт допустимый лицевой счет</w:t>
            </w:r>
          </w:p>
        </w:tc>
        <w:tc>
          <w:tcPr>
            <w:tcW w:w="3048" w:type="dxa"/>
          </w:tcPr>
          <w:p w14:paraId="449C3189" w14:textId="77777777" w:rsidR="004F46DE" w:rsidRPr="005E632D" w:rsidRDefault="004F46DE" w:rsidP="004139F8">
            <w:pPr>
              <w:tabs>
                <w:tab w:val="left" w:pos="851"/>
              </w:tabs>
              <w:rPr>
                <w:szCs w:val="24"/>
              </w:rPr>
            </w:pPr>
            <w:r>
              <w:rPr>
                <w:szCs w:val="24"/>
              </w:rPr>
              <w:t>Значение БИК</w:t>
            </w:r>
          </w:p>
        </w:tc>
      </w:tr>
    </w:tbl>
    <w:p w14:paraId="13438DBF" w14:textId="77777777" w:rsidR="004F46DE" w:rsidRDefault="004F46DE" w:rsidP="00E42B02">
      <w:pPr>
        <w:pStyle w:val="aa"/>
        <w:rPr>
          <w:szCs w:val="24"/>
        </w:rPr>
      </w:pPr>
    </w:p>
    <w:p w14:paraId="3D015BCF" w14:textId="06D8FF3B" w:rsidR="00E42B02" w:rsidRPr="00712CC6" w:rsidRDefault="00E42B02" w:rsidP="00E42B02">
      <w:pPr>
        <w:pStyle w:val="aa"/>
        <w:rPr>
          <w:szCs w:val="24"/>
        </w:rPr>
      </w:pPr>
      <w:r w:rsidRPr="00712CC6">
        <w:rPr>
          <w:szCs w:val="24"/>
        </w:rPr>
        <w:t xml:space="preserve">Если на счетах отдельных участников недостаточно денежных средств для исполнения соответствующего распоряжения из состава реестра клиринговых позиций, исполнение распоряжений может быть проведено с использованием средств на счете </w:t>
      </w:r>
      <w:r w:rsidRPr="00C919DD">
        <w:rPr>
          <w:szCs w:val="24"/>
        </w:rPr>
        <w:t>клирингового банковского счета коллективного клирингового обеспечения (гарантийный фонд), с клирингового банковского счета для исполнения обязатель</w:t>
      </w:r>
      <w:r w:rsidRPr="00F81BD9">
        <w:rPr>
          <w:szCs w:val="24"/>
        </w:rPr>
        <w:t>ств, индивидуального клирингового и иного обеспечения, перевод денежных средств со счета гарантийного фонда платежной системы (далее – гара</w:t>
      </w:r>
      <w:r w:rsidRPr="005B6103">
        <w:rPr>
          <w:szCs w:val="24"/>
        </w:rPr>
        <w:t>нтийный фонд)</w:t>
      </w:r>
      <w:r w:rsidRPr="00712CC6">
        <w:rPr>
          <w:szCs w:val="24"/>
        </w:rPr>
        <w:t>.</w:t>
      </w:r>
    </w:p>
    <w:p w14:paraId="782BDAB4" w14:textId="77777777" w:rsidR="00E42B02" w:rsidRPr="00712CC6" w:rsidRDefault="00E42B02" w:rsidP="00E42B02">
      <w:pPr>
        <w:pStyle w:val="aa"/>
        <w:rPr>
          <w:szCs w:val="24"/>
        </w:rPr>
      </w:pPr>
      <w:r w:rsidRPr="00712CC6">
        <w:rPr>
          <w:szCs w:val="24"/>
        </w:rPr>
        <w:t>Порядок использования средств гарантийного фонда определяется значением признака клиринговой схемы.</w:t>
      </w:r>
    </w:p>
    <w:p w14:paraId="457228AC" w14:textId="17EFAEAB" w:rsidR="00E42B02" w:rsidRPr="00712CC6" w:rsidRDefault="00EB266F" w:rsidP="00E42B02">
      <w:pPr>
        <w:pStyle w:val="aa"/>
        <w:rPr>
          <w:szCs w:val="24"/>
        </w:rPr>
      </w:pPr>
      <w:r>
        <w:rPr>
          <w:szCs w:val="24"/>
        </w:rPr>
        <w:t>ПС БР</w:t>
      </w:r>
      <w:r w:rsidR="00E42B02" w:rsidRPr="00712CC6">
        <w:rPr>
          <w:szCs w:val="24"/>
        </w:rPr>
        <w:t xml:space="preserve"> проверяет возможность исполнения распоряжений в составе РКП незамедлительно после получения РКП или после указанного в РКП времени начала проверки достаточности денежных средств для исполнения распоряжений («Исполнить не ранее, чем»).</w:t>
      </w:r>
    </w:p>
    <w:p w14:paraId="478F1CEF" w14:textId="77777777" w:rsidR="00E42B02" w:rsidRPr="00712CC6" w:rsidRDefault="00E42B02" w:rsidP="00E42B02">
      <w:pPr>
        <w:pStyle w:val="aa"/>
        <w:rPr>
          <w:szCs w:val="24"/>
        </w:rPr>
      </w:pPr>
      <w:r w:rsidRPr="00712CC6">
        <w:rPr>
          <w:szCs w:val="24"/>
        </w:rPr>
        <w:t xml:space="preserve">Если после первой попытки проверки достаточности денежных средств для исполнения распоряжений в составе РКП не все распоряжения были исполнены, РКП (или часть </w:t>
      </w:r>
      <w:r w:rsidRPr="00712CC6">
        <w:rPr>
          <w:szCs w:val="24"/>
        </w:rPr>
        <w:lastRenderedPageBreak/>
        <w:t>распоряжений в составе реестра) помещаются во внутридневную очередь с возможным исполнением по мере поступления денежных средств.</w:t>
      </w:r>
    </w:p>
    <w:p w14:paraId="5855DD7B" w14:textId="77777777" w:rsidR="00E42B02" w:rsidRPr="00986436" w:rsidRDefault="00E42B02" w:rsidP="00E42B02">
      <w:pPr>
        <w:pStyle w:val="30"/>
        <w:rPr>
          <w:sz w:val="24"/>
          <w:szCs w:val="24"/>
        </w:rPr>
      </w:pPr>
      <w:bookmarkStart w:id="445" w:name="_Toc9856272"/>
      <w:bookmarkStart w:id="446" w:name="_Toc183011204"/>
      <w:r w:rsidRPr="00986436">
        <w:rPr>
          <w:sz w:val="24"/>
          <w:szCs w:val="24"/>
        </w:rPr>
        <w:t>Схема 1. Успешное исполнение распоряжений из состава РКП</w:t>
      </w:r>
      <w:bookmarkEnd w:id="445"/>
      <w:bookmarkEnd w:id="446"/>
    </w:p>
    <w:bookmarkEnd w:id="444"/>
    <w:p w14:paraId="3E933E67" w14:textId="68C23650" w:rsidR="00E42B02" w:rsidRDefault="00E42B02" w:rsidP="00E42B02">
      <w:pPr>
        <w:rPr>
          <w:szCs w:val="24"/>
        </w:rPr>
      </w:pPr>
    </w:p>
    <w:p w14:paraId="050D336D" w14:textId="591C0AF5" w:rsidR="00A236F1" w:rsidRPr="00712CC6" w:rsidRDefault="00A236F1" w:rsidP="00E42B02">
      <w:pPr>
        <w:rPr>
          <w:szCs w:val="24"/>
        </w:rPr>
      </w:pPr>
      <w:r>
        <w:rPr>
          <w:szCs w:val="24"/>
        </w:rPr>
        <w:object w:dxaOrig="14796" w:dyaOrig="7836" w14:anchorId="6A1C41FA">
          <v:shape id="_x0000_i1070" type="#_x0000_t75" style="width:481.65pt;height:254.75pt" o:ole="">
            <v:imagedata r:id="rId114" o:title=""/>
          </v:shape>
          <o:OLEObject Type="Embed" ProgID="Visio.Drawing.11" ShapeID="_x0000_i1070" DrawAspect="Content" ObjectID="_1836720057" r:id="rId115"/>
        </w:object>
      </w:r>
    </w:p>
    <w:p w14:paraId="31CDBF60" w14:textId="77777777" w:rsidR="00E42B02" w:rsidRPr="00F81BD9" w:rsidRDefault="00E42B02" w:rsidP="00E42B02">
      <w:pPr>
        <w:pStyle w:val="9"/>
        <w:rPr>
          <w:szCs w:val="24"/>
        </w:rPr>
      </w:pPr>
      <w:bookmarkStart w:id="447" w:name="_Toc469056045"/>
      <w:r w:rsidRPr="00C919DD">
        <w:rPr>
          <w:szCs w:val="24"/>
        </w:rPr>
        <w:t>Описание</w:t>
      </w:r>
    </w:p>
    <w:p w14:paraId="3D338411" w14:textId="77777777" w:rsidR="00E42B02" w:rsidRPr="00712CC6" w:rsidRDefault="00E42B02" w:rsidP="00E42B02">
      <w:pPr>
        <w:pStyle w:val="aa"/>
        <w:rPr>
          <w:szCs w:val="24"/>
        </w:rPr>
      </w:pPr>
      <w:r w:rsidRPr="00712CC6">
        <w:rPr>
          <w:szCs w:val="24"/>
        </w:rPr>
        <w:t xml:space="preserve">Обработка реестра клиринговых позиций, полученного от ВПС, клиринговой организации. </w:t>
      </w:r>
    </w:p>
    <w:p w14:paraId="7C5E50DF" w14:textId="4D98A2B5" w:rsidR="00E42B02" w:rsidRPr="00F81BD9" w:rsidRDefault="00E42B02" w:rsidP="0012221C">
      <w:pPr>
        <w:pStyle w:val="9"/>
        <w:keepNext/>
        <w:rPr>
          <w:szCs w:val="24"/>
        </w:rPr>
      </w:pPr>
      <w:r w:rsidRPr="00C919DD">
        <w:rPr>
          <w:szCs w:val="24"/>
        </w:rPr>
        <w:t xml:space="preserve">Применяемые форматы сообщений Альбома ISO 20022 для </w:t>
      </w:r>
      <w:r w:rsidR="00EB266F">
        <w:rPr>
          <w:szCs w:val="24"/>
        </w:rPr>
        <w:t>ПС БР</w:t>
      </w:r>
    </w:p>
    <w:p w14:paraId="49516CE7" w14:textId="033795B8" w:rsidR="00E42B02" w:rsidRPr="007A695F" w:rsidRDefault="00055519" w:rsidP="00055519">
      <w:pPr>
        <w:pStyle w:val="af"/>
        <w:numPr>
          <w:ilvl w:val="0"/>
          <w:numId w:val="43"/>
        </w:numPr>
        <w:rPr>
          <w:szCs w:val="24"/>
        </w:rPr>
      </w:pPr>
      <w:r w:rsidRPr="00055519">
        <w:rPr>
          <w:szCs w:val="24"/>
        </w:rPr>
        <w:t>Реестр клиринговых позиций от ВПС</w:t>
      </w:r>
      <w:r w:rsidR="00E42B02" w:rsidRPr="005B6103">
        <w:rPr>
          <w:szCs w:val="24"/>
        </w:rPr>
        <w:t xml:space="preserve"> (</w:t>
      </w:r>
      <w:r w:rsidR="00FE5576" w:rsidRPr="00E139FC">
        <w:rPr>
          <w:szCs w:val="24"/>
        </w:rPr>
        <w:t>cbrf.001 ClearingRegistryEPS</w:t>
      </w:r>
      <w:r w:rsidR="00E42B02" w:rsidRPr="00F365EF">
        <w:rPr>
          <w:szCs w:val="24"/>
        </w:rPr>
        <w:t>);</w:t>
      </w:r>
    </w:p>
    <w:p w14:paraId="53CBB75A" w14:textId="4978BFE4" w:rsidR="00E42B02" w:rsidRPr="003B2E7A" w:rsidRDefault="00530390" w:rsidP="000F5550">
      <w:pPr>
        <w:pStyle w:val="af"/>
        <w:numPr>
          <w:ilvl w:val="0"/>
          <w:numId w:val="43"/>
        </w:numPr>
        <w:rPr>
          <w:szCs w:val="24"/>
        </w:rPr>
      </w:pPr>
      <w:r w:rsidRPr="003B2E7A">
        <w:rPr>
          <w:szCs w:val="24"/>
        </w:rPr>
        <w:t xml:space="preserve">Извещение о результатах обработки </w:t>
      </w:r>
      <w:r>
        <w:rPr>
          <w:szCs w:val="24"/>
        </w:rPr>
        <w:t>реестра клиринговых позиций</w:t>
      </w:r>
      <w:r w:rsidRPr="003B2E7A">
        <w:rPr>
          <w:szCs w:val="24"/>
        </w:rPr>
        <w:t xml:space="preserve"> ВПС</w:t>
      </w:r>
      <w:r w:rsidRPr="007A695F" w:rsidDel="000F5550">
        <w:rPr>
          <w:szCs w:val="24"/>
        </w:rPr>
        <w:t xml:space="preserve"> </w:t>
      </w:r>
      <w:r w:rsidR="00E42B02" w:rsidRPr="000000AE">
        <w:rPr>
          <w:szCs w:val="24"/>
        </w:rPr>
        <w:t>(</w:t>
      </w:r>
      <w:r w:rsidR="00B6579F" w:rsidRPr="000000AE">
        <w:rPr>
          <w:szCs w:val="24"/>
        </w:rPr>
        <w:t>cbrf.027 RegistryResultsEPS</w:t>
      </w:r>
      <w:r w:rsidR="00E42B02" w:rsidRPr="00B85DE1">
        <w:rPr>
          <w:szCs w:val="24"/>
        </w:rPr>
        <w:t>);</w:t>
      </w:r>
    </w:p>
    <w:p w14:paraId="4945E4F1" w14:textId="6E638297" w:rsidR="00E42B02" w:rsidRPr="00F81BD9" w:rsidRDefault="008A5B78" w:rsidP="000645DB">
      <w:pPr>
        <w:pStyle w:val="af"/>
        <w:numPr>
          <w:ilvl w:val="0"/>
          <w:numId w:val="43"/>
        </w:numPr>
        <w:rPr>
          <w:szCs w:val="24"/>
        </w:rPr>
      </w:pPr>
      <w:r w:rsidRPr="003B2E7A">
        <w:rPr>
          <w:szCs w:val="24"/>
        </w:rPr>
        <w:t>Поручение о межбанковском переводе средств финансового учреждения</w:t>
      </w:r>
      <w:r w:rsidR="00E42B02" w:rsidRPr="003B2E7A">
        <w:rPr>
          <w:szCs w:val="24"/>
        </w:rPr>
        <w:t xml:space="preserve"> (</w:t>
      </w:r>
      <w:r w:rsidR="00155CE0" w:rsidRPr="006542B1">
        <w:rPr>
          <w:szCs w:val="24"/>
        </w:rPr>
        <w:t>pacs.009 FISingle</w:t>
      </w:r>
      <w:r w:rsidR="00E42B02" w:rsidRPr="00712CC6">
        <w:rPr>
          <w:szCs w:val="24"/>
        </w:rPr>
        <w:t>)</w:t>
      </w:r>
      <w:r w:rsidR="00E42B02" w:rsidRPr="00C919DD">
        <w:rPr>
          <w:szCs w:val="24"/>
        </w:rPr>
        <w:t>;</w:t>
      </w:r>
    </w:p>
    <w:p w14:paraId="196CC4F3" w14:textId="77777777" w:rsidR="00E42B02" w:rsidRPr="005B6103" w:rsidRDefault="00E42B02" w:rsidP="000645DB">
      <w:pPr>
        <w:pStyle w:val="af"/>
        <w:numPr>
          <w:ilvl w:val="0"/>
          <w:numId w:val="43"/>
        </w:numPr>
        <w:rPr>
          <w:szCs w:val="24"/>
        </w:rPr>
      </w:pPr>
      <w:r w:rsidRPr="005B6103">
        <w:rPr>
          <w:szCs w:val="24"/>
        </w:rPr>
        <w:t>Поручение о межбанковском прямом дебете (pacs.010 FIDirectDebit);</w:t>
      </w:r>
    </w:p>
    <w:p w14:paraId="7CCC581E" w14:textId="77777777" w:rsidR="00E42B02" w:rsidRPr="007A695F" w:rsidRDefault="00E42B02" w:rsidP="00E42B02">
      <w:pPr>
        <w:pStyle w:val="9"/>
        <w:rPr>
          <w:szCs w:val="24"/>
        </w:rPr>
      </w:pPr>
      <w:r w:rsidRPr="00E139FC">
        <w:rPr>
          <w:szCs w:val="24"/>
        </w:rPr>
        <w:t>Условия применени</w:t>
      </w:r>
      <w:r w:rsidRPr="00F365EF">
        <w:rPr>
          <w:szCs w:val="24"/>
        </w:rPr>
        <w:t>я</w:t>
      </w:r>
    </w:p>
    <w:p w14:paraId="465D7FCB" w14:textId="3784EB87" w:rsidR="00E42B02" w:rsidRPr="00712CC6" w:rsidRDefault="00E42B02" w:rsidP="00E42B02">
      <w:pPr>
        <w:pStyle w:val="aa"/>
        <w:rPr>
          <w:szCs w:val="24"/>
        </w:rPr>
      </w:pPr>
      <w:r w:rsidRPr="00712CC6">
        <w:rPr>
          <w:szCs w:val="24"/>
        </w:rPr>
        <w:t xml:space="preserve">ВПС, клиринговая организация направляет для исполнения в </w:t>
      </w:r>
      <w:r w:rsidR="00EB266F">
        <w:rPr>
          <w:szCs w:val="24"/>
        </w:rPr>
        <w:t>ПС БР</w:t>
      </w:r>
      <w:r w:rsidRPr="00712CC6">
        <w:rPr>
          <w:szCs w:val="24"/>
        </w:rPr>
        <w:t xml:space="preserve"> реестр клиринговых позиций.</w:t>
      </w:r>
    </w:p>
    <w:p w14:paraId="0BFC6332" w14:textId="77777777" w:rsidR="00E42B02" w:rsidRPr="00F81BD9" w:rsidRDefault="00E42B02" w:rsidP="00E42B02">
      <w:pPr>
        <w:pStyle w:val="9"/>
        <w:rPr>
          <w:szCs w:val="24"/>
        </w:rPr>
      </w:pPr>
      <w:r w:rsidRPr="00C919DD">
        <w:rPr>
          <w:szCs w:val="24"/>
        </w:rPr>
        <w:t>Последовательность обмена</w:t>
      </w:r>
    </w:p>
    <w:p w14:paraId="6C761D79" w14:textId="3CD60993" w:rsidR="00E42B02" w:rsidRPr="000000AE" w:rsidRDefault="00E42B02" w:rsidP="002B1765">
      <w:pPr>
        <w:pStyle w:val="af"/>
        <w:numPr>
          <w:ilvl w:val="0"/>
          <w:numId w:val="44"/>
        </w:numPr>
        <w:rPr>
          <w:szCs w:val="24"/>
        </w:rPr>
      </w:pPr>
      <w:r w:rsidRPr="005B6103">
        <w:rPr>
          <w:szCs w:val="24"/>
        </w:rPr>
        <w:t xml:space="preserve">ВПС направляет в </w:t>
      </w:r>
      <w:r w:rsidR="00EB266F">
        <w:rPr>
          <w:szCs w:val="24"/>
        </w:rPr>
        <w:t>ПС БР</w:t>
      </w:r>
      <w:r w:rsidRPr="005B6103">
        <w:rPr>
          <w:szCs w:val="24"/>
        </w:rPr>
        <w:t xml:space="preserve"> сообщение </w:t>
      </w:r>
      <w:r w:rsidR="002B1765" w:rsidRPr="002B1765">
        <w:rPr>
          <w:szCs w:val="24"/>
        </w:rPr>
        <w:t>Реестр клиринговых позиций от ВПС</w:t>
      </w:r>
      <w:r w:rsidRPr="00E139FC">
        <w:rPr>
          <w:rFonts w:eastAsia="Arial"/>
          <w:szCs w:val="24"/>
        </w:rPr>
        <w:t xml:space="preserve"> </w:t>
      </w:r>
      <w:r w:rsidR="009154C3">
        <w:rPr>
          <w:rFonts w:eastAsia="Arial"/>
          <w:szCs w:val="24"/>
        </w:rPr>
        <w:t>(</w:t>
      </w:r>
      <w:r w:rsidR="00FE5576" w:rsidRPr="00F365EF">
        <w:rPr>
          <w:rFonts w:eastAsia="Arial"/>
          <w:szCs w:val="24"/>
        </w:rPr>
        <w:t>cbrf.001 ClearingRegistryEPS</w:t>
      </w:r>
      <w:r w:rsidR="009154C3">
        <w:rPr>
          <w:rFonts w:eastAsia="Arial"/>
          <w:szCs w:val="24"/>
        </w:rPr>
        <w:t>)</w:t>
      </w:r>
      <w:r w:rsidRPr="007A695F">
        <w:rPr>
          <w:szCs w:val="24"/>
        </w:rPr>
        <w:t>, которое содержит в своем составе распоряжения по переводу денежных средств на счета (со счетов) участников ВПС, открытых в Банке России.</w:t>
      </w:r>
    </w:p>
    <w:p w14:paraId="0A55A086" w14:textId="14151227" w:rsidR="00E42B02" w:rsidRPr="00323B7A" w:rsidRDefault="00EB266F" w:rsidP="000645DB">
      <w:pPr>
        <w:pStyle w:val="af"/>
        <w:numPr>
          <w:ilvl w:val="0"/>
          <w:numId w:val="44"/>
        </w:numPr>
        <w:rPr>
          <w:szCs w:val="24"/>
        </w:rPr>
      </w:pPr>
      <w:r>
        <w:rPr>
          <w:szCs w:val="24"/>
        </w:rPr>
        <w:t>ПС БР</w:t>
      </w:r>
      <w:r w:rsidR="00E42B02" w:rsidRPr="000000AE">
        <w:rPr>
          <w:szCs w:val="24"/>
        </w:rPr>
        <w:t xml:space="preserve"> осуществляет контроль подлинности, структу</w:t>
      </w:r>
      <w:r w:rsidR="00E42B02" w:rsidRPr="00B85DE1">
        <w:rPr>
          <w:szCs w:val="24"/>
        </w:rPr>
        <w:t>рный контроль, контроль уникал</w:t>
      </w:r>
      <w:r w:rsidR="00E42B02" w:rsidRPr="003B2E7A">
        <w:rPr>
          <w:szCs w:val="24"/>
        </w:rPr>
        <w:t xml:space="preserve">ьности полученного сообщения, проверку реквизитов РКП (включая каждое </w:t>
      </w:r>
      <w:r w:rsidR="00E42B02" w:rsidRPr="003B2E7A">
        <w:rPr>
          <w:szCs w:val="24"/>
        </w:rPr>
        <w:lastRenderedPageBreak/>
        <w:t xml:space="preserve">распоряжение в его составе). По итогам проверки в адрес ВПС направляется </w:t>
      </w:r>
      <w:r w:rsidR="000F5550">
        <w:rPr>
          <w:szCs w:val="24"/>
        </w:rPr>
        <w:t xml:space="preserve">ЭС </w:t>
      </w:r>
      <w:r w:rsidR="00530390" w:rsidRPr="003B2E7A">
        <w:rPr>
          <w:szCs w:val="24"/>
        </w:rPr>
        <w:t xml:space="preserve">Извещение о результатах обработки </w:t>
      </w:r>
      <w:r w:rsidR="00530390">
        <w:rPr>
          <w:szCs w:val="24"/>
        </w:rPr>
        <w:t>реестра клиринговых позиций</w:t>
      </w:r>
      <w:r w:rsidR="00530390" w:rsidRPr="003B2E7A">
        <w:rPr>
          <w:szCs w:val="24"/>
        </w:rPr>
        <w:t xml:space="preserve"> ВПС</w:t>
      </w:r>
      <w:r w:rsidR="00530390" w:rsidRPr="003B2E7A" w:rsidDel="000F5550">
        <w:rPr>
          <w:szCs w:val="24"/>
        </w:rPr>
        <w:t xml:space="preserve"> </w:t>
      </w:r>
      <w:r w:rsidR="00E42B02" w:rsidRPr="003B2E7A">
        <w:rPr>
          <w:szCs w:val="24"/>
        </w:rPr>
        <w:t>(</w:t>
      </w:r>
      <w:r w:rsidR="00B6579F" w:rsidRPr="003B2E7A">
        <w:rPr>
          <w:rFonts w:ascii="Times" w:hAnsi="Times" w:cs="Times"/>
          <w:szCs w:val="24"/>
        </w:rPr>
        <w:t>cbrf.027 RegistryResultsEPS</w:t>
      </w:r>
      <w:r w:rsidR="00E42B02" w:rsidRPr="006542B1">
        <w:rPr>
          <w:szCs w:val="24"/>
        </w:rPr>
        <w:t xml:space="preserve">) с признаком </w:t>
      </w:r>
      <w:r w:rsidR="002D43FB">
        <w:t>= «</w:t>
      </w:r>
      <w:r w:rsidR="002D43FB">
        <w:rPr>
          <w:lang w:val="en-US"/>
        </w:rPr>
        <w:t>FRST</w:t>
      </w:r>
      <w:r w:rsidR="002D43FB">
        <w:t xml:space="preserve">» </w:t>
      </w:r>
      <w:r w:rsidR="002D43FB" w:rsidRPr="007A7FD0">
        <w:t>(</w:t>
      </w:r>
      <w:r w:rsidR="002D43FB" w:rsidRPr="00712CC6">
        <w:t>первоначальный</w:t>
      </w:r>
      <w:r w:rsidR="002D43FB" w:rsidRPr="007A7FD0">
        <w:t>)</w:t>
      </w:r>
      <w:r w:rsidR="00E42B02" w:rsidRPr="006542B1">
        <w:rPr>
          <w:szCs w:val="24"/>
        </w:rPr>
        <w:t xml:space="preserve">. </w:t>
      </w:r>
      <w:r>
        <w:rPr>
          <w:szCs w:val="24"/>
        </w:rPr>
        <w:t>ПС БР</w:t>
      </w:r>
      <w:r w:rsidR="00E42B02" w:rsidRPr="006542B1">
        <w:rPr>
          <w:szCs w:val="24"/>
        </w:rPr>
        <w:t xml:space="preserve"> осуществляет контроль лимитов, проверку</w:t>
      </w:r>
      <w:r w:rsidR="00E42B02" w:rsidRPr="004C512D">
        <w:rPr>
          <w:szCs w:val="24"/>
        </w:rPr>
        <w:t xml:space="preserve"> условий и контроль достаточности денежных средств для исполнения распоряжений в составе РКП.</w:t>
      </w:r>
    </w:p>
    <w:p w14:paraId="11FBE802" w14:textId="57D2BBEA" w:rsidR="00E42B02" w:rsidRPr="005314C5" w:rsidRDefault="00E42B02" w:rsidP="000645DB">
      <w:pPr>
        <w:pStyle w:val="af"/>
        <w:numPr>
          <w:ilvl w:val="0"/>
          <w:numId w:val="44"/>
        </w:numPr>
        <w:rPr>
          <w:szCs w:val="24"/>
        </w:rPr>
      </w:pPr>
      <w:r w:rsidRPr="00323B7A">
        <w:rPr>
          <w:szCs w:val="24"/>
        </w:rPr>
        <w:t xml:space="preserve">В случае успешного завершения контроля и приема к исполнению распоряжений </w:t>
      </w:r>
      <w:r w:rsidR="00EB266F">
        <w:rPr>
          <w:szCs w:val="24"/>
        </w:rPr>
        <w:t>ПС БР</w:t>
      </w:r>
      <w:r w:rsidRPr="00323B7A">
        <w:rPr>
          <w:szCs w:val="24"/>
        </w:rPr>
        <w:t xml:space="preserve"> исполняет каждое распор</w:t>
      </w:r>
      <w:r w:rsidRPr="000C6A8A">
        <w:rPr>
          <w:szCs w:val="24"/>
        </w:rPr>
        <w:t>яжение в составе РКП, в соответствии с правилами, установле</w:t>
      </w:r>
      <w:r w:rsidRPr="0095012E">
        <w:rPr>
          <w:szCs w:val="24"/>
        </w:rPr>
        <w:t>нными в рамках указанной клиринговой схемы (индивидуально или по правилу «все или ничего»).</w:t>
      </w:r>
    </w:p>
    <w:p w14:paraId="08005877" w14:textId="3222EB62" w:rsidR="00E42B02" w:rsidRPr="00843738" w:rsidRDefault="00E42B02" w:rsidP="000645DB">
      <w:pPr>
        <w:pStyle w:val="af"/>
        <w:numPr>
          <w:ilvl w:val="0"/>
          <w:numId w:val="44"/>
        </w:numPr>
        <w:rPr>
          <w:szCs w:val="24"/>
        </w:rPr>
      </w:pPr>
      <w:r w:rsidRPr="005314C5">
        <w:rPr>
          <w:szCs w:val="24"/>
        </w:rPr>
        <w:t xml:space="preserve">По завершению исполнения </w:t>
      </w:r>
      <w:r w:rsidR="00EB266F">
        <w:rPr>
          <w:szCs w:val="24"/>
        </w:rPr>
        <w:t>ПС БР</w:t>
      </w:r>
      <w:r w:rsidRPr="005314C5">
        <w:rPr>
          <w:szCs w:val="24"/>
        </w:rPr>
        <w:t xml:space="preserve"> уведомляет ВПС о статусах индивидуальных распоряжений путем направления ЭС </w:t>
      </w:r>
      <w:r w:rsidR="00530390" w:rsidRPr="003B2E7A">
        <w:rPr>
          <w:szCs w:val="24"/>
        </w:rPr>
        <w:t xml:space="preserve">Извещение о результатах обработки </w:t>
      </w:r>
      <w:r w:rsidR="00530390">
        <w:rPr>
          <w:szCs w:val="24"/>
        </w:rPr>
        <w:t>реестра клиринговых позиций</w:t>
      </w:r>
      <w:r w:rsidR="00530390" w:rsidRPr="003B2E7A">
        <w:rPr>
          <w:szCs w:val="24"/>
        </w:rPr>
        <w:t xml:space="preserve"> ВПС</w:t>
      </w:r>
      <w:r w:rsidR="00530390">
        <w:rPr>
          <w:szCs w:val="24"/>
        </w:rPr>
        <w:t xml:space="preserve"> </w:t>
      </w:r>
      <w:r w:rsidRPr="00843738">
        <w:rPr>
          <w:szCs w:val="24"/>
        </w:rPr>
        <w:t>(</w:t>
      </w:r>
      <w:r w:rsidR="00B6579F" w:rsidRPr="00843738">
        <w:rPr>
          <w:rFonts w:ascii="Times" w:hAnsi="Times" w:cs="Times"/>
          <w:szCs w:val="24"/>
        </w:rPr>
        <w:t>cbrf.027 RegistryResultsEPS</w:t>
      </w:r>
      <w:r w:rsidRPr="00843738">
        <w:rPr>
          <w:szCs w:val="24"/>
        </w:rPr>
        <w:t xml:space="preserve">) с признаком </w:t>
      </w:r>
      <w:r w:rsidR="00032E5C" w:rsidRPr="00032E5C">
        <w:rPr>
          <w:szCs w:val="24"/>
        </w:rPr>
        <w:t>= «DUDA» (в течение дня)</w:t>
      </w:r>
      <w:r w:rsidRPr="00843738">
        <w:rPr>
          <w:szCs w:val="24"/>
        </w:rPr>
        <w:t>, содержащее результаты обработки распоряжений из состава РКП.</w:t>
      </w:r>
    </w:p>
    <w:p w14:paraId="104E8881" w14:textId="5408B8CD" w:rsidR="00E42B02" w:rsidRPr="00843738" w:rsidRDefault="00EB266F" w:rsidP="000645DB">
      <w:pPr>
        <w:pStyle w:val="af"/>
        <w:numPr>
          <w:ilvl w:val="0"/>
          <w:numId w:val="44"/>
        </w:numPr>
        <w:rPr>
          <w:szCs w:val="24"/>
        </w:rPr>
      </w:pPr>
      <w:r>
        <w:rPr>
          <w:szCs w:val="24"/>
        </w:rPr>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являющемуся Банком плательщика, путем направления исполненного Поручения о межбанковском прямом дебете (pacs.010 FIDirectDebit), содержащего информацию о дате исполнения распоряжения в </w:t>
      </w:r>
      <w:r>
        <w:rPr>
          <w:szCs w:val="24"/>
        </w:rPr>
        <w:t>ПС БР</w:t>
      </w:r>
      <w:r w:rsidR="00E42B02" w:rsidRPr="00843738">
        <w:rPr>
          <w:szCs w:val="24"/>
        </w:rPr>
        <w:t>;</w:t>
      </w:r>
    </w:p>
    <w:p w14:paraId="2FD763FA" w14:textId="2E0B630A" w:rsidR="00E42B02" w:rsidRPr="00843738" w:rsidRDefault="00EB266F" w:rsidP="000645DB">
      <w:pPr>
        <w:pStyle w:val="af"/>
        <w:numPr>
          <w:ilvl w:val="0"/>
          <w:numId w:val="44"/>
        </w:numPr>
        <w:rPr>
          <w:szCs w:val="24"/>
        </w:rPr>
      </w:pPr>
      <w:r>
        <w:rPr>
          <w:szCs w:val="24"/>
        </w:rPr>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являющемуся Банком получателя, путем направления исполненного </w:t>
      </w:r>
      <w:r w:rsidR="0045705C" w:rsidRPr="00843738">
        <w:rPr>
          <w:szCs w:val="24"/>
        </w:rPr>
        <w:t>Поручения</w:t>
      </w:r>
      <w:r w:rsidR="008A5B78" w:rsidRPr="00843738">
        <w:rPr>
          <w:szCs w:val="24"/>
        </w:rPr>
        <w:t xml:space="preserve"> о межбанковском переводе средств финансового учреждения</w:t>
      </w:r>
      <w:r w:rsidR="00E42B02" w:rsidRPr="00843738" w:rsidDel="002C43E0">
        <w:rPr>
          <w:szCs w:val="24"/>
        </w:rPr>
        <w:t xml:space="preserve"> </w:t>
      </w:r>
      <w:r w:rsidR="00E42B02" w:rsidRPr="00843738">
        <w:rPr>
          <w:szCs w:val="24"/>
        </w:rPr>
        <w:t>(</w:t>
      </w:r>
      <w:r w:rsidR="00155CE0" w:rsidRPr="00843738">
        <w:rPr>
          <w:szCs w:val="24"/>
        </w:rPr>
        <w:t>pacs.009 FISingle</w:t>
      </w:r>
      <w:r w:rsidR="00E42B02" w:rsidRPr="00843738">
        <w:rPr>
          <w:szCs w:val="24"/>
        </w:rPr>
        <w:t xml:space="preserve">), содержащего информацию о дате исполнения распоряжения в </w:t>
      </w:r>
      <w:r>
        <w:rPr>
          <w:szCs w:val="24"/>
        </w:rPr>
        <w:t>ПС БР</w:t>
      </w:r>
      <w:r w:rsidR="00E42B02" w:rsidRPr="00843738">
        <w:rPr>
          <w:szCs w:val="24"/>
        </w:rPr>
        <w:t>.</w:t>
      </w:r>
    </w:p>
    <w:p w14:paraId="7523409D" w14:textId="5AB60DB3" w:rsidR="00E42B02" w:rsidRPr="00843738" w:rsidRDefault="00E42B02" w:rsidP="000645DB">
      <w:pPr>
        <w:pStyle w:val="af"/>
        <w:numPr>
          <w:ilvl w:val="0"/>
          <w:numId w:val="44"/>
        </w:numPr>
        <w:rPr>
          <w:szCs w:val="24"/>
        </w:rPr>
      </w:pPr>
      <w:r w:rsidRPr="00843738">
        <w:rPr>
          <w:szCs w:val="24"/>
        </w:rPr>
        <w:t xml:space="preserve">В конце дня </w:t>
      </w:r>
      <w:r w:rsidR="00EB266F">
        <w:rPr>
          <w:szCs w:val="24"/>
        </w:rPr>
        <w:t>ПС БР</w:t>
      </w:r>
      <w:r w:rsidRPr="00843738">
        <w:rPr>
          <w:szCs w:val="24"/>
        </w:rPr>
        <w:t xml:space="preserve"> направляет в адрес ВПС </w:t>
      </w:r>
      <w:r w:rsidR="000F5550">
        <w:rPr>
          <w:szCs w:val="24"/>
        </w:rPr>
        <w:t xml:space="preserve">ЭС </w:t>
      </w:r>
      <w:r w:rsidR="00027D85" w:rsidRPr="003B2E7A">
        <w:rPr>
          <w:szCs w:val="24"/>
        </w:rPr>
        <w:t xml:space="preserve">Извещение о результатах обработки </w:t>
      </w:r>
      <w:r w:rsidR="00027D85">
        <w:rPr>
          <w:szCs w:val="24"/>
        </w:rPr>
        <w:t>реестра клиринговых позиций</w:t>
      </w:r>
      <w:r w:rsidR="00027D85" w:rsidRPr="003B2E7A">
        <w:rPr>
          <w:szCs w:val="24"/>
        </w:rPr>
        <w:t xml:space="preserve"> ВПС</w:t>
      </w:r>
      <w:r w:rsidR="00027D85" w:rsidRPr="00843738" w:rsidDel="000F5550">
        <w:rPr>
          <w:szCs w:val="24"/>
        </w:rPr>
        <w:t xml:space="preserve"> </w:t>
      </w:r>
      <w:r w:rsidRPr="00843738">
        <w:rPr>
          <w:szCs w:val="24"/>
        </w:rPr>
        <w:t>(</w:t>
      </w:r>
      <w:r w:rsidR="00B6579F" w:rsidRPr="00843738">
        <w:rPr>
          <w:rFonts w:ascii="Times" w:hAnsi="Times" w:cs="Times"/>
          <w:szCs w:val="24"/>
        </w:rPr>
        <w:t>cbrf.027 RegistryResultsEPS</w:t>
      </w:r>
      <w:r w:rsidRPr="00843738">
        <w:rPr>
          <w:szCs w:val="24"/>
        </w:rPr>
        <w:t xml:space="preserve">) с признаком </w:t>
      </w:r>
      <w:r w:rsidR="00032E5C">
        <w:t xml:space="preserve">= </w:t>
      </w:r>
      <w:r w:rsidR="00032E5C" w:rsidRPr="00712CC6">
        <w:t>«</w:t>
      </w:r>
      <w:r w:rsidR="00032E5C">
        <w:rPr>
          <w:lang w:val="en-US"/>
        </w:rPr>
        <w:t>FINL</w:t>
      </w:r>
      <w:r w:rsidR="00032E5C">
        <w:t>»</w:t>
      </w:r>
      <w:r w:rsidR="00032E5C" w:rsidRPr="007A7FD0">
        <w:t xml:space="preserve"> </w:t>
      </w:r>
      <w:r w:rsidR="00032E5C">
        <w:t>(окончательный)</w:t>
      </w:r>
      <w:r w:rsidRPr="00843738">
        <w:rPr>
          <w:szCs w:val="24"/>
        </w:rPr>
        <w:t>, в которое включает информацию о результатах исполнения всех распоряжения из состава РКП по итогам операционного дня.</w:t>
      </w:r>
    </w:p>
    <w:p w14:paraId="20ABB3D8" w14:textId="49D5636A" w:rsidR="00E42B02" w:rsidRPr="00986436" w:rsidRDefault="00E42B02" w:rsidP="003B7DE4">
      <w:pPr>
        <w:pStyle w:val="30"/>
        <w:rPr>
          <w:sz w:val="24"/>
          <w:szCs w:val="24"/>
        </w:rPr>
      </w:pPr>
      <w:bookmarkStart w:id="448" w:name="_Toc183011205"/>
      <w:r w:rsidRPr="00986436">
        <w:rPr>
          <w:sz w:val="24"/>
          <w:szCs w:val="24"/>
        </w:rPr>
        <w:t xml:space="preserve">Схема 2. Распоряжения из состава РКП не </w:t>
      </w:r>
      <w:bookmarkEnd w:id="447"/>
      <w:r w:rsidRPr="00986436">
        <w:rPr>
          <w:sz w:val="24"/>
          <w:szCs w:val="24"/>
        </w:rPr>
        <w:t>могут быть исполнены</w:t>
      </w:r>
      <w:bookmarkEnd w:id="448"/>
    </w:p>
    <w:p w14:paraId="761F36D7" w14:textId="7A92766E" w:rsidR="00E42B02" w:rsidRDefault="00E42B02" w:rsidP="00E42B02">
      <w:pPr>
        <w:jc w:val="center"/>
        <w:rPr>
          <w:szCs w:val="24"/>
        </w:rPr>
      </w:pPr>
    </w:p>
    <w:p w14:paraId="5E5C0C23" w14:textId="14BA119A" w:rsidR="00B80587" w:rsidRPr="00712CC6" w:rsidRDefault="007A5436" w:rsidP="00E42B02">
      <w:pPr>
        <w:jc w:val="center"/>
        <w:rPr>
          <w:szCs w:val="24"/>
        </w:rPr>
      </w:pPr>
      <w:r>
        <w:rPr>
          <w:szCs w:val="24"/>
        </w:rPr>
        <w:object w:dxaOrig="13224" w:dyaOrig="4692" w14:anchorId="3F4FC251">
          <v:shape id="_x0000_i1071" type="#_x0000_t75" style="width:481.1pt;height:169.1pt" o:ole="">
            <v:imagedata r:id="rId116" o:title=""/>
          </v:shape>
          <o:OLEObject Type="Embed" ProgID="Visio.Drawing.11" ShapeID="_x0000_i1071" DrawAspect="Content" ObjectID="_1836720058" r:id="rId117"/>
        </w:object>
      </w:r>
    </w:p>
    <w:p w14:paraId="2687B9FD" w14:textId="77777777" w:rsidR="00E42B02" w:rsidRPr="005B6103" w:rsidRDefault="00E42B02" w:rsidP="00E42B02">
      <w:pPr>
        <w:pStyle w:val="9"/>
        <w:rPr>
          <w:szCs w:val="24"/>
        </w:rPr>
      </w:pPr>
      <w:bookmarkStart w:id="449" w:name="_Toc469056046"/>
      <w:r w:rsidRPr="00C919DD">
        <w:rPr>
          <w:szCs w:val="24"/>
        </w:rPr>
        <w:t>Описание</w:t>
      </w:r>
    </w:p>
    <w:p w14:paraId="3FF6D755" w14:textId="77777777" w:rsidR="00E42B02" w:rsidRPr="00712CC6" w:rsidRDefault="00E42B02" w:rsidP="00E42B02">
      <w:pPr>
        <w:pStyle w:val="aa"/>
        <w:rPr>
          <w:szCs w:val="24"/>
        </w:rPr>
      </w:pPr>
      <w:r w:rsidRPr="00712CC6">
        <w:rPr>
          <w:szCs w:val="24"/>
        </w:rPr>
        <w:lastRenderedPageBreak/>
        <w:t>Контроль реестра клиринговых позиций, полученного от ВПС, клиринговой организации, завершился с ошибкой.</w:t>
      </w:r>
    </w:p>
    <w:p w14:paraId="7BAFA919" w14:textId="1F08980A" w:rsidR="00E42B02" w:rsidRPr="005B6103" w:rsidRDefault="00E42B02" w:rsidP="00E42B02">
      <w:pPr>
        <w:pStyle w:val="9"/>
        <w:rPr>
          <w:szCs w:val="24"/>
        </w:rPr>
      </w:pPr>
      <w:r w:rsidRPr="00C919DD">
        <w:rPr>
          <w:szCs w:val="24"/>
        </w:rPr>
        <w:t xml:space="preserve">Применяемые форматы сообщений Альбома ISO 20022 для </w:t>
      </w:r>
      <w:r w:rsidR="00EB266F">
        <w:rPr>
          <w:szCs w:val="24"/>
        </w:rPr>
        <w:t>ПС БР</w:t>
      </w:r>
    </w:p>
    <w:p w14:paraId="1CF72064" w14:textId="411EBEDE" w:rsidR="00E42B02" w:rsidRPr="007A695F" w:rsidRDefault="00ED579F" w:rsidP="00ED579F">
      <w:pPr>
        <w:pStyle w:val="af"/>
        <w:numPr>
          <w:ilvl w:val="0"/>
          <w:numId w:val="45"/>
        </w:numPr>
        <w:rPr>
          <w:szCs w:val="24"/>
        </w:rPr>
      </w:pPr>
      <w:r w:rsidRPr="00ED579F">
        <w:rPr>
          <w:szCs w:val="24"/>
        </w:rPr>
        <w:t>Реестр клиринговых позиций от ВПС</w:t>
      </w:r>
      <w:r w:rsidR="00E42B02" w:rsidRPr="00E139FC">
        <w:rPr>
          <w:szCs w:val="24"/>
        </w:rPr>
        <w:t xml:space="preserve"> (</w:t>
      </w:r>
      <w:r w:rsidR="00FE5576" w:rsidRPr="00F365EF">
        <w:rPr>
          <w:szCs w:val="24"/>
        </w:rPr>
        <w:t>cbrf.001 ClearingRegistryEPS</w:t>
      </w:r>
      <w:r w:rsidR="00E42B02" w:rsidRPr="007A695F">
        <w:rPr>
          <w:szCs w:val="24"/>
        </w:rPr>
        <w:t>);</w:t>
      </w:r>
    </w:p>
    <w:p w14:paraId="74621D00" w14:textId="77777777" w:rsidR="00A23066" w:rsidRPr="003B2E7A" w:rsidRDefault="00E42B02" w:rsidP="000645DB">
      <w:pPr>
        <w:pStyle w:val="af"/>
        <w:numPr>
          <w:ilvl w:val="0"/>
          <w:numId w:val="45"/>
        </w:numPr>
        <w:rPr>
          <w:szCs w:val="24"/>
        </w:rPr>
      </w:pPr>
      <w:r w:rsidRPr="000000AE">
        <w:rPr>
          <w:szCs w:val="24"/>
        </w:rPr>
        <w:t>Извещение о результатах контроля (cbrf.012 SystemStatusReport)</w:t>
      </w:r>
      <w:r w:rsidR="00A23066" w:rsidRPr="00B85DE1">
        <w:rPr>
          <w:szCs w:val="24"/>
        </w:rPr>
        <w:t>;</w:t>
      </w:r>
    </w:p>
    <w:p w14:paraId="4FA25CFE" w14:textId="0BF7F7A8" w:rsidR="00E42B02" w:rsidRPr="00323B7A" w:rsidRDefault="00A23066" w:rsidP="000645DB">
      <w:pPr>
        <w:pStyle w:val="af"/>
        <w:numPr>
          <w:ilvl w:val="0"/>
          <w:numId w:val="45"/>
        </w:numPr>
        <w:rPr>
          <w:szCs w:val="24"/>
        </w:rPr>
      </w:pPr>
      <w:r w:rsidRPr="003B2E7A">
        <w:rPr>
          <w:szCs w:val="24"/>
        </w:rPr>
        <w:t xml:space="preserve">Извещение о результатах обработки </w:t>
      </w:r>
      <w:r w:rsidR="00B60F40">
        <w:rPr>
          <w:szCs w:val="24"/>
        </w:rPr>
        <w:t>реестра клиринговых позиций</w:t>
      </w:r>
      <w:r w:rsidR="00B60F40" w:rsidRPr="003B2E7A">
        <w:rPr>
          <w:szCs w:val="24"/>
        </w:rPr>
        <w:t xml:space="preserve"> </w:t>
      </w:r>
      <w:r w:rsidRPr="003B2E7A">
        <w:rPr>
          <w:szCs w:val="24"/>
        </w:rPr>
        <w:t>ВПС (</w:t>
      </w:r>
      <w:r w:rsidR="00B6579F" w:rsidRPr="006542B1">
        <w:rPr>
          <w:szCs w:val="24"/>
        </w:rPr>
        <w:t>cbrf.</w:t>
      </w:r>
      <w:r w:rsidR="00B6579F" w:rsidRPr="004C512D">
        <w:rPr>
          <w:szCs w:val="24"/>
        </w:rPr>
        <w:t>027 RegistryResultsEPS</w:t>
      </w:r>
      <w:r w:rsidRPr="00323B7A">
        <w:rPr>
          <w:szCs w:val="24"/>
        </w:rPr>
        <w:t>)</w:t>
      </w:r>
      <w:r w:rsidR="00A34E0B">
        <w:rPr>
          <w:szCs w:val="24"/>
        </w:rPr>
        <w:t>.</w:t>
      </w:r>
    </w:p>
    <w:p w14:paraId="22D64CC0" w14:textId="77777777" w:rsidR="00E42B02" w:rsidRPr="004E2EAC" w:rsidRDefault="00E42B02" w:rsidP="00E42B02">
      <w:pPr>
        <w:pStyle w:val="9"/>
        <w:rPr>
          <w:szCs w:val="24"/>
        </w:rPr>
      </w:pPr>
      <w:r w:rsidRPr="00323B7A">
        <w:rPr>
          <w:szCs w:val="24"/>
        </w:rPr>
        <w:t>Условия применения</w:t>
      </w:r>
    </w:p>
    <w:p w14:paraId="124B1860" w14:textId="44036430" w:rsidR="00E42B02" w:rsidRPr="00712CC6" w:rsidRDefault="00E42B02" w:rsidP="00E42B02">
      <w:pPr>
        <w:pStyle w:val="aa"/>
        <w:rPr>
          <w:szCs w:val="24"/>
        </w:rPr>
      </w:pPr>
      <w:r w:rsidRPr="00712CC6">
        <w:rPr>
          <w:szCs w:val="24"/>
        </w:rPr>
        <w:t xml:space="preserve">ВПС, клиринговая организация направляет для исполнения в </w:t>
      </w:r>
      <w:r w:rsidR="00EB266F">
        <w:rPr>
          <w:szCs w:val="24"/>
        </w:rPr>
        <w:t>ПС БР</w:t>
      </w:r>
      <w:r w:rsidRPr="00712CC6">
        <w:rPr>
          <w:szCs w:val="24"/>
        </w:rPr>
        <w:t xml:space="preserve"> реестр клиринговых позиций.</w:t>
      </w:r>
    </w:p>
    <w:p w14:paraId="65F2DE4F" w14:textId="77777777" w:rsidR="00E42B02" w:rsidRPr="005B6103" w:rsidRDefault="00E42B02" w:rsidP="00E42B02">
      <w:pPr>
        <w:pStyle w:val="9"/>
        <w:rPr>
          <w:szCs w:val="24"/>
        </w:rPr>
      </w:pPr>
      <w:r w:rsidRPr="00C919DD">
        <w:rPr>
          <w:szCs w:val="24"/>
        </w:rPr>
        <w:t>Последовательность</w:t>
      </w:r>
      <w:r w:rsidRPr="005B6103">
        <w:rPr>
          <w:szCs w:val="24"/>
        </w:rPr>
        <w:t xml:space="preserve"> обмена</w:t>
      </w:r>
    </w:p>
    <w:p w14:paraId="314768D2" w14:textId="24FB0875" w:rsidR="00E42B02" w:rsidRPr="000000AE" w:rsidRDefault="00E42B02" w:rsidP="004B6275">
      <w:pPr>
        <w:pStyle w:val="af"/>
        <w:numPr>
          <w:ilvl w:val="0"/>
          <w:numId w:val="46"/>
        </w:numPr>
        <w:rPr>
          <w:szCs w:val="24"/>
        </w:rPr>
      </w:pPr>
      <w:r w:rsidRPr="00E139FC">
        <w:rPr>
          <w:szCs w:val="24"/>
        </w:rPr>
        <w:t xml:space="preserve">ВПС направляет в </w:t>
      </w:r>
      <w:r w:rsidR="00EB266F">
        <w:rPr>
          <w:szCs w:val="24"/>
        </w:rPr>
        <w:t>ПС БР</w:t>
      </w:r>
      <w:r w:rsidRPr="00E139FC">
        <w:rPr>
          <w:szCs w:val="24"/>
        </w:rPr>
        <w:t xml:space="preserve"> сообщение </w:t>
      </w:r>
      <w:r w:rsidR="004B6275" w:rsidRPr="004B6275">
        <w:rPr>
          <w:szCs w:val="24"/>
        </w:rPr>
        <w:t>Реестр клиринговых позиций от ВПС</w:t>
      </w:r>
      <w:r w:rsidRPr="00F365EF">
        <w:rPr>
          <w:szCs w:val="24"/>
        </w:rPr>
        <w:t xml:space="preserve"> (</w:t>
      </w:r>
      <w:r w:rsidR="00FE5576" w:rsidRPr="007A695F">
        <w:rPr>
          <w:rFonts w:eastAsia="Arial"/>
          <w:szCs w:val="24"/>
        </w:rPr>
        <w:t>cbrf.001 ClearingRegistryEPS</w:t>
      </w:r>
      <w:r w:rsidRPr="007A695F">
        <w:rPr>
          <w:rFonts w:eastAsia="Arial"/>
          <w:szCs w:val="24"/>
        </w:rPr>
        <w:t>),</w:t>
      </w:r>
      <w:r w:rsidRPr="000000AE">
        <w:rPr>
          <w:szCs w:val="24"/>
        </w:rPr>
        <w:t xml:space="preserve"> которое содержит в своем составе распоряжения о переводе денежных средств на счета (со счетов) участников ВПС, открытых в Банке России.</w:t>
      </w:r>
    </w:p>
    <w:p w14:paraId="1B8D1E40" w14:textId="71212837" w:rsidR="00E42B02" w:rsidRPr="005314C5" w:rsidRDefault="00EB266F" w:rsidP="004B6275">
      <w:pPr>
        <w:pStyle w:val="af"/>
        <w:numPr>
          <w:ilvl w:val="0"/>
          <w:numId w:val="46"/>
        </w:numPr>
        <w:rPr>
          <w:szCs w:val="24"/>
        </w:rPr>
      </w:pPr>
      <w:r>
        <w:rPr>
          <w:szCs w:val="24"/>
        </w:rPr>
        <w:t>ПС БР</w:t>
      </w:r>
      <w:r w:rsidR="00E42B02" w:rsidRPr="00B85DE1">
        <w:rPr>
          <w:szCs w:val="24"/>
        </w:rPr>
        <w:t xml:space="preserve"> осуще</w:t>
      </w:r>
      <w:r w:rsidR="00E42B02" w:rsidRPr="003B2E7A">
        <w:rPr>
          <w:szCs w:val="24"/>
        </w:rPr>
        <w:t xml:space="preserve">ствляет контроль подлинности, структурный контроль, контроль уникальности, проверку реквизитов РКП (в том числе реквизитов распоряжений в составе РКП на соответствие НСИ </w:t>
      </w:r>
      <w:r>
        <w:rPr>
          <w:szCs w:val="24"/>
        </w:rPr>
        <w:t>ПС БР</w:t>
      </w:r>
      <w:r w:rsidR="00E42B02" w:rsidRPr="003B2E7A">
        <w:rPr>
          <w:szCs w:val="24"/>
        </w:rPr>
        <w:t xml:space="preserve">, клиринговой схеме) и в случае выявления ошибок в </w:t>
      </w:r>
      <w:r w:rsidR="004B6275" w:rsidRPr="004B6275">
        <w:rPr>
          <w:szCs w:val="24"/>
        </w:rPr>
        <w:t>Реестр</w:t>
      </w:r>
      <w:r w:rsidR="00E03335">
        <w:rPr>
          <w:szCs w:val="24"/>
        </w:rPr>
        <w:t>е</w:t>
      </w:r>
      <w:r w:rsidR="004B6275" w:rsidRPr="004B6275">
        <w:rPr>
          <w:szCs w:val="24"/>
        </w:rPr>
        <w:t xml:space="preserve"> клиринговых позиций от ВПС</w:t>
      </w:r>
      <w:r w:rsidR="00E42B02" w:rsidRPr="006542B1">
        <w:rPr>
          <w:szCs w:val="24"/>
        </w:rPr>
        <w:t xml:space="preserve"> (</w:t>
      </w:r>
      <w:r w:rsidR="00FE5576" w:rsidRPr="004C512D">
        <w:rPr>
          <w:rFonts w:eastAsia="Arial"/>
          <w:szCs w:val="24"/>
        </w:rPr>
        <w:t>cbr</w:t>
      </w:r>
      <w:r w:rsidR="00FE5576" w:rsidRPr="00323B7A">
        <w:rPr>
          <w:rFonts w:eastAsia="Arial"/>
          <w:szCs w:val="24"/>
        </w:rPr>
        <w:t>f.001 ClearingRegistryEPS</w:t>
      </w:r>
      <w:r w:rsidR="00E42B02" w:rsidRPr="00323B7A">
        <w:rPr>
          <w:rFonts w:eastAsia="Arial"/>
          <w:szCs w:val="24"/>
        </w:rPr>
        <w:t>)</w:t>
      </w:r>
      <w:r w:rsidR="00B20EFB">
        <w:rPr>
          <w:rFonts w:eastAsia="Arial"/>
          <w:szCs w:val="24"/>
        </w:rPr>
        <w:t xml:space="preserve"> </w:t>
      </w:r>
      <w:r w:rsidR="00E42B02" w:rsidRPr="00323B7A">
        <w:rPr>
          <w:szCs w:val="24"/>
        </w:rPr>
        <w:t xml:space="preserve">в </w:t>
      </w:r>
      <w:r w:rsidR="00E42B02" w:rsidRPr="004E2EAC">
        <w:rPr>
          <w:szCs w:val="24"/>
        </w:rPr>
        <w:t>адрес ВПС направляется Извещение о результатах контроля (cbrf.012 SystemStatusReport) с указанием кода и описания ошибки</w:t>
      </w:r>
      <w:r w:rsidR="001F09D0" w:rsidRPr="00452042">
        <w:rPr>
          <w:szCs w:val="24"/>
        </w:rPr>
        <w:t>.</w:t>
      </w:r>
      <w:r w:rsidR="001F09D0" w:rsidRPr="004E2EAC">
        <w:rPr>
          <w:szCs w:val="24"/>
        </w:rPr>
        <w:t xml:space="preserve"> </w:t>
      </w:r>
      <w:r w:rsidR="00E42B02" w:rsidRPr="004E2EAC">
        <w:rPr>
          <w:szCs w:val="24"/>
        </w:rPr>
        <w:t>В случае выявления ошибок в распоряжениях в составе РКП, исполняемого по при</w:t>
      </w:r>
      <w:r w:rsidR="00E42B02" w:rsidRPr="000C6A8A">
        <w:rPr>
          <w:szCs w:val="24"/>
        </w:rPr>
        <w:t xml:space="preserve">нципу «все или ничего», в адрес ВПС направляется </w:t>
      </w:r>
      <w:r w:rsidR="000220C3">
        <w:rPr>
          <w:szCs w:val="24"/>
        </w:rPr>
        <w:t xml:space="preserve">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0C6A8A" w:rsidDel="000F5550">
        <w:rPr>
          <w:szCs w:val="24"/>
        </w:rPr>
        <w:t xml:space="preserve"> </w:t>
      </w:r>
      <w:r w:rsidR="00E42B02" w:rsidRPr="000C6A8A">
        <w:rPr>
          <w:szCs w:val="24"/>
        </w:rPr>
        <w:t>(</w:t>
      </w:r>
      <w:r w:rsidR="00B6579F" w:rsidRPr="000C6A8A">
        <w:rPr>
          <w:szCs w:val="24"/>
        </w:rPr>
        <w:t>cbrf.027 RegistryResultsEPS</w:t>
      </w:r>
      <w:r w:rsidR="00E42B02" w:rsidRPr="0095012E">
        <w:rPr>
          <w:szCs w:val="24"/>
        </w:rPr>
        <w:t xml:space="preserve">) с признаком </w:t>
      </w:r>
      <w:r w:rsidR="00032E5C">
        <w:t xml:space="preserve">= </w:t>
      </w:r>
      <w:r w:rsidR="00032E5C" w:rsidRPr="00712CC6">
        <w:t>«</w:t>
      </w:r>
      <w:r w:rsidR="00032E5C">
        <w:rPr>
          <w:lang w:val="en-US"/>
        </w:rPr>
        <w:t>FINL</w:t>
      </w:r>
      <w:r w:rsidR="00032E5C">
        <w:t>»</w:t>
      </w:r>
      <w:r w:rsidR="00032E5C" w:rsidRPr="007A7FD0">
        <w:t xml:space="preserve"> </w:t>
      </w:r>
      <w:r w:rsidR="00032E5C">
        <w:t>(окончательный)</w:t>
      </w:r>
      <w:r w:rsidR="00E42B02" w:rsidRPr="0095012E">
        <w:rPr>
          <w:szCs w:val="24"/>
        </w:rPr>
        <w:t xml:space="preserve"> с указанием ко</w:t>
      </w:r>
      <w:r w:rsidR="00E42B02" w:rsidRPr="005314C5">
        <w:rPr>
          <w:szCs w:val="24"/>
        </w:rPr>
        <w:t xml:space="preserve">да и описания ошибки. </w:t>
      </w:r>
    </w:p>
    <w:p w14:paraId="0FCE4E8D" w14:textId="3AD79492" w:rsidR="00E42B02" w:rsidRPr="00C919DD" w:rsidRDefault="00E42B02" w:rsidP="000645DB">
      <w:pPr>
        <w:pStyle w:val="af"/>
        <w:numPr>
          <w:ilvl w:val="0"/>
          <w:numId w:val="46"/>
        </w:numPr>
        <w:rPr>
          <w:szCs w:val="24"/>
        </w:rPr>
      </w:pPr>
      <w:r w:rsidRPr="00843738">
        <w:rPr>
          <w:szCs w:val="24"/>
        </w:rPr>
        <w:t>В случае если РКП исполняется по принципу «все или ничего», то РКП</w:t>
      </w:r>
      <w:r w:rsidRPr="00712CC6">
        <w:rPr>
          <w:rFonts w:eastAsia="Arial"/>
          <w:szCs w:val="24"/>
        </w:rPr>
        <w:t xml:space="preserve"> </w:t>
      </w:r>
      <w:r w:rsidR="00FE5576" w:rsidRPr="00712CC6">
        <w:rPr>
          <w:rFonts w:eastAsia="Arial"/>
          <w:szCs w:val="24"/>
        </w:rPr>
        <w:t>cbrf.001 ClearingRegistryEPS</w:t>
      </w:r>
      <w:r w:rsidRPr="00712CC6">
        <w:rPr>
          <w:szCs w:val="24"/>
        </w:rPr>
        <w:t xml:space="preserve"> и входящие в его состав распоряжения исключаются из дальнейшей обработки.</w:t>
      </w:r>
    </w:p>
    <w:p w14:paraId="66F0C165" w14:textId="2E5B4082" w:rsidR="00E42B02" w:rsidRDefault="00E42B02" w:rsidP="000645DB">
      <w:pPr>
        <w:pStyle w:val="af"/>
        <w:numPr>
          <w:ilvl w:val="0"/>
          <w:numId w:val="46"/>
        </w:numPr>
        <w:rPr>
          <w:szCs w:val="24"/>
        </w:rPr>
      </w:pPr>
      <w:r w:rsidRPr="00712CC6">
        <w:rPr>
          <w:szCs w:val="24"/>
        </w:rPr>
        <w:t>В случае если распоряжения из состава РКП исполняются на индивидуальной основе, то распоряжения, контроль реквизитов которых завершился с отрицательным результатом, исключаются из дальнейшей обработки, а распоряжения, контроль которых завершился успешно, исполняются в соответствии с порядком, приведенным в схеме 1.</w:t>
      </w:r>
    </w:p>
    <w:p w14:paraId="7DC67824" w14:textId="453CFA9A" w:rsidR="00214C20" w:rsidRDefault="00214C20" w:rsidP="00214C20">
      <w:pPr>
        <w:pStyle w:val="af"/>
        <w:rPr>
          <w:szCs w:val="24"/>
        </w:rPr>
      </w:pPr>
    </w:p>
    <w:p w14:paraId="4F66CAF3" w14:textId="77777777" w:rsidR="00214C20" w:rsidRDefault="00214C20" w:rsidP="00214C20">
      <w:pPr>
        <w:pStyle w:val="af"/>
        <w:rPr>
          <w:szCs w:val="24"/>
        </w:rPr>
      </w:pPr>
    </w:p>
    <w:p w14:paraId="79507A6C" w14:textId="1F757EAB" w:rsidR="00214C20" w:rsidRDefault="00214C20" w:rsidP="00214C20">
      <w:pPr>
        <w:pStyle w:val="af"/>
        <w:rPr>
          <w:szCs w:val="24"/>
        </w:rPr>
      </w:pPr>
    </w:p>
    <w:p w14:paraId="3D70DFD9" w14:textId="7B4E2AEC" w:rsidR="00214C20" w:rsidRDefault="00214C20" w:rsidP="00214C20">
      <w:pPr>
        <w:pStyle w:val="af"/>
        <w:rPr>
          <w:szCs w:val="24"/>
        </w:rPr>
      </w:pPr>
    </w:p>
    <w:p w14:paraId="00D19DEB" w14:textId="77777777" w:rsidR="00214C20" w:rsidRPr="00C919DD" w:rsidRDefault="00214C20" w:rsidP="00214C20">
      <w:pPr>
        <w:pStyle w:val="af"/>
        <w:rPr>
          <w:szCs w:val="24"/>
        </w:rPr>
      </w:pPr>
    </w:p>
    <w:p w14:paraId="3D383002" w14:textId="04A3EF5B" w:rsidR="00E42B02" w:rsidRPr="00986436" w:rsidRDefault="00E42B02" w:rsidP="00E42B02">
      <w:pPr>
        <w:pStyle w:val="30"/>
        <w:rPr>
          <w:sz w:val="24"/>
          <w:szCs w:val="24"/>
        </w:rPr>
      </w:pPr>
      <w:bookmarkStart w:id="450" w:name="_Toc183011206"/>
      <w:r w:rsidRPr="00986436">
        <w:rPr>
          <w:sz w:val="24"/>
          <w:szCs w:val="24"/>
        </w:rPr>
        <w:lastRenderedPageBreak/>
        <w:t>Схема 3. Распоряжения из состава РКП не могут быть исполнены в связи с недостаточностью денежных средств на счетах Участников при этом использование гарантийного фонда не предусмотрено</w:t>
      </w:r>
      <w:bookmarkEnd w:id="449"/>
      <w:bookmarkEnd w:id="450"/>
    </w:p>
    <w:p w14:paraId="35C1F35E" w14:textId="456C48E6" w:rsidR="003B7DE4" w:rsidRDefault="003B7DE4" w:rsidP="003B7DE4">
      <w:pPr>
        <w:rPr>
          <w:szCs w:val="24"/>
        </w:rPr>
      </w:pPr>
      <w:bookmarkStart w:id="451" w:name="_Toc469056047"/>
    </w:p>
    <w:bookmarkStart w:id="452" w:name="_MON_1821618766"/>
    <w:bookmarkEnd w:id="452"/>
    <w:p w14:paraId="79CC1E13" w14:textId="6FC2CC0F" w:rsidR="002F2B5F" w:rsidRPr="00712CC6" w:rsidRDefault="00A34190" w:rsidP="003B7DE4">
      <w:pPr>
        <w:rPr>
          <w:szCs w:val="24"/>
          <w:lang w:val="en-US"/>
        </w:rPr>
      </w:pPr>
      <w:r>
        <w:rPr>
          <w:szCs w:val="24"/>
        </w:rPr>
        <w:object w:dxaOrig="14796" w:dyaOrig="12192" w14:anchorId="7F456905">
          <v:shape id="_x0000_i1072" type="#_x0000_t75" style="width:481.65pt;height:396pt" o:ole="">
            <v:imagedata r:id="rId118" o:title=""/>
          </v:shape>
          <o:OLEObject Type="Embed" ProgID="Visio.Drawing.11" ShapeID="_x0000_i1072" DrawAspect="Content" ObjectID="_1836720059" r:id="rId119"/>
        </w:object>
      </w:r>
    </w:p>
    <w:p w14:paraId="26E3416E" w14:textId="77777777" w:rsidR="00E42B02" w:rsidRPr="005B6103" w:rsidRDefault="00E42B02" w:rsidP="00E42B02">
      <w:pPr>
        <w:pStyle w:val="9"/>
        <w:keepNext/>
        <w:rPr>
          <w:szCs w:val="24"/>
        </w:rPr>
      </w:pPr>
      <w:r w:rsidRPr="00C919DD">
        <w:rPr>
          <w:szCs w:val="24"/>
        </w:rPr>
        <w:t>Описание</w:t>
      </w:r>
    </w:p>
    <w:p w14:paraId="7751DFD7" w14:textId="7FD5288D" w:rsidR="00E42B02" w:rsidRDefault="00E42B02" w:rsidP="00E42B02">
      <w:pPr>
        <w:pStyle w:val="aa"/>
        <w:rPr>
          <w:szCs w:val="24"/>
        </w:rPr>
      </w:pPr>
      <w:r w:rsidRPr="00E139FC">
        <w:rPr>
          <w:szCs w:val="24"/>
        </w:rPr>
        <w:t>Распоряжения из состава РКП не могут быть исполнены в связи с недостаточностью денежных средств на счетах Участников, при этом</w:t>
      </w:r>
      <w:r w:rsidRPr="00F365EF" w:rsidDel="0049508D">
        <w:rPr>
          <w:szCs w:val="24"/>
        </w:rPr>
        <w:t xml:space="preserve"> </w:t>
      </w:r>
      <w:r w:rsidRPr="007A695F">
        <w:rPr>
          <w:szCs w:val="24"/>
        </w:rPr>
        <w:t>использование гарантийного фонда не предусмотрено</w:t>
      </w:r>
      <w:r w:rsidRPr="00712CC6">
        <w:rPr>
          <w:szCs w:val="24"/>
        </w:rPr>
        <w:t xml:space="preserve">. </w:t>
      </w:r>
    </w:p>
    <w:p w14:paraId="2F81B20B" w14:textId="77777777" w:rsidR="00214C20" w:rsidRPr="00712CC6" w:rsidRDefault="00214C20" w:rsidP="00E42B02">
      <w:pPr>
        <w:pStyle w:val="aa"/>
        <w:rPr>
          <w:szCs w:val="24"/>
        </w:rPr>
      </w:pPr>
    </w:p>
    <w:p w14:paraId="1B0534DE" w14:textId="02207A71" w:rsidR="00E42B02" w:rsidRPr="005B6103" w:rsidRDefault="00E42B02" w:rsidP="00E42B02">
      <w:pPr>
        <w:pStyle w:val="9"/>
        <w:rPr>
          <w:szCs w:val="24"/>
        </w:rPr>
      </w:pPr>
      <w:r w:rsidRPr="00C919DD">
        <w:rPr>
          <w:szCs w:val="24"/>
        </w:rPr>
        <w:t xml:space="preserve">Применяемые форматы сообщений Альбома ISO 20022 для </w:t>
      </w:r>
      <w:r w:rsidR="00EB266F">
        <w:rPr>
          <w:szCs w:val="24"/>
        </w:rPr>
        <w:t>ПС БР</w:t>
      </w:r>
    </w:p>
    <w:p w14:paraId="31C9E292" w14:textId="1B6D5A0D" w:rsidR="00E42B02" w:rsidRPr="007A695F" w:rsidRDefault="004B6275" w:rsidP="004B6275">
      <w:pPr>
        <w:pStyle w:val="af"/>
        <w:numPr>
          <w:ilvl w:val="0"/>
          <w:numId w:val="47"/>
        </w:numPr>
        <w:rPr>
          <w:szCs w:val="24"/>
        </w:rPr>
      </w:pPr>
      <w:r w:rsidRPr="004B6275">
        <w:rPr>
          <w:szCs w:val="24"/>
        </w:rPr>
        <w:t>Реестр клиринговых позиций от ВПС</w:t>
      </w:r>
      <w:r w:rsidR="00E42B02" w:rsidRPr="00E139FC">
        <w:rPr>
          <w:szCs w:val="24"/>
        </w:rPr>
        <w:t xml:space="preserve"> (</w:t>
      </w:r>
      <w:r w:rsidR="00FE5576" w:rsidRPr="00F365EF">
        <w:rPr>
          <w:szCs w:val="24"/>
        </w:rPr>
        <w:t>cbrf.001 ClearingRegistryEPS</w:t>
      </w:r>
      <w:r w:rsidR="00E42B02" w:rsidRPr="007A695F">
        <w:rPr>
          <w:szCs w:val="24"/>
        </w:rPr>
        <w:t>);</w:t>
      </w:r>
    </w:p>
    <w:p w14:paraId="2905BE2D" w14:textId="0ECDD9BA" w:rsidR="00E42B02" w:rsidRPr="003B2E7A" w:rsidRDefault="000220C3" w:rsidP="0097102A">
      <w:pPr>
        <w:pStyle w:val="af"/>
        <w:numPr>
          <w:ilvl w:val="0"/>
          <w:numId w:val="47"/>
        </w:numPr>
        <w:rPr>
          <w:szCs w:val="24"/>
        </w:rPr>
      </w:pPr>
      <w:r w:rsidRPr="003B2E7A">
        <w:rPr>
          <w:szCs w:val="24"/>
        </w:rPr>
        <w:t xml:space="preserve">Извещение о результатах обработки </w:t>
      </w:r>
      <w:r>
        <w:rPr>
          <w:szCs w:val="24"/>
        </w:rPr>
        <w:t>реестра клиринговых позиций</w:t>
      </w:r>
      <w:r w:rsidRPr="003B2E7A">
        <w:rPr>
          <w:szCs w:val="24"/>
        </w:rPr>
        <w:t xml:space="preserve"> ВПС</w:t>
      </w:r>
      <w:r w:rsidR="00E42B02" w:rsidRPr="000000AE">
        <w:rPr>
          <w:szCs w:val="24"/>
        </w:rPr>
        <w:t xml:space="preserve"> (</w:t>
      </w:r>
      <w:r w:rsidR="00B6579F" w:rsidRPr="00B85DE1">
        <w:rPr>
          <w:szCs w:val="24"/>
        </w:rPr>
        <w:t>cbrf.027 RegistryR</w:t>
      </w:r>
      <w:r w:rsidR="00B6579F" w:rsidRPr="003B2E7A">
        <w:rPr>
          <w:szCs w:val="24"/>
        </w:rPr>
        <w:t>esultsEPS</w:t>
      </w:r>
      <w:r w:rsidR="00E42B02" w:rsidRPr="003B2E7A">
        <w:rPr>
          <w:szCs w:val="24"/>
        </w:rPr>
        <w:t>);</w:t>
      </w:r>
    </w:p>
    <w:p w14:paraId="5C5D9498" w14:textId="31CDA498" w:rsidR="00E42B02" w:rsidRPr="005B6103" w:rsidRDefault="008A5B78" w:rsidP="0097102A">
      <w:pPr>
        <w:pStyle w:val="af"/>
        <w:numPr>
          <w:ilvl w:val="0"/>
          <w:numId w:val="47"/>
        </w:numPr>
        <w:rPr>
          <w:szCs w:val="24"/>
        </w:rPr>
      </w:pPr>
      <w:r w:rsidRPr="006542B1">
        <w:rPr>
          <w:szCs w:val="24"/>
        </w:rPr>
        <w:t>Поручение о межбанковском переводе средств финансового учреждения</w:t>
      </w:r>
      <w:r w:rsidR="00E42B02" w:rsidRPr="004C512D">
        <w:rPr>
          <w:szCs w:val="24"/>
        </w:rPr>
        <w:t xml:space="preserve"> (</w:t>
      </w:r>
      <w:r w:rsidR="00155CE0" w:rsidRPr="00323B7A">
        <w:rPr>
          <w:szCs w:val="24"/>
        </w:rPr>
        <w:t>pacs.009 FISingle</w:t>
      </w:r>
      <w:r w:rsidR="00E42B02" w:rsidRPr="00712CC6">
        <w:rPr>
          <w:szCs w:val="24"/>
        </w:rPr>
        <w:t>)</w:t>
      </w:r>
      <w:r w:rsidR="00E42B02" w:rsidRPr="00C919DD">
        <w:rPr>
          <w:szCs w:val="24"/>
        </w:rPr>
        <w:t>;</w:t>
      </w:r>
    </w:p>
    <w:p w14:paraId="0D1A79AB" w14:textId="77777777" w:rsidR="00E42B02" w:rsidRPr="00F365EF" w:rsidRDefault="00E42B02" w:rsidP="0097102A">
      <w:pPr>
        <w:pStyle w:val="af"/>
        <w:numPr>
          <w:ilvl w:val="0"/>
          <w:numId w:val="47"/>
        </w:numPr>
        <w:rPr>
          <w:szCs w:val="24"/>
        </w:rPr>
      </w:pPr>
      <w:r w:rsidRPr="00E139FC">
        <w:rPr>
          <w:szCs w:val="24"/>
        </w:rPr>
        <w:t>Поручение о межбанковском прямом дебете (pacs.010 FIDirectDebit);</w:t>
      </w:r>
    </w:p>
    <w:p w14:paraId="49123362" w14:textId="2831213F" w:rsidR="00214C20" w:rsidRPr="00214C20" w:rsidRDefault="00053BA6" w:rsidP="00214C20">
      <w:pPr>
        <w:pStyle w:val="af"/>
        <w:numPr>
          <w:ilvl w:val="0"/>
          <w:numId w:val="47"/>
        </w:numPr>
        <w:rPr>
          <w:szCs w:val="24"/>
        </w:rPr>
      </w:pPr>
      <w:r w:rsidRPr="00214C20">
        <w:rPr>
          <w:szCs w:val="24"/>
        </w:rPr>
        <w:lastRenderedPageBreak/>
        <w:t>Уведомление о результатах приема к исполнению распоряжения</w:t>
      </w:r>
      <w:r w:rsidR="00E42B02" w:rsidRPr="00214C20">
        <w:rPr>
          <w:szCs w:val="24"/>
        </w:rPr>
        <w:t xml:space="preserve"> (</w:t>
      </w:r>
      <w:r w:rsidR="00155CE0" w:rsidRPr="00214C20">
        <w:rPr>
          <w:szCs w:val="24"/>
        </w:rPr>
        <w:t>pacs.002 PaymentStatusReport</w:t>
      </w:r>
      <w:r w:rsidR="00E42B02" w:rsidRPr="00214C20">
        <w:rPr>
          <w:szCs w:val="24"/>
        </w:rPr>
        <w:t>).</w:t>
      </w:r>
      <w:r w:rsidR="00214C20" w:rsidRPr="00214C20">
        <w:rPr>
          <w:szCs w:val="24"/>
        </w:rPr>
        <w:t xml:space="preserve"> </w:t>
      </w:r>
    </w:p>
    <w:p w14:paraId="42FEB895" w14:textId="77777777" w:rsidR="00E42B02" w:rsidRPr="006542B1" w:rsidRDefault="00E42B02" w:rsidP="00E42B02">
      <w:pPr>
        <w:pStyle w:val="9"/>
        <w:rPr>
          <w:szCs w:val="24"/>
        </w:rPr>
      </w:pPr>
      <w:r w:rsidRPr="003B2E7A">
        <w:rPr>
          <w:szCs w:val="24"/>
        </w:rPr>
        <w:t>Условия применения</w:t>
      </w:r>
    </w:p>
    <w:p w14:paraId="40FC14A7" w14:textId="48638905" w:rsidR="00E42B02" w:rsidRPr="00712CC6" w:rsidRDefault="00E42B02" w:rsidP="00E42B02">
      <w:pPr>
        <w:pStyle w:val="aa"/>
        <w:rPr>
          <w:szCs w:val="24"/>
        </w:rPr>
      </w:pPr>
      <w:r w:rsidRPr="00712CC6">
        <w:rPr>
          <w:szCs w:val="24"/>
        </w:rPr>
        <w:t xml:space="preserve">ВПС, клиринговая организация направляет для исполнения в </w:t>
      </w:r>
      <w:r w:rsidR="00EB266F">
        <w:rPr>
          <w:szCs w:val="24"/>
        </w:rPr>
        <w:t>ПС БР</w:t>
      </w:r>
      <w:r w:rsidRPr="00712CC6">
        <w:rPr>
          <w:szCs w:val="24"/>
        </w:rPr>
        <w:t xml:space="preserve"> реестр клиринговых позиций.</w:t>
      </w:r>
    </w:p>
    <w:p w14:paraId="21B1336B" w14:textId="77777777" w:rsidR="00E42B02" w:rsidRPr="005B6103" w:rsidRDefault="00E42B02" w:rsidP="00E42B02">
      <w:pPr>
        <w:pStyle w:val="9"/>
        <w:rPr>
          <w:szCs w:val="24"/>
        </w:rPr>
      </w:pPr>
      <w:r w:rsidRPr="00C919DD">
        <w:rPr>
          <w:szCs w:val="24"/>
        </w:rPr>
        <w:t>Последовательность обмена</w:t>
      </w:r>
    </w:p>
    <w:p w14:paraId="260E672A" w14:textId="25D79A79" w:rsidR="00E42B02" w:rsidRPr="000000AE" w:rsidRDefault="00E42B02" w:rsidP="000D03D6">
      <w:pPr>
        <w:pStyle w:val="af"/>
        <w:numPr>
          <w:ilvl w:val="0"/>
          <w:numId w:val="48"/>
        </w:numPr>
        <w:rPr>
          <w:szCs w:val="24"/>
        </w:rPr>
      </w:pPr>
      <w:r w:rsidRPr="005B6103">
        <w:rPr>
          <w:szCs w:val="24"/>
        </w:rPr>
        <w:t xml:space="preserve">ВПС направляет в </w:t>
      </w:r>
      <w:r w:rsidR="00EB266F">
        <w:rPr>
          <w:szCs w:val="24"/>
        </w:rPr>
        <w:t>ПС БР</w:t>
      </w:r>
      <w:r w:rsidRPr="005B6103">
        <w:rPr>
          <w:szCs w:val="24"/>
        </w:rPr>
        <w:t xml:space="preserve"> сообщение </w:t>
      </w:r>
      <w:r w:rsidR="000D03D6" w:rsidRPr="000D03D6">
        <w:rPr>
          <w:szCs w:val="24"/>
        </w:rPr>
        <w:t>Реестр клиринговых позиций от ВПС</w:t>
      </w:r>
      <w:r w:rsidRPr="00E139FC">
        <w:rPr>
          <w:rFonts w:eastAsia="Arial"/>
          <w:szCs w:val="24"/>
        </w:rPr>
        <w:t xml:space="preserve"> (</w:t>
      </w:r>
      <w:r w:rsidR="00FE5576" w:rsidRPr="00F365EF">
        <w:rPr>
          <w:rFonts w:eastAsia="Arial"/>
          <w:szCs w:val="24"/>
        </w:rPr>
        <w:t>cbrf.001</w:t>
      </w:r>
      <w:r w:rsidR="00FE5576" w:rsidRPr="007A695F">
        <w:rPr>
          <w:rFonts w:eastAsia="Arial"/>
          <w:szCs w:val="24"/>
        </w:rPr>
        <w:t xml:space="preserve"> ClearingRegistryEPS</w:t>
      </w:r>
      <w:r w:rsidRPr="007A695F">
        <w:rPr>
          <w:rFonts w:eastAsia="Arial"/>
          <w:szCs w:val="24"/>
        </w:rPr>
        <w:t>)</w:t>
      </w:r>
      <w:r w:rsidRPr="000000AE">
        <w:rPr>
          <w:szCs w:val="24"/>
        </w:rPr>
        <w:t>.</w:t>
      </w:r>
    </w:p>
    <w:p w14:paraId="11988130" w14:textId="1AB5CBFE" w:rsidR="00E42B02" w:rsidRPr="00323B7A" w:rsidRDefault="00EB266F" w:rsidP="0097102A">
      <w:pPr>
        <w:pStyle w:val="af"/>
        <w:numPr>
          <w:ilvl w:val="0"/>
          <w:numId w:val="48"/>
        </w:numPr>
        <w:rPr>
          <w:szCs w:val="24"/>
        </w:rPr>
      </w:pPr>
      <w:r>
        <w:rPr>
          <w:szCs w:val="24"/>
        </w:rPr>
        <w:t>ПС БР</w:t>
      </w:r>
      <w:r w:rsidR="00E42B02" w:rsidRPr="00B85DE1">
        <w:rPr>
          <w:szCs w:val="24"/>
        </w:rPr>
        <w:t xml:space="preserve"> осуществляет контроль подлинности, структурный контроль, контроль уникальности полученного сообщения, проверку реквизитов РКП (включая каждое распоряжение в его составе). По итогам проверки в</w:t>
      </w:r>
      <w:r w:rsidR="00E42B02" w:rsidRPr="003B2E7A">
        <w:rPr>
          <w:szCs w:val="24"/>
        </w:rPr>
        <w:t xml:space="preserve"> адрес ВПС направляется </w:t>
      </w:r>
      <w:r w:rsidR="000F5550">
        <w:rPr>
          <w:szCs w:val="24"/>
        </w:rPr>
        <w:t xml:space="preserve">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3B2E7A" w:rsidDel="000F5550">
        <w:rPr>
          <w:szCs w:val="24"/>
        </w:rPr>
        <w:t xml:space="preserve"> </w:t>
      </w:r>
      <w:r w:rsidR="00E42B02" w:rsidRPr="003B2E7A">
        <w:rPr>
          <w:szCs w:val="24"/>
        </w:rPr>
        <w:t>(</w:t>
      </w:r>
      <w:r w:rsidR="00B6579F" w:rsidRPr="006542B1">
        <w:rPr>
          <w:rFonts w:ascii="Times" w:hAnsi="Times" w:cs="Times"/>
          <w:szCs w:val="24"/>
        </w:rPr>
        <w:t>cbrf.027 RegistryResultsEPS</w:t>
      </w:r>
      <w:r w:rsidR="00E42B02" w:rsidRPr="004C512D">
        <w:rPr>
          <w:szCs w:val="24"/>
        </w:rPr>
        <w:t xml:space="preserve">) с признаком </w:t>
      </w:r>
      <w:r w:rsidR="002D43FB">
        <w:t>= «</w:t>
      </w:r>
      <w:r w:rsidR="002D43FB">
        <w:rPr>
          <w:lang w:val="en-US"/>
        </w:rPr>
        <w:t>FRST</w:t>
      </w:r>
      <w:r w:rsidR="002D43FB">
        <w:t xml:space="preserve">» </w:t>
      </w:r>
      <w:r w:rsidR="002D43FB" w:rsidRPr="007A7FD0">
        <w:t>(</w:t>
      </w:r>
      <w:r w:rsidR="002D43FB" w:rsidRPr="00712CC6">
        <w:t>первоначальный</w:t>
      </w:r>
      <w:r w:rsidR="002D43FB" w:rsidRPr="007A7FD0">
        <w:t>)</w:t>
      </w:r>
      <w:r w:rsidR="00E42B02" w:rsidRPr="004C512D">
        <w:rPr>
          <w:szCs w:val="24"/>
        </w:rPr>
        <w:t>.</w:t>
      </w:r>
    </w:p>
    <w:p w14:paraId="22A0DA7E" w14:textId="0958B619" w:rsidR="00E42B02" w:rsidRPr="004E2EAC" w:rsidRDefault="00EB266F" w:rsidP="0097102A">
      <w:pPr>
        <w:pStyle w:val="af"/>
        <w:numPr>
          <w:ilvl w:val="0"/>
          <w:numId w:val="48"/>
        </w:numPr>
        <w:rPr>
          <w:szCs w:val="24"/>
        </w:rPr>
      </w:pPr>
      <w:r>
        <w:rPr>
          <w:szCs w:val="24"/>
        </w:rPr>
        <w:t>ПС БР</w:t>
      </w:r>
      <w:r w:rsidR="00E42B02" w:rsidRPr="00323B7A">
        <w:rPr>
          <w:szCs w:val="24"/>
        </w:rPr>
        <w:t xml:space="preserve"> осуществляет контроль лимитов, проверку условий и контроль достаточности денежных средств для исполнения распоряжений в сос</w:t>
      </w:r>
      <w:r w:rsidR="00E42B02" w:rsidRPr="004E2EAC">
        <w:rPr>
          <w:szCs w:val="24"/>
        </w:rPr>
        <w:t>таве РКП</w:t>
      </w:r>
      <w:r w:rsidR="00C93198">
        <w:rPr>
          <w:szCs w:val="24"/>
        </w:rPr>
        <w:t>.</w:t>
      </w:r>
    </w:p>
    <w:p w14:paraId="0FEAD544" w14:textId="0F7FA061" w:rsidR="00E42B02" w:rsidRPr="000C6A8A" w:rsidRDefault="00E42B02" w:rsidP="0097102A">
      <w:pPr>
        <w:pStyle w:val="af"/>
        <w:numPr>
          <w:ilvl w:val="0"/>
          <w:numId w:val="48"/>
        </w:numPr>
        <w:rPr>
          <w:szCs w:val="24"/>
        </w:rPr>
      </w:pPr>
      <w:r w:rsidRPr="000C6A8A">
        <w:rPr>
          <w:szCs w:val="24"/>
        </w:rPr>
        <w:t>Если часть распоряжений не может быть исполнена по причине нарушения лимитов или недостаточности денежных средств, то такие распоряжения помещаются во внутридневную очередь. А по распоряжениям, прошедшим контроль лимитов, проверку условий и контроль достаточности денежных средств, осуществляется резервирование денежных средств с помещением в очередь распоряжений, ожидающих выполнения условий.</w:t>
      </w:r>
    </w:p>
    <w:p w14:paraId="3F043BBD" w14:textId="7E9368F3" w:rsidR="00E42B02" w:rsidRPr="00843738" w:rsidRDefault="00EB266F" w:rsidP="0097102A">
      <w:pPr>
        <w:pStyle w:val="af"/>
        <w:numPr>
          <w:ilvl w:val="0"/>
          <w:numId w:val="48"/>
        </w:numPr>
        <w:rPr>
          <w:szCs w:val="24"/>
        </w:rPr>
      </w:pPr>
      <w:r>
        <w:rPr>
          <w:szCs w:val="24"/>
        </w:rPr>
        <w:t>ПС БР</w:t>
      </w:r>
      <w:r w:rsidR="00E42B02" w:rsidRPr="0095012E">
        <w:rPr>
          <w:szCs w:val="24"/>
        </w:rPr>
        <w:t xml:space="preserve"> уведомляет ВПС о статусах распоряжений путем направления 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E42B02" w:rsidRPr="0095012E">
        <w:rPr>
          <w:szCs w:val="24"/>
        </w:rPr>
        <w:t xml:space="preserve"> (</w:t>
      </w:r>
      <w:r w:rsidR="00B6579F" w:rsidRPr="005314C5">
        <w:rPr>
          <w:szCs w:val="24"/>
        </w:rPr>
        <w:t>cbrf.027 RegistryResultsEPS</w:t>
      </w:r>
      <w:r w:rsidR="00E42B02" w:rsidRPr="005314C5">
        <w:rPr>
          <w:szCs w:val="24"/>
        </w:rPr>
        <w:t>) с приз</w:t>
      </w:r>
      <w:r w:rsidR="00E42B02" w:rsidRPr="00843738">
        <w:rPr>
          <w:szCs w:val="24"/>
        </w:rPr>
        <w:t xml:space="preserve">наком </w:t>
      </w:r>
      <w:r w:rsidR="00032E5C">
        <w:t xml:space="preserve">= </w:t>
      </w:r>
      <w:r w:rsidR="00032E5C" w:rsidRPr="00712CC6">
        <w:t>«</w:t>
      </w:r>
      <w:r w:rsidR="00032E5C">
        <w:rPr>
          <w:lang w:val="en-US"/>
        </w:rPr>
        <w:t>DUDA</w:t>
      </w:r>
      <w:r w:rsidR="00032E5C">
        <w:t>»</w:t>
      </w:r>
      <w:r w:rsidR="00032E5C" w:rsidRPr="007A7FD0">
        <w:t xml:space="preserve"> </w:t>
      </w:r>
      <w:r w:rsidR="00032E5C">
        <w:t>(</w:t>
      </w:r>
      <w:r w:rsidR="00032E5C" w:rsidRPr="00712CC6">
        <w:t>в течение дня</w:t>
      </w:r>
      <w:r w:rsidR="00032E5C">
        <w:t>)</w:t>
      </w:r>
      <w:r w:rsidR="00E42B02" w:rsidRPr="00843738">
        <w:rPr>
          <w:szCs w:val="24"/>
        </w:rPr>
        <w:t xml:space="preserve"> с информацией о помещении распоряжений во внутридневную очередь или в очередь распоряжений, ожидающих выполнения условий.</w:t>
      </w:r>
    </w:p>
    <w:p w14:paraId="207497AE" w14:textId="089F1A3E" w:rsidR="00E42B02" w:rsidRDefault="00E42B02" w:rsidP="0097102A">
      <w:pPr>
        <w:pStyle w:val="af"/>
        <w:numPr>
          <w:ilvl w:val="0"/>
          <w:numId w:val="48"/>
        </w:numPr>
        <w:rPr>
          <w:szCs w:val="24"/>
        </w:rPr>
      </w:pPr>
      <w:r w:rsidRPr="00843738">
        <w:rPr>
          <w:szCs w:val="24"/>
        </w:rPr>
        <w:t xml:space="preserve">Участникам </w:t>
      </w:r>
      <w:r w:rsidR="00EB266F">
        <w:rPr>
          <w:szCs w:val="24"/>
        </w:rPr>
        <w:t>ПС БР</w:t>
      </w:r>
      <w:r w:rsidRPr="00843738">
        <w:rPr>
          <w:szCs w:val="24"/>
        </w:rPr>
        <w:t xml:space="preserve"> - плательщикам, распоряжений, направляется </w:t>
      </w:r>
      <w:r w:rsidR="00053BA6" w:rsidRPr="00843738">
        <w:rPr>
          <w:szCs w:val="24"/>
        </w:rPr>
        <w:t>Уведомление о результатах приема к исполнению распоряжения</w:t>
      </w:r>
      <w:r w:rsidRPr="00843738">
        <w:rPr>
          <w:szCs w:val="24"/>
        </w:rPr>
        <w:t xml:space="preserve"> (</w:t>
      </w:r>
      <w:r w:rsidR="00155CE0" w:rsidRPr="00843738">
        <w:rPr>
          <w:szCs w:val="24"/>
        </w:rPr>
        <w:t>pacs.002 PaymentStatusReport</w:t>
      </w:r>
      <w:r w:rsidRPr="00843738">
        <w:rPr>
          <w:szCs w:val="24"/>
        </w:rPr>
        <w:t>).</w:t>
      </w:r>
    </w:p>
    <w:p w14:paraId="0EEE3F3C" w14:textId="3D2EB491" w:rsidR="006B5C9F" w:rsidRPr="00843738" w:rsidRDefault="006B5C9F" w:rsidP="0097102A">
      <w:pPr>
        <w:pStyle w:val="af"/>
        <w:numPr>
          <w:ilvl w:val="0"/>
          <w:numId w:val="48"/>
        </w:numPr>
        <w:rPr>
          <w:szCs w:val="24"/>
        </w:rPr>
      </w:pPr>
      <w:r>
        <w:t>В случае установки ареста на счет, распоряжения,</w:t>
      </w:r>
      <w:r w:rsidRPr="00124525">
        <w:t xml:space="preserve"> </w:t>
      </w:r>
      <w:r>
        <w:t xml:space="preserve">помещенные в очередь распоряжений, ожидающих выполнения условия по результатам процедуры резервирования, подлежат переносу </w:t>
      </w:r>
      <w:r w:rsidRPr="003974EB">
        <w:t>во внутридневную очередь</w:t>
      </w:r>
      <w:r>
        <w:t xml:space="preserve">, при этом </w:t>
      </w:r>
      <w:r w:rsidRPr="003974EB">
        <w:t>снимается резервирование (разблокируется сумма зарезервированных денежных средств) по счету (в пуле ликвидности)</w:t>
      </w:r>
      <w:r>
        <w:t>.</w:t>
      </w:r>
      <w:r w:rsidRPr="00F77482">
        <w:t xml:space="preserve"> </w:t>
      </w:r>
      <w:r>
        <w:t xml:space="preserve">В адрес ВПС формируется </w:t>
      </w:r>
      <w:r w:rsidRPr="0095012E">
        <w:rPr>
          <w:szCs w:val="24"/>
        </w:rPr>
        <w:t xml:space="preserve">ЭС </w:t>
      </w:r>
      <w:r w:rsidRPr="003B2E7A">
        <w:rPr>
          <w:szCs w:val="24"/>
        </w:rPr>
        <w:t xml:space="preserve">Извещение о результатах обработки </w:t>
      </w:r>
      <w:r>
        <w:rPr>
          <w:szCs w:val="24"/>
        </w:rPr>
        <w:t>реестра клиринговых позиций</w:t>
      </w:r>
      <w:r w:rsidRPr="003B2E7A">
        <w:rPr>
          <w:szCs w:val="24"/>
        </w:rPr>
        <w:t xml:space="preserve"> ВПС</w:t>
      </w:r>
      <w:r w:rsidRPr="0095012E">
        <w:rPr>
          <w:szCs w:val="24"/>
        </w:rPr>
        <w:t xml:space="preserve"> (</w:t>
      </w:r>
      <w:r w:rsidRPr="005314C5">
        <w:rPr>
          <w:szCs w:val="24"/>
        </w:rPr>
        <w:t>cbrf.027 RegistryResultsEPS) с приз</w:t>
      </w:r>
      <w:r w:rsidRPr="00843738">
        <w:rPr>
          <w:szCs w:val="24"/>
        </w:rPr>
        <w:t xml:space="preserve">наком </w:t>
      </w:r>
      <w:r>
        <w:t xml:space="preserve">= </w:t>
      </w:r>
      <w:r w:rsidRPr="00712CC6">
        <w:t>«</w:t>
      </w:r>
      <w:r>
        <w:rPr>
          <w:lang w:val="en-US"/>
        </w:rPr>
        <w:t>DUDA</w:t>
      </w:r>
      <w:r>
        <w:t>»</w:t>
      </w:r>
      <w:r w:rsidRPr="007A7FD0">
        <w:t xml:space="preserve"> </w:t>
      </w:r>
      <w:r>
        <w:t>(</w:t>
      </w:r>
      <w:r w:rsidRPr="00712CC6">
        <w:t>в течение дня</w:t>
      </w:r>
      <w:r>
        <w:t>), в адрес участника ВПС (</w:t>
      </w:r>
      <w:r w:rsidRPr="00F77482">
        <w:t>а также главному участнику пула ликвидности в случае</w:t>
      </w:r>
      <w:r>
        <w:t>,</w:t>
      </w:r>
      <w:r w:rsidRPr="00F77482">
        <w:t xml:space="preserve"> если плательщиком является подчиненный участник пула</w:t>
      </w:r>
      <w:r>
        <w:t xml:space="preserve">) – ЭС </w:t>
      </w:r>
      <w:r w:rsidRPr="00843738">
        <w:rPr>
          <w:szCs w:val="24"/>
        </w:rPr>
        <w:t>Уведомление о результатах приема к исполнению распоряжения (pacs.002 PaymentStatusReport)</w:t>
      </w:r>
      <w:r w:rsidRPr="00A032D4">
        <w:t xml:space="preserve"> </w:t>
      </w:r>
      <w:r w:rsidRPr="00843738">
        <w:rPr>
          <w:szCs w:val="24"/>
        </w:rPr>
        <w:t>с информацией о помещении распоряжений во внутридневную очередь</w:t>
      </w:r>
      <w:r>
        <w:t>.</w:t>
      </w:r>
    </w:p>
    <w:p w14:paraId="33EBB5C5" w14:textId="4D01FB3E" w:rsidR="00E42B02" w:rsidRPr="00843738" w:rsidRDefault="00E42B02" w:rsidP="0097102A">
      <w:pPr>
        <w:pStyle w:val="af"/>
        <w:numPr>
          <w:ilvl w:val="0"/>
          <w:numId w:val="48"/>
        </w:numPr>
        <w:rPr>
          <w:szCs w:val="24"/>
        </w:rPr>
      </w:pPr>
      <w:r w:rsidRPr="00843738">
        <w:rPr>
          <w:szCs w:val="24"/>
        </w:rPr>
        <w:t xml:space="preserve">Если распоряжения до завершения операционного дня исполняются, </w:t>
      </w:r>
      <w:r w:rsidR="00EB266F">
        <w:rPr>
          <w:szCs w:val="24"/>
        </w:rPr>
        <w:t>ПС БР</w:t>
      </w:r>
      <w:r w:rsidRPr="00843738">
        <w:rPr>
          <w:szCs w:val="24"/>
        </w:rPr>
        <w:t xml:space="preserve"> направляет ВПС 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843738" w:rsidDel="000F5550">
        <w:rPr>
          <w:szCs w:val="24"/>
        </w:rPr>
        <w:t xml:space="preserve"> </w:t>
      </w:r>
      <w:r w:rsidRPr="00843738">
        <w:rPr>
          <w:szCs w:val="24"/>
        </w:rPr>
        <w:lastRenderedPageBreak/>
        <w:t>(</w:t>
      </w:r>
      <w:r w:rsidR="00B6579F" w:rsidRPr="00843738">
        <w:rPr>
          <w:szCs w:val="24"/>
        </w:rPr>
        <w:t>cbrf.027 RegistryResultsEPS</w:t>
      </w:r>
      <w:r w:rsidRPr="00843738">
        <w:rPr>
          <w:szCs w:val="24"/>
        </w:rPr>
        <w:t xml:space="preserve">) с признаком </w:t>
      </w:r>
      <w:r w:rsidR="00032E5C">
        <w:t xml:space="preserve">= </w:t>
      </w:r>
      <w:r w:rsidR="00032E5C" w:rsidRPr="00712CC6">
        <w:t>«</w:t>
      </w:r>
      <w:r w:rsidR="00032E5C">
        <w:rPr>
          <w:lang w:val="en-US"/>
        </w:rPr>
        <w:t>DUDA</w:t>
      </w:r>
      <w:r w:rsidR="00032E5C">
        <w:t>»</w:t>
      </w:r>
      <w:r w:rsidR="00032E5C" w:rsidRPr="007A7FD0">
        <w:t xml:space="preserve"> </w:t>
      </w:r>
      <w:r w:rsidR="00032E5C">
        <w:t>(</w:t>
      </w:r>
      <w:r w:rsidR="00032E5C" w:rsidRPr="00712CC6">
        <w:t>в течение дня</w:t>
      </w:r>
      <w:r w:rsidR="00032E5C">
        <w:t>)</w:t>
      </w:r>
      <w:r w:rsidRPr="00843738">
        <w:rPr>
          <w:rFonts w:eastAsia="Arial"/>
          <w:szCs w:val="24"/>
        </w:rPr>
        <w:t>, содержащее результаты обработки реестра</w:t>
      </w:r>
      <w:r w:rsidRPr="00843738">
        <w:rPr>
          <w:szCs w:val="24"/>
        </w:rPr>
        <w:t>.</w:t>
      </w:r>
    </w:p>
    <w:p w14:paraId="74A90BF2" w14:textId="61C58AD3" w:rsidR="00E42B02" w:rsidRPr="00843738" w:rsidRDefault="00EB266F" w:rsidP="0097102A">
      <w:pPr>
        <w:pStyle w:val="af"/>
        <w:numPr>
          <w:ilvl w:val="0"/>
          <w:numId w:val="48"/>
        </w:numPr>
        <w:rPr>
          <w:szCs w:val="24"/>
        </w:rPr>
      </w:pPr>
      <w:r>
        <w:rPr>
          <w:szCs w:val="24"/>
        </w:rPr>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 плательщику путем направления исполненного Поручения о межбанковском прямом дебете (pacs.010 FIDirectDebit), содержащего информацию о дате исполнения распоряжения в </w:t>
      </w:r>
      <w:r>
        <w:rPr>
          <w:szCs w:val="24"/>
        </w:rPr>
        <w:t>ПС БР</w:t>
      </w:r>
      <w:r w:rsidR="00E42B02" w:rsidRPr="00843738">
        <w:rPr>
          <w:szCs w:val="24"/>
        </w:rPr>
        <w:t>;</w:t>
      </w:r>
    </w:p>
    <w:p w14:paraId="143C4AC3" w14:textId="0405AE76" w:rsidR="00E42B02" w:rsidRPr="00843738" w:rsidRDefault="00EB266F" w:rsidP="0097102A">
      <w:pPr>
        <w:pStyle w:val="af"/>
        <w:numPr>
          <w:ilvl w:val="0"/>
          <w:numId w:val="48"/>
        </w:numPr>
        <w:rPr>
          <w:szCs w:val="24"/>
        </w:rPr>
      </w:pPr>
      <w:r>
        <w:rPr>
          <w:szCs w:val="24"/>
        </w:rPr>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 получателю средств путем направления исполненного </w:t>
      </w:r>
      <w:r w:rsidR="008A5B78" w:rsidRPr="00843738">
        <w:rPr>
          <w:szCs w:val="24"/>
        </w:rPr>
        <w:t>Поручение о межбанковском переводе средств финансового учреждения</w:t>
      </w:r>
      <w:r w:rsidR="00E42B02" w:rsidRPr="00843738" w:rsidDel="002C43E0">
        <w:rPr>
          <w:szCs w:val="24"/>
        </w:rPr>
        <w:t xml:space="preserve"> </w:t>
      </w:r>
      <w:r w:rsidR="00E42B02" w:rsidRPr="00843738">
        <w:rPr>
          <w:szCs w:val="24"/>
        </w:rPr>
        <w:t>(</w:t>
      </w:r>
      <w:r w:rsidR="00155CE0" w:rsidRPr="00843738">
        <w:rPr>
          <w:szCs w:val="24"/>
        </w:rPr>
        <w:t>pacs.009 FISingle</w:t>
      </w:r>
      <w:r w:rsidR="00E42B02" w:rsidRPr="00843738">
        <w:rPr>
          <w:szCs w:val="24"/>
        </w:rPr>
        <w:t xml:space="preserve">), содержащего информацию о дате исполнения распоряжения в </w:t>
      </w:r>
      <w:r>
        <w:rPr>
          <w:szCs w:val="24"/>
        </w:rPr>
        <w:t>ПС БР</w:t>
      </w:r>
      <w:r w:rsidR="00E42B02" w:rsidRPr="00843738">
        <w:rPr>
          <w:szCs w:val="24"/>
        </w:rPr>
        <w:t>.</w:t>
      </w:r>
    </w:p>
    <w:p w14:paraId="680CDA74" w14:textId="2043DB1C" w:rsidR="00E42B02" w:rsidRPr="00843738" w:rsidRDefault="00E42B02" w:rsidP="0097102A">
      <w:pPr>
        <w:pStyle w:val="af"/>
        <w:numPr>
          <w:ilvl w:val="0"/>
          <w:numId w:val="48"/>
        </w:numPr>
        <w:rPr>
          <w:rFonts w:eastAsia="Arial"/>
          <w:szCs w:val="24"/>
        </w:rPr>
      </w:pPr>
      <w:r w:rsidRPr="00843738">
        <w:rPr>
          <w:szCs w:val="24"/>
        </w:rPr>
        <w:t xml:space="preserve">Распоряжения, не исполненные до конца операционного дня, аннулируются в </w:t>
      </w:r>
      <w:r w:rsidR="00EB266F">
        <w:rPr>
          <w:szCs w:val="24"/>
        </w:rPr>
        <w:t>ПС БР</w:t>
      </w:r>
      <w:r w:rsidRPr="00843738">
        <w:rPr>
          <w:szCs w:val="24"/>
        </w:rPr>
        <w:t xml:space="preserve">. </w:t>
      </w:r>
    </w:p>
    <w:p w14:paraId="50257625" w14:textId="26AA41E8" w:rsidR="00E42B02" w:rsidRPr="00843738" w:rsidRDefault="00E42B02" w:rsidP="0097102A">
      <w:pPr>
        <w:pStyle w:val="af"/>
        <w:numPr>
          <w:ilvl w:val="0"/>
          <w:numId w:val="48"/>
        </w:numPr>
        <w:rPr>
          <w:szCs w:val="24"/>
        </w:rPr>
      </w:pPr>
      <w:r w:rsidRPr="00843738">
        <w:rPr>
          <w:szCs w:val="24"/>
        </w:rPr>
        <w:t xml:space="preserve">В конце дня </w:t>
      </w:r>
      <w:r w:rsidR="00EB266F">
        <w:rPr>
          <w:szCs w:val="24"/>
        </w:rPr>
        <w:t>ПС БР</w:t>
      </w:r>
      <w:r w:rsidRPr="00843738">
        <w:rPr>
          <w:szCs w:val="24"/>
        </w:rPr>
        <w:t xml:space="preserve"> направляет в адрес ВПС </w:t>
      </w:r>
      <w:r w:rsidR="00B87EA4">
        <w:rPr>
          <w:szCs w:val="24"/>
        </w:rPr>
        <w:t xml:space="preserve">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843738" w:rsidDel="000F5550">
        <w:rPr>
          <w:szCs w:val="24"/>
        </w:rPr>
        <w:t xml:space="preserve"> </w:t>
      </w:r>
      <w:r w:rsidRPr="00843738">
        <w:rPr>
          <w:szCs w:val="24"/>
        </w:rPr>
        <w:t>(</w:t>
      </w:r>
      <w:r w:rsidR="00B6579F" w:rsidRPr="00843738">
        <w:rPr>
          <w:rFonts w:ascii="Times" w:hAnsi="Times" w:cs="Times"/>
          <w:szCs w:val="24"/>
        </w:rPr>
        <w:t>cbrf.027 RegistryResultsEPS</w:t>
      </w:r>
      <w:r w:rsidRPr="00843738">
        <w:rPr>
          <w:szCs w:val="24"/>
        </w:rPr>
        <w:t xml:space="preserve">) с признаком </w:t>
      </w:r>
      <w:r w:rsidR="00032E5C">
        <w:t xml:space="preserve">= </w:t>
      </w:r>
      <w:r w:rsidR="00032E5C" w:rsidRPr="00712CC6">
        <w:t>«</w:t>
      </w:r>
      <w:r w:rsidR="00032E5C">
        <w:rPr>
          <w:lang w:val="en-US"/>
        </w:rPr>
        <w:t>FINL</w:t>
      </w:r>
      <w:r w:rsidR="00032E5C">
        <w:t>»</w:t>
      </w:r>
      <w:r w:rsidR="00032E5C" w:rsidRPr="007A7FD0">
        <w:t xml:space="preserve"> </w:t>
      </w:r>
      <w:r w:rsidR="00032E5C">
        <w:t>(окончательный)</w:t>
      </w:r>
      <w:r w:rsidRPr="00843738">
        <w:rPr>
          <w:szCs w:val="24"/>
        </w:rPr>
        <w:t>, которое включает информацию о результатах исполнения или аннулирования по каждому распоряжению из состава РКП.</w:t>
      </w:r>
    </w:p>
    <w:p w14:paraId="314E3119" w14:textId="0CDCD2F9" w:rsidR="00491E20" w:rsidRDefault="00E42B02" w:rsidP="00491E20">
      <w:pPr>
        <w:pStyle w:val="af"/>
        <w:numPr>
          <w:ilvl w:val="0"/>
          <w:numId w:val="48"/>
        </w:numPr>
        <w:rPr>
          <w:rFonts w:eastAsia="Arial"/>
          <w:szCs w:val="24"/>
        </w:rPr>
      </w:pPr>
      <w:r w:rsidRPr="00843738">
        <w:rPr>
          <w:szCs w:val="24"/>
        </w:rPr>
        <w:t xml:space="preserve">Информация об аннулированных распоряжениях направляется и в адрес Участников </w:t>
      </w:r>
      <w:r w:rsidR="00EB266F">
        <w:rPr>
          <w:szCs w:val="24"/>
        </w:rPr>
        <w:t>ПС БР</w:t>
      </w:r>
      <w:r w:rsidRPr="00843738">
        <w:rPr>
          <w:szCs w:val="24"/>
        </w:rPr>
        <w:t xml:space="preserve">, являющимися Банками плательщика, в составе ЭС </w:t>
      </w:r>
      <w:r w:rsidR="00053BA6" w:rsidRPr="00843738">
        <w:rPr>
          <w:szCs w:val="24"/>
        </w:rPr>
        <w:t>Уведомление о результатах приема к исполнению распоряжения</w:t>
      </w:r>
      <w:r w:rsidRPr="00843738">
        <w:rPr>
          <w:szCs w:val="24"/>
        </w:rPr>
        <w:t xml:space="preserve"> (</w:t>
      </w:r>
      <w:r w:rsidR="00155CE0" w:rsidRPr="00843738">
        <w:rPr>
          <w:szCs w:val="24"/>
        </w:rPr>
        <w:t>pacs.002 PaymentStatusReport</w:t>
      </w:r>
      <w:r w:rsidRPr="00843738">
        <w:rPr>
          <w:szCs w:val="24"/>
        </w:rPr>
        <w:t>).</w:t>
      </w:r>
    </w:p>
    <w:p w14:paraId="02057CCA" w14:textId="7C37DD16" w:rsidR="00491E20" w:rsidRDefault="00491E20" w:rsidP="00491E20">
      <w:pPr>
        <w:pStyle w:val="af"/>
        <w:rPr>
          <w:rFonts w:eastAsia="Arial"/>
          <w:szCs w:val="24"/>
        </w:rPr>
      </w:pPr>
    </w:p>
    <w:p w14:paraId="0E96B979" w14:textId="262C7F98" w:rsidR="00491E20" w:rsidRPr="00F35FD1" w:rsidRDefault="00491E20" w:rsidP="00491E20">
      <w:pPr>
        <w:pStyle w:val="a2"/>
        <w:numPr>
          <w:ilvl w:val="0"/>
          <w:numId w:val="0"/>
        </w:numPr>
        <w:ind w:left="709"/>
        <w:rPr>
          <w:szCs w:val="24"/>
        </w:rPr>
      </w:pPr>
      <w:r w:rsidRPr="00F35FD1">
        <w:rPr>
          <w:szCs w:val="24"/>
        </w:rPr>
        <w:t xml:space="preserve">ЭС РКП исполняемое по принципу </w:t>
      </w:r>
      <w:r w:rsidRPr="00843738">
        <w:rPr>
          <w:szCs w:val="24"/>
        </w:rPr>
        <w:t>«все или ничего»</w:t>
      </w:r>
      <w:r>
        <w:rPr>
          <w:szCs w:val="24"/>
        </w:rPr>
        <w:t xml:space="preserve"> </w:t>
      </w:r>
      <w:r w:rsidRPr="00F35FD1">
        <w:rPr>
          <w:szCs w:val="24"/>
        </w:rPr>
        <w:t>может быть отозвано ВПС до исполнения распоряжений из состава реестра. Отзыв отдельных распоряжений не допускается.</w:t>
      </w:r>
    </w:p>
    <w:p w14:paraId="06298E01" w14:textId="5BA381E8" w:rsidR="00491E20" w:rsidRPr="00491E20" w:rsidRDefault="00491E20" w:rsidP="00491E20">
      <w:pPr>
        <w:pStyle w:val="af"/>
        <w:rPr>
          <w:rFonts w:eastAsia="Arial"/>
          <w:szCs w:val="24"/>
        </w:rPr>
      </w:pPr>
    </w:p>
    <w:p w14:paraId="08871683" w14:textId="75947269" w:rsidR="003B7DE4" w:rsidRDefault="00E42B02" w:rsidP="00E42B02">
      <w:pPr>
        <w:pStyle w:val="30"/>
        <w:jc w:val="center"/>
        <w:rPr>
          <w:sz w:val="24"/>
          <w:szCs w:val="24"/>
        </w:rPr>
      </w:pPr>
      <w:bookmarkStart w:id="453" w:name="_Toc183011207"/>
      <w:r w:rsidRPr="00986436">
        <w:rPr>
          <w:sz w:val="24"/>
          <w:szCs w:val="24"/>
        </w:rPr>
        <w:t>Схема 4. Автоматическое использование денежных средств гарантийного фонда для РКП, распоряжения из состава которого исполняются на индивидуальной основе</w:t>
      </w:r>
      <w:bookmarkEnd w:id="451"/>
      <w:bookmarkEnd w:id="453"/>
    </w:p>
    <w:p w14:paraId="01A50459" w14:textId="4591B128" w:rsidR="006A44FE" w:rsidRDefault="006A44FE" w:rsidP="006A44FE"/>
    <w:p w14:paraId="329CD57E" w14:textId="4D6E378F" w:rsidR="004A4A46" w:rsidRPr="006A44FE" w:rsidRDefault="00EA16BC" w:rsidP="006A44FE">
      <w:r>
        <w:rPr>
          <w:szCs w:val="24"/>
        </w:rPr>
        <w:object w:dxaOrig="14796" w:dyaOrig="13955" w14:anchorId="4C3D8800">
          <v:shape id="_x0000_i1073" type="#_x0000_t75" style="width:481.65pt;height:454.35pt" o:ole="">
            <v:imagedata r:id="rId120" o:title=""/>
          </v:shape>
          <o:OLEObject Type="Embed" ProgID="Visio.Drawing.11" ShapeID="_x0000_i1073" DrawAspect="Content" ObjectID="_1836720060" r:id="rId121"/>
        </w:object>
      </w:r>
    </w:p>
    <w:p w14:paraId="78138697" w14:textId="77777777" w:rsidR="00E42B02" w:rsidRPr="005B6103" w:rsidRDefault="00E42B02" w:rsidP="00E42B02">
      <w:pPr>
        <w:pStyle w:val="9"/>
        <w:rPr>
          <w:szCs w:val="24"/>
        </w:rPr>
      </w:pPr>
      <w:r w:rsidRPr="00C919DD">
        <w:rPr>
          <w:szCs w:val="24"/>
        </w:rPr>
        <w:t>Описание</w:t>
      </w:r>
    </w:p>
    <w:p w14:paraId="201F489E" w14:textId="77777777" w:rsidR="00E42B02" w:rsidRPr="00712CC6" w:rsidRDefault="00E42B02" w:rsidP="00E42B02">
      <w:pPr>
        <w:pStyle w:val="aa"/>
        <w:rPr>
          <w:szCs w:val="24"/>
        </w:rPr>
      </w:pPr>
      <w:r w:rsidRPr="00712CC6">
        <w:rPr>
          <w:szCs w:val="24"/>
        </w:rPr>
        <w:t>Для исполнения распоряжений из состава РКП может быть предусмотрено автоматическое использование средств гарантийного фонда, которое определено значением реквизита «клиринговая схема» в РКП, исполняемом на индивидуальной основе.</w:t>
      </w:r>
    </w:p>
    <w:p w14:paraId="6B318F51" w14:textId="08AB49E8" w:rsidR="00E42B02" w:rsidRPr="005B6103" w:rsidRDefault="00E42B02" w:rsidP="00E42B02">
      <w:pPr>
        <w:pStyle w:val="9"/>
        <w:rPr>
          <w:szCs w:val="24"/>
        </w:rPr>
      </w:pPr>
      <w:r w:rsidRPr="00C919DD">
        <w:rPr>
          <w:szCs w:val="24"/>
        </w:rPr>
        <w:t>Применяемые форматы сообщений А</w:t>
      </w:r>
      <w:r w:rsidRPr="005B6103">
        <w:rPr>
          <w:szCs w:val="24"/>
        </w:rPr>
        <w:t xml:space="preserve">льбома ISO 20022 для </w:t>
      </w:r>
      <w:r w:rsidR="00EB266F">
        <w:rPr>
          <w:szCs w:val="24"/>
        </w:rPr>
        <w:t>ПС БР</w:t>
      </w:r>
    </w:p>
    <w:p w14:paraId="6753FFEC" w14:textId="6F87EEC4" w:rsidR="00E42B02" w:rsidRPr="00712CC6" w:rsidRDefault="000D03D6" w:rsidP="000D03D6">
      <w:pPr>
        <w:pStyle w:val="tablebullet1"/>
        <w:numPr>
          <w:ilvl w:val="0"/>
          <w:numId w:val="3"/>
        </w:numPr>
      </w:pPr>
      <w:r w:rsidRPr="000D03D6">
        <w:rPr>
          <w:rFonts w:eastAsia="Arial"/>
        </w:rPr>
        <w:t>Реестр клиринговых позиций от ВПС</w:t>
      </w:r>
      <w:r w:rsidR="00E42B02" w:rsidRPr="00712CC6">
        <w:t xml:space="preserve"> (</w:t>
      </w:r>
      <w:r w:rsidR="00FE5576" w:rsidRPr="00712CC6">
        <w:rPr>
          <w:rFonts w:eastAsia="Arial"/>
        </w:rPr>
        <w:t>cbrf.001 ClearingRegistryEPS</w:t>
      </w:r>
      <w:r w:rsidR="00E42B02" w:rsidRPr="00712CC6">
        <w:t>);</w:t>
      </w:r>
    </w:p>
    <w:p w14:paraId="1C8DF759" w14:textId="79BF1254" w:rsidR="00E42B02" w:rsidRPr="00712CC6" w:rsidRDefault="000220C3" w:rsidP="00B71D54">
      <w:pPr>
        <w:pStyle w:val="tablebullet1"/>
        <w:numPr>
          <w:ilvl w:val="0"/>
          <w:numId w:val="3"/>
        </w:numPr>
      </w:pPr>
      <w:r w:rsidRPr="003B2E7A">
        <w:t xml:space="preserve">Извещение о результатах обработки </w:t>
      </w:r>
      <w:r>
        <w:t>реестра клиринговых позиций</w:t>
      </w:r>
      <w:r w:rsidRPr="003B2E7A">
        <w:t xml:space="preserve"> ВПС</w:t>
      </w:r>
      <w:r w:rsidRPr="00712CC6" w:rsidDel="000F5550">
        <w:rPr>
          <w:rFonts w:eastAsia="Arial"/>
        </w:rPr>
        <w:t xml:space="preserve"> </w:t>
      </w:r>
      <w:r w:rsidR="00E42B02" w:rsidRPr="00712CC6">
        <w:rPr>
          <w:rFonts w:eastAsia="Arial"/>
        </w:rPr>
        <w:t>(</w:t>
      </w:r>
      <w:r w:rsidR="00B6579F" w:rsidRPr="00712CC6">
        <w:rPr>
          <w:rFonts w:eastAsia="Arial"/>
        </w:rPr>
        <w:t>cbrf.027 RegistryResultsEPS</w:t>
      </w:r>
      <w:r w:rsidR="00E42B02" w:rsidRPr="00712CC6">
        <w:rPr>
          <w:rFonts w:eastAsia="Arial"/>
        </w:rPr>
        <w:t>);</w:t>
      </w:r>
    </w:p>
    <w:p w14:paraId="0D56D96B" w14:textId="6F708476" w:rsidR="00E42B02" w:rsidRPr="005B6103" w:rsidRDefault="008A5B78" w:rsidP="00B71D54">
      <w:pPr>
        <w:pStyle w:val="aa"/>
        <w:numPr>
          <w:ilvl w:val="0"/>
          <w:numId w:val="3"/>
        </w:numPr>
        <w:rPr>
          <w:szCs w:val="24"/>
        </w:rPr>
      </w:pPr>
      <w:r w:rsidRPr="00C919DD">
        <w:rPr>
          <w:szCs w:val="24"/>
        </w:rPr>
        <w:t xml:space="preserve">Поручение о межбанковском переводе средств </w:t>
      </w:r>
      <w:r w:rsidRPr="005B6103">
        <w:rPr>
          <w:szCs w:val="24"/>
        </w:rPr>
        <w:t>финансового учреждения</w:t>
      </w:r>
      <w:r w:rsidR="00E42B02" w:rsidRPr="00E139FC">
        <w:rPr>
          <w:szCs w:val="24"/>
        </w:rPr>
        <w:t xml:space="preserve"> (</w:t>
      </w:r>
      <w:r w:rsidR="00155CE0" w:rsidRPr="00F365EF">
        <w:rPr>
          <w:szCs w:val="24"/>
        </w:rPr>
        <w:t>pacs.009 FISin</w:t>
      </w:r>
      <w:r w:rsidR="00155CE0" w:rsidRPr="007A695F">
        <w:rPr>
          <w:szCs w:val="24"/>
        </w:rPr>
        <w:t>gle</w:t>
      </w:r>
      <w:r w:rsidR="00E42B02" w:rsidRPr="00712CC6">
        <w:rPr>
          <w:szCs w:val="24"/>
        </w:rPr>
        <w:t>)</w:t>
      </w:r>
      <w:r w:rsidR="00E42B02" w:rsidRPr="00C919DD">
        <w:rPr>
          <w:szCs w:val="24"/>
        </w:rPr>
        <w:t>;</w:t>
      </w:r>
    </w:p>
    <w:p w14:paraId="57DF874E" w14:textId="77777777" w:rsidR="00E42B02" w:rsidRPr="00712CC6" w:rsidRDefault="00E42B02" w:rsidP="00B71D54">
      <w:pPr>
        <w:pStyle w:val="tablebullet1"/>
        <w:numPr>
          <w:ilvl w:val="0"/>
          <w:numId w:val="3"/>
        </w:numPr>
      </w:pPr>
      <w:r w:rsidRPr="00712CC6">
        <w:t>Поручение о межбанковском прямом дебете (pacs.010 FIDirectDebit);</w:t>
      </w:r>
    </w:p>
    <w:p w14:paraId="3556A656" w14:textId="386D2E5A" w:rsidR="00E42B02" w:rsidRPr="00712CC6" w:rsidRDefault="004E62F1" w:rsidP="004E62F1">
      <w:pPr>
        <w:pStyle w:val="tablebullet1"/>
        <w:numPr>
          <w:ilvl w:val="0"/>
          <w:numId w:val="3"/>
        </w:numPr>
      </w:pPr>
      <w:r w:rsidRPr="00712CC6">
        <w:t>Поручение о межбанковском переводе средств клиента</w:t>
      </w:r>
      <w:r w:rsidRPr="00712CC6" w:rsidDel="004E62F1">
        <w:t xml:space="preserve"> </w:t>
      </w:r>
      <w:r w:rsidR="00E42B02" w:rsidRPr="00712CC6">
        <w:t>(</w:t>
      </w:r>
      <w:r w:rsidR="008479AD" w:rsidRPr="00712CC6">
        <w:t>pacs.008 CustomerSingle</w:t>
      </w:r>
      <w:r w:rsidR="00E42B02" w:rsidRPr="00712CC6">
        <w:t>).</w:t>
      </w:r>
    </w:p>
    <w:p w14:paraId="5837F367" w14:textId="77777777" w:rsidR="00E42B02" w:rsidRPr="005B6103" w:rsidRDefault="00E42B02" w:rsidP="00E42B02">
      <w:pPr>
        <w:pStyle w:val="9"/>
        <w:rPr>
          <w:szCs w:val="24"/>
        </w:rPr>
      </w:pPr>
      <w:r w:rsidRPr="00C919DD">
        <w:rPr>
          <w:szCs w:val="24"/>
        </w:rPr>
        <w:lastRenderedPageBreak/>
        <w:t>Условия применения</w:t>
      </w:r>
    </w:p>
    <w:p w14:paraId="75819F2A" w14:textId="1081C8B6" w:rsidR="00E42B02" w:rsidRPr="00712CC6" w:rsidRDefault="00E42B02" w:rsidP="00E42B02">
      <w:pPr>
        <w:pStyle w:val="aa"/>
        <w:rPr>
          <w:szCs w:val="24"/>
        </w:rPr>
      </w:pPr>
      <w:r w:rsidRPr="00712CC6">
        <w:rPr>
          <w:szCs w:val="24"/>
        </w:rPr>
        <w:t xml:space="preserve">ВПС, клиринговая организация, являющаяся Участником </w:t>
      </w:r>
      <w:r w:rsidR="00EB266F">
        <w:rPr>
          <w:szCs w:val="24"/>
        </w:rPr>
        <w:t>ПС БР</w:t>
      </w:r>
      <w:r w:rsidRPr="00712CC6">
        <w:rPr>
          <w:szCs w:val="24"/>
        </w:rPr>
        <w:t xml:space="preserve">, направляет для исполнения в </w:t>
      </w:r>
      <w:r w:rsidR="00EB266F">
        <w:rPr>
          <w:szCs w:val="24"/>
        </w:rPr>
        <w:t>ПС БР</w:t>
      </w:r>
      <w:r w:rsidRPr="00712CC6">
        <w:rPr>
          <w:szCs w:val="24"/>
        </w:rPr>
        <w:t xml:space="preserve"> реестр клиринговых позиций, распоряжения из состава которого исполняются на индивидуальной основе и с использованием средств гарантийного фонда. </w:t>
      </w:r>
    </w:p>
    <w:p w14:paraId="08C40BEB" w14:textId="77777777" w:rsidR="00E42B02" w:rsidRPr="005B6103" w:rsidRDefault="00E42B02" w:rsidP="00E42B02">
      <w:pPr>
        <w:pStyle w:val="9"/>
        <w:rPr>
          <w:szCs w:val="24"/>
        </w:rPr>
      </w:pPr>
      <w:r w:rsidRPr="00C919DD">
        <w:rPr>
          <w:szCs w:val="24"/>
        </w:rPr>
        <w:t>Последовательность обмена</w:t>
      </w:r>
    </w:p>
    <w:p w14:paraId="6409DB02" w14:textId="32D6F0C4" w:rsidR="00E42B02" w:rsidRPr="003B2E7A" w:rsidRDefault="00E42B02" w:rsidP="000D03D6">
      <w:pPr>
        <w:pStyle w:val="af"/>
        <w:numPr>
          <w:ilvl w:val="0"/>
          <w:numId w:val="49"/>
        </w:numPr>
        <w:rPr>
          <w:szCs w:val="24"/>
        </w:rPr>
      </w:pPr>
      <w:r w:rsidRPr="00E139FC">
        <w:rPr>
          <w:szCs w:val="24"/>
        </w:rPr>
        <w:t xml:space="preserve">ВПС направляет в </w:t>
      </w:r>
      <w:r w:rsidR="00EB266F">
        <w:rPr>
          <w:szCs w:val="24"/>
        </w:rPr>
        <w:t>ПС БР</w:t>
      </w:r>
      <w:r w:rsidRPr="00E139FC">
        <w:rPr>
          <w:szCs w:val="24"/>
        </w:rPr>
        <w:t xml:space="preserve"> сообщение </w:t>
      </w:r>
      <w:r w:rsidR="000D03D6" w:rsidRPr="000D03D6">
        <w:rPr>
          <w:szCs w:val="24"/>
        </w:rPr>
        <w:t>Реестр клиринговых позиций от ВПС</w:t>
      </w:r>
      <w:r w:rsidRPr="007A695F">
        <w:rPr>
          <w:rFonts w:eastAsia="Arial"/>
          <w:szCs w:val="24"/>
        </w:rPr>
        <w:t xml:space="preserve"> (</w:t>
      </w:r>
      <w:r w:rsidR="00FE5576" w:rsidRPr="000000AE">
        <w:rPr>
          <w:rFonts w:eastAsia="Arial"/>
          <w:szCs w:val="24"/>
        </w:rPr>
        <w:t>cbrf.001 ClearingRegistryEPS</w:t>
      </w:r>
      <w:r w:rsidR="00DB4327" w:rsidRPr="000000AE">
        <w:rPr>
          <w:rFonts w:eastAsia="Arial"/>
          <w:szCs w:val="24"/>
        </w:rPr>
        <w:t>)</w:t>
      </w:r>
      <w:r w:rsidRPr="00B85DE1">
        <w:rPr>
          <w:szCs w:val="24"/>
        </w:rPr>
        <w:t>.</w:t>
      </w:r>
    </w:p>
    <w:p w14:paraId="6923D51C" w14:textId="211C45E0" w:rsidR="00E42B02" w:rsidRPr="00323B7A" w:rsidRDefault="00EB266F" w:rsidP="0097102A">
      <w:pPr>
        <w:pStyle w:val="af"/>
        <w:numPr>
          <w:ilvl w:val="0"/>
          <w:numId w:val="49"/>
        </w:numPr>
        <w:rPr>
          <w:szCs w:val="24"/>
        </w:rPr>
      </w:pPr>
      <w:r>
        <w:rPr>
          <w:szCs w:val="24"/>
        </w:rPr>
        <w:t>ПС БР</w:t>
      </w:r>
      <w:r w:rsidR="00E42B02" w:rsidRPr="003B2E7A">
        <w:rPr>
          <w:szCs w:val="24"/>
        </w:rPr>
        <w:t xml:space="preserve"> выполняет процедуры приема к исполнению РКП и входящих в его состав распоряжений, по исполнению распоряжений из состава РКП, для которых достаточно денежных средств, а также извещает </w:t>
      </w:r>
      <w:r w:rsidR="00637528" w:rsidRPr="003B2E7A">
        <w:rPr>
          <w:szCs w:val="24"/>
        </w:rPr>
        <w:t>ВП</w:t>
      </w:r>
      <w:r w:rsidR="00637528">
        <w:rPr>
          <w:szCs w:val="24"/>
        </w:rPr>
        <w:t xml:space="preserve">С </w:t>
      </w:r>
      <w:r w:rsidR="00E42B02" w:rsidRPr="006542B1">
        <w:rPr>
          <w:szCs w:val="24"/>
        </w:rPr>
        <w:t>и участника – плательщика</w:t>
      </w:r>
      <w:r w:rsidR="00E42B02" w:rsidRPr="004C512D">
        <w:rPr>
          <w:szCs w:val="24"/>
        </w:rPr>
        <w:t xml:space="preserve"> о недостаточности денежных средств в порядке, предусмотренном схемой 3.</w:t>
      </w:r>
    </w:p>
    <w:p w14:paraId="1EB376E7" w14:textId="246997CE" w:rsidR="00E42B02" w:rsidRPr="005314C5" w:rsidRDefault="00EB266F" w:rsidP="0097102A">
      <w:pPr>
        <w:pStyle w:val="af"/>
        <w:numPr>
          <w:ilvl w:val="0"/>
          <w:numId w:val="49"/>
        </w:numPr>
        <w:rPr>
          <w:szCs w:val="24"/>
        </w:rPr>
      </w:pPr>
      <w:r>
        <w:rPr>
          <w:szCs w:val="24"/>
        </w:rPr>
        <w:t>ПС БР</w:t>
      </w:r>
      <w:r w:rsidR="00E42B02" w:rsidRPr="00323B7A">
        <w:rPr>
          <w:szCs w:val="24"/>
        </w:rPr>
        <w:t xml:space="preserve"> осуществляет контроль подлинности, структурный контроль, контроль уникальности полученного сообщения, проверку реквизитов РКП (включая каждое распо</w:t>
      </w:r>
      <w:r w:rsidR="00E42B02" w:rsidRPr="000C6A8A">
        <w:rPr>
          <w:szCs w:val="24"/>
        </w:rPr>
        <w:t xml:space="preserve">ряжение в его составе). По итогам проверки в адрес ВПС направляется </w:t>
      </w:r>
      <w:r w:rsidR="00B87EA4">
        <w:rPr>
          <w:szCs w:val="24"/>
        </w:rPr>
        <w:t xml:space="preserve">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0C6A8A" w:rsidDel="000F5550">
        <w:rPr>
          <w:szCs w:val="24"/>
        </w:rPr>
        <w:t xml:space="preserve"> </w:t>
      </w:r>
      <w:r w:rsidR="00E42B02" w:rsidRPr="000C6A8A">
        <w:rPr>
          <w:szCs w:val="24"/>
        </w:rPr>
        <w:t>(</w:t>
      </w:r>
      <w:r w:rsidR="00B6579F" w:rsidRPr="000C6A8A">
        <w:rPr>
          <w:rFonts w:ascii="Times" w:hAnsi="Times" w:cs="Times"/>
          <w:szCs w:val="24"/>
        </w:rPr>
        <w:t>cbrf.027 RegistryResultsEPS</w:t>
      </w:r>
      <w:r w:rsidR="00E42B02" w:rsidRPr="0095012E">
        <w:rPr>
          <w:szCs w:val="24"/>
        </w:rPr>
        <w:t xml:space="preserve">) с признаком </w:t>
      </w:r>
      <w:r w:rsidR="002D43FB">
        <w:t>= «</w:t>
      </w:r>
      <w:r w:rsidR="002D43FB">
        <w:rPr>
          <w:lang w:val="en-US"/>
        </w:rPr>
        <w:t>FRST</w:t>
      </w:r>
      <w:r w:rsidR="002D43FB">
        <w:t xml:space="preserve">» </w:t>
      </w:r>
      <w:r w:rsidR="002D43FB" w:rsidRPr="007A7FD0">
        <w:t>(</w:t>
      </w:r>
      <w:r w:rsidR="002D43FB" w:rsidRPr="00712CC6">
        <w:t>первоначальный</w:t>
      </w:r>
      <w:r w:rsidR="002D43FB" w:rsidRPr="007A7FD0">
        <w:t>)</w:t>
      </w:r>
      <w:r w:rsidR="00E42B02" w:rsidRPr="0095012E">
        <w:rPr>
          <w:szCs w:val="24"/>
        </w:rPr>
        <w:t>.</w:t>
      </w:r>
    </w:p>
    <w:p w14:paraId="65E54CB0" w14:textId="5B6ED218" w:rsidR="00E42B02" w:rsidRPr="00843738" w:rsidRDefault="00EB266F" w:rsidP="0097102A">
      <w:pPr>
        <w:pStyle w:val="af"/>
        <w:numPr>
          <w:ilvl w:val="0"/>
          <w:numId w:val="49"/>
        </w:numPr>
        <w:rPr>
          <w:szCs w:val="24"/>
        </w:rPr>
      </w:pPr>
      <w:r>
        <w:rPr>
          <w:szCs w:val="24"/>
        </w:rPr>
        <w:t>ПС БР</w:t>
      </w:r>
      <w:r w:rsidR="00E42B02" w:rsidRPr="005314C5">
        <w:rPr>
          <w:szCs w:val="24"/>
        </w:rPr>
        <w:t xml:space="preserve"> осуществляет контроль лимитов, проверку условий и контроль достаточности денежных средств</w:t>
      </w:r>
      <w:r w:rsidR="00E42B02" w:rsidRPr="00843738">
        <w:rPr>
          <w:szCs w:val="24"/>
        </w:rPr>
        <w:t xml:space="preserve"> для исполнения распоряжений в составе РКП</w:t>
      </w:r>
      <w:r w:rsidR="00994C81">
        <w:rPr>
          <w:szCs w:val="24"/>
        </w:rPr>
        <w:t>.</w:t>
      </w:r>
    </w:p>
    <w:p w14:paraId="28BBF4CC" w14:textId="21C18274" w:rsidR="00E42B02" w:rsidRPr="00843738" w:rsidRDefault="00E42B02" w:rsidP="0097102A">
      <w:pPr>
        <w:pStyle w:val="af"/>
        <w:numPr>
          <w:ilvl w:val="0"/>
          <w:numId w:val="49"/>
        </w:numPr>
        <w:rPr>
          <w:szCs w:val="24"/>
        </w:rPr>
      </w:pPr>
      <w:r w:rsidRPr="00843738">
        <w:rPr>
          <w:szCs w:val="24"/>
        </w:rPr>
        <w:t>Если часть распоряжений не может быть исполнена по причине нарушения лимитов или недостаточности денежных средств, то такие распоряжения помещаются во внутридневную очередь. А распоряжения, прошедши</w:t>
      </w:r>
      <w:r w:rsidR="0043267E" w:rsidRPr="00843738">
        <w:rPr>
          <w:szCs w:val="24"/>
        </w:rPr>
        <w:t>е</w:t>
      </w:r>
      <w:r w:rsidRPr="00843738">
        <w:rPr>
          <w:szCs w:val="24"/>
        </w:rPr>
        <w:t xml:space="preserve"> контроль лимитов, проверку условий и контроль достаточности денежных средств, исполн</w:t>
      </w:r>
      <w:r w:rsidR="0043267E" w:rsidRPr="00843738">
        <w:rPr>
          <w:szCs w:val="24"/>
        </w:rPr>
        <w:t>яются</w:t>
      </w:r>
      <w:r w:rsidRPr="00843738">
        <w:rPr>
          <w:szCs w:val="24"/>
        </w:rPr>
        <w:t>.</w:t>
      </w:r>
    </w:p>
    <w:p w14:paraId="4DAB0F6C" w14:textId="0593E5C3" w:rsidR="00E42B02" w:rsidRPr="00843738" w:rsidRDefault="00EB266F" w:rsidP="0097102A">
      <w:pPr>
        <w:pStyle w:val="af"/>
        <w:numPr>
          <w:ilvl w:val="0"/>
          <w:numId w:val="49"/>
        </w:numPr>
        <w:rPr>
          <w:szCs w:val="24"/>
        </w:rPr>
      </w:pPr>
      <w:r>
        <w:rPr>
          <w:szCs w:val="24"/>
        </w:rPr>
        <w:t>ПС БР</w:t>
      </w:r>
      <w:r w:rsidR="00E42B02" w:rsidRPr="00843738">
        <w:rPr>
          <w:szCs w:val="24"/>
        </w:rPr>
        <w:t xml:space="preserve"> уведомляет ВПС о статусах распоряжений путем направления 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843738" w:rsidDel="000F5550">
        <w:rPr>
          <w:szCs w:val="24"/>
        </w:rPr>
        <w:t xml:space="preserve"> </w:t>
      </w:r>
      <w:r w:rsidR="00E42B02" w:rsidRPr="00843738">
        <w:rPr>
          <w:szCs w:val="24"/>
        </w:rPr>
        <w:t>(</w:t>
      </w:r>
      <w:r w:rsidR="00B6579F" w:rsidRPr="00843738">
        <w:rPr>
          <w:szCs w:val="24"/>
        </w:rPr>
        <w:t>cbrf.027 RegistryResultsEPS</w:t>
      </w:r>
      <w:r w:rsidR="00E42B02" w:rsidRPr="00843738">
        <w:rPr>
          <w:szCs w:val="24"/>
        </w:rPr>
        <w:t xml:space="preserve">) с признаком </w:t>
      </w:r>
      <w:r w:rsidR="00032E5C">
        <w:t xml:space="preserve">= </w:t>
      </w:r>
      <w:r w:rsidR="00032E5C" w:rsidRPr="00712CC6">
        <w:t>«</w:t>
      </w:r>
      <w:r w:rsidR="00032E5C">
        <w:rPr>
          <w:lang w:val="en-US"/>
        </w:rPr>
        <w:t>DUDA</w:t>
      </w:r>
      <w:r w:rsidR="00032E5C">
        <w:t>»</w:t>
      </w:r>
      <w:r w:rsidR="00032E5C" w:rsidRPr="007A7FD0">
        <w:t xml:space="preserve"> </w:t>
      </w:r>
      <w:r w:rsidR="00032E5C">
        <w:t>(</w:t>
      </w:r>
      <w:r w:rsidR="00032E5C" w:rsidRPr="00712CC6">
        <w:t>в течение дня</w:t>
      </w:r>
      <w:r w:rsidR="00032E5C">
        <w:t>)</w:t>
      </w:r>
      <w:r w:rsidR="00032E5C" w:rsidRPr="00843738" w:rsidDel="00032E5C">
        <w:rPr>
          <w:szCs w:val="24"/>
        </w:rPr>
        <w:t xml:space="preserve"> </w:t>
      </w:r>
      <w:r w:rsidR="00E42B02" w:rsidRPr="00843738">
        <w:rPr>
          <w:szCs w:val="24"/>
        </w:rPr>
        <w:t>с информацией об исполнении распоряжений или помещении распоряжений во внутридневную очередь.</w:t>
      </w:r>
    </w:p>
    <w:p w14:paraId="367B8FDB" w14:textId="24FCC5B1" w:rsidR="00E42B02" w:rsidRPr="00843738" w:rsidRDefault="00E42B02" w:rsidP="0097102A">
      <w:pPr>
        <w:pStyle w:val="af"/>
        <w:numPr>
          <w:ilvl w:val="0"/>
          <w:numId w:val="49"/>
        </w:numPr>
        <w:rPr>
          <w:szCs w:val="24"/>
        </w:rPr>
      </w:pPr>
      <w:r w:rsidRPr="00843738">
        <w:rPr>
          <w:szCs w:val="24"/>
        </w:rPr>
        <w:t xml:space="preserve">Участникам </w:t>
      </w:r>
      <w:r w:rsidR="00EB266F">
        <w:rPr>
          <w:szCs w:val="24"/>
        </w:rPr>
        <w:t>ПС БР</w:t>
      </w:r>
      <w:r w:rsidRPr="00843738">
        <w:rPr>
          <w:szCs w:val="24"/>
        </w:rPr>
        <w:t xml:space="preserve"> - плательщикам, распоряжения которы</w:t>
      </w:r>
      <w:r w:rsidR="003A712C" w:rsidRPr="00843738">
        <w:rPr>
          <w:szCs w:val="24"/>
        </w:rPr>
        <w:t>х</w:t>
      </w:r>
      <w:r w:rsidRPr="00843738">
        <w:rPr>
          <w:szCs w:val="24"/>
        </w:rPr>
        <w:t xml:space="preserve"> помещены во внутридневную очередь, направляется </w:t>
      </w:r>
      <w:r w:rsidR="00053BA6" w:rsidRPr="00843738">
        <w:rPr>
          <w:szCs w:val="24"/>
        </w:rPr>
        <w:t>Уведомление о результатах приема к исполнению распоряжения</w:t>
      </w:r>
      <w:r w:rsidRPr="00843738">
        <w:rPr>
          <w:szCs w:val="24"/>
        </w:rPr>
        <w:t xml:space="preserve"> (</w:t>
      </w:r>
      <w:r w:rsidR="00155CE0" w:rsidRPr="00843738">
        <w:rPr>
          <w:szCs w:val="24"/>
        </w:rPr>
        <w:t>pacs.002 PaymentStatusReport</w:t>
      </w:r>
      <w:r w:rsidRPr="00843738">
        <w:rPr>
          <w:szCs w:val="24"/>
        </w:rPr>
        <w:t>).</w:t>
      </w:r>
    </w:p>
    <w:p w14:paraId="712D31ED" w14:textId="53AB16C9" w:rsidR="00E42B02" w:rsidRPr="000D649C" w:rsidRDefault="00E42B02" w:rsidP="0097102A">
      <w:pPr>
        <w:pStyle w:val="af"/>
        <w:numPr>
          <w:ilvl w:val="0"/>
          <w:numId w:val="49"/>
        </w:numPr>
        <w:rPr>
          <w:szCs w:val="24"/>
        </w:rPr>
      </w:pPr>
      <w:r w:rsidRPr="00843738">
        <w:rPr>
          <w:szCs w:val="24"/>
        </w:rPr>
        <w:t xml:space="preserve">Если до окончания операционного дня для исполнения части распоряжений по списанию денежных средств со счетов отдельных участников ВПС, имеющих дебетовую позицию, недостаточно денежных средств, </w:t>
      </w:r>
      <w:r w:rsidR="00EB266F">
        <w:rPr>
          <w:szCs w:val="24"/>
        </w:rPr>
        <w:t>ПС БР</w:t>
      </w:r>
      <w:r w:rsidRPr="00843738">
        <w:rPr>
          <w:szCs w:val="24"/>
        </w:rPr>
        <w:t xml:space="preserve"> использует денежные средства гарантийного фонда при исполнении распоряжений из состава РКП путем программного формирования и исполнения </w:t>
      </w:r>
      <w:r w:rsidR="00E827D3">
        <w:rPr>
          <w:szCs w:val="24"/>
        </w:rPr>
        <w:t xml:space="preserve">ЭС </w:t>
      </w:r>
      <w:r w:rsidR="004E62F1" w:rsidRPr="00843738">
        <w:rPr>
          <w:szCs w:val="24"/>
        </w:rPr>
        <w:t>Поручение о межбанковском переводе средств клиента</w:t>
      </w:r>
      <w:r w:rsidRPr="00843738">
        <w:rPr>
          <w:szCs w:val="24"/>
        </w:rPr>
        <w:t xml:space="preserve"> (</w:t>
      </w:r>
      <w:r w:rsidR="008479AD" w:rsidRPr="00843738">
        <w:rPr>
          <w:szCs w:val="24"/>
        </w:rPr>
        <w:t>pacs.008 CustomerSingle</w:t>
      </w:r>
      <w:r w:rsidRPr="00843738">
        <w:rPr>
          <w:szCs w:val="24"/>
        </w:rPr>
        <w:t xml:space="preserve">) о списании со счета гарантийного фонда </w:t>
      </w:r>
      <w:r w:rsidR="000D649C">
        <w:rPr>
          <w:szCs w:val="24"/>
        </w:rPr>
        <w:t xml:space="preserve">общей </w:t>
      </w:r>
      <w:r w:rsidRPr="00843738">
        <w:rPr>
          <w:szCs w:val="24"/>
        </w:rPr>
        <w:t xml:space="preserve">недостающей суммы </w:t>
      </w:r>
      <w:r w:rsidR="000D649C" w:rsidRPr="00F86DDC">
        <w:t>находящихся во внутридневной очереди распоряжений из состава ЭС РКП к счету плательщика</w:t>
      </w:r>
      <w:r w:rsidR="000D649C">
        <w:t>.</w:t>
      </w:r>
      <w:r w:rsidR="000D649C" w:rsidRPr="00F86DDC">
        <w:rPr>
          <w:szCs w:val="24"/>
        </w:rPr>
        <w:t xml:space="preserve"> </w:t>
      </w:r>
    </w:p>
    <w:p w14:paraId="6DE13580" w14:textId="0F1F56F7" w:rsidR="00E42B02" w:rsidRPr="00843738" w:rsidRDefault="00EB266F" w:rsidP="0097102A">
      <w:pPr>
        <w:pStyle w:val="af"/>
        <w:numPr>
          <w:ilvl w:val="0"/>
          <w:numId w:val="49"/>
        </w:numPr>
        <w:tabs>
          <w:tab w:val="left" w:pos="4962"/>
        </w:tabs>
        <w:rPr>
          <w:szCs w:val="24"/>
        </w:rPr>
      </w:pPr>
      <w:r>
        <w:rPr>
          <w:szCs w:val="24"/>
        </w:rPr>
        <w:t>ПС БР</w:t>
      </w:r>
      <w:r w:rsidR="00E42B02" w:rsidRPr="00843738">
        <w:rPr>
          <w:szCs w:val="24"/>
        </w:rPr>
        <w:t xml:space="preserve"> уведомляет ВПС об использовании гарантийного фонда при исполнении распоряжений из состава РКП, направляя программно сформированные и исполненные </w:t>
      </w:r>
      <w:r w:rsidR="00351DDF" w:rsidRPr="00843738">
        <w:rPr>
          <w:szCs w:val="24"/>
        </w:rPr>
        <w:t>Поручени</w:t>
      </w:r>
      <w:r w:rsidR="00351DDF">
        <w:rPr>
          <w:szCs w:val="24"/>
        </w:rPr>
        <w:t>я</w:t>
      </w:r>
      <w:r w:rsidR="00351DDF" w:rsidRPr="00843738">
        <w:rPr>
          <w:szCs w:val="24"/>
        </w:rPr>
        <w:t xml:space="preserve"> </w:t>
      </w:r>
      <w:r w:rsidR="004E62F1" w:rsidRPr="00843738">
        <w:rPr>
          <w:szCs w:val="24"/>
        </w:rPr>
        <w:t>о межбанковском переводе средств клиента</w:t>
      </w:r>
      <w:r w:rsidR="00E42B02" w:rsidRPr="00843738">
        <w:rPr>
          <w:szCs w:val="24"/>
        </w:rPr>
        <w:t xml:space="preserve"> (</w:t>
      </w:r>
      <w:r w:rsidR="008479AD" w:rsidRPr="00843738">
        <w:rPr>
          <w:szCs w:val="24"/>
        </w:rPr>
        <w:t>pacs.008 CustomerSingle</w:t>
      </w:r>
      <w:r w:rsidR="00E42B02" w:rsidRPr="00843738">
        <w:rPr>
          <w:szCs w:val="24"/>
        </w:rPr>
        <w:t xml:space="preserve">), если для покрытия недостающей суммы на счетах Участников </w:t>
      </w:r>
      <w:r>
        <w:rPr>
          <w:szCs w:val="24"/>
        </w:rPr>
        <w:t>ПС БР</w:t>
      </w:r>
      <w:r w:rsidR="00E42B02" w:rsidRPr="00843738">
        <w:rPr>
          <w:szCs w:val="24"/>
        </w:rPr>
        <w:t>-Банках получателя были использованы средства гарантийного фонда.</w:t>
      </w:r>
    </w:p>
    <w:p w14:paraId="73CE589F" w14:textId="32D289D3" w:rsidR="00E42B02" w:rsidRPr="00843738" w:rsidRDefault="00EB266F" w:rsidP="0097102A">
      <w:pPr>
        <w:pStyle w:val="af"/>
        <w:numPr>
          <w:ilvl w:val="0"/>
          <w:numId w:val="49"/>
        </w:numPr>
        <w:rPr>
          <w:szCs w:val="24"/>
        </w:rPr>
      </w:pPr>
      <w:r>
        <w:rPr>
          <w:szCs w:val="24"/>
        </w:rPr>
        <w:lastRenderedPageBreak/>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 Плательщику путем направления исполненного Поручения о межбанковском прямом дебете (pacs.010 FIDirectDebit), содержащего информацию о дате исполнения распоряжения в </w:t>
      </w:r>
      <w:r>
        <w:rPr>
          <w:szCs w:val="24"/>
        </w:rPr>
        <w:t>ПС БР</w:t>
      </w:r>
      <w:r w:rsidR="00E42B02" w:rsidRPr="00843738">
        <w:rPr>
          <w:szCs w:val="24"/>
        </w:rPr>
        <w:t xml:space="preserve">, а также программно сформированное и исполненное </w:t>
      </w:r>
      <w:r w:rsidR="004E62F1" w:rsidRPr="00843738">
        <w:rPr>
          <w:szCs w:val="24"/>
        </w:rPr>
        <w:t>Поручение о межбанковском переводе средств клиента</w:t>
      </w:r>
      <w:r w:rsidR="00E42B02" w:rsidRPr="00843738">
        <w:rPr>
          <w:szCs w:val="24"/>
        </w:rPr>
        <w:t xml:space="preserve"> (</w:t>
      </w:r>
      <w:r w:rsidR="008479AD" w:rsidRPr="00843738">
        <w:rPr>
          <w:szCs w:val="24"/>
        </w:rPr>
        <w:t>pacs.008 CustomerSingle</w:t>
      </w:r>
      <w:r w:rsidR="00E42B02" w:rsidRPr="00843738">
        <w:rPr>
          <w:szCs w:val="24"/>
        </w:rPr>
        <w:t>), если для покрытия недостающей суммы были использованы средства гарантийного фонда;</w:t>
      </w:r>
    </w:p>
    <w:p w14:paraId="59F99ED2" w14:textId="05B7FA17" w:rsidR="00E42B02" w:rsidRPr="00843738" w:rsidRDefault="00EB266F" w:rsidP="0097102A">
      <w:pPr>
        <w:pStyle w:val="af"/>
        <w:numPr>
          <w:ilvl w:val="0"/>
          <w:numId w:val="49"/>
        </w:numPr>
        <w:rPr>
          <w:szCs w:val="24"/>
        </w:rPr>
      </w:pPr>
      <w:r>
        <w:rPr>
          <w:szCs w:val="24"/>
        </w:rPr>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 Получателю средств путем направления исполненного </w:t>
      </w:r>
      <w:r w:rsidR="00077274" w:rsidRPr="00843738">
        <w:rPr>
          <w:szCs w:val="24"/>
        </w:rPr>
        <w:t>Поручение о межбанковском переводе средств финансового учреждения</w:t>
      </w:r>
      <w:r w:rsidR="00E42B02" w:rsidRPr="00843738" w:rsidDel="002C43E0">
        <w:rPr>
          <w:szCs w:val="24"/>
        </w:rPr>
        <w:t xml:space="preserve"> </w:t>
      </w:r>
      <w:r w:rsidR="00E42B02" w:rsidRPr="00843738">
        <w:rPr>
          <w:szCs w:val="24"/>
        </w:rPr>
        <w:t>(</w:t>
      </w:r>
      <w:r w:rsidR="00155CE0" w:rsidRPr="00843738">
        <w:rPr>
          <w:szCs w:val="24"/>
        </w:rPr>
        <w:t>pacs.009 FISingle</w:t>
      </w:r>
      <w:r w:rsidR="00E42B02" w:rsidRPr="00843738">
        <w:rPr>
          <w:szCs w:val="24"/>
        </w:rPr>
        <w:t xml:space="preserve">), содержащего информацию о дате исполнения распоряжения в </w:t>
      </w:r>
      <w:r>
        <w:rPr>
          <w:szCs w:val="24"/>
        </w:rPr>
        <w:t>ПС БР</w:t>
      </w:r>
      <w:r w:rsidR="00E42B02" w:rsidRPr="00843738">
        <w:rPr>
          <w:szCs w:val="24"/>
        </w:rPr>
        <w:t>.</w:t>
      </w:r>
    </w:p>
    <w:p w14:paraId="635E8918" w14:textId="3248322A" w:rsidR="00E42B02" w:rsidRDefault="00E42B02" w:rsidP="0097102A">
      <w:pPr>
        <w:pStyle w:val="af"/>
        <w:numPr>
          <w:ilvl w:val="0"/>
          <w:numId w:val="49"/>
        </w:numPr>
        <w:rPr>
          <w:szCs w:val="24"/>
        </w:rPr>
      </w:pPr>
      <w:r w:rsidRPr="00843738">
        <w:rPr>
          <w:szCs w:val="24"/>
        </w:rPr>
        <w:t xml:space="preserve">В конце дня </w:t>
      </w:r>
      <w:r w:rsidR="00EB266F">
        <w:rPr>
          <w:szCs w:val="24"/>
        </w:rPr>
        <w:t>ПС БР</w:t>
      </w:r>
      <w:r w:rsidRPr="00843738">
        <w:rPr>
          <w:szCs w:val="24"/>
        </w:rPr>
        <w:t xml:space="preserve"> направляет в адрес ВПС </w:t>
      </w:r>
      <w:r w:rsidR="00B87EA4">
        <w:rPr>
          <w:szCs w:val="24"/>
        </w:rPr>
        <w:t xml:space="preserve">ЭС </w:t>
      </w:r>
      <w:r w:rsidR="000220C3" w:rsidRPr="003B2E7A">
        <w:rPr>
          <w:szCs w:val="24"/>
        </w:rPr>
        <w:t xml:space="preserve">Извещение о результатах обработки </w:t>
      </w:r>
      <w:r w:rsidR="000220C3">
        <w:rPr>
          <w:szCs w:val="24"/>
        </w:rPr>
        <w:t>реестра клиринговых позиций</w:t>
      </w:r>
      <w:r w:rsidR="000220C3" w:rsidRPr="003B2E7A">
        <w:rPr>
          <w:szCs w:val="24"/>
        </w:rPr>
        <w:t xml:space="preserve"> ВПС</w:t>
      </w:r>
      <w:r w:rsidR="000220C3" w:rsidRPr="00843738" w:rsidDel="000F5550">
        <w:rPr>
          <w:szCs w:val="24"/>
        </w:rPr>
        <w:t xml:space="preserve"> </w:t>
      </w:r>
      <w:r w:rsidRPr="00843738">
        <w:rPr>
          <w:szCs w:val="24"/>
        </w:rPr>
        <w:t>(</w:t>
      </w:r>
      <w:r w:rsidR="00B6579F" w:rsidRPr="00843738">
        <w:rPr>
          <w:rFonts w:ascii="Times" w:hAnsi="Times" w:cs="Times"/>
          <w:szCs w:val="24"/>
        </w:rPr>
        <w:t>cbrf.027 RegistryResultsEPS</w:t>
      </w:r>
      <w:r w:rsidRPr="00843738">
        <w:rPr>
          <w:szCs w:val="24"/>
        </w:rPr>
        <w:t xml:space="preserve">) с признаком </w:t>
      </w:r>
      <w:r w:rsidR="00032E5C">
        <w:t xml:space="preserve">= </w:t>
      </w:r>
      <w:r w:rsidR="00032E5C" w:rsidRPr="00712CC6">
        <w:t>«</w:t>
      </w:r>
      <w:r w:rsidR="00032E5C">
        <w:rPr>
          <w:lang w:val="en-US"/>
        </w:rPr>
        <w:t>FINL</w:t>
      </w:r>
      <w:r w:rsidR="00032E5C">
        <w:t>»</w:t>
      </w:r>
      <w:r w:rsidR="00032E5C" w:rsidRPr="007A7FD0">
        <w:t xml:space="preserve"> </w:t>
      </w:r>
      <w:r w:rsidR="00032E5C">
        <w:t>(окончательный)</w:t>
      </w:r>
      <w:r w:rsidRPr="00843738">
        <w:rPr>
          <w:szCs w:val="24"/>
        </w:rPr>
        <w:t>, в которое включает информацию о результатах исполнения всех распоряжени</w:t>
      </w:r>
      <w:r w:rsidR="00C844D1" w:rsidRPr="00843738">
        <w:rPr>
          <w:szCs w:val="24"/>
        </w:rPr>
        <w:t>й</w:t>
      </w:r>
      <w:r w:rsidRPr="00843738">
        <w:rPr>
          <w:szCs w:val="24"/>
        </w:rPr>
        <w:t xml:space="preserve"> из состава РКП по итогам операционного дня.</w:t>
      </w:r>
    </w:p>
    <w:p w14:paraId="33EA3320" w14:textId="6E8A26DE" w:rsidR="001B4AF5" w:rsidRPr="00EC205E" w:rsidRDefault="001B4AF5" w:rsidP="001B4AF5">
      <w:pPr>
        <w:pStyle w:val="a2"/>
        <w:numPr>
          <w:ilvl w:val="0"/>
          <w:numId w:val="49"/>
        </w:numPr>
        <w:tabs>
          <w:tab w:val="left" w:pos="851"/>
        </w:tabs>
      </w:pPr>
      <w:r>
        <w:t>Распоряжения из состава ЭС РКП</w:t>
      </w:r>
      <w:r w:rsidR="00A5368B">
        <w:t>,</w:t>
      </w:r>
      <w:r>
        <w:t xml:space="preserve"> не исполненные до конца операционного дня, подлежат аннулированию в завершающем сеансе ЦК ПС.</w:t>
      </w:r>
      <w:r w:rsidR="00351DDF" w:rsidRPr="00214C20">
        <w:t xml:space="preserve"> </w:t>
      </w:r>
      <w:r w:rsidR="00351DDF">
        <w:t xml:space="preserve">В адрес </w:t>
      </w:r>
      <w:r w:rsidR="00351DDF">
        <w:rPr>
          <w:szCs w:val="24"/>
        </w:rPr>
        <w:t>у</w:t>
      </w:r>
      <w:r w:rsidR="00351DDF" w:rsidRPr="00843738">
        <w:rPr>
          <w:szCs w:val="24"/>
        </w:rPr>
        <w:t>частник</w:t>
      </w:r>
      <w:r w:rsidR="00351DDF">
        <w:rPr>
          <w:szCs w:val="24"/>
        </w:rPr>
        <w:t>ов</w:t>
      </w:r>
      <w:r w:rsidR="00351DDF" w:rsidRPr="00843738">
        <w:rPr>
          <w:szCs w:val="24"/>
        </w:rPr>
        <w:t xml:space="preserve"> </w:t>
      </w:r>
      <w:r w:rsidR="00EB266F">
        <w:rPr>
          <w:szCs w:val="24"/>
        </w:rPr>
        <w:t>ПС БР</w:t>
      </w:r>
      <w:r w:rsidR="00351DDF" w:rsidRPr="00843738">
        <w:rPr>
          <w:szCs w:val="24"/>
        </w:rPr>
        <w:t xml:space="preserve"> - плательщик</w:t>
      </w:r>
      <w:r w:rsidR="00351DDF">
        <w:rPr>
          <w:szCs w:val="24"/>
        </w:rPr>
        <w:t>ов</w:t>
      </w:r>
      <w:r w:rsidR="00351DDF" w:rsidRPr="00843738">
        <w:rPr>
          <w:szCs w:val="24"/>
        </w:rPr>
        <w:t xml:space="preserve"> направляется Уведомление о результатах приема к исполнению распоряжения (pacs.002 PaymentStatusReport).</w:t>
      </w:r>
    </w:p>
    <w:p w14:paraId="61B07A2D" w14:textId="77777777" w:rsidR="00EC205E" w:rsidRPr="00EC205E" w:rsidRDefault="00EC205E" w:rsidP="00EC205E">
      <w:pPr>
        <w:pStyle w:val="a2"/>
        <w:numPr>
          <w:ilvl w:val="0"/>
          <w:numId w:val="0"/>
        </w:numPr>
        <w:tabs>
          <w:tab w:val="left" w:pos="851"/>
        </w:tabs>
        <w:ind w:left="720"/>
      </w:pPr>
    </w:p>
    <w:p w14:paraId="3958BD4D" w14:textId="3DC8B541" w:rsidR="00EC205E" w:rsidRPr="005D308C" w:rsidRDefault="00EC205E" w:rsidP="00EC205E">
      <w:pPr>
        <w:tabs>
          <w:tab w:val="left" w:pos="851"/>
        </w:tabs>
      </w:pPr>
      <w:r w:rsidRPr="00EC205E">
        <w:rPr>
          <w:rFonts w:cs="Arial"/>
          <w:noProof/>
        </w:rPr>
        <w:t>ВПС - составитель ЭС РКП может отозвать отдельное распоряжение из состава ЭС РКП из внутридневной очереди путем направления ЭС Запрос об отзыве распоряжения</w:t>
      </w:r>
      <w:r>
        <w:rPr>
          <w:rFonts w:cs="Arial"/>
          <w:noProof/>
        </w:rPr>
        <w:t xml:space="preserve"> (</w:t>
      </w:r>
      <w:r w:rsidRPr="00EC205E">
        <w:rPr>
          <w:rFonts w:cs="Arial"/>
          <w:noProof/>
        </w:rPr>
        <w:t>camt.008 CancelTransaction</w:t>
      </w:r>
      <w:r>
        <w:rPr>
          <w:rFonts w:cs="Arial"/>
          <w:noProof/>
        </w:rPr>
        <w:t>).</w:t>
      </w:r>
    </w:p>
    <w:p w14:paraId="186D4B30" w14:textId="77777777" w:rsidR="001B4AF5" w:rsidRPr="00843738" w:rsidRDefault="001B4AF5" w:rsidP="00214C20">
      <w:pPr>
        <w:pStyle w:val="af"/>
        <w:ind w:left="720"/>
        <w:rPr>
          <w:szCs w:val="24"/>
        </w:rPr>
      </w:pPr>
    </w:p>
    <w:p w14:paraId="3CBE3709" w14:textId="77777777" w:rsidR="00E42B02" w:rsidRPr="00843738" w:rsidRDefault="00E42B02" w:rsidP="00E42B02">
      <w:pPr>
        <w:pStyle w:val="af"/>
        <w:ind w:left="720"/>
        <w:rPr>
          <w:szCs w:val="24"/>
        </w:rPr>
      </w:pPr>
    </w:p>
    <w:p w14:paraId="30F6D9EB" w14:textId="527C1FC3" w:rsidR="00E42B02" w:rsidRPr="00986436" w:rsidRDefault="00E42B02" w:rsidP="00E42B02">
      <w:pPr>
        <w:pStyle w:val="30"/>
        <w:keepLines/>
        <w:rPr>
          <w:sz w:val="24"/>
          <w:szCs w:val="24"/>
        </w:rPr>
      </w:pPr>
      <w:bookmarkStart w:id="454" w:name="_Toc469056048"/>
      <w:bookmarkStart w:id="455" w:name="_Toc183011208"/>
      <w:r w:rsidRPr="00986436">
        <w:rPr>
          <w:sz w:val="24"/>
          <w:szCs w:val="24"/>
        </w:rPr>
        <w:t>Схема 5. Автоматическое использование средств гарантийного фонда на основании управляющего сообщения ВПС для исполнения распоряжений из состава РКП, исполняемого по принципу «все или ничего»</w:t>
      </w:r>
      <w:bookmarkEnd w:id="454"/>
      <w:bookmarkEnd w:id="455"/>
    </w:p>
    <w:p w14:paraId="15DA4044" w14:textId="321F3C0C" w:rsidR="003B7DE4" w:rsidRDefault="003B7DE4" w:rsidP="006A44FE">
      <w:pPr>
        <w:rPr>
          <w:szCs w:val="24"/>
        </w:rPr>
      </w:pPr>
    </w:p>
    <w:p w14:paraId="2258573B" w14:textId="0549CF5F" w:rsidR="00882EC7" w:rsidRPr="006A44FE" w:rsidRDefault="00F01574" w:rsidP="006A44FE">
      <w:pPr>
        <w:rPr>
          <w:szCs w:val="24"/>
        </w:rPr>
      </w:pPr>
      <w:r>
        <w:rPr>
          <w:szCs w:val="24"/>
        </w:rPr>
        <w:object w:dxaOrig="14796" w:dyaOrig="16440" w14:anchorId="0A216D99">
          <v:shape id="_x0000_i1074" type="#_x0000_t75" style="width:481.65pt;height:535.1pt" o:ole="">
            <v:imagedata r:id="rId122" o:title=""/>
          </v:shape>
          <o:OLEObject Type="Embed" ProgID="Visio.Drawing.11" ShapeID="_x0000_i1074" DrawAspect="Content" ObjectID="_1836720061" r:id="rId123"/>
        </w:object>
      </w:r>
    </w:p>
    <w:p w14:paraId="61A8940B" w14:textId="77777777" w:rsidR="00E42B02" w:rsidRPr="005B6103" w:rsidRDefault="00E42B02" w:rsidP="002C57EF">
      <w:pPr>
        <w:pStyle w:val="9"/>
        <w:keepNext/>
        <w:rPr>
          <w:szCs w:val="24"/>
        </w:rPr>
      </w:pPr>
      <w:r w:rsidRPr="005B6103">
        <w:rPr>
          <w:szCs w:val="24"/>
        </w:rPr>
        <w:t>Описание</w:t>
      </w:r>
    </w:p>
    <w:p w14:paraId="1B446422" w14:textId="77777777" w:rsidR="00E42B02" w:rsidRPr="00712CC6" w:rsidRDefault="00E42B02" w:rsidP="00E42B02">
      <w:pPr>
        <w:pStyle w:val="aa"/>
        <w:rPr>
          <w:szCs w:val="24"/>
        </w:rPr>
      </w:pPr>
      <w:r w:rsidRPr="00712CC6">
        <w:rPr>
          <w:szCs w:val="24"/>
        </w:rPr>
        <w:t>Для исполнения распоряжений из состава РКП может быть предусмотрено автоматическое использование средств гарантийного фонда, которое определено значением реквизита «клиринговая схема» в РКП, исполняемом по принципу «все или ничего».</w:t>
      </w:r>
    </w:p>
    <w:p w14:paraId="29C222AD" w14:textId="2EEC66F6" w:rsidR="00E42B02" w:rsidRPr="005B6103" w:rsidRDefault="00E42B02" w:rsidP="00E42B02">
      <w:pPr>
        <w:pStyle w:val="9"/>
        <w:rPr>
          <w:szCs w:val="24"/>
        </w:rPr>
      </w:pPr>
      <w:r w:rsidRPr="00C919DD">
        <w:rPr>
          <w:szCs w:val="24"/>
        </w:rPr>
        <w:t xml:space="preserve">Применяемые форматы сообщений Альбома ISO 20022 для </w:t>
      </w:r>
      <w:r w:rsidR="00EB266F">
        <w:rPr>
          <w:szCs w:val="24"/>
        </w:rPr>
        <w:t>ПС БР</w:t>
      </w:r>
    </w:p>
    <w:p w14:paraId="17B914C7" w14:textId="18FFC674" w:rsidR="00E42B02" w:rsidRPr="00712CC6" w:rsidRDefault="000D03D6" w:rsidP="000D03D6">
      <w:pPr>
        <w:pStyle w:val="tablebullet1"/>
        <w:numPr>
          <w:ilvl w:val="0"/>
          <w:numId w:val="3"/>
        </w:numPr>
      </w:pPr>
      <w:r w:rsidRPr="000D03D6">
        <w:rPr>
          <w:rFonts w:eastAsia="Arial"/>
        </w:rPr>
        <w:t>Реестр клиринговых позиций от ВПС</w:t>
      </w:r>
      <w:r w:rsidR="00E42B02" w:rsidRPr="00712CC6">
        <w:t xml:space="preserve"> (</w:t>
      </w:r>
      <w:r w:rsidR="00FE5576" w:rsidRPr="00712CC6">
        <w:rPr>
          <w:rFonts w:eastAsia="Arial"/>
        </w:rPr>
        <w:t>cbrf.001 ClearingRegistryEPS</w:t>
      </w:r>
      <w:r w:rsidR="00E42B02" w:rsidRPr="00712CC6">
        <w:t>);</w:t>
      </w:r>
    </w:p>
    <w:p w14:paraId="325EC62C" w14:textId="3CA1ECEA" w:rsidR="00E42B02" w:rsidRPr="00712CC6" w:rsidRDefault="00530390" w:rsidP="00B71D54">
      <w:pPr>
        <w:pStyle w:val="tablebullet1"/>
        <w:numPr>
          <w:ilvl w:val="0"/>
          <w:numId w:val="3"/>
        </w:numPr>
      </w:pPr>
      <w:r w:rsidRPr="003B2E7A">
        <w:t xml:space="preserve">Извещение о результатах обработки </w:t>
      </w:r>
      <w:r>
        <w:t>реестра клиринговых позиций</w:t>
      </w:r>
      <w:r w:rsidRPr="003B2E7A">
        <w:t xml:space="preserve"> ВПС</w:t>
      </w:r>
      <w:r w:rsidRPr="00712CC6" w:rsidDel="000F5550">
        <w:rPr>
          <w:rFonts w:eastAsia="Arial"/>
        </w:rPr>
        <w:t xml:space="preserve"> </w:t>
      </w:r>
      <w:r w:rsidR="00E42B02" w:rsidRPr="00712CC6">
        <w:rPr>
          <w:rFonts w:eastAsia="Arial"/>
        </w:rPr>
        <w:t>(</w:t>
      </w:r>
      <w:r w:rsidR="00B6579F" w:rsidRPr="00712CC6">
        <w:rPr>
          <w:rFonts w:eastAsia="Arial"/>
        </w:rPr>
        <w:t>cbrf.027 RegistryResultsEPS</w:t>
      </w:r>
      <w:r w:rsidR="00E42B02" w:rsidRPr="00712CC6">
        <w:rPr>
          <w:rFonts w:eastAsia="Arial"/>
        </w:rPr>
        <w:t xml:space="preserve">); </w:t>
      </w:r>
    </w:p>
    <w:p w14:paraId="78E56271" w14:textId="1CCBD392" w:rsidR="00E42B02" w:rsidRPr="00712CC6" w:rsidRDefault="00E42B02" w:rsidP="00B71D54">
      <w:pPr>
        <w:pStyle w:val="tablebullet1"/>
        <w:numPr>
          <w:ilvl w:val="0"/>
          <w:numId w:val="3"/>
        </w:numPr>
      </w:pPr>
      <w:r w:rsidRPr="00712CC6">
        <w:rPr>
          <w:rFonts w:eastAsia="Arial"/>
        </w:rPr>
        <w:lastRenderedPageBreak/>
        <w:t>Подтверждение выполнения условия для условного распоряжения (</w:t>
      </w:r>
      <w:r w:rsidR="00FE5576" w:rsidRPr="00712CC6">
        <w:rPr>
          <w:rFonts w:eastAsia="Arial"/>
        </w:rPr>
        <w:t>cbrf.009 ConditionalConfirmation</w:t>
      </w:r>
      <w:r w:rsidRPr="00712CC6">
        <w:rPr>
          <w:rFonts w:eastAsia="Arial"/>
        </w:rPr>
        <w:t>);</w:t>
      </w:r>
    </w:p>
    <w:p w14:paraId="12FE8ECD" w14:textId="77777777" w:rsidR="00E42B02" w:rsidRPr="00712CC6" w:rsidRDefault="00E42B02" w:rsidP="00B71D54">
      <w:pPr>
        <w:pStyle w:val="tablebullet1"/>
        <w:numPr>
          <w:ilvl w:val="0"/>
          <w:numId w:val="3"/>
        </w:numPr>
      </w:pPr>
      <w:r w:rsidRPr="00712CC6">
        <w:t>Извещение о результатах контроля (cbrf.012 SystemStatusReport);</w:t>
      </w:r>
    </w:p>
    <w:p w14:paraId="4AB90ACA" w14:textId="29DFE683" w:rsidR="00E42B02" w:rsidRPr="005B6103" w:rsidRDefault="00077274" w:rsidP="00B71D54">
      <w:pPr>
        <w:pStyle w:val="aa"/>
        <w:numPr>
          <w:ilvl w:val="0"/>
          <w:numId w:val="3"/>
        </w:numPr>
        <w:rPr>
          <w:szCs w:val="24"/>
        </w:rPr>
      </w:pPr>
      <w:r w:rsidRPr="00C919DD">
        <w:rPr>
          <w:szCs w:val="24"/>
        </w:rPr>
        <w:t xml:space="preserve">Поручение о </w:t>
      </w:r>
      <w:r w:rsidRPr="005B6103">
        <w:rPr>
          <w:szCs w:val="24"/>
        </w:rPr>
        <w:t>межбанковском переводе средств финансового учреждения</w:t>
      </w:r>
      <w:r w:rsidR="00E42B02" w:rsidRPr="00E139FC">
        <w:rPr>
          <w:szCs w:val="24"/>
        </w:rPr>
        <w:t xml:space="preserve"> (</w:t>
      </w:r>
      <w:r w:rsidR="00155CE0" w:rsidRPr="00F365EF">
        <w:rPr>
          <w:szCs w:val="24"/>
        </w:rPr>
        <w:t>pacs.009 FISingle</w:t>
      </w:r>
      <w:r w:rsidR="00E42B02" w:rsidRPr="00712CC6">
        <w:rPr>
          <w:szCs w:val="24"/>
        </w:rPr>
        <w:t>)</w:t>
      </w:r>
      <w:r w:rsidR="00E42B02" w:rsidRPr="00C919DD">
        <w:rPr>
          <w:szCs w:val="24"/>
        </w:rPr>
        <w:t>;</w:t>
      </w:r>
    </w:p>
    <w:p w14:paraId="37DFC9B1" w14:textId="77777777" w:rsidR="00E42B02" w:rsidRPr="00712CC6" w:rsidRDefault="00E42B02" w:rsidP="00B71D54">
      <w:pPr>
        <w:pStyle w:val="tablebullet1"/>
        <w:numPr>
          <w:ilvl w:val="0"/>
          <w:numId w:val="3"/>
        </w:numPr>
      </w:pPr>
      <w:r w:rsidRPr="00712CC6">
        <w:t>Поручение о межбанковском прямом дебете (pacs.010 FIDirectDebit);</w:t>
      </w:r>
    </w:p>
    <w:p w14:paraId="59C61545" w14:textId="05FF21F2" w:rsidR="00E42B02" w:rsidRPr="00712CC6" w:rsidRDefault="004E62F1" w:rsidP="00956B9F">
      <w:pPr>
        <w:pStyle w:val="tablebullet1"/>
        <w:numPr>
          <w:ilvl w:val="0"/>
          <w:numId w:val="3"/>
        </w:numPr>
      </w:pPr>
      <w:r w:rsidRPr="00712CC6">
        <w:t>Поручение о межбанковском переводе средств клиента</w:t>
      </w:r>
      <w:r w:rsidR="00E42B02" w:rsidRPr="00712CC6">
        <w:t xml:space="preserve"> (</w:t>
      </w:r>
      <w:r w:rsidR="008479AD" w:rsidRPr="00712CC6">
        <w:t>pacs.008 CustomerSingle</w:t>
      </w:r>
      <w:r w:rsidR="00E42B02" w:rsidRPr="00712CC6">
        <w:t>).</w:t>
      </w:r>
      <w:r w:rsidR="00E42B02" w:rsidRPr="00712CC6">
        <w:rPr>
          <w:rFonts w:eastAsia="Arial"/>
        </w:rPr>
        <w:t xml:space="preserve"> </w:t>
      </w:r>
    </w:p>
    <w:p w14:paraId="1F2AF0A1" w14:textId="77777777" w:rsidR="00E42B02" w:rsidRPr="005B6103" w:rsidRDefault="00E42B02" w:rsidP="00E42B02">
      <w:pPr>
        <w:pStyle w:val="9"/>
        <w:rPr>
          <w:szCs w:val="24"/>
        </w:rPr>
      </w:pPr>
      <w:r w:rsidRPr="00C919DD">
        <w:rPr>
          <w:szCs w:val="24"/>
        </w:rPr>
        <w:t>Условия применения</w:t>
      </w:r>
    </w:p>
    <w:p w14:paraId="4D5E0DEE" w14:textId="5A1521DD" w:rsidR="00E42B02" w:rsidRPr="00712CC6" w:rsidRDefault="00E42B02" w:rsidP="00E42B02">
      <w:pPr>
        <w:pStyle w:val="aa"/>
        <w:rPr>
          <w:szCs w:val="24"/>
        </w:rPr>
      </w:pPr>
      <w:r w:rsidRPr="00712CC6">
        <w:rPr>
          <w:szCs w:val="24"/>
        </w:rPr>
        <w:t xml:space="preserve">ВПС, клиринговая организация, являющаяся Участником </w:t>
      </w:r>
      <w:r w:rsidR="00EB266F">
        <w:rPr>
          <w:szCs w:val="24"/>
        </w:rPr>
        <w:t>ПС БР</w:t>
      </w:r>
      <w:r w:rsidRPr="00712CC6">
        <w:rPr>
          <w:szCs w:val="24"/>
        </w:rPr>
        <w:t xml:space="preserve">, направляет для исполнения в </w:t>
      </w:r>
      <w:r w:rsidR="00EB266F">
        <w:rPr>
          <w:szCs w:val="24"/>
        </w:rPr>
        <w:t>ПС БР</w:t>
      </w:r>
      <w:r w:rsidRPr="00712CC6">
        <w:rPr>
          <w:szCs w:val="24"/>
        </w:rPr>
        <w:t xml:space="preserve"> реестр клиринговых позиций, распоряжения из состава которого исполняются по принципу «все или ничего» и с использованием средств гарантийного фонда. </w:t>
      </w:r>
    </w:p>
    <w:p w14:paraId="2C493B34" w14:textId="77777777" w:rsidR="00E42B02" w:rsidRPr="005B6103" w:rsidRDefault="00E42B02" w:rsidP="00E42B02">
      <w:pPr>
        <w:pStyle w:val="9"/>
        <w:rPr>
          <w:szCs w:val="24"/>
        </w:rPr>
      </w:pPr>
      <w:r w:rsidRPr="00C919DD">
        <w:rPr>
          <w:szCs w:val="24"/>
        </w:rPr>
        <w:t>Последовательность обмена</w:t>
      </w:r>
    </w:p>
    <w:p w14:paraId="10710845" w14:textId="30AA001B" w:rsidR="00E42B02" w:rsidRPr="007A695F" w:rsidRDefault="00E42B02" w:rsidP="00724D47">
      <w:pPr>
        <w:pStyle w:val="a2"/>
        <w:numPr>
          <w:ilvl w:val="1"/>
          <w:numId w:val="50"/>
        </w:numPr>
        <w:ind w:left="709" w:hanging="425"/>
        <w:rPr>
          <w:szCs w:val="24"/>
        </w:rPr>
      </w:pPr>
      <w:r w:rsidRPr="00E139FC">
        <w:rPr>
          <w:szCs w:val="24"/>
        </w:rPr>
        <w:t xml:space="preserve">ВПС направляет в </w:t>
      </w:r>
      <w:r w:rsidR="00EB266F">
        <w:rPr>
          <w:szCs w:val="24"/>
        </w:rPr>
        <w:t>ПС БР</w:t>
      </w:r>
      <w:r w:rsidRPr="00E139FC">
        <w:rPr>
          <w:szCs w:val="24"/>
        </w:rPr>
        <w:t xml:space="preserve"> сообщение </w:t>
      </w:r>
      <w:r w:rsidR="000D03D6" w:rsidRPr="000D03D6">
        <w:rPr>
          <w:szCs w:val="24"/>
        </w:rPr>
        <w:t>Реестр клиринговых позиций от ВПС</w:t>
      </w:r>
      <w:r w:rsidRPr="00E139FC">
        <w:rPr>
          <w:szCs w:val="24"/>
        </w:rPr>
        <w:t xml:space="preserve"> </w:t>
      </w:r>
      <w:r w:rsidR="000D03D6">
        <w:rPr>
          <w:szCs w:val="24"/>
        </w:rPr>
        <w:t>(</w:t>
      </w:r>
      <w:r w:rsidR="00FE5576" w:rsidRPr="00F365EF">
        <w:rPr>
          <w:szCs w:val="24"/>
        </w:rPr>
        <w:t>cbrf.001 ClearingRegistryEPS</w:t>
      </w:r>
      <w:r w:rsidR="000D03D6">
        <w:rPr>
          <w:szCs w:val="24"/>
        </w:rPr>
        <w:t>)</w:t>
      </w:r>
      <w:r w:rsidRPr="007A695F">
        <w:rPr>
          <w:szCs w:val="24"/>
        </w:rPr>
        <w:t>.</w:t>
      </w:r>
    </w:p>
    <w:p w14:paraId="5B56F264" w14:textId="0E9DD819" w:rsidR="00E42B02" w:rsidRPr="003B2E7A" w:rsidRDefault="00EB266F" w:rsidP="00214C20">
      <w:pPr>
        <w:pStyle w:val="a2"/>
        <w:numPr>
          <w:ilvl w:val="1"/>
          <w:numId w:val="50"/>
        </w:numPr>
        <w:ind w:left="709" w:hanging="425"/>
        <w:rPr>
          <w:szCs w:val="24"/>
        </w:rPr>
      </w:pPr>
      <w:r>
        <w:rPr>
          <w:szCs w:val="24"/>
        </w:rPr>
        <w:t>ПС БР</w:t>
      </w:r>
      <w:r w:rsidR="00E42B02" w:rsidRPr="000000AE">
        <w:rPr>
          <w:szCs w:val="24"/>
        </w:rPr>
        <w:t xml:space="preserve"> выполняет процедуры приема к исполнению РКП и входящих в его состав распоряжений, по исполнению распоряжений из состава РКП, для которых достаточно денежных средств, а также извещает </w:t>
      </w:r>
      <w:r w:rsidR="000A2344" w:rsidRPr="000000AE">
        <w:rPr>
          <w:szCs w:val="24"/>
        </w:rPr>
        <w:t>ВП</w:t>
      </w:r>
      <w:r w:rsidR="000A2344">
        <w:rPr>
          <w:szCs w:val="24"/>
        </w:rPr>
        <w:t>С</w:t>
      </w:r>
      <w:r w:rsidR="00E42B02" w:rsidRPr="000000AE">
        <w:rPr>
          <w:szCs w:val="24"/>
        </w:rPr>
        <w:t>,</w:t>
      </w:r>
      <w:r w:rsidR="00E42B02" w:rsidRPr="00B85DE1">
        <w:rPr>
          <w:szCs w:val="24"/>
        </w:rPr>
        <w:t xml:space="preserve"> клиринговую организацию и уча</w:t>
      </w:r>
      <w:r w:rsidR="00E42B02" w:rsidRPr="003B2E7A">
        <w:rPr>
          <w:szCs w:val="24"/>
        </w:rPr>
        <w:t>стника – плательщика о недостаточности денежных средств в порядке, предусмотренном схемой 3.</w:t>
      </w:r>
    </w:p>
    <w:p w14:paraId="319DD06E" w14:textId="5FAFC8FE" w:rsidR="00E42B02" w:rsidRPr="005B6103" w:rsidRDefault="00E42B02" w:rsidP="00214C20">
      <w:pPr>
        <w:pStyle w:val="a2"/>
        <w:numPr>
          <w:ilvl w:val="1"/>
          <w:numId w:val="50"/>
        </w:numPr>
        <w:ind w:left="709" w:hanging="425"/>
        <w:rPr>
          <w:szCs w:val="24"/>
        </w:rPr>
      </w:pPr>
      <w:r w:rsidRPr="003B2E7A">
        <w:rPr>
          <w:szCs w:val="24"/>
        </w:rPr>
        <w:t>Если до окончания операционного дня для исполнения части распоря</w:t>
      </w:r>
      <w:r w:rsidRPr="006542B1">
        <w:rPr>
          <w:szCs w:val="24"/>
        </w:rPr>
        <w:t>жений по списанию денежных средств со счетов отдельных участников ВПС</w:t>
      </w:r>
      <w:r w:rsidRPr="004C512D">
        <w:rPr>
          <w:szCs w:val="24"/>
        </w:rPr>
        <w:t>, имеющих дебетовую позицию, н</w:t>
      </w:r>
      <w:r w:rsidRPr="00323B7A">
        <w:rPr>
          <w:szCs w:val="24"/>
        </w:rPr>
        <w:t xml:space="preserve">едостаточно денежных средств, ВПС направляет в </w:t>
      </w:r>
      <w:r w:rsidR="00EB266F">
        <w:rPr>
          <w:szCs w:val="24"/>
        </w:rPr>
        <w:t>ПС БР</w:t>
      </w:r>
      <w:r w:rsidRPr="00323B7A">
        <w:rPr>
          <w:szCs w:val="24"/>
        </w:rPr>
        <w:t xml:space="preserve"> ЭС </w:t>
      </w:r>
      <w:r w:rsidRPr="00712CC6">
        <w:rPr>
          <w:rFonts w:eastAsia="Arial"/>
          <w:szCs w:val="24"/>
        </w:rPr>
        <w:t>Подтверждение выполнения условия для условного распоряжения</w:t>
      </w:r>
      <w:r w:rsidRPr="00C919DD">
        <w:rPr>
          <w:rFonts w:eastAsia="Arial"/>
          <w:szCs w:val="24"/>
        </w:rPr>
        <w:t xml:space="preserve"> (</w:t>
      </w:r>
      <w:r w:rsidR="00FE5576" w:rsidRPr="00712CC6">
        <w:rPr>
          <w:rFonts w:eastAsia="Arial"/>
          <w:szCs w:val="24"/>
        </w:rPr>
        <w:t>cbrf.009 ConditionalConfirmation</w:t>
      </w:r>
      <w:r w:rsidRPr="00C919DD">
        <w:rPr>
          <w:rFonts w:eastAsia="Arial"/>
          <w:szCs w:val="24"/>
        </w:rPr>
        <w:t>).</w:t>
      </w:r>
    </w:p>
    <w:p w14:paraId="0E51C73C" w14:textId="60ADD8F4" w:rsidR="00E42B02" w:rsidRPr="00C919DD" w:rsidRDefault="00E42B02" w:rsidP="00214C20">
      <w:pPr>
        <w:pStyle w:val="a2"/>
        <w:numPr>
          <w:ilvl w:val="1"/>
          <w:numId w:val="50"/>
        </w:numPr>
        <w:ind w:left="709" w:hanging="425"/>
        <w:rPr>
          <w:szCs w:val="24"/>
        </w:rPr>
      </w:pPr>
      <w:r w:rsidRPr="00E139FC">
        <w:rPr>
          <w:szCs w:val="24"/>
        </w:rPr>
        <w:t>В отн</w:t>
      </w:r>
      <w:r w:rsidRPr="00F365EF">
        <w:rPr>
          <w:szCs w:val="24"/>
        </w:rPr>
        <w:t xml:space="preserve">ошении поступившего ЭС </w:t>
      </w:r>
      <w:r w:rsidR="00FE5576" w:rsidRPr="00712CC6">
        <w:rPr>
          <w:rFonts w:eastAsia="Arial"/>
          <w:szCs w:val="24"/>
          <w:lang w:val="en-US"/>
        </w:rPr>
        <w:t>cbrf</w:t>
      </w:r>
      <w:r w:rsidR="00FE5576" w:rsidRPr="00712CC6">
        <w:rPr>
          <w:rFonts w:eastAsia="Arial"/>
          <w:szCs w:val="24"/>
        </w:rPr>
        <w:t xml:space="preserve">.009 </w:t>
      </w:r>
      <w:r w:rsidR="00FE5576" w:rsidRPr="00712CC6">
        <w:rPr>
          <w:rFonts w:eastAsia="Arial"/>
          <w:szCs w:val="24"/>
          <w:lang w:val="en-US"/>
        </w:rPr>
        <w:t>ConditionalConfirmation</w:t>
      </w:r>
      <w:r w:rsidRPr="00712CC6">
        <w:rPr>
          <w:rFonts w:eastAsia="Arial"/>
          <w:szCs w:val="24"/>
        </w:rPr>
        <w:t xml:space="preserve"> </w:t>
      </w:r>
      <w:r w:rsidR="00EB266F">
        <w:rPr>
          <w:rFonts w:eastAsia="Arial"/>
          <w:szCs w:val="24"/>
        </w:rPr>
        <w:t>ПС БР</w:t>
      </w:r>
      <w:r w:rsidRPr="00712CC6">
        <w:rPr>
          <w:rFonts w:eastAsia="Arial"/>
          <w:szCs w:val="24"/>
        </w:rPr>
        <w:t xml:space="preserve"> выполняет входной контроль и контроль реквизитов.</w:t>
      </w:r>
    </w:p>
    <w:p w14:paraId="7254EFE8" w14:textId="7F3CADF3" w:rsidR="00E42B02" w:rsidRPr="005B6103" w:rsidRDefault="00E42B02" w:rsidP="00214C20">
      <w:pPr>
        <w:pStyle w:val="a2"/>
        <w:numPr>
          <w:ilvl w:val="1"/>
          <w:numId w:val="50"/>
        </w:numPr>
        <w:ind w:left="709" w:hanging="425"/>
        <w:rPr>
          <w:szCs w:val="24"/>
        </w:rPr>
      </w:pPr>
      <w:r w:rsidRPr="005B6103">
        <w:rPr>
          <w:szCs w:val="24"/>
        </w:rPr>
        <w:t xml:space="preserve">При отрицательных результатах контроля </w:t>
      </w:r>
      <w:r w:rsidR="00EB266F">
        <w:rPr>
          <w:szCs w:val="24"/>
        </w:rPr>
        <w:t>ПС БР</w:t>
      </w:r>
      <w:r w:rsidRPr="005B6103">
        <w:rPr>
          <w:szCs w:val="24"/>
        </w:rPr>
        <w:t xml:space="preserve"> аннулирует ЭС </w:t>
      </w:r>
      <w:r w:rsidR="00FE5576" w:rsidRPr="00712CC6">
        <w:rPr>
          <w:rFonts w:eastAsia="Arial"/>
          <w:szCs w:val="24"/>
          <w:lang w:val="en-US"/>
        </w:rPr>
        <w:t>cbrf</w:t>
      </w:r>
      <w:r w:rsidR="00FE5576" w:rsidRPr="00712CC6">
        <w:rPr>
          <w:rFonts w:eastAsia="Arial"/>
          <w:szCs w:val="24"/>
        </w:rPr>
        <w:t xml:space="preserve">.009 </w:t>
      </w:r>
      <w:r w:rsidR="00FE5576" w:rsidRPr="00712CC6">
        <w:rPr>
          <w:rFonts w:eastAsia="Arial"/>
          <w:szCs w:val="24"/>
          <w:lang w:val="en-US"/>
        </w:rPr>
        <w:t>ConditionalConfirmation</w:t>
      </w:r>
      <w:r w:rsidRPr="00712CC6">
        <w:rPr>
          <w:rFonts w:eastAsia="Arial"/>
          <w:szCs w:val="24"/>
        </w:rPr>
        <w:t xml:space="preserve">, о чем уведомляет ВПС путем направления </w:t>
      </w:r>
      <w:r w:rsidRPr="00C919DD">
        <w:rPr>
          <w:szCs w:val="24"/>
        </w:rPr>
        <w:t>Извещен</w:t>
      </w:r>
      <w:r w:rsidRPr="005B6103">
        <w:rPr>
          <w:szCs w:val="24"/>
        </w:rPr>
        <w:t>ия о результатах контроля (cbrf.012 SystemStatusReport).</w:t>
      </w:r>
    </w:p>
    <w:p w14:paraId="3F849071" w14:textId="0BA5D743" w:rsidR="00E42B02" w:rsidRPr="005B6103" w:rsidRDefault="00E42B02" w:rsidP="00214C20">
      <w:pPr>
        <w:pStyle w:val="a2"/>
        <w:numPr>
          <w:ilvl w:val="1"/>
          <w:numId w:val="50"/>
        </w:numPr>
        <w:ind w:left="709" w:hanging="425"/>
        <w:rPr>
          <w:szCs w:val="24"/>
        </w:rPr>
      </w:pPr>
      <w:r w:rsidRPr="00E139FC">
        <w:rPr>
          <w:szCs w:val="24"/>
        </w:rPr>
        <w:t xml:space="preserve">При положительных результатах контроля ЭС </w:t>
      </w:r>
      <w:r w:rsidR="00FE5576" w:rsidRPr="00712CC6">
        <w:rPr>
          <w:rFonts w:eastAsia="Arial"/>
          <w:szCs w:val="24"/>
          <w:lang w:val="en-US"/>
        </w:rPr>
        <w:t>cbrf</w:t>
      </w:r>
      <w:r w:rsidR="00FE5576" w:rsidRPr="00712CC6">
        <w:rPr>
          <w:rFonts w:eastAsia="Arial"/>
          <w:szCs w:val="24"/>
        </w:rPr>
        <w:t xml:space="preserve">.009 </w:t>
      </w:r>
      <w:r w:rsidR="00FE5576" w:rsidRPr="00712CC6">
        <w:rPr>
          <w:rFonts w:eastAsia="Arial"/>
          <w:szCs w:val="24"/>
          <w:lang w:val="en-US"/>
        </w:rPr>
        <w:t>ConditionalConfirmation</w:t>
      </w:r>
      <w:r w:rsidRPr="00712CC6">
        <w:rPr>
          <w:rFonts w:eastAsia="Arial"/>
          <w:szCs w:val="24"/>
        </w:rPr>
        <w:t xml:space="preserve"> </w:t>
      </w:r>
      <w:r w:rsidR="00EB266F">
        <w:rPr>
          <w:szCs w:val="24"/>
        </w:rPr>
        <w:t>ПС БР</w:t>
      </w:r>
      <w:r w:rsidRPr="00C919DD">
        <w:rPr>
          <w:szCs w:val="24"/>
        </w:rPr>
        <w:t xml:space="preserve"> использует денежные средства гарантийного фонда при исполнении распоряжений из состава РКП путем программного формиров</w:t>
      </w:r>
      <w:r w:rsidRPr="005B6103">
        <w:rPr>
          <w:szCs w:val="24"/>
        </w:rPr>
        <w:t xml:space="preserve">ания и исполнения Поручения о межбанковском переводе денежных средств о списании со счета гарантийного фонда </w:t>
      </w:r>
      <w:r w:rsidR="000A2344">
        <w:rPr>
          <w:szCs w:val="24"/>
        </w:rPr>
        <w:t xml:space="preserve">общей </w:t>
      </w:r>
      <w:r w:rsidRPr="005B6103">
        <w:rPr>
          <w:szCs w:val="24"/>
        </w:rPr>
        <w:t xml:space="preserve">недостающей суммы </w:t>
      </w:r>
      <w:r w:rsidR="000A2344" w:rsidRPr="00027F70">
        <w:t>находящихся во внутридневной очереди распоряжений из состава ЭС РКП к счету плательщика</w:t>
      </w:r>
      <w:r w:rsidRPr="005B6103">
        <w:rPr>
          <w:szCs w:val="24"/>
        </w:rPr>
        <w:t>.</w:t>
      </w:r>
    </w:p>
    <w:p w14:paraId="5BA60DF3" w14:textId="0807530B" w:rsidR="00E42B02" w:rsidRPr="004E2EAC" w:rsidRDefault="00EB266F" w:rsidP="00214C20">
      <w:pPr>
        <w:pStyle w:val="a2"/>
        <w:numPr>
          <w:ilvl w:val="1"/>
          <w:numId w:val="50"/>
        </w:numPr>
        <w:ind w:left="709" w:hanging="425"/>
        <w:rPr>
          <w:szCs w:val="24"/>
        </w:rPr>
      </w:pPr>
      <w:r>
        <w:rPr>
          <w:szCs w:val="24"/>
        </w:rPr>
        <w:t>ПС БР</w:t>
      </w:r>
      <w:r w:rsidR="00E42B02" w:rsidRPr="005B6103">
        <w:rPr>
          <w:szCs w:val="24"/>
        </w:rPr>
        <w:t xml:space="preserve"> уведомляет ВПС об использов</w:t>
      </w:r>
      <w:r w:rsidR="00E42B02" w:rsidRPr="00E139FC">
        <w:rPr>
          <w:szCs w:val="24"/>
        </w:rPr>
        <w:t>ании гарантийного фонда при исполнении распоряжений из состав</w:t>
      </w:r>
      <w:r w:rsidR="00E42B02" w:rsidRPr="00F365EF">
        <w:rPr>
          <w:szCs w:val="24"/>
        </w:rPr>
        <w:t xml:space="preserve">а РКП, направляя отчет о статусах распоряжений в ЭС </w:t>
      </w:r>
      <w:r w:rsidR="00530390" w:rsidRPr="003B2E7A">
        <w:rPr>
          <w:szCs w:val="24"/>
        </w:rPr>
        <w:t xml:space="preserve">Извещение о результатах обработки </w:t>
      </w:r>
      <w:r w:rsidR="00530390">
        <w:rPr>
          <w:szCs w:val="24"/>
        </w:rPr>
        <w:t>реестра клиринговых позиций</w:t>
      </w:r>
      <w:r w:rsidR="00530390" w:rsidRPr="003B2E7A">
        <w:rPr>
          <w:szCs w:val="24"/>
        </w:rPr>
        <w:t xml:space="preserve"> ВПС</w:t>
      </w:r>
      <w:r w:rsidR="00530390" w:rsidRPr="007A695F" w:rsidDel="000F5550">
        <w:rPr>
          <w:rFonts w:eastAsia="Arial"/>
          <w:szCs w:val="24"/>
        </w:rPr>
        <w:t xml:space="preserve"> </w:t>
      </w:r>
      <w:r w:rsidR="00E42B02" w:rsidRPr="000000AE">
        <w:rPr>
          <w:szCs w:val="24"/>
        </w:rPr>
        <w:t>(</w:t>
      </w:r>
      <w:r w:rsidR="00B6579F" w:rsidRPr="000000AE">
        <w:rPr>
          <w:rFonts w:eastAsia="Arial"/>
          <w:szCs w:val="24"/>
        </w:rPr>
        <w:t>cbrf.027 RegistryResultsEPS</w:t>
      </w:r>
      <w:r w:rsidR="00E42B02" w:rsidRPr="00B85DE1">
        <w:rPr>
          <w:rFonts w:eastAsia="Arial"/>
          <w:szCs w:val="24"/>
        </w:rPr>
        <w:t>)</w:t>
      </w:r>
      <w:r w:rsidR="00E42B02" w:rsidRPr="003B2E7A">
        <w:rPr>
          <w:szCs w:val="24"/>
        </w:rPr>
        <w:t xml:space="preserve">, а также программно сформированные и исполненные </w:t>
      </w:r>
      <w:r w:rsidR="004E62F1" w:rsidRPr="003B2E7A">
        <w:rPr>
          <w:szCs w:val="24"/>
        </w:rPr>
        <w:t>Поручение о межбанковском переводе средств клиента</w:t>
      </w:r>
      <w:r w:rsidR="00E42B02" w:rsidRPr="006542B1">
        <w:rPr>
          <w:szCs w:val="24"/>
        </w:rPr>
        <w:t xml:space="preserve"> (</w:t>
      </w:r>
      <w:r w:rsidR="008479AD" w:rsidRPr="004C512D">
        <w:rPr>
          <w:szCs w:val="24"/>
        </w:rPr>
        <w:t>pacs.008 CustomerSingle</w:t>
      </w:r>
      <w:r w:rsidR="00E42B02" w:rsidRPr="00323B7A">
        <w:rPr>
          <w:szCs w:val="24"/>
        </w:rPr>
        <w:t xml:space="preserve">), если для </w:t>
      </w:r>
      <w:r w:rsidR="00E42B02" w:rsidRPr="00323B7A">
        <w:rPr>
          <w:szCs w:val="24"/>
        </w:rPr>
        <w:lastRenderedPageBreak/>
        <w:t xml:space="preserve">покрытия недостающей суммы на счетах Участников </w:t>
      </w:r>
      <w:r>
        <w:rPr>
          <w:szCs w:val="24"/>
        </w:rPr>
        <w:t>ПС БР</w:t>
      </w:r>
      <w:r w:rsidR="00E42B02" w:rsidRPr="00323B7A">
        <w:rPr>
          <w:szCs w:val="24"/>
        </w:rPr>
        <w:t>-Банках получателя были использованы средства гарантийного фонда.</w:t>
      </w:r>
    </w:p>
    <w:p w14:paraId="0C720763" w14:textId="1B274089" w:rsidR="00E42B02" w:rsidRPr="00843738" w:rsidRDefault="00EB266F" w:rsidP="00214C20">
      <w:pPr>
        <w:pStyle w:val="a2"/>
        <w:numPr>
          <w:ilvl w:val="1"/>
          <w:numId w:val="50"/>
        </w:numPr>
        <w:ind w:left="709" w:hanging="425"/>
        <w:rPr>
          <w:szCs w:val="24"/>
        </w:rPr>
      </w:pPr>
      <w:r>
        <w:rPr>
          <w:szCs w:val="24"/>
        </w:rPr>
        <w:t>ПС БР</w:t>
      </w:r>
      <w:r w:rsidR="00E42B02" w:rsidRPr="000C6A8A">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0C6A8A">
        <w:rPr>
          <w:szCs w:val="24"/>
        </w:rPr>
        <w:t xml:space="preserve"> - Плательщику путем направления исполненного Поручения о межбанковском прямом дебете (pacs.010 FIDirectDebit), содержащего информацию о дате исполнения распоряжения в </w:t>
      </w:r>
      <w:r>
        <w:rPr>
          <w:szCs w:val="24"/>
        </w:rPr>
        <w:t>ПС БР</w:t>
      </w:r>
      <w:r w:rsidR="00E42B02" w:rsidRPr="000C6A8A">
        <w:rPr>
          <w:szCs w:val="24"/>
        </w:rPr>
        <w:t xml:space="preserve">, а также программно сформированное и исполненное </w:t>
      </w:r>
      <w:r w:rsidR="004E62F1" w:rsidRPr="0095012E">
        <w:rPr>
          <w:szCs w:val="24"/>
        </w:rPr>
        <w:t>Поручение</w:t>
      </w:r>
      <w:r w:rsidR="004E62F1" w:rsidRPr="005314C5">
        <w:rPr>
          <w:szCs w:val="24"/>
        </w:rPr>
        <w:t xml:space="preserve"> о межбанковском переводе средств клиента</w:t>
      </w:r>
      <w:r w:rsidR="00390700" w:rsidRPr="005314C5">
        <w:rPr>
          <w:szCs w:val="24"/>
        </w:rPr>
        <w:t xml:space="preserve"> </w:t>
      </w:r>
      <w:r w:rsidR="00E42B02" w:rsidRPr="005314C5">
        <w:rPr>
          <w:szCs w:val="24"/>
        </w:rPr>
        <w:t>(</w:t>
      </w:r>
      <w:r w:rsidR="008479AD" w:rsidRPr="00843738">
        <w:rPr>
          <w:szCs w:val="24"/>
        </w:rPr>
        <w:t>pacs.008 CustomerSingle</w:t>
      </w:r>
      <w:r w:rsidR="00E42B02" w:rsidRPr="00843738">
        <w:rPr>
          <w:szCs w:val="24"/>
        </w:rPr>
        <w:t>), если для покрытия недостающей суммы были использованы средства гарантийного фонда.</w:t>
      </w:r>
    </w:p>
    <w:p w14:paraId="0D9207DB" w14:textId="3AE2CC5A" w:rsidR="00E42B02" w:rsidRPr="00843738" w:rsidRDefault="00EB266F" w:rsidP="00214C20">
      <w:pPr>
        <w:pStyle w:val="a2"/>
        <w:numPr>
          <w:ilvl w:val="1"/>
          <w:numId w:val="50"/>
        </w:numPr>
        <w:ind w:left="709" w:hanging="425"/>
        <w:rPr>
          <w:szCs w:val="24"/>
        </w:rPr>
      </w:pPr>
      <w:r>
        <w:rPr>
          <w:szCs w:val="24"/>
        </w:rPr>
        <w:t>ПС БР</w:t>
      </w:r>
      <w:r w:rsidR="00E42B02" w:rsidRPr="00843738">
        <w:rPr>
          <w:szCs w:val="24"/>
        </w:rPr>
        <w:t xml:space="preserve"> подтверждает успешное выполнение процедур приема к исполнению и исполнение распоряжения Участнику </w:t>
      </w:r>
      <w:r>
        <w:rPr>
          <w:szCs w:val="24"/>
        </w:rPr>
        <w:t>ПС БР</w:t>
      </w:r>
      <w:r w:rsidR="00E42B02" w:rsidRPr="00843738">
        <w:rPr>
          <w:szCs w:val="24"/>
        </w:rPr>
        <w:t xml:space="preserve"> – Получателю средств путем направления исполненного </w:t>
      </w:r>
      <w:r w:rsidR="00077274" w:rsidRPr="00843738">
        <w:rPr>
          <w:szCs w:val="24"/>
        </w:rPr>
        <w:t>Поручение о межбанковском переводе средств финансового учреждения</w:t>
      </w:r>
      <w:r w:rsidR="00E42B02" w:rsidRPr="00843738" w:rsidDel="002C43E0">
        <w:rPr>
          <w:szCs w:val="24"/>
        </w:rPr>
        <w:t xml:space="preserve"> </w:t>
      </w:r>
      <w:r w:rsidR="00E42B02" w:rsidRPr="00843738">
        <w:rPr>
          <w:szCs w:val="24"/>
        </w:rPr>
        <w:t>(</w:t>
      </w:r>
      <w:r w:rsidR="00155CE0" w:rsidRPr="00843738">
        <w:rPr>
          <w:szCs w:val="24"/>
        </w:rPr>
        <w:t>pacs.009 FISingle</w:t>
      </w:r>
      <w:r w:rsidR="00E42B02" w:rsidRPr="00843738">
        <w:rPr>
          <w:szCs w:val="24"/>
        </w:rPr>
        <w:t xml:space="preserve">), содержащего информацию о дате исполнения распоряжения в </w:t>
      </w:r>
      <w:r>
        <w:rPr>
          <w:szCs w:val="24"/>
        </w:rPr>
        <w:t>ПС БР</w:t>
      </w:r>
      <w:r w:rsidR="00E42B02" w:rsidRPr="00843738">
        <w:rPr>
          <w:szCs w:val="24"/>
        </w:rPr>
        <w:t>.</w:t>
      </w:r>
    </w:p>
    <w:p w14:paraId="36441A73" w14:textId="7A808354" w:rsidR="00E42B02" w:rsidRPr="00843738" w:rsidRDefault="00AB2AAE" w:rsidP="00AB2AAE">
      <w:pPr>
        <w:pStyle w:val="a2"/>
        <w:numPr>
          <w:ilvl w:val="1"/>
          <w:numId w:val="50"/>
        </w:numPr>
        <w:ind w:left="709" w:hanging="425"/>
        <w:rPr>
          <w:szCs w:val="24"/>
        </w:rPr>
      </w:pPr>
      <w:r>
        <w:rPr>
          <w:szCs w:val="24"/>
        </w:rPr>
        <w:t>Распоряжения</w:t>
      </w:r>
      <w:r w:rsidRPr="00AB2AAE">
        <w:rPr>
          <w:szCs w:val="24"/>
        </w:rPr>
        <w:t xml:space="preserve"> из состава ЭС РКП, помещенные в течение операционного дня в очередь распоряжений, ожидающих выполнения условия по причине невозможности исполнения всех распоряжений из состава ЭС РКП, и не исполненные до конца операционного дня, подлежат аннулированию</w:t>
      </w:r>
      <w:r w:rsidR="00B6485C">
        <w:rPr>
          <w:szCs w:val="24"/>
        </w:rPr>
        <w:t>.</w:t>
      </w:r>
    </w:p>
    <w:p w14:paraId="6DB788F6" w14:textId="1E32EC3C" w:rsidR="00E42B02" w:rsidRPr="00843738" w:rsidRDefault="00E42B02" w:rsidP="00214C20">
      <w:pPr>
        <w:pStyle w:val="a2"/>
        <w:numPr>
          <w:ilvl w:val="1"/>
          <w:numId w:val="50"/>
        </w:numPr>
        <w:ind w:left="709" w:hanging="425"/>
        <w:rPr>
          <w:szCs w:val="24"/>
        </w:rPr>
      </w:pPr>
      <w:r w:rsidRPr="00843738">
        <w:rPr>
          <w:szCs w:val="24"/>
        </w:rPr>
        <w:t xml:space="preserve">В конце дня </w:t>
      </w:r>
      <w:r w:rsidR="00EB266F">
        <w:rPr>
          <w:szCs w:val="24"/>
        </w:rPr>
        <w:t>ПС БР</w:t>
      </w:r>
      <w:r w:rsidRPr="00843738">
        <w:rPr>
          <w:szCs w:val="24"/>
        </w:rPr>
        <w:t xml:space="preserve"> направляет в адрес ВПС </w:t>
      </w:r>
      <w:r w:rsidR="00B87EA4">
        <w:rPr>
          <w:szCs w:val="24"/>
        </w:rPr>
        <w:t xml:space="preserve">ЭС </w:t>
      </w:r>
      <w:r w:rsidR="00530390" w:rsidRPr="003B2E7A">
        <w:rPr>
          <w:szCs w:val="24"/>
        </w:rPr>
        <w:t xml:space="preserve">Извещение о результатах обработки </w:t>
      </w:r>
      <w:r w:rsidR="00530390">
        <w:rPr>
          <w:szCs w:val="24"/>
        </w:rPr>
        <w:t>реестра клиринговых позиций</w:t>
      </w:r>
      <w:r w:rsidR="00530390" w:rsidRPr="003B2E7A">
        <w:rPr>
          <w:szCs w:val="24"/>
        </w:rPr>
        <w:t xml:space="preserve"> ВПС</w:t>
      </w:r>
      <w:r w:rsidR="00530390" w:rsidRPr="00843738" w:rsidDel="000F5550">
        <w:rPr>
          <w:szCs w:val="24"/>
        </w:rPr>
        <w:t xml:space="preserve"> </w:t>
      </w:r>
      <w:r w:rsidRPr="00843738">
        <w:rPr>
          <w:szCs w:val="24"/>
        </w:rPr>
        <w:t>(</w:t>
      </w:r>
      <w:r w:rsidR="00B6579F" w:rsidRPr="00843738">
        <w:rPr>
          <w:szCs w:val="24"/>
        </w:rPr>
        <w:t>cbrf.027 RegistryResultsEPS</w:t>
      </w:r>
      <w:r w:rsidRPr="00843738">
        <w:rPr>
          <w:szCs w:val="24"/>
        </w:rPr>
        <w:t xml:space="preserve">) с признаком </w:t>
      </w:r>
      <w:r w:rsidR="00032E5C">
        <w:t xml:space="preserve">= </w:t>
      </w:r>
      <w:r w:rsidR="00032E5C" w:rsidRPr="00712CC6">
        <w:t>«</w:t>
      </w:r>
      <w:r w:rsidR="00032E5C">
        <w:rPr>
          <w:lang w:val="en-US"/>
        </w:rPr>
        <w:t>FINL</w:t>
      </w:r>
      <w:r w:rsidR="00032E5C">
        <w:t>»</w:t>
      </w:r>
      <w:r w:rsidR="00032E5C" w:rsidRPr="007A7FD0">
        <w:t xml:space="preserve"> </w:t>
      </w:r>
      <w:r w:rsidR="00032E5C">
        <w:t>(окончательный)</w:t>
      </w:r>
      <w:r w:rsidRPr="00843738">
        <w:rPr>
          <w:szCs w:val="24"/>
        </w:rPr>
        <w:t>, которое включает информацию о результатах исполнения или аннулирования по каждому распоряжению из состава РКП.</w:t>
      </w:r>
    </w:p>
    <w:p w14:paraId="30AF405E" w14:textId="2DB5817D" w:rsidR="00C146A7" w:rsidRDefault="00E42B02" w:rsidP="00C146A7">
      <w:pPr>
        <w:pStyle w:val="a2"/>
        <w:numPr>
          <w:ilvl w:val="1"/>
          <w:numId w:val="50"/>
        </w:numPr>
        <w:ind w:left="709" w:hanging="425"/>
        <w:rPr>
          <w:szCs w:val="24"/>
        </w:rPr>
      </w:pPr>
      <w:r w:rsidRPr="00843738">
        <w:rPr>
          <w:szCs w:val="24"/>
        </w:rPr>
        <w:t xml:space="preserve">Информация об аннулированных распоряжениях направляется и в адрес Участников </w:t>
      </w:r>
      <w:r w:rsidR="00EB266F">
        <w:rPr>
          <w:szCs w:val="24"/>
        </w:rPr>
        <w:t>ПС БР</w:t>
      </w:r>
      <w:r w:rsidRPr="00843738">
        <w:rPr>
          <w:szCs w:val="24"/>
        </w:rPr>
        <w:t xml:space="preserve">, являющимися Банками плательщика, в составе ЭС </w:t>
      </w:r>
      <w:r w:rsidR="00053BA6" w:rsidRPr="00843738">
        <w:rPr>
          <w:szCs w:val="24"/>
        </w:rPr>
        <w:t>Уведомление о результатах приема к исполнению распоряжения</w:t>
      </w:r>
      <w:r w:rsidRPr="00843738">
        <w:rPr>
          <w:szCs w:val="24"/>
        </w:rPr>
        <w:t xml:space="preserve"> (</w:t>
      </w:r>
      <w:r w:rsidR="00155CE0" w:rsidRPr="00843738">
        <w:rPr>
          <w:szCs w:val="24"/>
        </w:rPr>
        <w:t>pacs.002 PaymentStatusReport</w:t>
      </w:r>
      <w:r w:rsidRPr="00843738">
        <w:rPr>
          <w:szCs w:val="24"/>
        </w:rPr>
        <w:t>).</w:t>
      </w:r>
    </w:p>
    <w:p w14:paraId="2A4AB38B" w14:textId="77777777" w:rsidR="007E0D3B" w:rsidRPr="007E0D3B" w:rsidRDefault="007E0D3B" w:rsidP="007E0D3B">
      <w:pPr>
        <w:pStyle w:val="a2"/>
        <w:numPr>
          <w:ilvl w:val="0"/>
          <w:numId w:val="0"/>
        </w:numPr>
        <w:ind w:left="360"/>
        <w:rPr>
          <w:szCs w:val="24"/>
        </w:rPr>
      </w:pPr>
    </w:p>
    <w:p w14:paraId="302EF609" w14:textId="5D9F4D1A" w:rsidR="007E0D3B" w:rsidRDefault="007E0D3B" w:rsidP="007E0D3B">
      <w:pPr>
        <w:pStyle w:val="a2"/>
        <w:numPr>
          <w:ilvl w:val="0"/>
          <w:numId w:val="0"/>
        </w:numPr>
        <w:ind w:left="360"/>
        <w:rPr>
          <w:szCs w:val="24"/>
        </w:rPr>
      </w:pPr>
      <w:r>
        <w:t>ЭС РКП может</w:t>
      </w:r>
      <w:r w:rsidRPr="00C32E38">
        <w:t xml:space="preserve"> быть отозвано </w:t>
      </w:r>
      <w:r>
        <w:t>ВПС до исполнения распоряжений из состава реестра</w:t>
      </w:r>
      <w:r w:rsidRPr="00C32E38">
        <w:t>.</w:t>
      </w:r>
      <w:r>
        <w:t xml:space="preserve"> Отзыв отдельных распоряжений </w:t>
      </w:r>
      <w:r w:rsidRPr="00AB2AAE">
        <w:rPr>
          <w:szCs w:val="24"/>
        </w:rPr>
        <w:t>из состава ЭС РКП</w:t>
      </w:r>
      <w:r>
        <w:t xml:space="preserve"> не допускается.</w:t>
      </w:r>
    </w:p>
    <w:p w14:paraId="306E46AE" w14:textId="1A9A5D62" w:rsidR="00741A94" w:rsidRDefault="00741A94" w:rsidP="00741A94">
      <w:pPr>
        <w:pStyle w:val="30"/>
        <w:keepLines/>
        <w:numPr>
          <w:ilvl w:val="0"/>
          <w:numId w:val="0"/>
        </w:numPr>
        <w:tabs>
          <w:tab w:val="num" w:pos="0"/>
        </w:tabs>
        <w:rPr>
          <w:sz w:val="24"/>
          <w:szCs w:val="24"/>
        </w:rPr>
      </w:pPr>
      <w:r>
        <w:rPr>
          <w:sz w:val="24"/>
          <w:szCs w:val="24"/>
        </w:rPr>
        <w:lastRenderedPageBreak/>
        <w:t>5.12.6 Схема 6. Исполнение</w:t>
      </w:r>
      <w:r w:rsidRPr="001E70CE">
        <w:rPr>
          <w:sz w:val="24"/>
          <w:szCs w:val="24"/>
        </w:rPr>
        <w:t xml:space="preserve"> ЭС РКП (принцип «все или ничего») с использованием запроса о резервировании денежных средств и без использования гарантийного фонда.</w:t>
      </w:r>
    </w:p>
    <w:p w14:paraId="119A501D" w14:textId="74C02C38" w:rsidR="00741A94" w:rsidRDefault="001A4F33" w:rsidP="00741A94">
      <w:pPr>
        <w:rPr>
          <w:szCs w:val="24"/>
        </w:rPr>
      </w:pPr>
      <w:r>
        <w:rPr>
          <w:szCs w:val="24"/>
        </w:rPr>
        <w:object w:dxaOrig="14796" w:dyaOrig="16777" w14:anchorId="665EB385">
          <v:shape id="_x0000_i1075" type="#_x0000_t75" style="width:461.45pt;height:559.65pt" o:ole="">
            <v:imagedata r:id="rId124" o:title=""/>
          </v:shape>
          <o:OLEObject Type="Embed" ProgID="Visio.Drawing.11" ShapeID="_x0000_i1075" DrawAspect="Content" ObjectID="_1836720062" r:id="rId125"/>
        </w:object>
      </w:r>
    </w:p>
    <w:p w14:paraId="68002646" w14:textId="77777777" w:rsidR="00741A94" w:rsidRPr="00972ADA" w:rsidRDefault="00741A94" w:rsidP="00741A94">
      <w:pPr>
        <w:pStyle w:val="9"/>
        <w:rPr>
          <w:b w:val="0"/>
          <w:iCs/>
          <w:szCs w:val="24"/>
        </w:rPr>
      </w:pPr>
      <w:r w:rsidRPr="00972ADA">
        <w:rPr>
          <w:szCs w:val="24"/>
        </w:rPr>
        <w:t>Описание</w:t>
      </w:r>
    </w:p>
    <w:p w14:paraId="68C93F0B" w14:textId="77777777" w:rsidR="00741A94" w:rsidRPr="007C1A3A" w:rsidRDefault="00741A94" w:rsidP="00741A94">
      <w:pPr>
        <w:pStyle w:val="aa"/>
        <w:rPr>
          <w:szCs w:val="24"/>
        </w:rPr>
      </w:pPr>
      <w:r w:rsidRPr="007C1A3A">
        <w:rPr>
          <w:szCs w:val="24"/>
        </w:rPr>
        <w:t>Для исполнения распоряжений из состава РКП может быть предусмотрено исполнение запроса о резервировании денежных средств без использования гарантийного фонда.</w:t>
      </w:r>
    </w:p>
    <w:p w14:paraId="0B846D41" w14:textId="2FDB4736" w:rsidR="00741A94" w:rsidRPr="00CC039E" w:rsidRDefault="00741A94" w:rsidP="00741A94">
      <w:pPr>
        <w:pStyle w:val="9"/>
        <w:rPr>
          <w:b w:val="0"/>
          <w:iCs/>
          <w:szCs w:val="24"/>
        </w:rPr>
      </w:pPr>
      <w:r w:rsidRPr="00CC039E">
        <w:rPr>
          <w:szCs w:val="24"/>
        </w:rPr>
        <w:t xml:space="preserve">Применяемые форматы сообщений Альбома ISO 20022 для </w:t>
      </w:r>
      <w:r w:rsidR="00EB266F">
        <w:rPr>
          <w:szCs w:val="24"/>
        </w:rPr>
        <w:t>ПС БР</w:t>
      </w:r>
    </w:p>
    <w:p w14:paraId="72600B6F" w14:textId="77777777" w:rsidR="00741A94" w:rsidRDefault="00741A94" w:rsidP="00741A94">
      <w:pPr>
        <w:pStyle w:val="tablebullet1"/>
        <w:numPr>
          <w:ilvl w:val="0"/>
          <w:numId w:val="3"/>
        </w:numPr>
      </w:pPr>
      <w:r w:rsidRPr="009D658D">
        <w:lastRenderedPageBreak/>
        <w:t>Запрос о резервировании денежных средств по банковскому счету (camt.048 ReservationRequest</w:t>
      </w:r>
      <w:r>
        <w:t>);</w:t>
      </w:r>
    </w:p>
    <w:p w14:paraId="69A3A3B2" w14:textId="77777777" w:rsidR="00741A94" w:rsidRPr="009D658D" w:rsidRDefault="00741A94" w:rsidP="00741A94">
      <w:pPr>
        <w:pStyle w:val="tablebullet1"/>
        <w:numPr>
          <w:ilvl w:val="0"/>
          <w:numId w:val="3"/>
        </w:numPr>
      </w:pPr>
      <w:r w:rsidRPr="009D658D">
        <w:t>Извещение о результатах контроля</w:t>
      </w:r>
      <w:r>
        <w:t xml:space="preserve"> (</w:t>
      </w:r>
      <w:r w:rsidRPr="009D658D">
        <w:t>cbrf.012 SystemStatusReport</w:t>
      </w:r>
      <w:r>
        <w:t>);</w:t>
      </w:r>
    </w:p>
    <w:p w14:paraId="45CBE5F7" w14:textId="77777777" w:rsidR="00741A94" w:rsidRPr="00712CC6" w:rsidRDefault="00741A94" w:rsidP="00741A94">
      <w:pPr>
        <w:pStyle w:val="tablebullet1"/>
        <w:numPr>
          <w:ilvl w:val="0"/>
          <w:numId w:val="3"/>
        </w:numPr>
      </w:pPr>
      <w:r w:rsidRPr="000D03D6">
        <w:rPr>
          <w:rFonts w:eastAsia="Arial"/>
        </w:rPr>
        <w:t>Реестр клиринговых позиций от ВПС</w:t>
      </w:r>
      <w:r w:rsidRPr="00712CC6">
        <w:t xml:space="preserve"> (</w:t>
      </w:r>
      <w:r w:rsidRPr="00712CC6">
        <w:rPr>
          <w:rFonts w:eastAsia="Arial"/>
        </w:rPr>
        <w:t>cbrf.001 ClearingRegistryEPS</w:t>
      </w:r>
      <w:r w:rsidRPr="00712CC6">
        <w:t>);</w:t>
      </w:r>
    </w:p>
    <w:p w14:paraId="3A4209B3" w14:textId="77777777" w:rsidR="00741A94" w:rsidRDefault="00741A94" w:rsidP="00741A94">
      <w:pPr>
        <w:pStyle w:val="tablebullet1"/>
        <w:numPr>
          <w:ilvl w:val="0"/>
          <w:numId w:val="3"/>
        </w:numPr>
      </w:pPr>
      <w:r w:rsidRPr="003B2E7A">
        <w:t xml:space="preserve">Извещение о результатах обработки </w:t>
      </w:r>
      <w:r>
        <w:t>реестра клиринговых позиций</w:t>
      </w:r>
      <w:r w:rsidRPr="003B2E7A">
        <w:t xml:space="preserve"> ВПС</w:t>
      </w:r>
      <w:r w:rsidRPr="00712CC6" w:rsidDel="000F5550">
        <w:rPr>
          <w:rFonts w:eastAsia="Arial"/>
        </w:rPr>
        <w:t xml:space="preserve"> </w:t>
      </w:r>
      <w:r w:rsidRPr="00712CC6">
        <w:rPr>
          <w:rFonts w:eastAsia="Arial"/>
        </w:rPr>
        <w:t xml:space="preserve">(cbrf.027 RegistryResultsEPS); </w:t>
      </w:r>
    </w:p>
    <w:p w14:paraId="127AF11F" w14:textId="77777777" w:rsidR="00741A94" w:rsidRDefault="00741A94" w:rsidP="00741A94">
      <w:pPr>
        <w:pStyle w:val="tablebullet1"/>
        <w:numPr>
          <w:ilvl w:val="0"/>
          <w:numId w:val="3"/>
        </w:numPr>
      </w:pPr>
      <w:r w:rsidRPr="007E2E72">
        <w:t>Извещение о состоянии резервирования денежных средств</w:t>
      </w:r>
      <w:r>
        <w:t xml:space="preserve"> (</w:t>
      </w:r>
      <w:r w:rsidRPr="007E2E72">
        <w:t>camt.047 ReservationStatusReport</w:t>
      </w:r>
      <w:r>
        <w:t>).</w:t>
      </w:r>
    </w:p>
    <w:p w14:paraId="1180E49E" w14:textId="77777777" w:rsidR="00741A94" w:rsidRPr="006A08F0" w:rsidRDefault="00741A94" w:rsidP="00741A94">
      <w:pPr>
        <w:pStyle w:val="9"/>
        <w:rPr>
          <w:b w:val="0"/>
          <w:iCs/>
          <w:szCs w:val="24"/>
        </w:rPr>
      </w:pPr>
      <w:r w:rsidRPr="006A08F0">
        <w:rPr>
          <w:szCs w:val="24"/>
        </w:rPr>
        <w:t>Условия применения</w:t>
      </w:r>
    </w:p>
    <w:p w14:paraId="18CF3746" w14:textId="5AE851E2" w:rsidR="00741A94" w:rsidRPr="00712CC6" w:rsidRDefault="00741A94" w:rsidP="00741A94">
      <w:pPr>
        <w:pStyle w:val="aa"/>
        <w:rPr>
          <w:szCs w:val="24"/>
        </w:rPr>
      </w:pPr>
      <w:r w:rsidRPr="00712CC6">
        <w:rPr>
          <w:szCs w:val="24"/>
        </w:rPr>
        <w:t>ВПС</w:t>
      </w:r>
      <w:r w:rsidR="001D485A" w:rsidRPr="001D485A">
        <w:t xml:space="preserve"> </w:t>
      </w:r>
      <w:r w:rsidR="001D485A">
        <w:t>или клиринговая организация, уполномоченная направлять запросы о резервировании денежных средств,</w:t>
      </w:r>
      <w:r w:rsidRPr="00712CC6">
        <w:rPr>
          <w:szCs w:val="24"/>
        </w:rPr>
        <w:t xml:space="preserve"> направляет </w:t>
      </w:r>
      <w:r>
        <w:rPr>
          <w:szCs w:val="24"/>
        </w:rPr>
        <w:t>запрос</w:t>
      </w:r>
      <w:r w:rsidRPr="005A0234">
        <w:rPr>
          <w:szCs w:val="24"/>
        </w:rPr>
        <w:t xml:space="preserve"> о резервировании денежных средств </w:t>
      </w:r>
      <w:r w:rsidRPr="00712CC6">
        <w:rPr>
          <w:szCs w:val="24"/>
        </w:rPr>
        <w:t xml:space="preserve">для исполнения в </w:t>
      </w:r>
      <w:r w:rsidR="00EB266F">
        <w:rPr>
          <w:szCs w:val="24"/>
        </w:rPr>
        <w:t>ПС БР</w:t>
      </w:r>
      <w:r>
        <w:rPr>
          <w:szCs w:val="24"/>
        </w:rPr>
        <w:t xml:space="preserve"> реестр</w:t>
      </w:r>
      <w:r w:rsidR="001D485A">
        <w:rPr>
          <w:szCs w:val="24"/>
        </w:rPr>
        <w:t>а</w:t>
      </w:r>
      <w:r>
        <w:rPr>
          <w:szCs w:val="24"/>
        </w:rPr>
        <w:t xml:space="preserve"> клиринговых позиций без использования гарантийного фонда.</w:t>
      </w:r>
    </w:p>
    <w:p w14:paraId="608842E8" w14:textId="77777777" w:rsidR="00741A94" w:rsidRDefault="00741A94" w:rsidP="00741A94">
      <w:pPr>
        <w:pStyle w:val="9"/>
        <w:rPr>
          <w:b w:val="0"/>
          <w:iCs/>
          <w:szCs w:val="24"/>
        </w:rPr>
      </w:pPr>
      <w:r w:rsidRPr="006A08F0">
        <w:rPr>
          <w:szCs w:val="24"/>
        </w:rPr>
        <w:t>Последовательность обмена</w:t>
      </w:r>
    </w:p>
    <w:p w14:paraId="667BAD3F" w14:textId="55B7F103" w:rsidR="00741A94" w:rsidRDefault="00741A94" w:rsidP="003C61B4">
      <w:pPr>
        <w:pStyle w:val="aa"/>
        <w:numPr>
          <w:ilvl w:val="0"/>
          <w:numId w:val="90"/>
        </w:numPr>
        <w:spacing w:before="0" w:after="0"/>
        <w:ind w:left="567" w:hanging="284"/>
        <w:rPr>
          <w:szCs w:val="24"/>
        </w:rPr>
      </w:pPr>
      <w:r w:rsidRPr="00F7792C">
        <w:rPr>
          <w:szCs w:val="24"/>
        </w:rPr>
        <w:t xml:space="preserve"> В</w:t>
      </w:r>
      <w:r>
        <w:rPr>
          <w:szCs w:val="24"/>
        </w:rPr>
        <w:t xml:space="preserve">ПС </w:t>
      </w:r>
      <w:r w:rsidR="001D485A">
        <w:t xml:space="preserve">или клиринговая организация </w:t>
      </w:r>
      <w:r>
        <w:rPr>
          <w:szCs w:val="24"/>
        </w:rPr>
        <w:t>направляет</w:t>
      </w:r>
      <w:r w:rsidRPr="00F7792C">
        <w:rPr>
          <w:szCs w:val="24"/>
        </w:rPr>
        <w:t xml:space="preserve"> </w:t>
      </w:r>
      <w:r w:rsidR="00DE6935">
        <w:rPr>
          <w:szCs w:val="24"/>
        </w:rPr>
        <w:t xml:space="preserve">ЭС </w:t>
      </w:r>
      <w:r>
        <w:rPr>
          <w:szCs w:val="24"/>
        </w:rPr>
        <w:t>З</w:t>
      </w:r>
      <w:r w:rsidRPr="00F7792C">
        <w:rPr>
          <w:szCs w:val="24"/>
        </w:rPr>
        <w:t>апрос о резервировании денежных средств по банковскому счет</w:t>
      </w:r>
      <w:r>
        <w:rPr>
          <w:szCs w:val="24"/>
        </w:rPr>
        <w:t>у (camt.048 ReservationRequest)</w:t>
      </w:r>
      <w:r w:rsidRPr="00F7792C">
        <w:rPr>
          <w:szCs w:val="24"/>
        </w:rPr>
        <w:t xml:space="preserve"> с указанием суммы, БИК и номера счета клиента Банка России. Запрос о резервировании может быть направлен на полную сумму </w:t>
      </w:r>
      <w:r>
        <w:rPr>
          <w:szCs w:val="24"/>
          <w:lang w:val="en-US"/>
        </w:rPr>
        <w:t>c</w:t>
      </w:r>
      <w:r w:rsidRPr="00AF5506">
        <w:rPr>
          <w:szCs w:val="24"/>
        </w:rPr>
        <w:t xml:space="preserve"> </w:t>
      </w:r>
      <w:r>
        <w:rPr>
          <w:szCs w:val="24"/>
        </w:rPr>
        <w:t>признаком «FullSumReservation»</w:t>
      </w:r>
      <w:r w:rsidRPr="00F7792C">
        <w:rPr>
          <w:szCs w:val="24"/>
        </w:rPr>
        <w:t>, или на максимально возможную сумму в рамках доступной ликвидности</w:t>
      </w:r>
      <w:r>
        <w:rPr>
          <w:szCs w:val="24"/>
        </w:rPr>
        <w:t xml:space="preserve"> с признаком «</w:t>
      </w:r>
      <w:r>
        <w:rPr>
          <w:szCs w:val="24"/>
          <w:lang w:val="en-US"/>
        </w:rPr>
        <w:t>Max</w:t>
      </w:r>
      <w:r>
        <w:rPr>
          <w:szCs w:val="24"/>
        </w:rPr>
        <w:t>SumReservation».</w:t>
      </w:r>
    </w:p>
    <w:p w14:paraId="31B24A77" w14:textId="4B7D4014" w:rsidR="00741A94" w:rsidRDefault="00EB266F" w:rsidP="003C61B4">
      <w:pPr>
        <w:pStyle w:val="aa"/>
        <w:numPr>
          <w:ilvl w:val="0"/>
          <w:numId w:val="90"/>
        </w:numPr>
        <w:spacing w:before="0" w:after="0"/>
        <w:ind w:left="567" w:hanging="284"/>
        <w:rPr>
          <w:szCs w:val="24"/>
        </w:rPr>
      </w:pPr>
      <w:r>
        <w:rPr>
          <w:szCs w:val="24"/>
        </w:rPr>
        <w:t>ПС БР</w:t>
      </w:r>
      <w:r w:rsidR="00741A94" w:rsidRPr="00211A07">
        <w:rPr>
          <w:szCs w:val="24"/>
        </w:rPr>
        <w:t xml:space="preserve"> проводит контроль поступившего ЭС.  В случае обнаружения ошибок </w:t>
      </w:r>
      <w:r>
        <w:rPr>
          <w:szCs w:val="24"/>
        </w:rPr>
        <w:t>ПС БР</w:t>
      </w:r>
      <w:r w:rsidR="00741A94" w:rsidRPr="00211A07">
        <w:rPr>
          <w:szCs w:val="24"/>
        </w:rPr>
        <w:t xml:space="preserve"> направляет участнику – отправителю запроса ЭС </w:t>
      </w:r>
      <w:r w:rsidR="00741A94">
        <w:rPr>
          <w:szCs w:val="24"/>
        </w:rPr>
        <w:t>И</w:t>
      </w:r>
      <w:r w:rsidR="00741A94" w:rsidRPr="00211A07">
        <w:rPr>
          <w:szCs w:val="24"/>
        </w:rPr>
        <w:t>звещение о результатах контроля (cbrf.012 SystemStatusReport) с соответствующим кодом ошибки.</w:t>
      </w:r>
    </w:p>
    <w:p w14:paraId="1FDF8562" w14:textId="77777777" w:rsidR="00741A94" w:rsidRDefault="00741A94" w:rsidP="003C61B4">
      <w:pPr>
        <w:pStyle w:val="aa"/>
        <w:numPr>
          <w:ilvl w:val="0"/>
          <w:numId w:val="90"/>
        </w:numPr>
        <w:spacing w:before="0" w:after="0"/>
        <w:ind w:left="567" w:hanging="284"/>
        <w:rPr>
          <w:szCs w:val="24"/>
        </w:rPr>
      </w:pPr>
      <w:r w:rsidRPr="000827DE">
        <w:rPr>
          <w:szCs w:val="24"/>
        </w:rPr>
        <w:t xml:space="preserve">В случае </w:t>
      </w:r>
      <w:r>
        <w:rPr>
          <w:szCs w:val="24"/>
        </w:rPr>
        <w:t xml:space="preserve">направления запроса о резервировании на полную сумму с признаком «FullSumReservation» и </w:t>
      </w:r>
      <w:r w:rsidRPr="000827DE">
        <w:rPr>
          <w:szCs w:val="24"/>
        </w:rPr>
        <w:t>превышения</w:t>
      </w:r>
      <w:r>
        <w:rPr>
          <w:szCs w:val="24"/>
        </w:rPr>
        <w:t>:</w:t>
      </w:r>
    </w:p>
    <w:p w14:paraId="5D0CC562" w14:textId="716363FA" w:rsidR="00741A94" w:rsidRDefault="00741A94" w:rsidP="004D22F5">
      <w:pPr>
        <w:pStyle w:val="aa"/>
        <w:ind w:left="567" w:firstLine="0"/>
        <w:rPr>
          <w:szCs w:val="24"/>
        </w:rPr>
      </w:pPr>
      <w:r>
        <w:rPr>
          <w:szCs w:val="24"/>
        </w:rPr>
        <w:t>-</w:t>
      </w:r>
      <w:r w:rsidRPr="000827DE">
        <w:rPr>
          <w:szCs w:val="24"/>
        </w:rPr>
        <w:t xml:space="preserve"> лимита общей суммы требований уполномоченного составителя требований согласно заранее определенным условиям, в адрес клиента, по счету которого попытка резервирования завершилась с отрицательным результатом, направляется </w:t>
      </w:r>
      <w:r w:rsidR="00E33B35">
        <w:rPr>
          <w:szCs w:val="24"/>
        </w:rPr>
        <w:t xml:space="preserve">ЭС </w:t>
      </w:r>
      <w:r w:rsidRPr="000827DE">
        <w:rPr>
          <w:szCs w:val="24"/>
        </w:rPr>
        <w:t>Извещение о состоянии резервирования денежных средств (camt.047 ReservationStatusReport)</w:t>
      </w:r>
      <w:r>
        <w:rPr>
          <w:szCs w:val="24"/>
        </w:rPr>
        <w:t xml:space="preserve"> с признаком «</w:t>
      </w:r>
      <w:r>
        <w:rPr>
          <w:szCs w:val="24"/>
          <w:lang w:val="en-US"/>
        </w:rPr>
        <w:t>RS</w:t>
      </w:r>
      <w:r>
        <w:rPr>
          <w:szCs w:val="24"/>
        </w:rPr>
        <w:t>02»</w:t>
      </w:r>
      <w:r w:rsidRPr="000827DE">
        <w:rPr>
          <w:szCs w:val="24"/>
        </w:rPr>
        <w:t>, участ</w:t>
      </w:r>
      <w:r>
        <w:rPr>
          <w:szCs w:val="24"/>
        </w:rPr>
        <w:t xml:space="preserve">нику-составителю запроса </w:t>
      </w:r>
      <w:r w:rsidR="00E33B35">
        <w:rPr>
          <w:szCs w:val="24"/>
        </w:rPr>
        <w:t>–</w:t>
      </w:r>
      <w:r>
        <w:rPr>
          <w:szCs w:val="24"/>
        </w:rPr>
        <w:t xml:space="preserve"> </w:t>
      </w:r>
      <w:r w:rsidR="00E33B35">
        <w:rPr>
          <w:szCs w:val="24"/>
        </w:rPr>
        <w:t xml:space="preserve">ЭС </w:t>
      </w:r>
      <w:r w:rsidRPr="000827DE">
        <w:rPr>
          <w:szCs w:val="24"/>
        </w:rPr>
        <w:t>Извещение о результатах контроля (cbrf.012 SystemStatusReport)</w:t>
      </w:r>
      <w:r>
        <w:rPr>
          <w:szCs w:val="24"/>
        </w:rPr>
        <w:t>;</w:t>
      </w:r>
    </w:p>
    <w:p w14:paraId="4DFD3710" w14:textId="77777777" w:rsidR="00741A94" w:rsidRDefault="00741A94" w:rsidP="004D22F5">
      <w:pPr>
        <w:pStyle w:val="aa"/>
        <w:spacing w:before="0" w:after="0"/>
        <w:ind w:left="567" w:firstLine="0"/>
        <w:rPr>
          <w:szCs w:val="24"/>
        </w:rPr>
      </w:pPr>
      <w:r>
        <w:rPr>
          <w:szCs w:val="24"/>
        </w:rPr>
        <w:t xml:space="preserve">- </w:t>
      </w:r>
      <w:r w:rsidRPr="008463DA">
        <w:rPr>
          <w:szCs w:val="24"/>
        </w:rPr>
        <w:t xml:space="preserve">лимита индивидуальной суммы требования уполномоченного составителя требований согласно заранее определенным условиям, в адрес клиента, по счету которого попытка резервирования завершилась с отрицательным результатом, направляется </w:t>
      </w:r>
      <w:r w:rsidRPr="003E2233">
        <w:rPr>
          <w:szCs w:val="24"/>
        </w:rPr>
        <w:t xml:space="preserve">Извещение о состоянии резервирования денежных средств </w:t>
      </w:r>
      <w:r w:rsidRPr="008463DA">
        <w:rPr>
          <w:szCs w:val="24"/>
        </w:rPr>
        <w:t>(camt.047 Reservatio</w:t>
      </w:r>
      <w:r>
        <w:rPr>
          <w:szCs w:val="24"/>
        </w:rPr>
        <w:t>nStatusReport) с признаком «RS06</w:t>
      </w:r>
      <w:r w:rsidRPr="008463DA">
        <w:rPr>
          <w:szCs w:val="24"/>
        </w:rPr>
        <w:t>», участнику-составителю запроса - Извещение о результатах контроля (cbrf.012 SystemStatusReport)</w:t>
      </w:r>
      <w:r>
        <w:rPr>
          <w:szCs w:val="24"/>
        </w:rPr>
        <w:t>.</w:t>
      </w:r>
    </w:p>
    <w:p w14:paraId="06364153" w14:textId="77777777" w:rsidR="00741A94" w:rsidRDefault="00741A94" w:rsidP="003C61B4">
      <w:pPr>
        <w:pStyle w:val="aa"/>
        <w:numPr>
          <w:ilvl w:val="0"/>
          <w:numId w:val="90"/>
        </w:numPr>
        <w:spacing w:before="0" w:after="0"/>
        <w:ind w:left="567" w:hanging="284"/>
        <w:rPr>
          <w:szCs w:val="24"/>
        </w:rPr>
      </w:pPr>
      <w:r w:rsidRPr="002E0CDE">
        <w:rPr>
          <w:szCs w:val="24"/>
        </w:rPr>
        <w:t>В случае завершения процедур контроля</w:t>
      </w:r>
      <w:r>
        <w:rPr>
          <w:szCs w:val="24"/>
        </w:rPr>
        <w:t xml:space="preserve"> запроса о резервировании на полную сумму с признаком «FullSumReservation»</w:t>
      </w:r>
      <w:r w:rsidRPr="002E0CDE">
        <w:rPr>
          <w:szCs w:val="24"/>
        </w:rPr>
        <w:t xml:space="preserve"> с положительным результатом, осуществляется резервирование денежных средств на счете клиента Банка России</w:t>
      </w:r>
      <w:r>
        <w:rPr>
          <w:szCs w:val="24"/>
        </w:rPr>
        <w:t xml:space="preserve"> </w:t>
      </w:r>
      <w:r w:rsidRPr="00550778">
        <w:rPr>
          <w:szCs w:val="24"/>
        </w:rPr>
        <w:t xml:space="preserve">в размере суммы, </w:t>
      </w:r>
      <w:r w:rsidRPr="00550778">
        <w:rPr>
          <w:szCs w:val="24"/>
        </w:rPr>
        <w:lastRenderedPageBreak/>
        <w:t>указа</w:t>
      </w:r>
      <w:r>
        <w:rPr>
          <w:szCs w:val="24"/>
        </w:rPr>
        <w:t>нной в З</w:t>
      </w:r>
      <w:r w:rsidRPr="00550778">
        <w:rPr>
          <w:szCs w:val="24"/>
        </w:rPr>
        <w:t>апрос</w:t>
      </w:r>
      <w:r>
        <w:rPr>
          <w:szCs w:val="24"/>
        </w:rPr>
        <w:t>е</w:t>
      </w:r>
      <w:r w:rsidRPr="00550778">
        <w:rPr>
          <w:szCs w:val="24"/>
        </w:rPr>
        <w:t xml:space="preserve"> о резервировании денежных средств по банковскому счету (camt.048 ReservationRequest)</w:t>
      </w:r>
      <w:r>
        <w:rPr>
          <w:szCs w:val="24"/>
        </w:rPr>
        <w:t>.</w:t>
      </w:r>
    </w:p>
    <w:p w14:paraId="6A74BED4" w14:textId="77777777" w:rsidR="00741A94" w:rsidRPr="00C866BE" w:rsidRDefault="00741A94" w:rsidP="003C61B4">
      <w:pPr>
        <w:pStyle w:val="aa"/>
        <w:numPr>
          <w:ilvl w:val="0"/>
          <w:numId w:val="90"/>
        </w:numPr>
        <w:spacing w:before="0" w:after="0"/>
        <w:ind w:left="567" w:hanging="284"/>
        <w:rPr>
          <w:szCs w:val="24"/>
        </w:rPr>
      </w:pPr>
      <w:r w:rsidRPr="00C866BE">
        <w:rPr>
          <w:szCs w:val="24"/>
        </w:rPr>
        <w:t xml:space="preserve">В случае направления запроса о резервировании на максимально возможную сумму в рамках доступной </w:t>
      </w:r>
      <w:r w:rsidRPr="00C12872">
        <w:rPr>
          <w:szCs w:val="24"/>
        </w:rPr>
        <w:t>ликвидности с признаком «MaxSumReservation»</w:t>
      </w:r>
      <w:r w:rsidRPr="00C866BE">
        <w:rPr>
          <w:szCs w:val="24"/>
        </w:rPr>
        <w:t xml:space="preserve"> и превышения доступной ликвидности либо лимита общей суммы требований уполномоченного составителя требований согласно заранее определенным условиям, лимита индивидуальной суммы требования уполномоченного составителя требований согласно заранее определенным условиям осуществляется резервирование в наименьшей из сумм: </w:t>
      </w:r>
    </w:p>
    <w:p w14:paraId="1BC9B544" w14:textId="77777777" w:rsidR="00741A94" w:rsidRPr="00C866BE" w:rsidRDefault="00741A94" w:rsidP="004D22F5">
      <w:pPr>
        <w:pStyle w:val="aa"/>
        <w:ind w:left="567" w:firstLine="0"/>
        <w:rPr>
          <w:szCs w:val="24"/>
        </w:rPr>
      </w:pPr>
      <w:r>
        <w:rPr>
          <w:szCs w:val="24"/>
        </w:rPr>
        <w:t xml:space="preserve">- </w:t>
      </w:r>
      <w:r w:rsidRPr="00C866BE">
        <w:rPr>
          <w:szCs w:val="24"/>
        </w:rPr>
        <w:t>в сумме, указанной в Запросе о резервировании денежных средств по банковскому счету (camt.048 ReservationRequest);</w:t>
      </w:r>
    </w:p>
    <w:p w14:paraId="243BBAE9" w14:textId="77777777" w:rsidR="00741A94" w:rsidRPr="00C866BE" w:rsidRDefault="00741A94" w:rsidP="004D22F5">
      <w:pPr>
        <w:pStyle w:val="aa"/>
        <w:ind w:left="567" w:firstLine="0"/>
        <w:rPr>
          <w:szCs w:val="24"/>
        </w:rPr>
      </w:pPr>
      <w:r>
        <w:rPr>
          <w:szCs w:val="24"/>
        </w:rPr>
        <w:t xml:space="preserve">- </w:t>
      </w:r>
      <w:r w:rsidRPr="00C866BE">
        <w:rPr>
          <w:szCs w:val="24"/>
        </w:rPr>
        <w:t>в сумме доступного остатка;</w:t>
      </w:r>
    </w:p>
    <w:p w14:paraId="227E41E1" w14:textId="77777777" w:rsidR="00741A94" w:rsidRDefault="00741A94" w:rsidP="004D22F5">
      <w:pPr>
        <w:pStyle w:val="aa"/>
        <w:ind w:left="567" w:firstLine="0"/>
        <w:rPr>
          <w:szCs w:val="24"/>
        </w:rPr>
      </w:pPr>
      <w:r>
        <w:rPr>
          <w:szCs w:val="24"/>
        </w:rPr>
        <w:t xml:space="preserve">- </w:t>
      </w:r>
      <w:r w:rsidRPr="00C866BE">
        <w:rPr>
          <w:szCs w:val="24"/>
        </w:rPr>
        <w:t>в сумме в пределах установленных лимитов.</w:t>
      </w:r>
    </w:p>
    <w:p w14:paraId="60B22848" w14:textId="451536DA" w:rsidR="00741A94" w:rsidRDefault="00741A94" w:rsidP="003C61B4">
      <w:pPr>
        <w:pStyle w:val="aa"/>
        <w:numPr>
          <w:ilvl w:val="0"/>
          <w:numId w:val="90"/>
        </w:numPr>
        <w:spacing w:before="0" w:after="0"/>
        <w:ind w:left="567" w:hanging="284"/>
        <w:rPr>
          <w:szCs w:val="24"/>
        </w:rPr>
      </w:pPr>
      <w:r w:rsidRPr="00986B81">
        <w:rPr>
          <w:szCs w:val="24"/>
        </w:rPr>
        <w:t xml:space="preserve">После исполнения запроса о резервировании </w:t>
      </w:r>
      <w:r w:rsidR="00EB266F">
        <w:rPr>
          <w:szCs w:val="24"/>
        </w:rPr>
        <w:t>ПС БР</w:t>
      </w:r>
      <w:r w:rsidRPr="00986B81">
        <w:rPr>
          <w:szCs w:val="24"/>
        </w:rPr>
        <w:t xml:space="preserve"> информирует участника -  составителя запроса и клиента Банка России путем направления </w:t>
      </w:r>
      <w:r>
        <w:rPr>
          <w:szCs w:val="24"/>
        </w:rPr>
        <w:t>Извещения</w:t>
      </w:r>
      <w:r w:rsidRPr="00986B81">
        <w:rPr>
          <w:szCs w:val="24"/>
        </w:rPr>
        <w:t xml:space="preserve"> о состоянии резервирования денежных средств (camt.047 ReservationStatusReport) с указанием суммы денежных средств, зарезервированных на счете клиента Банка России для исполнения обязательств по условному переводу.</w:t>
      </w:r>
    </w:p>
    <w:p w14:paraId="2DC0404D" w14:textId="166572E1" w:rsidR="00741A94" w:rsidRPr="00A93684" w:rsidRDefault="00BD0E2B" w:rsidP="003C61B4">
      <w:pPr>
        <w:pStyle w:val="aa"/>
        <w:numPr>
          <w:ilvl w:val="0"/>
          <w:numId w:val="90"/>
        </w:numPr>
        <w:spacing w:before="0" w:after="0"/>
        <w:ind w:left="567" w:hanging="284"/>
        <w:rPr>
          <w:szCs w:val="24"/>
        </w:rPr>
      </w:pPr>
      <w:r w:rsidRPr="00A93684">
        <w:t>Участник - составитель запроса</w:t>
      </w:r>
      <w:r w:rsidR="00741A94" w:rsidRPr="00A93684">
        <w:rPr>
          <w:szCs w:val="24"/>
        </w:rPr>
        <w:t xml:space="preserve"> направляет в </w:t>
      </w:r>
      <w:r w:rsidR="00EB266F">
        <w:rPr>
          <w:szCs w:val="24"/>
        </w:rPr>
        <w:t>ПС БР</w:t>
      </w:r>
      <w:r w:rsidR="00741A94" w:rsidRPr="00A93684">
        <w:rPr>
          <w:szCs w:val="24"/>
        </w:rPr>
        <w:t xml:space="preserve"> ЭС Реестр клиринговых позиций от ВПС (cbrf.001 ClearingRegistryEPS) с признаком «распоряжение с использованием зарезервированной ликвидности» (ParticipantBusinessScenario</w:t>
      </w:r>
      <w:r w:rsidR="008041DD" w:rsidRPr="00A93684">
        <w:rPr>
          <w:szCs w:val="24"/>
          <w:lang w:val="en-US"/>
        </w:rPr>
        <w:t>Code</w:t>
      </w:r>
      <w:r w:rsidR="00741A94" w:rsidRPr="00A93684">
        <w:rPr>
          <w:szCs w:val="24"/>
        </w:rPr>
        <w:t xml:space="preserve"> = «RSOD»).</w:t>
      </w:r>
    </w:p>
    <w:p w14:paraId="436FA443" w14:textId="7EB3303F" w:rsidR="00741A94" w:rsidRPr="00E20F48" w:rsidRDefault="00741A94" w:rsidP="003C61B4">
      <w:pPr>
        <w:pStyle w:val="aa"/>
        <w:numPr>
          <w:ilvl w:val="0"/>
          <w:numId w:val="90"/>
        </w:numPr>
        <w:spacing w:before="0" w:after="0"/>
        <w:ind w:left="567" w:hanging="284"/>
        <w:rPr>
          <w:szCs w:val="24"/>
        </w:rPr>
      </w:pPr>
      <w:r w:rsidRPr="00E20F48">
        <w:rPr>
          <w:szCs w:val="24"/>
        </w:rPr>
        <w:t xml:space="preserve">В случае успешного завершения входного контроля ЭС РКП проходит процедуры логического контроля реквизитов ЭС РКП, при этом проводятся проверки как реквизитов самого </w:t>
      </w:r>
      <w:r w:rsidRPr="004E5FB4">
        <w:rPr>
          <w:szCs w:val="24"/>
        </w:rPr>
        <w:t>Реестр</w:t>
      </w:r>
      <w:r>
        <w:rPr>
          <w:szCs w:val="24"/>
        </w:rPr>
        <w:t>а</w:t>
      </w:r>
      <w:r w:rsidRPr="004E5FB4">
        <w:rPr>
          <w:szCs w:val="24"/>
        </w:rPr>
        <w:t xml:space="preserve"> клиринговых позиций от ВПС (cbrf.001 ClearingRegistryEPS)</w:t>
      </w:r>
      <w:r w:rsidRPr="00E20F48">
        <w:rPr>
          <w:szCs w:val="24"/>
        </w:rPr>
        <w:t xml:space="preserve">, так и реквизитов всех </w:t>
      </w:r>
      <w:r w:rsidR="001734E9">
        <w:rPr>
          <w:szCs w:val="24"/>
        </w:rPr>
        <w:t>распоряжений</w:t>
      </w:r>
      <w:r w:rsidRPr="00E20F48">
        <w:rPr>
          <w:szCs w:val="24"/>
        </w:rPr>
        <w:t xml:space="preserve"> в составе РКП.</w:t>
      </w:r>
    </w:p>
    <w:p w14:paraId="01023254" w14:textId="77777777" w:rsidR="00557317" w:rsidRDefault="00741A94" w:rsidP="003C61B4">
      <w:pPr>
        <w:pStyle w:val="aa"/>
        <w:numPr>
          <w:ilvl w:val="0"/>
          <w:numId w:val="90"/>
        </w:numPr>
        <w:spacing w:before="0" w:after="0"/>
        <w:ind w:left="567" w:hanging="284"/>
        <w:rPr>
          <w:szCs w:val="24"/>
        </w:rPr>
      </w:pPr>
      <w:r w:rsidRPr="00E20F48">
        <w:rPr>
          <w:szCs w:val="24"/>
        </w:rPr>
        <w:t xml:space="preserve">При выявлении ошибок в реквизитах самого </w:t>
      </w:r>
      <w:r>
        <w:rPr>
          <w:szCs w:val="24"/>
        </w:rPr>
        <w:t xml:space="preserve">РКП в адрес ВПС направляется </w:t>
      </w:r>
      <w:r w:rsidR="00557317">
        <w:rPr>
          <w:szCs w:val="24"/>
        </w:rPr>
        <w:t xml:space="preserve">ЭС </w:t>
      </w:r>
      <w:r w:rsidR="00557317" w:rsidRPr="000827DE">
        <w:rPr>
          <w:szCs w:val="24"/>
        </w:rPr>
        <w:t>Извещение о результатах контроля (cbrf.012 SystemStatusReport)</w:t>
      </w:r>
      <w:r w:rsidR="00557317">
        <w:rPr>
          <w:szCs w:val="24"/>
        </w:rPr>
        <w:t xml:space="preserve">. </w:t>
      </w:r>
    </w:p>
    <w:p w14:paraId="12433689" w14:textId="08871662" w:rsidR="00741A94" w:rsidRPr="00E20F48" w:rsidRDefault="00EB266F" w:rsidP="003C61B4">
      <w:pPr>
        <w:pStyle w:val="aa"/>
        <w:numPr>
          <w:ilvl w:val="0"/>
          <w:numId w:val="90"/>
        </w:numPr>
        <w:spacing w:before="0" w:after="0"/>
        <w:ind w:left="567" w:hanging="284"/>
        <w:rPr>
          <w:szCs w:val="24"/>
        </w:rPr>
      </w:pPr>
      <w:r>
        <w:rPr>
          <w:szCs w:val="24"/>
        </w:rPr>
        <w:t>ПС БР</w:t>
      </w:r>
      <w:r w:rsidR="00741A94" w:rsidRPr="00E20F48">
        <w:rPr>
          <w:szCs w:val="24"/>
        </w:rPr>
        <w:t xml:space="preserve"> направляет участнику – составителю ЭС </w:t>
      </w:r>
      <w:r w:rsidR="00741A94" w:rsidRPr="00300F7B">
        <w:rPr>
          <w:szCs w:val="24"/>
        </w:rPr>
        <w:t>Извещение о результатах обработки реестра клиринговых позиций ВПС</w:t>
      </w:r>
      <w:r w:rsidR="00741A94" w:rsidRPr="00300F7B" w:rsidDel="000F5550">
        <w:rPr>
          <w:szCs w:val="24"/>
        </w:rPr>
        <w:t xml:space="preserve"> </w:t>
      </w:r>
      <w:r w:rsidR="00741A94">
        <w:rPr>
          <w:szCs w:val="24"/>
        </w:rPr>
        <w:t>(cbrf.027 RegistryResultsEPS)</w:t>
      </w:r>
      <w:r w:rsidR="00741A94" w:rsidRPr="00E20F48">
        <w:rPr>
          <w:szCs w:val="24"/>
        </w:rPr>
        <w:t xml:space="preserve"> </w:t>
      </w:r>
      <w:r w:rsidR="00741A94" w:rsidRPr="00647A19">
        <w:rPr>
          <w:szCs w:val="24"/>
        </w:rPr>
        <w:t>с признаком = «FINL» (окончательный)</w:t>
      </w:r>
      <w:r w:rsidR="00741A94" w:rsidRPr="00E20F48">
        <w:rPr>
          <w:szCs w:val="24"/>
        </w:rPr>
        <w:t xml:space="preserve"> с соответствующими кодами ошибок и исключает ЭС РКП из обработки</w:t>
      </w:r>
      <w:r w:rsidR="00741A94">
        <w:rPr>
          <w:szCs w:val="24"/>
        </w:rPr>
        <w:t>,</w:t>
      </w:r>
      <w:r w:rsidR="00741A94" w:rsidRPr="00300F7B">
        <w:t xml:space="preserve"> </w:t>
      </w:r>
      <w:r w:rsidR="0055515C">
        <w:rPr>
          <w:szCs w:val="24"/>
        </w:rPr>
        <w:t>е</w:t>
      </w:r>
      <w:r w:rsidR="00741A94" w:rsidRPr="00300F7B">
        <w:rPr>
          <w:szCs w:val="24"/>
        </w:rPr>
        <w:t>сли в результате проведения контроля значений реквизитов распоряжений, включенных в состав ЭС РКП, выявлены несоответствия или ошибки</w:t>
      </w:r>
      <w:r w:rsidR="00741A94">
        <w:rPr>
          <w:szCs w:val="24"/>
        </w:rPr>
        <w:t>.</w:t>
      </w:r>
    </w:p>
    <w:p w14:paraId="378FCFE1" w14:textId="77777777" w:rsidR="00741A94" w:rsidRDefault="00741A94" w:rsidP="003C61B4">
      <w:pPr>
        <w:pStyle w:val="aa"/>
        <w:numPr>
          <w:ilvl w:val="0"/>
          <w:numId w:val="90"/>
        </w:numPr>
        <w:spacing w:before="0" w:after="0"/>
        <w:ind w:left="567" w:hanging="284"/>
        <w:rPr>
          <w:szCs w:val="24"/>
        </w:rPr>
      </w:pPr>
      <w:r w:rsidRPr="00E20F48">
        <w:rPr>
          <w:szCs w:val="24"/>
        </w:rPr>
        <w:t xml:space="preserve">В случае успешного прохождения контроля по всем распоряжениям (нетто-позициям) в составе ЭС РКП принимается в обработку. </w:t>
      </w:r>
    </w:p>
    <w:p w14:paraId="21C8EE02" w14:textId="77777777" w:rsidR="00741A94" w:rsidRPr="00741A94" w:rsidRDefault="00741A94" w:rsidP="003C61B4">
      <w:pPr>
        <w:pStyle w:val="aa"/>
        <w:numPr>
          <w:ilvl w:val="0"/>
          <w:numId w:val="90"/>
        </w:numPr>
        <w:spacing w:before="0" w:after="0"/>
        <w:ind w:left="567" w:hanging="284"/>
        <w:rPr>
          <w:szCs w:val="24"/>
        </w:rPr>
      </w:pPr>
      <w:r w:rsidRPr="00741A94">
        <w:rPr>
          <w:szCs w:val="24"/>
        </w:rPr>
        <w:t>В адрес ВПС направляется ЭС Извещение о результатах обработки реестра клиринговых позиций ВПС (cbrf.027 RegistryResultsEPS) с признаком = «FRST» (первоначальный).</w:t>
      </w:r>
    </w:p>
    <w:p w14:paraId="345F887C" w14:textId="1C869B09" w:rsidR="00741A94" w:rsidRPr="00F86DDC" w:rsidRDefault="00741A94" w:rsidP="003C61B4">
      <w:pPr>
        <w:pStyle w:val="aa"/>
        <w:numPr>
          <w:ilvl w:val="0"/>
          <w:numId w:val="90"/>
        </w:numPr>
        <w:spacing w:before="0" w:after="0"/>
        <w:ind w:left="567" w:hanging="284"/>
        <w:rPr>
          <w:szCs w:val="24"/>
        </w:rPr>
      </w:pPr>
      <w:r w:rsidRPr="00F86DDC">
        <w:rPr>
          <w:szCs w:val="24"/>
        </w:rPr>
        <w:t xml:space="preserve">Для ЭС РКП с признаком исполнения «все или ничего» для </w:t>
      </w:r>
      <w:r w:rsidR="0055515C">
        <w:rPr>
          <w:szCs w:val="24"/>
        </w:rPr>
        <w:t>распоряжений</w:t>
      </w:r>
      <w:r w:rsidRPr="00F86DDC">
        <w:rPr>
          <w:szCs w:val="24"/>
        </w:rPr>
        <w:t xml:space="preserve"> из состава РКП осуществляется контроль на возможность расчета по принципу совместного исполнения всех распоряжений из состава реестра в рамках зарезервированной ликвидности, установленной в результате обработки ЭС Запрос о резервировании денежных средств по банковскому счету (camt.048 ReservationRequest).</w:t>
      </w:r>
    </w:p>
    <w:p w14:paraId="5003DB02" w14:textId="40C99536" w:rsidR="00741A94" w:rsidRPr="00E20F48" w:rsidRDefault="00741A94" w:rsidP="003C61B4">
      <w:pPr>
        <w:pStyle w:val="aa"/>
        <w:numPr>
          <w:ilvl w:val="0"/>
          <w:numId w:val="90"/>
        </w:numPr>
        <w:spacing w:before="0" w:after="0"/>
        <w:ind w:left="567" w:hanging="284"/>
        <w:rPr>
          <w:szCs w:val="24"/>
        </w:rPr>
      </w:pPr>
      <w:r w:rsidRPr="00E20F48">
        <w:rPr>
          <w:szCs w:val="24"/>
        </w:rPr>
        <w:t xml:space="preserve">В случае недостаточности денежных средств хотя бы на одном счете участника - плательщика (в пуле ликвидности) все </w:t>
      </w:r>
      <w:r w:rsidR="0055515C">
        <w:rPr>
          <w:szCs w:val="24"/>
        </w:rPr>
        <w:t>распоряжения</w:t>
      </w:r>
      <w:r w:rsidRPr="00E20F48">
        <w:rPr>
          <w:szCs w:val="24"/>
        </w:rPr>
        <w:t xml:space="preserve"> из состава ЭС РКП аннулируются. </w:t>
      </w:r>
      <w:r w:rsidRPr="00E20F48">
        <w:rPr>
          <w:szCs w:val="24"/>
        </w:rPr>
        <w:lastRenderedPageBreak/>
        <w:t xml:space="preserve">В адрес ВПС формируется и направляется </w:t>
      </w:r>
      <w:r w:rsidR="0055515C">
        <w:rPr>
          <w:szCs w:val="24"/>
        </w:rPr>
        <w:t xml:space="preserve">ЭС </w:t>
      </w:r>
      <w:r w:rsidRPr="003E2233">
        <w:rPr>
          <w:szCs w:val="24"/>
        </w:rPr>
        <w:t>Извещение о результатах обработки реестра клиринговых позиций ВПС (cbrf.027 RegistryResultsEPS) с признаком = «FINL» (окончательный)</w:t>
      </w:r>
      <w:r w:rsidRPr="00E20F48">
        <w:rPr>
          <w:szCs w:val="24"/>
        </w:rPr>
        <w:t xml:space="preserve"> с указанием результатов контроля по каждому </w:t>
      </w:r>
      <w:r w:rsidR="0055515C">
        <w:rPr>
          <w:szCs w:val="24"/>
        </w:rPr>
        <w:t>распоряжению</w:t>
      </w:r>
      <w:r w:rsidRPr="00E20F48">
        <w:rPr>
          <w:szCs w:val="24"/>
        </w:rPr>
        <w:t xml:space="preserve"> из состава ЭС РКП.</w:t>
      </w:r>
    </w:p>
    <w:p w14:paraId="3EF5AD06" w14:textId="44A24C9B" w:rsidR="00741A94" w:rsidRPr="00E20F48" w:rsidRDefault="00741A94" w:rsidP="003C61B4">
      <w:pPr>
        <w:pStyle w:val="aa"/>
        <w:numPr>
          <w:ilvl w:val="0"/>
          <w:numId w:val="90"/>
        </w:numPr>
        <w:spacing w:before="0" w:after="0"/>
        <w:ind w:left="567" w:hanging="425"/>
        <w:rPr>
          <w:szCs w:val="24"/>
        </w:rPr>
      </w:pPr>
      <w:r w:rsidRPr="00E20F48">
        <w:rPr>
          <w:szCs w:val="24"/>
        </w:rPr>
        <w:t xml:space="preserve">В случае аннулирования </w:t>
      </w:r>
      <w:r w:rsidR="0055515C">
        <w:rPr>
          <w:szCs w:val="24"/>
        </w:rPr>
        <w:t>распоряжений</w:t>
      </w:r>
      <w:r w:rsidRPr="00E20F48">
        <w:rPr>
          <w:szCs w:val="24"/>
        </w:rPr>
        <w:t xml:space="preserve"> из состава РКП со счетов участников </w:t>
      </w:r>
      <w:r w:rsidR="00EB266F">
        <w:rPr>
          <w:szCs w:val="24"/>
        </w:rPr>
        <w:t>ПС БР</w:t>
      </w:r>
      <w:r w:rsidRPr="00E20F48">
        <w:rPr>
          <w:szCs w:val="24"/>
        </w:rPr>
        <w:t xml:space="preserve"> снимается резервирование ликвидности, установленное в результате обработки ЭС </w:t>
      </w:r>
      <w:r w:rsidRPr="003E2233">
        <w:rPr>
          <w:szCs w:val="24"/>
        </w:rPr>
        <w:t>Запрос о резервировании денежных средств по банковскому счету (camt.048 ReservationRequest)</w:t>
      </w:r>
      <w:r w:rsidRPr="00E20F48">
        <w:rPr>
          <w:szCs w:val="24"/>
        </w:rPr>
        <w:t xml:space="preserve"> и в адрес ВПС направляется ЭС </w:t>
      </w:r>
      <w:r w:rsidRPr="003E2233">
        <w:rPr>
          <w:szCs w:val="24"/>
        </w:rPr>
        <w:t>Извещение о состоянии резервирования денежных средств (camt.047 Reservatio</w:t>
      </w:r>
      <w:r>
        <w:rPr>
          <w:szCs w:val="24"/>
        </w:rPr>
        <w:t>nStatusReport) с признаком «RS07</w:t>
      </w:r>
      <w:r w:rsidRPr="003E2233">
        <w:rPr>
          <w:szCs w:val="24"/>
        </w:rPr>
        <w:t>»</w:t>
      </w:r>
      <w:r w:rsidRPr="00E20F48">
        <w:rPr>
          <w:szCs w:val="24"/>
        </w:rPr>
        <w:t>.</w:t>
      </w:r>
    </w:p>
    <w:p w14:paraId="71FB9C17" w14:textId="33489576" w:rsidR="00741A94" w:rsidRPr="00E20F48" w:rsidRDefault="00741A94" w:rsidP="003C61B4">
      <w:pPr>
        <w:pStyle w:val="aa"/>
        <w:numPr>
          <w:ilvl w:val="0"/>
          <w:numId w:val="90"/>
        </w:numPr>
        <w:spacing w:before="0" w:after="0"/>
        <w:ind w:left="567" w:hanging="425"/>
        <w:rPr>
          <w:szCs w:val="24"/>
        </w:rPr>
      </w:pPr>
      <w:r w:rsidRPr="00E20F48">
        <w:rPr>
          <w:szCs w:val="24"/>
        </w:rPr>
        <w:t xml:space="preserve">В случае завершения процедур контроля с положительным результатом осуществляется исполнение всех распоряжений из состава ЭС РКП с одновременной отменой резервирования ликвидности, установленной в результате обработки ЭС </w:t>
      </w:r>
      <w:r w:rsidRPr="002B11D2">
        <w:rPr>
          <w:szCs w:val="24"/>
        </w:rPr>
        <w:t>Запрос о резервировании денежных средств по банковскому счету</w:t>
      </w:r>
      <w:r w:rsidRPr="007400C8">
        <w:rPr>
          <w:szCs w:val="24"/>
        </w:rPr>
        <w:t xml:space="preserve"> (</w:t>
      </w:r>
      <w:r w:rsidRPr="002B11D2">
        <w:rPr>
          <w:szCs w:val="24"/>
        </w:rPr>
        <w:t>camt.048 ReservationRequest</w:t>
      </w:r>
      <w:r w:rsidRPr="007400C8">
        <w:rPr>
          <w:szCs w:val="24"/>
        </w:rPr>
        <w:t>)</w:t>
      </w:r>
      <w:r w:rsidRPr="00E20F48">
        <w:rPr>
          <w:szCs w:val="24"/>
        </w:rPr>
        <w:t xml:space="preserve"> и оставшейся неиспользованной при исполнении </w:t>
      </w:r>
      <w:r w:rsidR="0055515C">
        <w:rPr>
          <w:szCs w:val="24"/>
        </w:rPr>
        <w:t>распоряжений</w:t>
      </w:r>
      <w:r w:rsidRPr="00E20F48">
        <w:rPr>
          <w:szCs w:val="24"/>
        </w:rPr>
        <w:t xml:space="preserve"> из состава РКП.</w:t>
      </w:r>
    </w:p>
    <w:p w14:paraId="5CA0012F" w14:textId="33EEC73E" w:rsidR="00741A94" w:rsidRPr="00E20F48" w:rsidRDefault="00741A94" w:rsidP="003C61B4">
      <w:pPr>
        <w:pStyle w:val="aa"/>
        <w:numPr>
          <w:ilvl w:val="0"/>
          <w:numId w:val="90"/>
        </w:numPr>
        <w:spacing w:before="0" w:after="0"/>
        <w:ind w:left="567" w:hanging="425"/>
        <w:rPr>
          <w:szCs w:val="24"/>
        </w:rPr>
      </w:pPr>
      <w:r w:rsidRPr="00E20F48">
        <w:rPr>
          <w:szCs w:val="24"/>
        </w:rPr>
        <w:t xml:space="preserve">В адрес ВПС формируется и направляется </w:t>
      </w:r>
      <w:r w:rsidRPr="00F971EC">
        <w:rPr>
          <w:szCs w:val="24"/>
        </w:rPr>
        <w:t>(cbrf.027 RegistryResultsEPS) с признаком = «FINL» (окончательный)</w:t>
      </w:r>
      <w:r w:rsidRPr="00E20F48">
        <w:rPr>
          <w:szCs w:val="24"/>
        </w:rPr>
        <w:t xml:space="preserve">, в адрес участников ВПС передаются копии исполненных </w:t>
      </w:r>
      <w:r w:rsidR="006B48E5">
        <w:rPr>
          <w:szCs w:val="24"/>
        </w:rPr>
        <w:t>распоряжений</w:t>
      </w:r>
      <w:r w:rsidRPr="00E20F48">
        <w:rPr>
          <w:szCs w:val="24"/>
        </w:rPr>
        <w:t>.</w:t>
      </w:r>
    </w:p>
    <w:p w14:paraId="015A5865" w14:textId="76B7F540" w:rsidR="00741A94" w:rsidRDefault="00741A94" w:rsidP="003C61B4">
      <w:pPr>
        <w:pStyle w:val="aa"/>
        <w:numPr>
          <w:ilvl w:val="0"/>
          <w:numId w:val="90"/>
        </w:numPr>
        <w:spacing w:before="0" w:after="0"/>
        <w:ind w:left="567" w:hanging="425"/>
        <w:rPr>
          <w:szCs w:val="24"/>
        </w:rPr>
      </w:pPr>
      <w:r w:rsidRPr="00E20F48">
        <w:rPr>
          <w:szCs w:val="24"/>
        </w:rPr>
        <w:t xml:space="preserve">ЭС РКП может быть отозвано ВПС до его исполнения. Отзыв отдельных </w:t>
      </w:r>
      <w:r w:rsidR="0055515C">
        <w:rPr>
          <w:szCs w:val="24"/>
        </w:rPr>
        <w:t>распоряжений</w:t>
      </w:r>
      <w:r w:rsidRPr="00E20F48">
        <w:rPr>
          <w:szCs w:val="24"/>
        </w:rPr>
        <w:t xml:space="preserve"> из состава РКП не допускается.</w:t>
      </w:r>
    </w:p>
    <w:p w14:paraId="01FDD8E3" w14:textId="77777777" w:rsidR="00741A94" w:rsidRDefault="00741A94" w:rsidP="003C61B4">
      <w:pPr>
        <w:pStyle w:val="aa"/>
        <w:numPr>
          <w:ilvl w:val="0"/>
          <w:numId w:val="90"/>
        </w:numPr>
        <w:spacing w:before="0" w:after="0"/>
        <w:ind w:left="567" w:hanging="425"/>
        <w:rPr>
          <w:szCs w:val="24"/>
        </w:rPr>
      </w:pPr>
      <w:r w:rsidRPr="00EB7170">
        <w:rPr>
          <w:szCs w:val="24"/>
        </w:rPr>
        <w:t>ЭС Запрос о резервировании денежных средств по банковскому счету (camt.048 ReservationRequest) также может использоваться в качестве запроса о достаточности денежных средств. В этом случае ЭС Запрос о резервировании денежных средств по банковскому счету (camt.048 ReservationRequest) направляется клиринговой организацией в Банк России для получения информации о достаточности денежных средств, переведенных Банку России для исполнения обязательств Федерального казначейства по итогам клиринга. Результат обработки запроса о достаточности с подтверждением достаточности или указанием доступной суммы направляется Банком России в адрес клиринговой организации в ЭС Извещение о состоянии резервирования денежных средств (camt.047 ReservationStatusReport) с признаком «RS0</w:t>
      </w:r>
      <w:r w:rsidRPr="007400C8">
        <w:rPr>
          <w:szCs w:val="24"/>
        </w:rPr>
        <w:t>8</w:t>
      </w:r>
      <w:r w:rsidRPr="00EB7170">
        <w:rPr>
          <w:szCs w:val="24"/>
        </w:rPr>
        <w:t xml:space="preserve">». Резервирование </w:t>
      </w:r>
      <w:r>
        <w:rPr>
          <w:szCs w:val="24"/>
        </w:rPr>
        <w:t xml:space="preserve">денежных средств на указанном в </w:t>
      </w:r>
      <w:r w:rsidRPr="00EB7170">
        <w:rPr>
          <w:szCs w:val="24"/>
        </w:rPr>
        <w:t>Запрос</w:t>
      </w:r>
      <w:r>
        <w:rPr>
          <w:szCs w:val="24"/>
        </w:rPr>
        <w:t>е</w:t>
      </w:r>
      <w:r w:rsidRPr="00EB7170">
        <w:rPr>
          <w:szCs w:val="24"/>
        </w:rPr>
        <w:t xml:space="preserve"> о резервировании денежных средств по банковскому счету (camt.048 ReservationRequest) счете не осуществляется.</w:t>
      </w:r>
    </w:p>
    <w:p w14:paraId="027626CE" w14:textId="77777777" w:rsidR="00741A94" w:rsidRDefault="00741A94" w:rsidP="00741A94">
      <w:pPr>
        <w:pStyle w:val="aa"/>
        <w:spacing w:before="0" w:after="0"/>
        <w:rPr>
          <w:szCs w:val="24"/>
        </w:rPr>
      </w:pPr>
    </w:p>
    <w:p w14:paraId="472DE497" w14:textId="4F058A70" w:rsidR="00C26026" w:rsidRPr="008473C4" w:rsidRDefault="00C26026" w:rsidP="00F86DDC">
      <w:pPr>
        <w:pStyle w:val="30"/>
        <w:keepLines/>
        <w:numPr>
          <w:ilvl w:val="0"/>
          <w:numId w:val="0"/>
        </w:numPr>
        <w:tabs>
          <w:tab w:val="num" w:pos="0"/>
          <w:tab w:val="num" w:pos="2160"/>
        </w:tabs>
        <w:rPr>
          <w:szCs w:val="24"/>
        </w:rPr>
      </w:pPr>
      <w:r>
        <w:rPr>
          <w:sz w:val="24"/>
          <w:szCs w:val="24"/>
        </w:rPr>
        <w:lastRenderedPageBreak/>
        <w:t>5.12.7 Схема 7. Отмена</w:t>
      </w:r>
      <w:r w:rsidRPr="0013469F">
        <w:rPr>
          <w:sz w:val="24"/>
          <w:szCs w:val="24"/>
        </w:rPr>
        <w:t xml:space="preserve"> резервирования денежных средств, зарезервированных ранее для исполнения ЭС РКП (принцип «все или ничего») с использованием резервирования денежных средств и без использования гарантийного фонда.</w:t>
      </w:r>
    </w:p>
    <w:p w14:paraId="73FECC96" w14:textId="63DCB5DF" w:rsidR="00741A94" w:rsidRPr="0013469F" w:rsidRDefault="0005797B" w:rsidP="00F86DDC">
      <w:r>
        <w:object w:dxaOrig="13224" w:dyaOrig="4956" w14:anchorId="5A19F238">
          <v:shape id="_x0000_i1076" type="#_x0000_t75" style="width:481.1pt;height:178.9pt" o:ole="">
            <v:imagedata r:id="rId126" o:title=""/>
          </v:shape>
          <o:OLEObject Type="Embed" ProgID="Visio.Drawing.11" ShapeID="_x0000_i1076" DrawAspect="Content" ObjectID="_1836720063" r:id="rId127"/>
        </w:object>
      </w:r>
    </w:p>
    <w:p w14:paraId="10FB9C7A" w14:textId="77777777" w:rsidR="00741A94" w:rsidRPr="00972ADA" w:rsidRDefault="00741A94" w:rsidP="00741A94">
      <w:pPr>
        <w:pStyle w:val="9"/>
        <w:rPr>
          <w:b w:val="0"/>
          <w:iCs/>
          <w:szCs w:val="24"/>
        </w:rPr>
      </w:pPr>
      <w:r w:rsidRPr="00972ADA">
        <w:rPr>
          <w:szCs w:val="24"/>
        </w:rPr>
        <w:t>Описание</w:t>
      </w:r>
    </w:p>
    <w:p w14:paraId="1FAEAE64" w14:textId="77777777" w:rsidR="00741A94" w:rsidRDefault="00741A94" w:rsidP="00741A94">
      <w:pPr>
        <w:ind w:firstLine="567"/>
        <w:rPr>
          <w:szCs w:val="24"/>
        </w:rPr>
      </w:pPr>
      <w:r w:rsidRPr="006E224E">
        <w:rPr>
          <w:szCs w:val="24"/>
        </w:rPr>
        <w:t>Отмена резервирования денежных средств, зарезервированных ранее для исполнения ЭС РКП (принцип «все или ничего») с использованием резервирования денежных средств и без использования гарантийного фонда.</w:t>
      </w:r>
    </w:p>
    <w:p w14:paraId="0B650367" w14:textId="38EBDCAC" w:rsidR="00741A94" w:rsidRPr="00CC039E" w:rsidRDefault="00741A94" w:rsidP="00741A94">
      <w:pPr>
        <w:pStyle w:val="9"/>
        <w:rPr>
          <w:b w:val="0"/>
          <w:iCs/>
          <w:szCs w:val="24"/>
        </w:rPr>
      </w:pPr>
      <w:r w:rsidRPr="00CC039E">
        <w:rPr>
          <w:szCs w:val="24"/>
        </w:rPr>
        <w:t xml:space="preserve">Применяемые форматы сообщений Альбома ISO 20022 для </w:t>
      </w:r>
      <w:r w:rsidR="00EB266F">
        <w:rPr>
          <w:szCs w:val="24"/>
        </w:rPr>
        <w:t>ПС БР</w:t>
      </w:r>
    </w:p>
    <w:p w14:paraId="3D404E6D" w14:textId="77777777" w:rsidR="00741A94" w:rsidRDefault="00741A94" w:rsidP="00741A94">
      <w:pPr>
        <w:pStyle w:val="tablebullet1"/>
        <w:numPr>
          <w:ilvl w:val="0"/>
          <w:numId w:val="3"/>
        </w:numPr>
      </w:pPr>
      <w:r w:rsidRPr="006E224E">
        <w:t xml:space="preserve">Запрос о снятии резервирования денежных средств по банковскому счету </w:t>
      </w:r>
      <w:r w:rsidRPr="009D658D">
        <w:t>(</w:t>
      </w:r>
      <w:r w:rsidRPr="006E224E">
        <w:t>camt.049 DeleteReservation</w:t>
      </w:r>
      <w:r>
        <w:t>);</w:t>
      </w:r>
    </w:p>
    <w:p w14:paraId="670D746D" w14:textId="77777777" w:rsidR="00741A94" w:rsidRPr="009D658D" w:rsidRDefault="00741A94" w:rsidP="00741A94">
      <w:pPr>
        <w:pStyle w:val="tablebullet1"/>
        <w:numPr>
          <w:ilvl w:val="0"/>
          <w:numId w:val="3"/>
        </w:numPr>
      </w:pPr>
      <w:r w:rsidRPr="009D658D">
        <w:t>Извещение о результатах контроля</w:t>
      </w:r>
      <w:r>
        <w:t xml:space="preserve"> (</w:t>
      </w:r>
      <w:r w:rsidRPr="009D658D">
        <w:t>cbrf.012 SystemStatusReport</w:t>
      </w:r>
      <w:r>
        <w:t>);</w:t>
      </w:r>
    </w:p>
    <w:p w14:paraId="0A3868B8" w14:textId="77777777" w:rsidR="00741A94" w:rsidRDefault="00741A94" w:rsidP="00741A94">
      <w:pPr>
        <w:pStyle w:val="tablebullet1"/>
        <w:numPr>
          <w:ilvl w:val="0"/>
          <w:numId w:val="3"/>
        </w:numPr>
      </w:pPr>
      <w:r w:rsidRPr="007E2E72">
        <w:t>Извещение о состоянии резервирования денежных средств</w:t>
      </w:r>
      <w:r>
        <w:t xml:space="preserve"> (</w:t>
      </w:r>
      <w:r w:rsidRPr="007E2E72">
        <w:t>camt.047 ReservationStatusReport</w:t>
      </w:r>
      <w:r>
        <w:t>).</w:t>
      </w:r>
    </w:p>
    <w:p w14:paraId="31161CA2" w14:textId="77777777" w:rsidR="00741A94" w:rsidRPr="006A08F0" w:rsidRDefault="00741A94" w:rsidP="00741A94">
      <w:pPr>
        <w:pStyle w:val="9"/>
        <w:rPr>
          <w:b w:val="0"/>
          <w:iCs/>
          <w:szCs w:val="24"/>
        </w:rPr>
      </w:pPr>
      <w:r w:rsidRPr="006A08F0">
        <w:rPr>
          <w:szCs w:val="24"/>
        </w:rPr>
        <w:t>Условия применения</w:t>
      </w:r>
    </w:p>
    <w:p w14:paraId="385538C3" w14:textId="77777777" w:rsidR="00741A94" w:rsidRPr="00712CC6" w:rsidRDefault="00741A94" w:rsidP="00741A94">
      <w:pPr>
        <w:pStyle w:val="aa"/>
        <w:rPr>
          <w:szCs w:val="24"/>
        </w:rPr>
      </w:pPr>
      <w:r w:rsidRPr="00712CC6">
        <w:rPr>
          <w:szCs w:val="24"/>
        </w:rPr>
        <w:t xml:space="preserve">ВПС, клиринговая организация направляет </w:t>
      </w:r>
      <w:r>
        <w:rPr>
          <w:szCs w:val="24"/>
        </w:rPr>
        <w:t>запрос</w:t>
      </w:r>
      <w:r w:rsidRPr="006652D2">
        <w:rPr>
          <w:szCs w:val="24"/>
        </w:rPr>
        <w:t xml:space="preserve"> о снятии резервирования денежных средств по банковскому счету для отмены ранее установленного резервирования на счете клиента Банка России.</w:t>
      </w:r>
    </w:p>
    <w:p w14:paraId="386F5660" w14:textId="77777777" w:rsidR="00741A94" w:rsidRDefault="00741A94" w:rsidP="00741A94">
      <w:pPr>
        <w:pStyle w:val="9"/>
        <w:rPr>
          <w:b w:val="0"/>
          <w:iCs/>
          <w:szCs w:val="24"/>
        </w:rPr>
      </w:pPr>
      <w:r w:rsidRPr="006A08F0">
        <w:rPr>
          <w:szCs w:val="24"/>
        </w:rPr>
        <w:t>Последовательность обмена</w:t>
      </w:r>
    </w:p>
    <w:p w14:paraId="225169EF" w14:textId="717EF666" w:rsidR="00741A94" w:rsidRPr="00E10A05" w:rsidRDefault="00741A94" w:rsidP="003C61B4">
      <w:pPr>
        <w:pStyle w:val="a2"/>
        <w:numPr>
          <w:ilvl w:val="0"/>
          <w:numId w:val="91"/>
        </w:numPr>
        <w:spacing w:after="160" w:line="259" w:lineRule="auto"/>
        <w:ind w:left="0" w:firstLine="142"/>
        <w:rPr>
          <w:szCs w:val="24"/>
        </w:rPr>
      </w:pPr>
      <w:r w:rsidRPr="00E10A05">
        <w:rPr>
          <w:szCs w:val="24"/>
        </w:rPr>
        <w:t xml:space="preserve">Участник - составитель запроса о резервировании может направить </w:t>
      </w:r>
      <w:r w:rsidR="002C0661">
        <w:rPr>
          <w:szCs w:val="24"/>
        </w:rPr>
        <w:t xml:space="preserve">ЭС </w:t>
      </w:r>
      <w:r w:rsidRPr="00031739">
        <w:rPr>
          <w:szCs w:val="24"/>
        </w:rPr>
        <w:t>Запрос о снятии резервирования денежных средств по банковскому счету (camt.049 DeleteReservation)</w:t>
      </w:r>
      <w:r w:rsidRPr="00E10A05">
        <w:rPr>
          <w:szCs w:val="24"/>
        </w:rPr>
        <w:t xml:space="preserve"> для отмены ранее установленного резервирования на счете клиента Банка России.</w:t>
      </w:r>
    </w:p>
    <w:p w14:paraId="2859AD20" w14:textId="54742B5E" w:rsidR="00741A94" w:rsidRPr="00E10A05" w:rsidRDefault="00EB266F" w:rsidP="003C61B4">
      <w:pPr>
        <w:pStyle w:val="a2"/>
        <w:numPr>
          <w:ilvl w:val="0"/>
          <w:numId w:val="91"/>
        </w:numPr>
        <w:spacing w:after="160" w:line="259" w:lineRule="auto"/>
        <w:ind w:left="0" w:firstLine="142"/>
        <w:rPr>
          <w:szCs w:val="24"/>
        </w:rPr>
      </w:pPr>
      <w:r>
        <w:rPr>
          <w:szCs w:val="24"/>
        </w:rPr>
        <w:t>ПС БР</w:t>
      </w:r>
      <w:r w:rsidR="00741A94" w:rsidRPr="00E10A05">
        <w:rPr>
          <w:szCs w:val="24"/>
        </w:rPr>
        <w:t xml:space="preserve"> проводит контроль поступившего ЭС. В случае обнаружения ошибок </w:t>
      </w:r>
      <w:r>
        <w:rPr>
          <w:szCs w:val="24"/>
        </w:rPr>
        <w:t>ПС БР</w:t>
      </w:r>
      <w:r w:rsidR="00741A94" w:rsidRPr="00E10A05">
        <w:rPr>
          <w:szCs w:val="24"/>
        </w:rPr>
        <w:t xml:space="preserve"> направляет участнику – отправителю запроса ЭС </w:t>
      </w:r>
      <w:r w:rsidR="00741A94" w:rsidRPr="00031739">
        <w:rPr>
          <w:szCs w:val="24"/>
        </w:rPr>
        <w:t xml:space="preserve">Извещение о результатах контроля (cbrf.012 SystemStatusReport) </w:t>
      </w:r>
      <w:r w:rsidR="00741A94" w:rsidRPr="00E10A05">
        <w:rPr>
          <w:szCs w:val="24"/>
        </w:rPr>
        <w:t xml:space="preserve">с соответствующим кодом ошибки. </w:t>
      </w:r>
    </w:p>
    <w:p w14:paraId="13535A0D" w14:textId="5EF27559" w:rsidR="00741A94" w:rsidRPr="00E10A05" w:rsidRDefault="00741A94" w:rsidP="003C61B4">
      <w:pPr>
        <w:pStyle w:val="a2"/>
        <w:numPr>
          <w:ilvl w:val="0"/>
          <w:numId w:val="91"/>
        </w:numPr>
        <w:spacing w:after="160" w:line="259" w:lineRule="auto"/>
        <w:ind w:left="0" w:firstLine="142"/>
        <w:rPr>
          <w:szCs w:val="24"/>
        </w:rPr>
      </w:pPr>
      <w:r w:rsidRPr="00E10A05">
        <w:rPr>
          <w:szCs w:val="24"/>
        </w:rPr>
        <w:t>В случае успешного прохождения ко</w:t>
      </w:r>
      <w:r w:rsidR="002C0661">
        <w:rPr>
          <w:szCs w:val="24"/>
        </w:rPr>
        <w:t>н</w:t>
      </w:r>
      <w:r w:rsidRPr="00E10A05">
        <w:rPr>
          <w:szCs w:val="24"/>
        </w:rPr>
        <w:t xml:space="preserve">троля участнику-составителю запроса и клиенту, по счету которого отменяется резервирование, направляется </w:t>
      </w:r>
      <w:r w:rsidR="002C0661">
        <w:rPr>
          <w:szCs w:val="24"/>
        </w:rPr>
        <w:t xml:space="preserve">ЭС </w:t>
      </w:r>
      <w:r w:rsidRPr="00031739">
        <w:rPr>
          <w:szCs w:val="24"/>
        </w:rPr>
        <w:t xml:space="preserve">Извещение о состоянии резервирования денежных средств (camt.047 ReservationStatusReport) </w:t>
      </w:r>
      <w:r>
        <w:rPr>
          <w:szCs w:val="24"/>
        </w:rPr>
        <w:t>с признаком «</w:t>
      </w:r>
      <w:r>
        <w:rPr>
          <w:szCs w:val="24"/>
          <w:lang w:val="en-US"/>
        </w:rPr>
        <w:t>RS</w:t>
      </w:r>
      <w:r>
        <w:rPr>
          <w:szCs w:val="24"/>
        </w:rPr>
        <w:t>03».</w:t>
      </w:r>
    </w:p>
    <w:p w14:paraId="63AC1385" w14:textId="780DABED" w:rsidR="00C146A7" w:rsidRPr="00741A94" w:rsidRDefault="00741A94" w:rsidP="00F86DDC">
      <w:pPr>
        <w:pStyle w:val="a2"/>
        <w:numPr>
          <w:ilvl w:val="0"/>
          <w:numId w:val="91"/>
        </w:numPr>
        <w:spacing w:after="160" w:line="259" w:lineRule="auto"/>
        <w:ind w:left="0" w:firstLine="142"/>
      </w:pPr>
      <w:r w:rsidRPr="00E10A05">
        <w:rPr>
          <w:szCs w:val="24"/>
        </w:rPr>
        <w:lastRenderedPageBreak/>
        <w:t xml:space="preserve">В случае если в течение операционного дня сумма, зарезервированная в ЦК ПС, не использовалась для исполнения </w:t>
      </w:r>
      <w:r w:rsidR="006B48E5">
        <w:rPr>
          <w:szCs w:val="24"/>
        </w:rPr>
        <w:t>распоряжений</w:t>
      </w:r>
      <w:r w:rsidRPr="00E10A05">
        <w:rPr>
          <w:szCs w:val="24"/>
        </w:rPr>
        <w:t xml:space="preserve"> из состава РКП, или по счету клиента Банка России было установлено ограничение, то резервирование отменяется программно в ЦК ПС, при этом в адрес участника-составителя запроса о резервировании и клиенту Банка России, по счету которого было установлено резервирование, направляется </w:t>
      </w:r>
      <w:r w:rsidR="002C0661">
        <w:rPr>
          <w:szCs w:val="24"/>
        </w:rPr>
        <w:t xml:space="preserve">ЭС </w:t>
      </w:r>
      <w:r w:rsidRPr="00031739">
        <w:rPr>
          <w:szCs w:val="24"/>
        </w:rPr>
        <w:t>Извещение о состоянии резервирования денежных средств (camt.047 ReservationStatusReport)</w:t>
      </w:r>
      <w:r>
        <w:rPr>
          <w:szCs w:val="24"/>
        </w:rPr>
        <w:t>.</w:t>
      </w:r>
    </w:p>
    <w:p w14:paraId="1F397E43" w14:textId="34DF4DD7" w:rsidR="00B20247" w:rsidRPr="00986436" w:rsidRDefault="00B20247" w:rsidP="00741A94">
      <w:pPr>
        <w:pStyle w:val="21"/>
        <w:tabs>
          <w:tab w:val="clear" w:pos="860"/>
        </w:tabs>
        <w:ind w:hanging="860"/>
        <w:rPr>
          <w:sz w:val="24"/>
          <w:szCs w:val="24"/>
        </w:rPr>
      </w:pPr>
      <w:bookmarkStart w:id="456" w:name="_Toc183011209"/>
      <w:r w:rsidRPr="00986436">
        <w:rPr>
          <w:sz w:val="24"/>
          <w:szCs w:val="24"/>
        </w:rPr>
        <w:t>Порядок обмена ЭС</w:t>
      </w:r>
      <w:r w:rsidR="00440CB1" w:rsidRPr="00986436">
        <w:rPr>
          <w:sz w:val="24"/>
          <w:szCs w:val="24"/>
        </w:rPr>
        <w:t xml:space="preserve"> между клиентами Банка России</w:t>
      </w:r>
      <w:r w:rsidRPr="00986436">
        <w:rPr>
          <w:sz w:val="24"/>
          <w:szCs w:val="24"/>
        </w:rPr>
        <w:t xml:space="preserve"> </w:t>
      </w:r>
      <w:r w:rsidR="00440CB1" w:rsidRPr="00986436">
        <w:rPr>
          <w:sz w:val="24"/>
          <w:szCs w:val="24"/>
        </w:rPr>
        <w:t xml:space="preserve">и </w:t>
      </w:r>
      <w:r w:rsidRPr="00986436">
        <w:rPr>
          <w:sz w:val="24"/>
          <w:szCs w:val="24"/>
        </w:rPr>
        <w:t>подсистемой платежной системы Банка России, реализующей сервис быстрых платежей</w:t>
      </w:r>
      <w:r w:rsidR="00760CD8" w:rsidRPr="00986436">
        <w:rPr>
          <w:sz w:val="24"/>
          <w:szCs w:val="24"/>
        </w:rPr>
        <w:t xml:space="preserve"> (СБП)</w:t>
      </w:r>
      <w:r w:rsidRPr="00986436">
        <w:rPr>
          <w:sz w:val="24"/>
          <w:szCs w:val="24"/>
        </w:rPr>
        <w:t>.</w:t>
      </w:r>
      <w:bookmarkEnd w:id="456"/>
    </w:p>
    <w:p w14:paraId="0C53857D" w14:textId="77777777" w:rsidR="007E7653" w:rsidRPr="00986436" w:rsidRDefault="007E7653" w:rsidP="007E7653">
      <w:pPr>
        <w:pStyle w:val="30"/>
        <w:rPr>
          <w:sz w:val="24"/>
          <w:szCs w:val="24"/>
        </w:rPr>
      </w:pPr>
      <w:bookmarkStart w:id="457" w:name="_Toc183011210"/>
      <w:bookmarkStart w:id="458" w:name="_Toc462148227"/>
      <w:r w:rsidRPr="00986436">
        <w:rPr>
          <w:sz w:val="24"/>
          <w:szCs w:val="24"/>
        </w:rPr>
        <w:t>Направление ЭС о состоянии ликвидности счета в ответ на запрос участника СБП</w:t>
      </w:r>
      <w:bookmarkEnd w:id="457"/>
    </w:p>
    <w:p w14:paraId="7B34B611" w14:textId="2F202EF1" w:rsidR="007E7653" w:rsidRDefault="003923CF" w:rsidP="007E7653">
      <w:pPr>
        <w:rPr>
          <w:szCs w:val="24"/>
        </w:rPr>
      </w:pPr>
      <w:r w:rsidRPr="00712CC6">
        <w:rPr>
          <w:szCs w:val="24"/>
        </w:rPr>
        <w:t xml:space="preserve"> </w:t>
      </w:r>
    </w:p>
    <w:p w14:paraId="16FEECFA" w14:textId="52C91261" w:rsidR="00E53457" w:rsidRPr="00712CC6" w:rsidRDefault="00E53457" w:rsidP="007E7653">
      <w:pPr>
        <w:rPr>
          <w:szCs w:val="24"/>
        </w:rPr>
      </w:pPr>
      <w:r w:rsidRPr="00F365EF">
        <w:rPr>
          <w:szCs w:val="24"/>
        </w:rPr>
        <w:object w:dxaOrig="10452" w:dyaOrig="4992" w14:anchorId="2C72FFB8">
          <v:shape id="_x0000_i1077" type="#_x0000_t75" style="width:466.9pt;height:221.45pt" o:ole="">
            <v:imagedata r:id="rId128" o:title=""/>
          </v:shape>
          <o:OLEObject Type="Embed" ProgID="Visio.Drawing.15" ShapeID="_x0000_i1077" DrawAspect="Content" ObjectID="_1836720064" r:id="rId129"/>
        </w:object>
      </w:r>
    </w:p>
    <w:p w14:paraId="3039AA14" w14:textId="77777777" w:rsidR="007E7653" w:rsidRPr="00712CC6" w:rsidRDefault="007E7653" w:rsidP="007E7653">
      <w:pPr>
        <w:pStyle w:val="9"/>
        <w:rPr>
          <w:szCs w:val="24"/>
        </w:rPr>
      </w:pPr>
      <w:r w:rsidRPr="00712CC6">
        <w:rPr>
          <w:szCs w:val="24"/>
        </w:rPr>
        <w:t>Описание</w:t>
      </w:r>
    </w:p>
    <w:p w14:paraId="2F3E9D81" w14:textId="77777777" w:rsidR="007E7653" w:rsidRPr="00712CC6" w:rsidRDefault="007E7653" w:rsidP="007E7653">
      <w:pPr>
        <w:pStyle w:val="aa"/>
        <w:rPr>
          <w:szCs w:val="24"/>
        </w:rPr>
      </w:pPr>
      <w:r w:rsidRPr="00712CC6">
        <w:rPr>
          <w:szCs w:val="24"/>
        </w:rPr>
        <w:t>Направление ЭС о состоянии ликвидности счета в ответ на запрос участника СБП.</w:t>
      </w:r>
    </w:p>
    <w:p w14:paraId="102D2858" w14:textId="2C22D050" w:rsidR="007E7653" w:rsidRPr="00712CC6" w:rsidRDefault="007E7653" w:rsidP="007E7653">
      <w:pPr>
        <w:pStyle w:val="9"/>
        <w:rPr>
          <w:szCs w:val="24"/>
        </w:rPr>
      </w:pPr>
      <w:r w:rsidRPr="00712CC6">
        <w:rPr>
          <w:szCs w:val="24"/>
        </w:rPr>
        <w:t xml:space="preserve">Применяемые форматы сообщений </w:t>
      </w:r>
      <w:r w:rsidR="006A44FE" w:rsidRPr="00C919DD">
        <w:rPr>
          <w:szCs w:val="24"/>
        </w:rPr>
        <w:t xml:space="preserve">Альбома ISO 20022 для </w:t>
      </w:r>
      <w:r w:rsidR="00EB266F">
        <w:rPr>
          <w:szCs w:val="24"/>
        </w:rPr>
        <w:t>ПС БР</w:t>
      </w:r>
    </w:p>
    <w:p w14:paraId="2F718093" w14:textId="4E41BFFD" w:rsidR="007E7653" w:rsidRPr="007A695F" w:rsidRDefault="007E7653" w:rsidP="00D93CA5">
      <w:pPr>
        <w:pStyle w:val="af"/>
        <w:numPr>
          <w:ilvl w:val="0"/>
          <w:numId w:val="42"/>
        </w:numPr>
        <w:rPr>
          <w:szCs w:val="24"/>
        </w:rPr>
      </w:pPr>
      <w:r w:rsidRPr="00C919DD">
        <w:rPr>
          <w:rFonts w:ascii="Times" w:hAnsi="Times" w:cs="Times"/>
          <w:szCs w:val="24"/>
        </w:rPr>
        <w:t>Запрос информации о ликвидности (</w:t>
      </w:r>
      <w:r w:rsidR="0001590E" w:rsidRPr="005B6103">
        <w:rPr>
          <w:rFonts w:ascii="Times" w:hAnsi="Times" w:cs="Times"/>
          <w:szCs w:val="24"/>
          <w:lang w:val="en-US"/>
        </w:rPr>
        <w:t>camt</w:t>
      </w:r>
      <w:r w:rsidR="0001590E" w:rsidRPr="00E139FC">
        <w:rPr>
          <w:rFonts w:ascii="Times" w:hAnsi="Times" w:cs="Times"/>
          <w:szCs w:val="24"/>
        </w:rPr>
        <w:t xml:space="preserve">.009 </w:t>
      </w:r>
      <w:r w:rsidR="0001590E" w:rsidRPr="00F365EF">
        <w:rPr>
          <w:rFonts w:ascii="Times" w:hAnsi="Times" w:cs="Times"/>
          <w:szCs w:val="24"/>
          <w:lang w:val="en-US"/>
        </w:rPr>
        <w:t>LiquidityInfoRequest</w:t>
      </w:r>
      <w:r w:rsidRPr="007A695F">
        <w:rPr>
          <w:rFonts w:ascii="Times" w:hAnsi="Times" w:cs="Times"/>
          <w:szCs w:val="24"/>
        </w:rPr>
        <w:t>)</w:t>
      </w:r>
    </w:p>
    <w:p w14:paraId="305E619E" w14:textId="0E157969" w:rsidR="007E7653" w:rsidRPr="005B6103" w:rsidRDefault="007E7653" w:rsidP="00D93CA5">
      <w:pPr>
        <w:pStyle w:val="af"/>
        <w:numPr>
          <w:ilvl w:val="0"/>
          <w:numId w:val="42"/>
        </w:numPr>
        <w:rPr>
          <w:szCs w:val="24"/>
        </w:rPr>
      </w:pPr>
      <w:r w:rsidRPr="00712CC6">
        <w:rPr>
          <w:szCs w:val="24"/>
        </w:rPr>
        <w:t xml:space="preserve">Извещение о результатах контроля </w:t>
      </w:r>
      <w:r w:rsidRPr="00C919DD">
        <w:rPr>
          <w:szCs w:val="24"/>
        </w:rPr>
        <w:t>до проведения контроля значений реквизитов (</w:t>
      </w:r>
      <w:r w:rsidRPr="00712CC6">
        <w:rPr>
          <w:szCs w:val="24"/>
        </w:rPr>
        <w:t>cbrf.012 SystemStatusReport</w:t>
      </w:r>
      <w:r w:rsidRPr="00C919DD">
        <w:rPr>
          <w:szCs w:val="24"/>
        </w:rPr>
        <w:t>)</w:t>
      </w:r>
    </w:p>
    <w:p w14:paraId="2FD3B88D" w14:textId="7DF9052C" w:rsidR="007E7653" w:rsidRPr="00B85DE1" w:rsidRDefault="007E7653" w:rsidP="00D93CA5">
      <w:pPr>
        <w:pStyle w:val="af"/>
        <w:numPr>
          <w:ilvl w:val="0"/>
          <w:numId w:val="42"/>
        </w:numPr>
        <w:rPr>
          <w:szCs w:val="24"/>
        </w:rPr>
      </w:pPr>
      <w:r w:rsidRPr="00E139FC">
        <w:rPr>
          <w:rFonts w:ascii="Times" w:hAnsi="Times" w:cs="Times"/>
          <w:szCs w:val="24"/>
        </w:rPr>
        <w:t>Извещение о состоянии ликвидности в СБП (с</w:t>
      </w:r>
      <w:r w:rsidRPr="00F365EF">
        <w:rPr>
          <w:rFonts w:ascii="Times" w:hAnsi="Times" w:cs="Times"/>
          <w:szCs w:val="24"/>
          <w:lang w:val="en-US"/>
        </w:rPr>
        <w:t>brf</w:t>
      </w:r>
      <w:r w:rsidRPr="007A695F">
        <w:rPr>
          <w:rFonts w:ascii="Times" w:hAnsi="Times" w:cs="Times"/>
          <w:szCs w:val="24"/>
        </w:rPr>
        <w:t xml:space="preserve">.016 </w:t>
      </w:r>
      <w:r w:rsidRPr="007A695F">
        <w:rPr>
          <w:rFonts w:ascii="Times" w:hAnsi="Times" w:cs="Times"/>
          <w:szCs w:val="24"/>
          <w:lang w:val="en-US"/>
        </w:rPr>
        <w:t>FPSLiquidity</w:t>
      </w:r>
      <w:r w:rsidRPr="000000AE">
        <w:rPr>
          <w:rFonts w:ascii="Times" w:hAnsi="Times" w:cs="Times"/>
          <w:szCs w:val="24"/>
          <w:lang w:val="en-US"/>
        </w:rPr>
        <w:t>Report</w:t>
      </w:r>
      <w:r w:rsidRPr="000000AE">
        <w:rPr>
          <w:rFonts w:ascii="Times" w:hAnsi="Times" w:cs="Times"/>
          <w:szCs w:val="24"/>
        </w:rPr>
        <w:t>)</w:t>
      </w:r>
    </w:p>
    <w:p w14:paraId="685BBE01" w14:textId="77777777" w:rsidR="007E7653" w:rsidRPr="00712CC6" w:rsidRDefault="007E7653" w:rsidP="007E7653">
      <w:pPr>
        <w:pStyle w:val="9"/>
        <w:rPr>
          <w:szCs w:val="24"/>
        </w:rPr>
      </w:pPr>
      <w:r w:rsidRPr="00712CC6">
        <w:rPr>
          <w:szCs w:val="24"/>
        </w:rPr>
        <w:t>Последовательность обмена</w:t>
      </w:r>
    </w:p>
    <w:p w14:paraId="229522D4" w14:textId="0FF97E84" w:rsidR="007E7653" w:rsidRPr="00C919DD" w:rsidRDefault="007E7653" w:rsidP="00D93CA5">
      <w:pPr>
        <w:pStyle w:val="af"/>
        <w:numPr>
          <w:ilvl w:val="0"/>
          <w:numId w:val="23"/>
        </w:numPr>
        <w:rPr>
          <w:szCs w:val="24"/>
        </w:rPr>
      </w:pPr>
      <w:r w:rsidRPr="00C919DD">
        <w:rPr>
          <w:szCs w:val="24"/>
        </w:rPr>
        <w:t xml:space="preserve">Участник </w:t>
      </w:r>
      <w:r w:rsidR="00EB266F">
        <w:rPr>
          <w:szCs w:val="24"/>
        </w:rPr>
        <w:t>ПС БР</w:t>
      </w:r>
      <w:r w:rsidRPr="00C919DD">
        <w:rPr>
          <w:szCs w:val="24"/>
        </w:rPr>
        <w:t xml:space="preserve"> </w:t>
      </w:r>
      <w:r w:rsidRPr="00712CC6">
        <w:rPr>
          <w:szCs w:val="24"/>
        </w:rPr>
        <w:t xml:space="preserve">направляет в подсистему СБП </w:t>
      </w:r>
      <w:r w:rsidRPr="00C919DD">
        <w:rPr>
          <w:rFonts w:ascii="Times" w:hAnsi="Times" w:cs="Times"/>
          <w:szCs w:val="24"/>
        </w:rPr>
        <w:t xml:space="preserve">запрос информации о </w:t>
      </w:r>
      <w:r w:rsidRPr="005B6103">
        <w:rPr>
          <w:rFonts w:ascii="Times" w:hAnsi="Times" w:cs="Times"/>
          <w:szCs w:val="24"/>
        </w:rPr>
        <w:t>ликвидности (</w:t>
      </w:r>
      <w:r w:rsidR="0024365F" w:rsidRPr="00E139FC">
        <w:rPr>
          <w:rFonts w:ascii="Times" w:hAnsi="Times" w:cs="Times"/>
          <w:szCs w:val="24"/>
          <w:lang w:val="en-US"/>
        </w:rPr>
        <w:t>camt</w:t>
      </w:r>
      <w:r w:rsidR="0024365F" w:rsidRPr="00F365EF">
        <w:rPr>
          <w:rFonts w:ascii="Times" w:hAnsi="Times" w:cs="Times"/>
          <w:szCs w:val="24"/>
        </w:rPr>
        <w:t xml:space="preserve">.009 </w:t>
      </w:r>
      <w:r w:rsidR="0024365F" w:rsidRPr="007A695F">
        <w:rPr>
          <w:rFonts w:ascii="Times" w:hAnsi="Times" w:cs="Times"/>
          <w:szCs w:val="24"/>
          <w:lang w:val="en-US"/>
        </w:rPr>
        <w:t>LiquidityInfoRequest</w:t>
      </w:r>
      <w:r w:rsidRPr="007A695F">
        <w:rPr>
          <w:rFonts w:ascii="Times" w:hAnsi="Times" w:cs="Times"/>
          <w:szCs w:val="24"/>
        </w:rPr>
        <w:t>)</w:t>
      </w:r>
      <w:r w:rsidRPr="00712CC6">
        <w:rPr>
          <w:szCs w:val="24"/>
        </w:rPr>
        <w:t>.</w:t>
      </w:r>
    </w:p>
    <w:p w14:paraId="4E65D929" w14:textId="77777777" w:rsidR="007E7653" w:rsidRPr="00712CC6" w:rsidRDefault="007E7653" w:rsidP="007E7653">
      <w:pPr>
        <w:pStyle w:val="tablebullet1"/>
      </w:pPr>
      <w:r w:rsidRPr="00712CC6">
        <w:t>СБП проверяет сообщение и выявляет ошибки в случае их наличия.</w:t>
      </w:r>
    </w:p>
    <w:p w14:paraId="3448D1F0" w14:textId="77777777" w:rsidR="007E7653" w:rsidRPr="00F365EF" w:rsidRDefault="007E7653" w:rsidP="00D93CA5">
      <w:pPr>
        <w:pStyle w:val="af"/>
        <w:numPr>
          <w:ilvl w:val="0"/>
          <w:numId w:val="23"/>
        </w:numPr>
        <w:rPr>
          <w:szCs w:val="24"/>
        </w:rPr>
      </w:pPr>
      <w:r w:rsidRPr="00C919DD">
        <w:rPr>
          <w:szCs w:val="24"/>
        </w:rPr>
        <w:t xml:space="preserve">В случае обнаружения ошибок СБП уведомляет участника о выявленной ошибке путем отправки сообщения </w:t>
      </w:r>
      <w:r w:rsidRPr="005B6103">
        <w:rPr>
          <w:szCs w:val="24"/>
          <w:lang w:val="en-US"/>
        </w:rPr>
        <w:t>cbrf</w:t>
      </w:r>
      <w:r w:rsidRPr="00E139FC">
        <w:rPr>
          <w:szCs w:val="24"/>
        </w:rPr>
        <w:t>.012 SystemStatusReport</w:t>
      </w:r>
    </w:p>
    <w:p w14:paraId="68AAA812" w14:textId="0D29218E" w:rsidR="007E7653" w:rsidRPr="00C919DD" w:rsidRDefault="007E7653" w:rsidP="00D93CA5">
      <w:pPr>
        <w:pStyle w:val="af"/>
        <w:numPr>
          <w:ilvl w:val="0"/>
          <w:numId w:val="23"/>
        </w:numPr>
        <w:rPr>
          <w:szCs w:val="24"/>
        </w:rPr>
      </w:pPr>
      <w:r w:rsidRPr="00712CC6">
        <w:rPr>
          <w:szCs w:val="24"/>
        </w:rPr>
        <w:lastRenderedPageBreak/>
        <w:t>При успешном завершении контроля подсистема СБП передает участнику извещение</w:t>
      </w:r>
      <w:r w:rsidRPr="00C919DD">
        <w:rPr>
          <w:rFonts w:ascii="Times" w:hAnsi="Times" w:cs="Times"/>
          <w:szCs w:val="24"/>
        </w:rPr>
        <w:t xml:space="preserve"> о состоянии ликвидности в СБП (с</w:t>
      </w:r>
      <w:r w:rsidRPr="005B6103">
        <w:rPr>
          <w:rFonts w:ascii="Times" w:hAnsi="Times" w:cs="Times"/>
          <w:szCs w:val="24"/>
          <w:lang w:val="en-US"/>
        </w:rPr>
        <w:t>brf</w:t>
      </w:r>
      <w:r w:rsidRPr="00E139FC">
        <w:rPr>
          <w:rFonts w:ascii="Times" w:hAnsi="Times" w:cs="Times"/>
          <w:szCs w:val="24"/>
        </w:rPr>
        <w:t xml:space="preserve">.016 </w:t>
      </w:r>
      <w:r w:rsidRPr="00F365EF">
        <w:rPr>
          <w:rFonts w:ascii="Times" w:hAnsi="Times" w:cs="Times"/>
          <w:szCs w:val="24"/>
          <w:lang w:val="en-US"/>
        </w:rPr>
        <w:t>FPSLiquidityR</w:t>
      </w:r>
      <w:r w:rsidRPr="007A695F">
        <w:rPr>
          <w:rFonts w:ascii="Times" w:hAnsi="Times" w:cs="Times"/>
          <w:szCs w:val="24"/>
          <w:lang w:val="en-US"/>
        </w:rPr>
        <w:t>eport</w:t>
      </w:r>
      <w:r w:rsidRPr="007A695F">
        <w:rPr>
          <w:rFonts w:ascii="Times" w:hAnsi="Times" w:cs="Times"/>
          <w:szCs w:val="24"/>
        </w:rPr>
        <w:t>)</w:t>
      </w:r>
      <w:r w:rsidRPr="00712CC6">
        <w:rPr>
          <w:szCs w:val="24"/>
        </w:rPr>
        <w:t>, содержащее:</w:t>
      </w:r>
    </w:p>
    <w:p w14:paraId="75FEAA1B" w14:textId="77777777" w:rsidR="007E7653" w:rsidRPr="00C919DD" w:rsidRDefault="007E7653" w:rsidP="00D93CA5">
      <w:pPr>
        <w:pStyle w:val="af"/>
        <w:numPr>
          <w:ilvl w:val="0"/>
          <w:numId w:val="51"/>
        </w:numPr>
        <w:ind w:left="1134"/>
        <w:rPr>
          <w:szCs w:val="24"/>
        </w:rPr>
      </w:pPr>
      <w:r w:rsidRPr="00712CC6">
        <w:rPr>
          <w:szCs w:val="24"/>
        </w:rPr>
        <w:t>позицию в СБП на начало ОД подсистемы СБП;</w:t>
      </w:r>
    </w:p>
    <w:p w14:paraId="45D0B968" w14:textId="77777777" w:rsidR="007E7653" w:rsidRPr="00C919DD" w:rsidRDefault="007E7653" w:rsidP="00D93CA5">
      <w:pPr>
        <w:pStyle w:val="af"/>
        <w:numPr>
          <w:ilvl w:val="0"/>
          <w:numId w:val="51"/>
        </w:numPr>
        <w:ind w:left="1134"/>
        <w:rPr>
          <w:szCs w:val="24"/>
        </w:rPr>
      </w:pPr>
      <w:r w:rsidRPr="00712CC6">
        <w:rPr>
          <w:szCs w:val="24"/>
        </w:rPr>
        <w:t>информацию о платежах, совершенных в СБП, в виде оборотов по счету участника;</w:t>
      </w:r>
    </w:p>
    <w:p w14:paraId="73659E53" w14:textId="77777777" w:rsidR="007E7653" w:rsidRPr="00C919DD" w:rsidRDefault="007E7653" w:rsidP="00D93CA5">
      <w:pPr>
        <w:pStyle w:val="af"/>
        <w:numPr>
          <w:ilvl w:val="0"/>
          <w:numId w:val="51"/>
        </w:numPr>
        <w:ind w:left="1134"/>
        <w:rPr>
          <w:szCs w:val="24"/>
        </w:rPr>
      </w:pPr>
      <w:r w:rsidRPr="005B6103">
        <w:rPr>
          <w:szCs w:val="24"/>
        </w:rPr>
        <w:t>и</w:t>
      </w:r>
      <w:r w:rsidRPr="00712CC6">
        <w:rPr>
          <w:szCs w:val="24"/>
        </w:rPr>
        <w:t>нформация о перераспределении ликвидности из ЦК ПС в СБП, из СБП в ЦК ПС с начала ОД подсистемы СБП;</w:t>
      </w:r>
    </w:p>
    <w:p w14:paraId="1C77C44D" w14:textId="77777777" w:rsidR="007E7653" w:rsidRPr="00C919DD" w:rsidRDefault="007E7653" w:rsidP="00D93CA5">
      <w:pPr>
        <w:pStyle w:val="af"/>
        <w:numPr>
          <w:ilvl w:val="0"/>
          <w:numId w:val="51"/>
        </w:numPr>
        <w:ind w:left="1134"/>
        <w:rPr>
          <w:szCs w:val="24"/>
        </w:rPr>
      </w:pPr>
      <w:r w:rsidRPr="00712CC6">
        <w:rPr>
          <w:szCs w:val="24"/>
        </w:rPr>
        <w:t>текущую позицию в СБП;</w:t>
      </w:r>
    </w:p>
    <w:p w14:paraId="39B2720C" w14:textId="77777777" w:rsidR="007E7653" w:rsidRPr="00C919DD" w:rsidRDefault="007E7653" w:rsidP="00D93CA5">
      <w:pPr>
        <w:pStyle w:val="af"/>
        <w:numPr>
          <w:ilvl w:val="0"/>
          <w:numId w:val="51"/>
        </w:numPr>
        <w:ind w:left="1134"/>
        <w:rPr>
          <w:szCs w:val="24"/>
        </w:rPr>
      </w:pPr>
      <w:r w:rsidRPr="00712CC6">
        <w:rPr>
          <w:szCs w:val="24"/>
        </w:rPr>
        <w:t>последнее установленное значение ЛСБП.</w:t>
      </w:r>
      <w:r w:rsidRPr="00712CC6">
        <w:rPr>
          <w:szCs w:val="24"/>
        </w:rPr>
        <w:tab/>
      </w:r>
    </w:p>
    <w:p w14:paraId="0DCE196B" w14:textId="77777777" w:rsidR="007E7653" w:rsidRPr="00986436" w:rsidRDefault="007E7653" w:rsidP="007E7653">
      <w:pPr>
        <w:pStyle w:val="30"/>
        <w:rPr>
          <w:sz w:val="24"/>
          <w:szCs w:val="24"/>
        </w:rPr>
      </w:pPr>
      <w:bookmarkStart w:id="459" w:name="_Toc183011211"/>
      <w:r w:rsidRPr="00986436">
        <w:rPr>
          <w:sz w:val="24"/>
          <w:szCs w:val="24"/>
        </w:rPr>
        <w:t>Направление автоматической рассылки ЭС о состоянии ликвидности счета участника СБП.</w:t>
      </w:r>
      <w:bookmarkEnd w:id="459"/>
    </w:p>
    <w:p w14:paraId="36B1D64B" w14:textId="2F6E34A2" w:rsidR="007E7653" w:rsidRPr="00712CC6" w:rsidRDefault="00A15340" w:rsidP="002C57EF">
      <w:pPr>
        <w:jc w:val="center"/>
        <w:rPr>
          <w:szCs w:val="24"/>
        </w:rPr>
      </w:pPr>
      <w:r w:rsidRPr="00712CC6">
        <w:rPr>
          <w:noProof/>
          <w:szCs w:val="24"/>
          <w:lang w:eastAsia="ru-RU"/>
        </w:rPr>
        <w:drawing>
          <wp:inline distT="0" distB="0" distL="0" distR="0" wp14:anchorId="6A0D9FC9" wp14:editId="698CBF5F">
            <wp:extent cx="4215822" cy="1914959"/>
            <wp:effectExtent l="0" t="0" r="0" b="9525"/>
            <wp:docPr id="4" name="Рисунок 4" descr="Y:\УФЭБС\Альбом УФЭБС под 595_П\Схемы по СБП\СБП-Участник\711 автома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УФЭБС\Альбом УФЭБС под 595_П\Схемы по СБП\СБП-Участник\711 автомат.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35189" cy="1923756"/>
                    </a:xfrm>
                    <a:prstGeom prst="rect">
                      <a:avLst/>
                    </a:prstGeom>
                    <a:noFill/>
                    <a:ln>
                      <a:noFill/>
                    </a:ln>
                  </pic:spPr>
                </pic:pic>
              </a:graphicData>
            </a:graphic>
          </wp:inline>
        </w:drawing>
      </w:r>
    </w:p>
    <w:p w14:paraId="5F76CC77" w14:textId="77777777" w:rsidR="007E7653" w:rsidRPr="00712CC6" w:rsidRDefault="007E7653" w:rsidP="007E7653">
      <w:pPr>
        <w:pStyle w:val="9"/>
        <w:rPr>
          <w:szCs w:val="24"/>
        </w:rPr>
      </w:pPr>
      <w:r w:rsidRPr="00712CC6">
        <w:rPr>
          <w:szCs w:val="24"/>
        </w:rPr>
        <w:t>Описание</w:t>
      </w:r>
    </w:p>
    <w:p w14:paraId="6B8EED89" w14:textId="77777777" w:rsidR="007E7653" w:rsidRPr="00712CC6" w:rsidRDefault="007E7653" w:rsidP="007E7653">
      <w:pPr>
        <w:pStyle w:val="aa"/>
        <w:rPr>
          <w:szCs w:val="24"/>
        </w:rPr>
      </w:pPr>
      <w:r w:rsidRPr="00712CC6">
        <w:rPr>
          <w:szCs w:val="24"/>
        </w:rPr>
        <w:t>Направление ЭС о состоянии ликвидности счета автоматически по событиям.</w:t>
      </w:r>
    </w:p>
    <w:p w14:paraId="653B87B8" w14:textId="0B28FF8F" w:rsidR="007E7653" w:rsidRPr="00712CC6" w:rsidRDefault="007E7653" w:rsidP="007E7653">
      <w:pPr>
        <w:pStyle w:val="9"/>
        <w:rPr>
          <w:szCs w:val="24"/>
        </w:rPr>
      </w:pPr>
      <w:r w:rsidRPr="00712CC6">
        <w:rPr>
          <w:szCs w:val="24"/>
        </w:rPr>
        <w:t xml:space="preserve">Применяемые форматы сообщений </w:t>
      </w:r>
      <w:r w:rsidR="006A44FE" w:rsidRPr="00C919DD">
        <w:rPr>
          <w:szCs w:val="24"/>
        </w:rPr>
        <w:t xml:space="preserve">Альбома ISO 20022 для </w:t>
      </w:r>
      <w:r w:rsidR="00EB266F">
        <w:rPr>
          <w:szCs w:val="24"/>
        </w:rPr>
        <w:t>ПС БР</w:t>
      </w:r>
    </w:p>
    <w:p w14:paraId="37D28DDD" w14:textId="2B20D09F" w:rsidR="007E7653" w:rsidRPr="007A695F" w:rsidRDefault="007E7653" w:rsidP="00D93CA5">
      <w:pPr>
        <w:pStyle w:val="af"/>
        <w:numPr>
          <w:ilvl w:val="0"/>
          <w:numId w:val="42"/>
        </w:numPr>
        <w:rPr>
          <w:szCs w:val="24"/>
        </w:rPr>
      </w:pPr>
      <w:r w:rsidRPr="00C919DD">
        <w:rPr>
          <w:rFonts w:ascii="Times" w:hAnsi="Times" w:cs="Times"/>
          <w:szCs w:val="24"/>
        </w:rPr>
        <w:t>Извещение о состоянии ликвидности в СБП (с</w:t>
      </w:r>
      <w:r w:rsidRPr="005B6103">
        <w:rPr>
          <w:rFonts w:ascii="Times" w:hAnsi="Times" w:cs="Times"/>
          <w:szCs w:val="24"/>
          <w:lang w:val="en-US"/>
        </w:rPr>
        <w:t>brf</w:t>
      </w:r>
      <w:r w:rsidRPr="00E139FC">
        <w:rPr>
          <w:rFonts w:ascii="Times" w:hAnsi="Times" w:cs="Times"/>
          <w:szCs w:val="24"/>
        </w:rPr>
        <w:t xml:space="preserve">.016 </w:t>
      </w:r>
      <w:r w:rsidRPr="00F365EF">
        <w:rPr>
          <w:rFonts w:ascii="Times" w:hAnsi="Times" w:cs="Times"/>
          <w:szCs w:val="24"/>
          <w:lang w:val="en-US"/>
        </w:rPr>
        <w:t>FPSLiquidityReport</w:t>
      </w:r>
      <w:r w:rsidRPr="007A695F">
        <w:rPr>
          <w:rFonts w:ascii="Times" w:hAnsi="Times" w:cs="Times"/>
          <w:szCs w:val="24"/>
        </w:rPr>
        <w:t>).</w:t>
      </w:r>
    </w:p>
    <w:p w14:paraId="23991FF8" w14:textId="77777777" w:rsidR="007E7653" w:rsidRPr="00712CC6" w:rsidRDefault="007E7653" w:rsidP="007E7653">
      <w:pPr>
        <w:pStyle w:val="9"/>
        <w:rPr>
          <w:szCs w:val="24"/>
        </w:rPr>
      </w:pPr>
      <w:r w:rsidRPr="00712CC6">
        <w:rPr>
          <w:szCs w:val="24"/>
        </w:rPr>
        <w:t>Условия применения</w:t>
      </w:r>
    </w:p>
    <w:p w14:paraId="446C27EA" w14:textId="77777777" w:rsidR="007E7653" w:rsidRPr="00C919DD" w:rsidRDefault="007E7653" w:rsidP="007E7653">
      <w:pPr>
        <w:pStyle w:val="af"/>
        <w:rPr>
          <w:szCs w:val="24"/>
        </w:rPr>
      </w:pPr>
      <w:r w:rsidRPr="00C919DD">
        <w:rPr>
          <w:szCs w:val="24"/>
        </w:rPr>
        <w:t>Наступление события(й)</w:t>
      </w:r>
      <w:r w:rsidRPr="00712CC6">
        <w:rPr>
          <w:szCs w:val="24"/>
        </w:rPr>
        <w:t>:</w:t>
      </w:r>
    </w:p>
    <w:p w14:paraId="0444060A" w14:textId="6D2AC168" w:rsidR="007E7653" w:rsidRPr="005B6103" w:rsidRDefault="007E7653" w:rsidP="00D93CA5">
      <w:pPr>
        <w:pStyle w:val="af"/>
        <w:numPr>
          <w:ilvl w:val="0"/>
          <w:numId w:val="42"/>
        </w:numPr>
        <w:rPr>
          <w:rFonts w:ascii="Times" w:hAnsi="Times" w:cs="Times"/>
          <w:szCs w:val="24"/>
        </w:rPr>
      </w:pPr>
      <w:r w:rsidRPr="005B6103">
        <w:rPr>
          <w:rFonts w:ascii="Times" w:hAnsi="Times" w:cs="Times"/>
          <w:szCs w:val="24"/>
        </w:rPr>
        <w:t xml:space="preserve">Изменение позиции участника в СБП по инициативе </w:t>
      </w:r>
      <w:r w:rsidR="00EB266F">
        <w:rPr>
          <w:rFonts w:ascii="Times" w:hAnsi="Times" w:cs="Times"/>
          <w:szCs w:val="24"/>
        </w:rPr>
        <w:t>ПС БР</w:t>
      </w:r>
      <w:r w:rsidRPr="005B6103">
        <w:rPr>
          <w:rFonts w:ascii="Times" w:hAnsi="Times" w:cs="Times"/>
          <w:szCs w:val="24"/>
        </w:rPr>
        <w:t>;</w:t>
      </w:r>
    </w:p>
    <w:p w14:paraId="5502B474" w14:textId="77777777" w:rsidR="007F1D1C" w:rsidRPr="007A695F" w:rsidRDefault="007E7653" w:rsidP="00D93CA5">
      <w:pPr>
        <w:pStyle w:val="af"/>
        <w:numPr>
          <w:ilvl w:val="0"/>
          <w:numId w:val="42"/>
        </w:numPr>
        <w:rPr>
          <w:rFonts w:ascii="Times" w:hAnsi="Times" w:cs="Times"/>
          <w:szCs w:val="24"/>
        </w:rPr>
      </w:pPr>
      <w:r w:rsidRPr="00E139FC">
        <w:rPr>
          <w:rFonts w:ascii="Times" w:hAnsi="Times" w:cs="Times"/>
          <w:szCs w:val="24"/>
        </w:rPr>
        <w:t>Достижение позиции участника в СБП значения меньше 10% от установленного ЛСБП</w:t>
      </w:r>
      <w:r w:rsidR="007F1D1C" w:rsidRPr="00F365EF">
        <w:rPr>
          <w:rFonts w:ascii="Times" w:hAnsi="Times" w:cs="Times"/>
          <w:szCs w:val="24"/>
        </w:rPr>
        <w:t>;</w:t>
      </w:r>
    </w:p>
    <w:p w14:paraId="40A872CB" w14:textId="57969752" w:rsidR="007E7653" w:rsidRPr="000000AE" w:rsidRDefault="007F1D1C" w:rsidP="00D93CA5">
      <w:pPr>
        <w:pStyle w:val="af"/>
        <w:numPr>
          <w:ilvl w:val="0"/>
          <w:numId w:val="42"/>
        </w:numPr>
        <w:rPr>
          <w:rFonts w:ascii="Times" w:hAnsi="Times" w:cs="Times"/>
          <w:szCs w:val="24"/>
        </w:rPr>
      </w:pPr>
      <w:r w:rsidRPr="007A695F">
        <w:rPr>
          <w:color w:val="000000"/>
          <w:szCs w:val="24"/>
        </w:rPr>
        <w:t>Предоставление участнику лимита ВДК в автономном режиме СБП.</w:t>
      </w:r>
    </w:p>
    <w:p w14:paraId="1948A253" w14:textId="77777777" w:rsidR="007E7653" w:rsidRPr="00712CC6" w:rsidRDefault="007E7653" w:rsidP="007E7653">
      <w:pPr>
        <w:pStyle w:val="9"/>
        <w:rPr>
          <w:szCs w:val="24"/>
        </w:rPr>
      </w:pPr>
      <w:r w:rsidRPr="00712CC6">
        <w:rPr>
          <w:szCs w:val="24"/>
        </w:rPr>
        <w:t>Последовательность обмена</w:t>
      </w:r>
    </w:p>
    <w:p w14:paraId="1288160F" w14:textId="2AAFF61D" w:rsidR="007E7653" w:rsidRPr="00712CC6" w:rsidRDefault="007E7653" w:rsidP="007E7653">
      <w:pPr>
        <w:pStyle w:val="tablebullet1"/>
      </w:pPr>
      <w:r w:rsidRPr="00712CC6">
        <w:t xml:space="preserve">СБП направляет в адрес участника </w:t>
      </w:r>
      <w:r w:rsidRPr="00712CC6">
        <w:rPr>
          <w:rFonts w:ascii="Times" w:hAnsi="Times" w:cs="Times"/>
        </w:rPr>
        <w:t>с</w:t>
      </w:r>
      <w:r w:rsidRPr="00712CC6">
        <w:rPr>
          <w:rFonts w:ascii="Times" w:hAnsi="Times" w:cs="Times"/>
          <w:lang w:val="en-US"/>
        </w:rPr>
        <w:t>brf</w:t>
      </w:r>
      <w:r w:rsidRPr="00712CC6">
        <w:rPr>
          <w:rFonts w:ascii="Times" w:hAnsi="Times" w:cs="Times"/>
        </w:rPr>
        <w:t xml:space="preserve">.016 </w:t>
      </w:r>
      <w:r w:rsidRPr="00712CC6">
        <w:rPr>
          <w:rFonts w:ascii="Times" w:hAnsi="Times" w:cs="Times"/>
          <w:lang w:val="en-US"/>
        </w:rPr>
        <w:t>FPSLiquidityReport</w:t>
      </w:r>
      <w:r w:rsidRPr="00712CC6">
        <w:rPr>
          <w:rFonts w:ascii="Times" w:hAnsi="Times" w:cs="Times"/>
        </w:rPr>
        <w:t xml:space="preserve"> с указанием кода причины формирования:</w:t>
      </w:r>
    </w:p>
    <w:p w14:paraId="09C2F101" w14:textId="77777777" w:rsidR="007E7653" w:rsidRPr="00712CC6" w:rsidRDefault="007E7653" w:rsidP="00D93CA5">
      <w:pPr>
        <w:pStyle w:val="tablebullet1"/>
        <w:numPr>
          <w:ilvl w:val="0"/>
          <w:numId w:val="52"/>
        </w:numPr>
        <w:ind w:left="1134"/>
      </w:pPr>
      <w:r w:rsidRPr="00712CC6">
        <w:t>CHNL – Изменение ликвидности по инициативе ЦК ПС;</w:t>
      </w:r>
    </w:p>
    <w:p w14:paraId="56E06F8A" w14:textId="196300E6" w:rsidR="00426B49" w:rsidRPr="00712CC6" w:rsidRDefault="007E7653" w:rsidP="00D93CA5">
      <w:pPr>
        <w:pStyle w:val="tablebullet1"/>
        <w:numPr>
          <w:ilvl w:val="0"/>
          <w:numId w:val="52"/>
        </w:numPr>
        <w:ind w:left="1134"/>
      </w:pPr>
      <w:r w:rsidRPr="00712CC6">
        <w:rPr>
          <w:rFonts w:cs="Arial"/>
          <w:noProof/>
          <w:lang w:val="en-US"/>
        </w:rPr>
        <w:t>LOWL</w:t>
      </w:r>
      <w:r w:rsidRPr="00712CC6">
        <w:rPr>
          <w:rFonts w:cs="Arial"/>
          <w:noProof/>
        </w:rPr>
        <w:t xml:space="preserve"> – </w:t>
      </w:r>
      <w:r w:rsidRPr="00712CC6">
        <w:rPr>
          <w:color w:val="000000"/>
        </w:rPr>
        <w:t>Снижение ликвидности в СБП ниже порогового значения</w:t>
      </w:r>
      <w:r w:rsidR="00426B49" w:rsidRPr="00712CC6">
        <w:rPr>
          <w:color w:val="000000"/>
        </w:rPr>
        <w:t>;</w:t>
      </w:r>
    </w:p>
    <w:p w14:paraId="04DCC857" w14:textId="29D8AB25" w:rsidR="007F1D1C" w:rsidRPr="00712CC6" w:rsidRDefault="007F1D1C" w:rsidP="00D93CA5">
      <w:pPr>
        <w:pStyle w:val="tablebullet1"/>
        <w:numPr>
          <w:ilvl w:val="0"/>
          <w:numId w:val="52"/>
        </w:numPr>
        <w:ind w:left="1134"/>
      </w:pPr>
      <w:r w:rsidRPr="00712CC6">
        <w:rPr>
          <w:rFonts w:cs="Arial"/>
          <w:noProof/>
          <w:lang w:val="en-US"/>
        </w:rPr>
        <w:t>ICLS</w:t>
      </w:r>
      <w:r w:rsidRPr="00712CC6">
        <w:rPr>
          <w:rFonts w:cs="Arial"/>
          <w:noProof/>
        </w:rPr>
        <w:t xml:space="preserve"> </w:t>
      </w:r>
      <w:r w:rsidRPr="00712CC6">
        <w:t xml:space="preserve">– </w:t>
      </w:r>
      <w:r w:rsidRPr="00712CC6">
        <w:rPr>
          <w:color w:val="000000"/>
        </w:rPr>
        <w:t>Предоставлен ЛВДК.</w:t>
      </w:r>
    </w:p>
    <w:p w14:paraId="72A4DFD9" w14:textId="1582AC68" w:rsidR="0092468D" w:rsidRDefault="0092468D" w:rsidP="00294F04">
      <w:pPr>
        <w:pStyle w:val="tablebullet1"/>
        <w:numPr>
          <w:ilvl w:val="0"/>
          <w:numId w:val="0"/>
        </w:numPr>
        <w:ind w:firstLine="284"/>
        <w:rPr>
          <w:color w:val="000000"/>
        </w:rPr>
      </w:pPr>
      <w:r>
        <w:rPr>
          <w:color w:val="000000"/>
        </w:rPr>
        <w:t xml:space="preserve">При достижении позиции </w:t>
      </w:r>
      <w:r w:rsidRPr="002C0AC5">
        <w:rPr>
          <w:color w:val="000000"/>
        </w:rPr>
        <w:t>участника</w:t>
      </w:r>
      <w:r>
        <w:rPr>
          <w:color w:val="000000"/>
        </w:rPr>
        <w:t xml:space="preserve"> в СБП значения меньше 10% от установленного значения ЛСБП, </w:t>
      </w:r>
      <w:r w:rsidRPr="00E94F1A">
        <w:rPr>
          <w:color w:val="000000"/>
        </w:rPr>
        <w:t>установленного в ре</w:t>
      </w:r>
      <w:r>
        <w:rPr>
          <w:color w:val="000000"/>
        </w:rPr>
        <w:t xml:space="preserve">зультате исполнения последнего </w:t>
      </w:r>
      <w:r w:rsidRPr="00E94F1A">
        <w:rPr>
          <w:color w:val="000000"/>
        </w:rPr>
        <w:t>запроса об управлении ликвидностью (</w:t>
      </w:r>
      <w:r w:rsidRPr="0092468D">
        <w:rPr>
          <w:color w:val="000000"/>
        </w:rPr>
        <w:t>camt.011 FPSLiquidityModRequest</w:t>
      </w:r>
      <w:r w:rsidRPr="00E94F1A">
        <w:rPr>
          <w:color w:val="000000"/>
        </w:rPr>
        <w:t>), направленного участником СБП</w:t>
      </w:r>
      <w:r>
        <w:rPr>
          <w:color w:val="000000"/>
        </w:rPr>
        <w:t xml:space="preserve">, в адрес </w:t>
      </w:r>
      <w:r>
        <w:rPr>
          <w:color w:val="000000"/>
        </w:rPr>
        <w:lastRenderedPageBreak/>
        <w:t xml:space="preserve">участника направляется ЭС </w:t>
      </w:r>
      <w:r w:rsidRPr="00C919DD">
        <w:rPr>
          <w:rFonts w:ascii="Times" w:hAnsi="Times" w:cs="Times"/>
        </w:rPr>
        <w:t>Извещение о состоянии ликвидности в СБП (с</w:t>
      </w:r>
      <w:r w:rsidRPr="00DD41B8">
        <w:rPr>
          <w:rFonts w:ascii="Times" w:hAnsi="Times" w:cs="Times"/>
        </w:rPr>
        <w:t>brf</w:t>
      </w:r>
      <w:r w:rsidRPr="00E139FC">
        <w:rPr>
          <w:rFonts w:ascii="Times" w:hAnsi="Times" w:cs="Times"/>
        </w:rPr>
        <w:t xml:space="preserve">.016 </w:t>
      </w:r>
      <w:r w:rsidRPr="00DD41B8">
        <w:rPr>
          <w:rFonts w:ascii="Times" w:hAnsi="Times" w:cs="Times"/>
        </w:rPr>
        <w:t>FPSLiquidityReport</w:t>
      </w:r>
      <w:r w:rsidRPr="007A695F">
        <w:rPr>
          <w:rFonts w:ascii="Times" w:hAnsi="Times" w:cs="Times"/>
        </w:rPr>
        <w:t>)</w:t>
      </w:r>
      <w:r w:rsidRPr="00DD41B8">
        <w:rPr>
          <w:rFonts w:ascii="Times" w:hAnsi="Times" w:cs="Times"/>
        </w:rPr>
        <w:t xml:space="preserve"> с кодом причины формирования = "</w:t>
      </w:r>
      <w:r w:rsidRPr="0092468D">
        <w:rPr>
          <w:rFonts w:ascii="Times" w:hAnsi="Times" w:cs="Times"/>
        </w:rPr>
        <w:t>LOWL</w:t>
      </w:r>
      <w:r w:rsidRPr="00DD41B8">
        <w:rPr>
          <w:rFonts w:ascii="Times" w:hAnsi="Times" w:cs="Times"/>
        </w:rPr>
        <w:t>"</w:t>
      </w:r>
      <w:r>
        <w:rPr>
          <w:rFonts w:ascii="Times" w:hAnsi="Times" w:cs="Times"/>
        </w:rPr>
        <w:t>.</w:t>
      </w:r>
    </w:p>
    <w:p w14:paraId="52694D66" w14:textId="3B742B10" w:rsidR="00166959" w:rsidRDefault="00166959" w:rsidP="00294F04">
      <w:pPr>
        <w:pStyle w:val="tablebullet1"/>
        <w:numPr>
          <w:ilvl w:val="0"/>
          <w:numId w:val="0"/>
        </w:numPr>
        <w:ind w:firstLine="284"/>
        <w:rPr>
          <w:rFonts w:ascii="Times" w:hAnsi="Times" w:cs="Times"/>
        </w:rPr>
      </w:pPr>
      <w:r w:rsidRPr="00E93377">
        <w:rPr>
          <w:color w:val="000000"/>
        </w:rPr>
        <w:t>При предоставлении участнику лимита ВДК</w:t>
      </w:r>
      <w:r w:rsidRPr="00205BF9">
        <w:rPr>
          <w:color w:val="000000"/>
        </w:rPr>
        <w:t xml:space="preserve"> </w:t>
      </w:r>
      <w:r>
        <w:rPr>
          <w:color w:val="000000"/>
        </w:rPr>
        <w:t xml:space="preserve">в автономном режиме СБП, </w:t>
      </w:r>
      <w:r w:rsidRPr="00122A74">
        <w:rPr>
          <w:color w:val="000000"/>
        </w:rPr>
        <w:t xml:space="preserve">в </w:t>
      </w:r>
      <w:r>
        <w:rPr>
          <w:color w:val="000000"/>
        </w:rPr>
        <w:t xml:space="preserve">адрес участника направляется ЭС </w:t>
      </w:r>
      <w:r w:rsidRPr="00C919DD">
        <w:rPr>
          <w:rFonts w:ascii="Times" w:hAnsi="Times" w:cs="Times"/>
        </w:rPr>
        <w:t>Извещение о состоянии ликвидности в СБП (с</w:t>
      </w:r>
      <w:r w:rsidRPr="00DD41B8">
        <w:rPr>
          <w:rFonts w:ascii="Times" w:hAnsi="Times" w:cs="Times"/>
        </w:rPr>
        <w:t>brf</w:t>
      </w:r>
      <w:r w:rsidRPr="00E139FC">
        <w:rPr>
          <w:rFonts w:ascii="Times" w:hAnsi="Times" w:cs="Times"/>
        </w:rPr>
        <w:t xml:space="preserve">.016 </w:t>
      </w:r>
      <w:r w:rsidRPr="00DD41B8">
        <w:rPr>
          <w:rFonts w:ascii="Times" w:hAnsi="Times" w:cs="Times"/>
        </w:rPr>
        <w:t>FPSLiquidityReport</w:t>
      </w:r>
      <w:r w:rsidRPr="007A695F">
        <w:rPr>
          <w:rFonts w:ascii="Times" w:hAnsi="Times" w:cs="Times"/>
        </w:rPr>
        <w:t>)</w:t>
      </w:r>
      <w:r w:rsidRPr="00DD41B8">
        <w:rPr>
          <w:rFonts w:ascii="Times" w:hAnsi="Times" w:cs="Times"/>
        </w:rPr>
        <w:t xml:space="preserve"> с кодом причины формирования = "ICLS"</w:t>
      </w:r>
      <w:r>
        <w:rPr>
          <w:color w:val="000000"/>
        </w:rPr>
        <w:t xml:space="preserve"> с установленной суммой ЛВДК и, при наличии, с с</w:t>
      </w:r>
      <w:r w:rsidRPr="00122A74">
        <w:rPr>
          <w:color w:val="000000"/>
        </w:rPr>
        <w:t>умм</w:t>
      </w:r>
      <w:r>
        <w:rPr>
          <w:color w:val="000000"/>
        </w:rPr>
        <w:t>ой</w:t>
      </w:r>
      <w:r w:rsidRPr="00122A74">
        <w:rPr>
          <w:color w:val="000000"/>
        </w:rPr>
        <w:t xml:space="preserve"> принятых к исполнению распоряжений о переводе денежных средств в погашение требований по кредиту овернайт (проценты, основной долг)</w:t>
      </w:r>
      <w:r>
        <w:rPr>
          <w:color w:val="000000"/>
        </w:rPr>
        <w:t>.</w:t>
      </w:r>
    </w:p>
    <w:p w14:paraId="0A5A5036" w14:textId="216DFF31" w:rsidR="007F1D1C" w:rsidRPr="00DD41B8" w:rsidRDefault="008659B0" w:rsidP="00294F04">
      <w:pPr>
        <w:pStyle w:val="tablebullet1"/>
        <w:numPr>
          <w:ilvl w:val="0"/>
          <w:numId w:val="0"/>
        </w:numPr>
        <w:ind w:firstLine="284"/>
        <w:rPr>
          <w:rFonts w:ascii="Times" w:hAnsi="Times" w:cs="Times"/>
        </w:rPr>
      </w:pPr>
      <w:r w:rsidRPr="00DD41B8">
        <w:rPr>
          <w:rFonts w:ascii="Times" w:hAnsi="Times" w:cs="Times"/>
        </w:rPr>
        <w:t xml:space="preserve">В ЭС </w:t>
      </w:r>
      <w:r w:rsidRPr="00C919DD">
        <w:rPr>
          <w:rFonts w:ascii="Times" w:hAnsi="Times" w:cs="Times"/>
        </w:rPr>
        <w:t>Извещение о состоянии ликвидности в СБП (с</w:t>
      </w:r>
      <w:r w:rsidRPr="00DD41B8">
        <w:rPr>
          <w:rFonts w:ascii="Times" w:hAnsi="Times" w:cs="Times"/>
        </w:rPr>
        <w:t>brf</w:t>
      </w:r>
      <w:r w:rsidRPr="00E139FC">
        <w:rPr>
          <w:rFonts w:ascii="Times" w:hAnsi="Times" w:cs="Times"/>
        </w:rPr>
        <w:t xml:space="preserve">.016 </w:t>
      </w:r>
      <w:r w:rsidRPr="00DD41B8">
        <w:rPr>
          <w:rFonts w:ascii="Times" w:hAnsi="Times" w:cs="Times"/>
        </w:rPr>
        <w:t>FPSLiquidityReport</w:t>
      </w:r>
      <w:r w:rsidRPr="007A695F">
        <w:rPr>
          <w:rFonts w:ascii="Times" w:hAnsi="Times" w:cs="Times"/>
        </w:rPr>
        <w:t>)</w:t>
      </w:r>
      <w:r w:rsidRPr="00DD41B8">
        <w:rPr>
          <w:rFonts w:ascii="Times" w:hAnsi="Times" w:cs="Times"/>
        </w:rPr>
        <w:t xml:space="preserve"> с кодом </w:t>
      </w:r>
      <w:r w:rsidR="00975983" w:rsidRPr="00DD41B8">
        <w:rPr>
          <w:rFonts w:ascii="Times" w:hAnsi="Times" w:cs="Times"/>
        </w:rPr>
        <w:t>причины формирования</w:t>
      </w:r>
      <w:r w:rsidRPr="00DD41B8">
        <w:rPr>
          <w:rFonts w:ascii="Times" w:hAnsi="Times" w:cs="Times"/>
        </w:rPr>
        <w:t xml:space="preserve"> = "ICLS" может содержаться информация о результатах перераспределения ликвидности по счету участника с установленным параметром «Автоматическое использование лимита ВДК/ОВН в СБП», либо информация об исполнении ранее направленного </w:t>
      </w:r>
      <w:r w:rsidR="00975983" w:rsidRPr="00DD41B8">
        <w:rPr>
          <w:rFonts w:ascii="Times" w:hAnsi="Times" w:cs="Times"/>
        </w:rPr>
        <w:t>ЭС Запрос об управлении ликвидностью в СБП (camt.011 FPSLiquidityModRequest) c признаком исполнения запроса в начале следующего операционного дня = «EAND»</w:t>
      </w:r>
      <w:r w:rsidRPr="00DD41B8">
        <w:rPr>
          <w:rFonts w:ascii="Times" w:hAnsi="Times" w:cs="Times"/>
        </w:rPr>
        <w:t>.</w:t>
      </w:r>
    </w:p>
    <w:p w14:paraId="5A2B328E" w14:textId="0C4293AC" w:rsidR="007E7653" w:rsidRPr="00986436" w:rsidRDefault="007E7653" w:rsidP="007E7653">
      <w:pPr>
        <w:pStyle w:val="30"/>
        <w:rPr>
          <w:sz w:val="24"/>
          <w:szCs w:val="24"/>
        </w:rPr>
      </w:pPr>
      <w:bookmarkStart w:id="460" w:name="_Toc31715204"/>
      <w:bookmarkStart w:id="461" w:name="_Toc183011212"/>
      <w:bookmarkEnd w:id="460"/>
      <w:r w:rsidRPr="00986436">
        <w:rPr>
          <w:sz w:val="24"/>
          <w:szCs w:val="24"/>
        </w:rPr>
        <w:t>Направление регламентного ЭС о состоянии ликвидности счета участника СБП.</w:t>
      </w:r>
      <w:bookmarkEnd w:id="461"/>
    </w:p>
    <w:p w14:paraId="463F4F52" w14:textId="629FEF5F" w:rsidR="007E7653" w:rsidRDefault="007E7653" w:rsidP="007E7653">
      <w:pPr>
        <w:rPr>
          <w:szCs w:val="24"/>
        </w:rPr>
      </w:pPr>
    </w:p>
    <w:p w14:paraId="373D3954" w14:textId="54D3D0C8" w:rsidR="00A53A43" w:rsidRDefault="00A53A43" w:rsidP="007E7653">
      <w:pPr>
        <w:rPr>
          <w:szCs w:val="24"/>
        </w:rPr>
      </w:pPr>
    </w:p>
    <w:p w14:paraId="36CE7706" w14:textId="73856D4A" w:rsidR="00B252F7" w:rsidRDefault="00B252F7" w:rsidP="007E7653">
      <w:pPr>
        <w:rPr>
          <w:szCs w:val="24"/>
        </w:rPr>
      </w:pPr>
      <w:r w:rsidRPr="00F365EF">
        <w:rPr>
          <w:szCs w:val="24"/>
        </w:rPr>
        <w:object w:dxaOrig="10968" w:dyaOrig="9972" w14:anchorId="52F09B5F">
          <v:shape id="_x0000_i1078" type="#_x0000_t75" style="width:460.9pt;height:421.1pt" o:ole="">
            <v:imagedata r:id="rId131" o:title=""/>
          </v:shape>
          <o:OLEObject Type="Embed" ProgID="Visio.Drawing.15" ShapeID="_x0000_i1078" DrawAspect="Content" ObjectID="_1836720065" r:id="rId132"/>
        </w:object>
      </w:r>
    </w:p>
    <w:p w14:paraId="5CFD70E1" w14:textId="07ED519D" w:rsidR="00A53A43" w:rsidRPr="00712CC6" w:rsidRDefault="00A53A43" w:rsidP="007E7653">
      <w:pPr>
        <w:rPr>
          <w:szCs w:val="24"/>
        </w:rPr>
      </w:pPr>
    </w:p>
    <w:p w14:paraId="05D2DF8C" w14:textId="166CCD01" w:rsidR="007E7653" w:rsidRPr="00712CC6" w:rsidRDefault="00435CB4" w:rsidP="007E7653">
      <w:pPr>
        <w:rPr>
          <w:szCs w:val="24"/>
        </w:rPr>
      </w:pPr>
      <w:r w:rsidRPr="00712CC6">
        <w:rPr>
          <w:noProof/>
          <w:szCs w:val="24"/>
          <w:lang w:eastAsia="ru-RU"/>
        </w:rPr>
        <w:drawing>
          <wp:inline distT="0" distB="0" distL="0" distR="0" wp14:anchorId="6701523D" wp14:editId="267BECB6">
            <wp:extent cx="5460365" cy="1954513"/>
            <wp:effectExtent l="0" t="0" r="6985" b="8255"/>
            <wp:docPr id="14" name="Рисунок 14" descr="Y:\УФЭБС\Альбом УФЭБС под 595_П\Схемы по СБП\СБП-Участник\711 выход из автоно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УФЭБС\Альбом УФЭБС под 595_П\Схемы по СБП\СБП-Участник\711 выход из автоном.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01393" cy="1969199"/>
                    </a:xfrm>
                    <a:prstGeom prst="rect">
                      <a:avLst/>
                    </a:prstGeom>
                    <a:noFill/>
                    <a:ln>
                      <a:noFill/>
                    </a:ln>
                  </pic:spPr>
                </pic:pic>
              </a:graphicData>
            </a:graphic>
          </wp:inline>
        </w:drawing>
      </w:r>
    </w:p>
    <w:p w14:paraId="05D6C0C6" w14:textId="77777777" w:rsidR="007E7653" w:rsidRPr="00712CC6" w:rsidRDefault="007E7653" w:rsidP="007E7653">
      <w:pPr>
        <w:pStyle w:val="9"/>
        <w:rPr>
          <w:szCs w:val="24"/>
        </w:rPr>
      </w:pPr>
      <w:r w:rsidRPr="00712CC6">
        <w:rPr>
          <w:szCs w:val="24"/>
        </w:rPr>
        <w:t>Описание</w:t>
      </w:r>
    </w:p>
    <w:p w14:paraId="1AAE2747" w14:textId="77777777" w:rsidR="007E7653" w:rsidRPr="00712CC6" w:rsidRDefault="007E7653" w:rsidP="007E7653">
      <w:pPr>
        <w:pStyle w:val="aa"/>
        <w:rPr>
          <w:szCs w:val="24"/>
        </w:rPr>
      </w:pPr>
      <w:r w:rsidRPr="00712CC6">
        <w:rPr>
          <w:szCs w:val="24"/>
        </w:rPr>
        <w:t>Направление регламентного ЭС о состоянии ликвидности счета участника СБП.</w:t>
      </w:r>
    </w:p>
    <w:p w14:paraId="26257CE0" w14:textId="4746F6AF" w:rsidR="007E7653" w:rsidRPr="00712CC6" w:rsidRDefault="007E7653" w:rsidP="007E7653">
      <w:pPr>
        <w:pStyle w:val="9"/>
        <w:rPr>
          <w:szCs w:val="24"/>
        </w:rPr>
      </w:pPr>
      <w:r w:rsidRPr="00712CC6">
        <w:rPr>
          <w:szCs w:val="24"/>
        </w:rPr>
        <w:t xml:space="preserve">Применяемые форматы сообщений </w:t>
      </w:r>
      <w:r w:rsidR="006A44FE" w:rsidRPr="00C919DD">
        <w:rPr>
          <w:szCs w:val="24"/>
        </w:rPr>
        <w:t xml:space="preserve">Альбома ISO 20022 для </w:t>
      </w:r>
      <w:r w:rsidR="00EB266F">
        <w:rPr>
          <w:szCs w:val="24"/>
        </w:rPr>
        <w:t>ПС БР</w:t>
      </w:r>
    </w:p>
    <w:p w14:paraId="07346C0E" w14:textId="2071D808" w:rsidR="007E7653" w:rsidRPr="007A695F" w:rsidRDefault="007E7653" w:rsidP="00D93CA5">
      <w:pPr>
        <w:pStyle w:val="af"/>
        <w:numPr>
          <w:ilvl w:val="0"/>
          <w:numId w:val="42"/>
        </w:numPr>
        <w:rPr>
          <w:szCs w:val="24"/>
        </w:rPr>
      </w:pPr>
      <w:r w:rsidRPr="00C919DD">
        <w:rPr>
          <w:rFonts w:ascii="Times" w:hAnsi="Times" w:cs="Times"/>
          <w:szCs w:val="24"/>
        </w:rPr>
        <w:t>Извещение о состоянии ликвидности в СБП (с</w:t>
      </w:r>
      <w:r w:rsidRPr="005B6103">
        <w:rPr>
          <w:rFonts w:ascii="Times" w:hAnsi="Times" w:cs="Times"/>
          <w:szCs w:val="24"/>
          <w:lang w:val="en-US"/>
        </w:rPr>
        <w:t>brf</w:t>
      </w:r>
      <w:r w:rsidRPr="00E139FC">
        <w:rPr>
          <w:rFonts w:ascii="Times" w:hAnsi="Times" w:cs="Times"/>
          <w:szCs w:val="24"/>
        </w:rPr>
        <w:t xml:space="preserve">.016 </w:t>
      </w:r>
      <w:r w:rsidRPr="00F365EF">
        <w:rPr>
          <w:rFonts w:ascii="Times" w:hAnsi="Times" w:cs="Times"/>
          <w:szCs w:val="24"/>
          <w:lang w:val="en-US"/>
        </w:rPr>
        <w:t>FPSLiquidityReport</w:t>
      </w:r>
      <w:r w:rsidRPr="007A695F">
        <w:rPr>
          <w:rFonts w:ascii="Times" w:hAnsi="Times" w:cs="Times"/>
          <w:szCs w:val="24"/>
        </w:rPr>
        <w:t>)</w:t>
      </w:r>
    </w:p>
    <w:p w14:paraId="0121FDED" w14:textId="77777777" w:rsidR="007E7653" w:rsidRPr="00712CC6" w:rsidRDefault="007E7653" w:rsidP="007E7653">
      <w:pPr>
        <w:pStyle w:val="9"/>
        <w:rPr>
          <w:szCs w:val="24"/>
        </w:rPr>
      </w:pPr>
      <w:r w:rsidRPr="00712CC6">
        <w:rPr>
          <w:szCs w:val="24"/>
        </w:rPr>
        <w:lastRenderedPageBreak/>
        <w:t>Условия применения</w:t>
      </w:r>
    </w:p>
    <w:p w14:paraId="1017205A" w14:textId="77777777" w:rsidR="007E7653" w:rsidRPr="00C919DD" w:rsidRDefault="007E7653" w:rsidP="007E7653">
      <w:pPr>
        <w:pStyle w:val="af"/>
        <w:rPr>
          <w:szCs w:val="24"/>
        </w:rPr>
      </w:pPr>
      <w:r w:rsidRPr="00C919DD">
        <w:rPr>
          <w:szCs w:val="24"/>
        </w:rPr>
        <w:t>Наступление события(й)</w:t>
      </w:r>
      <w:r w:rsidRPr="00712CC6">
        <w:rPr>
          <w:szCs w:val="24"/>
        </w:rPr>
        <w:t>:</w:t>
      </w:r>
    </w:p>
    <w:p w14:paraId="6240D976" w14:textId="77777777" w:rsidR="007E7653" w:rsidRPr="005B6103" w:rsidRDefault="007E7653" w:rsidP="00D93CA5">
      <w:pPr>
        <w:pStyle w:val="af"/>
        <w:numPr>
          <w:ilvl w:val="0"/>
          <w:numId w:val="42"/>
        </w:numPr>
        <w:rPr>
          <w:rFonts w:ascii="Times" w:hAnsi="Times" w:cs="Times"/>
          <w:szCs w:val="24"/>
        </w:rPr>
      </w:pPr>
      <w:r w:rsidRPr="005B6103">
        <w:rPr>
          <w:rFonts w:ascii="Times" w:hAnsi="Times" w:cs="Times"/>
          <w:szCs w:val="24"/>
        </w:rPr>
        <w:t>Начало нового ОД СБП (начало автономного режима СБП);</w:t>
      </w:r>
    </w:p>
    <w:p w14:paraId="6CE3751E" w14:textId="38A47756" w:rsidR="007E7653" w:rsidRPr="000000AE" w:rsidRDefault="007E7653" w:rsidP="00D93CA5">
      <w:pPr>
        <w:pStyle w:val="af"/>
        <w:numPr>
          <w:ilvl w:val="0"/>
          <w:numId w:val="42"/>
        </w:numPr>
        <w:rPr>
          <w:rFonts w:ascii="Times" w:hAnsi="Times" w:cs="Times"/>
          <w:szCs w:val="24"/>
        </w:rPr>
      </w:pPr>
      <w:r w:rsidRPr="00E139FC">
        <w:rPr>
          <w:rFonts w:ascii="Times" w:hAnsi="Times" w:cs="Times"/>
          <w:szCs w:val="24"/>
        </w:rPr>
        <w:t xml:space="preserve">Перераспределение ликвидности участников с установленным параметром </w:t>
      </w:r>
      <w:r w:rsidR="00435CB4" w:rsidRPr="00F365EF">
        <w:rPr>
          <w:rFonts w:ascii="Times" w:hAnsi="Times" w:cs="Times"/>
          <w:szCs w:val="24"/>
        </w:rPr>
        <w:t>«</w:t>
      </w:r>
      <w:r w:rsidRPr="007A695F">
        <w:rPr>
          <w:rFonts w:ascii="Times" w:hAnsi="Times" w:cs="Times"/>
          <w:szCs w:val="24"/>
        </w:rPr>
        <w:t>Использование корреспондентского счета в СБП</w:t>
      </w:r>
      <w:r w:rsidR="00435CB4" w:rsidRPr="007A695F">
        <w:rPr>
          <w:rFonts w:ascii="Times" w:hAnsi="Times" w:cs="Times"/>
          <w:szCs w:val="24"/>
        </w:rPr>
        <w:t>»</w:t>
      </w:r>
      <w:r w:rsidRPr="000000AE">
        <w:rPr>
          <w:rFonts w:ascii="Times" w:hAnsi="Times" w:cs="Times"/>
          <w:szCs w:val="24"/>
        </w:rPr>
        <w:t>, по счетам которых было выполнено перераспределении ликвидности при выходе СБП из автономного режима.</w:t>
      </w:r>
    </w:p>
    <w:p w14:paraId="6D1101F9" w14:textId="77777777" w:rsidR="007E7653" w:rsidRPr="00712CC6" w:rsidRDefault="007E7653" w:rsidP="007E7653">
      <w:pPr>
        <w:pStyle w:val="9"/>
        <w:rPr>
          <w:szCs w:val="24"/>
        </w:rPr>
      </w:pPr>
      <w:r w:rsidRPr="00712CC6">
        <w:rPr>
          <w:szCs w:val="24"/>
        </w:rPr>
        <w:t>Последовательность обмена</w:t>
      </w:r>
    </w:p>
    <w:p w14:paraId="408593E2" w14:textId="0914FD23" w:rsidR="007E7653" w:rsidRPr="00712CC6" w:rsidRDefault="007E7653" w:rsidP="007E7653">
      <w:pPr>
        <w:pStyle w:val="tablebullet1"/>
      </w:pPr>
      <w:r w:rsidRPr="00712CC6">
        <w:t xml:space="preserve">СБП направляет в адрес участника </w:t>
      </w:r>
      <w:r w:rsidRPr="00712CC6">
        <w:rPr>
          <w:rFonts w:ascii="Times" w:hAnsi="Times" w:cs="Times"/>
        </w:rPr>
        <w:t>с</w:t>
      </w:r>
      <w:r w:rsidRPr="00712CC6">
        <w:rPr>
          <w:rFonts w:ascii="Times" w:hAnsi="Times" w:cs="Times"/>
          <w:lang w:val="en-US"/>
        </w:rPr>
        <w:t>brf</w:t>
      </w:r>
      <w:r w:rsidRPr="00712CC6">
        <w:rPr>
          <w:rFonts w:ascii="Times" w:hAnsi="Times" w:cs="Times"/>
        </w:rPr>
        <w:t xml:space="preserve">.016 </w:t>
      </w:r>
      <w:r w:rsidRPr="00712CC6">
        <w:rPr>
          <w:rFonts w:ascii="Times" w:hAnsi="Times" w:cs="Times"/>
          <w:lang w:val="en-US"/>
        </w:rPr>
        <w:t>FPSLiquidityReport</w:t>
      </w:r>
      <w:r w:rsidRPr="00712CC6">
        <w:rPr>
          <w:rFonts w:ascii="Times" w:hAnsi="Times" w:cs="Times"/>
        </w:rPr>
        <w:t xml:space="preserve"> содержащее:</w:t>
      </w:r>
    </w:p>
    <w:p w14:paraId="5F872AA1" w14:textId="77777777" w:rsidR="007E7653" w:rsidRPr="00712CC6" w:rsidRDefault="007E7653" w:rsidP="00986436">
      <w:pPr>
        <w:pStyle w:val="tablebullet1"/>
        <w:numPr>
          <w:ilvl w:val="0"/>
          <w:numId w:val="55"/>
        </w:numPr>
        <w:spacing w:before="0" w:after="0"/>
        <w:ind w:left="924" w:hanging="357"/>
      </w:pPr>
      <w:r w:rsidRPr="00712CC6">
        <w:t xml:space="preserve">Для случая, направляемого ЭС в начале нового ОД СБП (начало автономного режима СБП): </w:t>
      </w:r>
    </w:p>
    <w:p w14:paraId="5F7B410C" w14:textId="5B3EB21D" w:rsidR="007E7653" w:rsidRPr="00712CC6" w:rsidRDefault="007E7653" w:rsidP="00986436">
      <w:pPr>
        <w:pStyle w:val="tablebullet1"/>
        <w:numPr>
          <w:ilvl w:val="0"/>
          <w:numId w:val="53"/>
        </w:numPr>
      </w:pPr>
      <w:r w:rsidRPr="00712CC6">
        <w:t xml:space="preserve">код причины формирования </w:t>
      </w:r>
      <w:r w:rsidR="00435CB4" w:rsidRPr="00712CC6">
        <w:t>«</w:t>
      </w:r>
      <w:r w:rsidRPr="00712CC6">
        <w:t>NDFP</w:t>
      </w:r>
      <w:r w:rsidR="00435CB4" w:rsidRPr="00712CC6">
        <w:t>»</w:t>
      </w:r>
      <w:r w:rsidRPr="00712CC6">
        <w:rPr>
          <w:lang w:val="en-US"/>
        </w:rPr>
        <w:t>;</w:t>
      </w:r>
    </w:p>
    <w:p w14:paraId="167B4C0B" w14:textId="77777777" w:rsidR="007E7653" w:rsidRPr="00712CC6" w:rsidRDefault="007E7653" w:rsidP="00986436">
      <w:pPr>
        <w:pStyle w:val="tablebullet1"/>
        <w:numPr>
          <w:ilvl w:val="0"/>
          <w:numId w:val="53"/>
        </w:numPr>
      </w:pPr>
      <w:r w:rsidRPr="00712CC6">
        <w:t>позицию в СБП на начало ОД;</w:t>
      </w:r>
    </w:p>
    <w:p w14:paraId="1320FDF1" w14:textId="77777777" w:rsidR="007E7653" w:rsidRPr="00712CC6" w:rsidRDefault="007E7653" w:rsidP="00986436">
      <w:pPr>
        <w:pStyle w:val="tablebullet1"/>
        <w:numPr>
          <w:ilvl w:val="0"/>
          <w:numId w:val="53"/>
        </w:numPr>
      </w:pPr>
      <w:r w:rsidRPr="00712CC6">
        <w:t>информацию о платежах, совершенных в СБП в течение дня в виде оборотов по счету участника;</w:t>
      </w:r>
    </w:p>
    <w:p w14:paraId="73BAC603" w14:textId="77777777" w:rsidR="007E7653" w:rsidRPr="00712CC6" w:rsidRDefault="007E7653" w:rsidP="00986436">
      <w:pPr>
        <w:pStyle w:val="tablebullet1"/>
        <w:numPr>
          <w:ilvl w:val="0"/>
          <w:numId w:val="53"/>
        </w:numPr>
      </w:pPr>
      <w:r w:rsidRPr="00712CC6">
        <w:t>информацию о всех перераспределениях ликвидности из ЦК ПС в СБП, из СБП в ЦК ПС с начала ОД, выполненных как автоматически, так и в исполнение запроса участника;</w:t>
      </w:r>
    </w:p>
    <w:p w14:paraId="5F4B5B85" w14:textId="77777777" w:rsidR="007E7653" w:rsidRPr="00712CC6" w:rsidRDefault="007E7653" w:rsidP="00986436">
      <w:pPr>
        <w:pStyle w:val="tablebullet1"/>
        <w:numPr>
          <w:ilvl w:val="0"/>
          <w:numId w:val="53"/>
        </w:numPr>
      </w:pPr>
      <w:r w:rsidRPr="00712CC6">
        <w:t>позицию в СБП на конец дня;</w:t>
      </w:r>
    </w:p>
    <w:p w14:paraId="6902F606" w14:textId="77777777" w:rsidR="007E7653" w:rsidRPr="00712CC6" w:rsidRDefault="007E7653" w:rsidP="00986436">
      <w:pPr>
        <w:pStyle w:val="tablebullet1"/>
        <w:numPr>
          <w:ilvl w:val="0"/>
          <w:numId w:val="53"/>
        </w:numPr>
      </w:pPr>
      <w:r w:rsidRPr="00712CC6">
        <w:t>последнее установленное значение ЛСБП.</w:t>
      </w:r>
    </w:p>
    <w:p w14:paraId="31A535EC" w14:textId="7A1A7D04" w:rsidR="007E7653" w:rsidRPr="00712CC6" w:rsidRDefault="007E7653" w:rsidP="007E7653">
      <w:pPr>
        <w:pStyle w:val="tablebullet1"/>
        <w:numPr>
          <w:ilvl w:val="0"/>
          <w:numId w:val="0"/>
        </w:numPr>
        <w:ind w:firstLine="426"/>
      </w:pPr>
      <w:r w:rsidRPr="00712CC6">
        <w:t>Кроме того, в адрес новых участников, которые получили доступ к сервису быстрых платежей с начала нового ОД СБП</w:t>
      </w:r>
      <w:r w:rsidR="00C105B5" w:rsidRPr="008A0288">
        <w:t>;</w:t>
      </w:r>
      <w:r w:rsidR="00C105B5" w:rsidRPr="00712CC6">
        <w:t xml:space="preserve"> </w:t>
      </w:r>
      <w:r w:rsidRPr="008A0288">
        <w:rPr>
          <w:color w:val="000000"/>
        </w:rPr>
        <w:t>головных участников пулов ликвидности, состав которых изменяется с начала нового ОД СБП</w:t>
      </w:r>
      <w:r w:rsidR="00C105B5" w:rsidRPr="008A0288">
        <w:rPr>
          <w:color w:val="000000"/>
        </w:rPr>
        <w:t xml:space="preserve">; в адрес участников, от которых было получено и исполнено ЭС </w:t>
      </w:r>
      <w:r w:rsidR="00C105B5" w:rsidRPr="00C105B5">
        <w:rPr>
          <w:color w:val="000000"/>
        </w:rPr>
        <w:t>Запрос об управлении ликвидностью в СБП</w:t>
      </w:r>
      <w:r w:rsidR="00C105B5">
        <w:rPr>
          <w:color w:val="000000"/>
        </w:rPr>
        <w:t xml:space="preserve"> (</w:t>
      </w:r>
      <w:r w:rsidR="00C105B5" w:rsidRPr="00C105B5">
        <w:rPr>
          <w:color w:val="000000"/>
        </w:rPr>
        <w:t>camt.011 FPSLiquidityModRequest</w:t>
      </w:r>
      <w:r w:rsidR="00C105B5">
        <w:rPr>
          <w:color w:val="000000"/>
        </w:rPr>
        <w:t xml:space="preserve">) </w:t>
      </w:r>
      <w:r w:rsidR="00C105B5" w:rsidRPr="008A0288">
        <w:rPr>
          <w:color w:val="000000"/>
        </w:rPr>
        <w:t xml:space="preserve"> c </w:t>
      </w:r>
      <w:r w:rsidR="00975983">
        <w:rPr>
          <w:color w:val="000000"/>
        </w:rPr>
        <w:t>п</w:t>
      </w:r>
      <w:r w:rsidR="00C105B5" w:rsidRPr="008A0288">
        <w:rPr>
          <w:color w:val="000000"/>
        </w:rPr>
        <w:t>ризнаком исполнения запроса в начале следующего операционного дня = «EBND»</w:t>
      </w:r>
      <w:r w:rsidR="00C105B5" w:rsidRPr="00D10ADC">
        <w:rPr>
          <w:color w:val="000000"/>
        </w:rPr>
        <w:t>,</w:t>
      </w:r>
      <w:r w:rsidR="00C105B5" w:rsidRPr="008A0288">
        <w:rPr>
          <w:color w:val="000000"/>
        </w:rPr>
        <w:t xml:space="preserve"> </w:t>
      </w:r>
      <w:r w:rsidRPr="008A0288">
        <w:rPr>
          <w:color w:val="000000"/>
        </w:rPr>
        <w:t>а также участников с установленным параметром «Использование корреспондентского счета</w:t>
      </w:r>
      <w:r w:rsidRPr="00712CC6">
        <w:t xml:space="preserve"> в СБП», по счетам которых было выполнено перераспределение ликвидности в связи с переходом СБП в автономный режим, осуществляется отправка ЭС </w:t>
      </w:r>
      <w:r w:rsidRPr="00712CC6">
        <w:rPr>
          <w:rFonts w:ascii="Times" w:hAnsi="Times" w:cs="Times"/>
        </w:rPr>
        <w:t>с</w:t>
      </w:r>
      <w:r w:rsidRPr="00712CC6">
        <w:rPr>
          <w:rFonts w:ascii="Times" w:hAnsi="Times" w:cs="Times"/>
          <w:lang w:val="en-US"/>
        </w:rPr>
        <w:t>brf</w:t>
      </w:r>
      <w:r w:rsidRPr="00712CC6">
        <w:rPr>
          <w:rFonts w:ascii="Times" w:hAnsi="Times" w:cs="Times"/>
        </w:rPr>
        <w:t xml:space="preserve">.016 </w:t>
      </w:r>
      <w:r w:rsidRPr="00712CC6">
        <w:rPr>
          <w:rFonts w:ascii="Times" w:hAnsi="Times" w:cs="Times"/>
          <w:lang w:val="en-US"/>
        </w:rPr>
        <w:t>FPSLiquidityReport</w:t>
      </w:r>
      <w:r w:rsidRPr="00712CC6">
        <w:rPr>
          <w:rFonts w:ascii="Times" w:hAnsi="Times" w:cs="Times"/>
        </w:rPr>
        <w:t xml:space="preserve"> </w:t>
      </w:r>
      <w:r w:rsidRPr="00712CC6">
        <w:t>с тем же кодом причины формирования и данными на начало нового ОД СБП, содержащими:</w:t>
      </w:r>
    </w:p>
    <w:p w14:paraId="2A126E3C" w14:textId="77777777" w:rsidR="007E7653" w:rsidRPr="00712CC6" w:rsidRDefault="007E7653" w:rsidP="0097102A">
      <w:pPr>
        <w:pStyle w:val="tablebullet1"/>
        <w:numPr>
          <w:ilvl w:val="0"/>
          <w:numId w:val="54"/>
        </w:numPr>
        <w:ind w:left="1418" w:hanging="284"/>
      </w:pPr>
      <w:r w:rsidRPr="00712CC6">
        <w:t>позицию в СБП на начало нового ОД;</w:t>
      </w:r>
    </w:p>
    <w:p w14:paraId="3F8E4697" w14:textId="77777777" w:rsidR="00C105B5" w:rsidRPr="008A0288" w:rsidRDefault="007E7653" w:rsidP="0097102A">
      <w:pPr>
        <w:pStyle w:val="tablebullet1"/>
        <w:numPr>
          <w:ilvl w:val="0"/>
          <w:numId w:val="54"/>
        </w:numPr>
        <w:ind w:left="1418" w:hanging="284"/>
      </w:pPr>
      <w:r w:rsidRPr="00712CC6">
        <w:t>информацию о перераспределении ликвидности из ЦК ПС в СБП при переходе в автономный режим (при наличии установленного параметра «Использование корреспондентского счета в СБП»);</w:t>
      </w:r>
      <w:r w:rsidR="00C105B5" w:rsidRPr="00C105B5">
        <w:rPr>
          <w:rFonts w:cs="Arial"/>
          <w:noProof/>
          <w:highlight w:val="green"/>
        </w:rPr>
        <w:t xml:space="preserve"> </w:t>
      </w:r>
    </w:p>
    <w:p w14:paraId="201BC2EC" w14:textId="270AC71F" w:rsidR="007E7653" w:rsidRPr="008A0288" w:rsidRDefault="00C105B5" w:rsidP="0097102A">
      <w:pPr>
        <w:pStyle w:val="tablebullet1"/>
        <w:numPr>
          <w:ilvl w:val="0"/>
          <w:numId w:val="54"/>
        </w:numPr>
        <w:ind w:left="1418" w:hanging="284"/>
        <w:rPr>
          <w:color w:val="000000"/>
        </w:rPr>
      </w:pPr>
      <w:r w:rsidRPr="008A0288">
        <w:rPr>
          <w:color w:val="000000"/>
        </w:rPr>
        <w:t xml:space="preserve">информацию об исполнении в начале нового операционного дня </w:t>
      </w:r>
      <w:r w:rsidRPr="00945134">
        <w:rPr>
          <w:color w:val="000000"/>
        </w:rPr>
        <w:t xml:space="preserve">ЭС </w:t>
      </w:r>
      <w:r w:rsidRPr="00C105B5">
        <w:rPr>
          <w:color w:val="000000"/>
        </w:rPr>
        <w:t>Запрос об управлении ликвидностью в СБП</w:t>
      </w:r>
      <w:r>
        <w:rPr>
          <w:color w:val="000000"/>
        </w:rPr>
        <w:t xml:space="preserve"> (</w:t>
      </w:r>
      <w:r w:rsidRPr="00C105B5">
        <w:rPr>
          <w:color w:val="000000"/>
        </w:rPr>
        <w:t>camt.011 FPSLiquidityModRequest</w:t>
      </w:r>
      <w:r>
        <w:rPr>
          <w:color w:val="000000"/>
        </w:rPr>
        <w:t xml:space="preserve">) </w:t>
      </w:r>
      <w:r w:rsidRPr="00945134">
        <w:rPr>
          <w:color w:val="000000"/>
        </w:rPr>
        <w:t xml:space="preserve"> c </w:t>
      </w:r>
      <w:r w:rsidR="00975983">
        <w:rPr>
          <w:color w:val="000000"/>
        </w:rPr>
        <w:t>п</w:t>
      </w:r>
      <w:r w:rsidRPr="00945134">
        <w:rPr>
          <w:color w:val="000000"/>
        </w:rPr>
        <w:t>ризнаком исполнения запроса в начале следующего операционного дня = «EBND»</w:t>
      </w:r>
      <w:r w:rsidRPr="008A0288">
        <w:rPr>
          <w:color w:val="000000"/>
        </w:rPr>
        <w:t xml:space="preserve"> (при отсутствии на счете установленного параметра «Использование корреспондентского счета в СБП» и наличии ранее направленного </w:t>
      </w:r>
      <w:r w:rsidRPr="00945134">
        <w:rPr>
          <w:color w:val="000000"/>
        </w:rPr>
        <w:t xml:space="preserve">ЭС </w:t>
      </w:r>
      <w:r w:rsidRPr="00C105B5">
        <w:rPr>
          <w:color w:val="000000"/>
        </w:rPr>
        <w:t>Запрос об управлении ликвидностью в СБП</w:t>
      </w:r>
      <w:r>
        <w:rPr>
          <w:color w:val="000000"/>
        </w:rPr>
        <w:t xml:space="preserve"> (</w:t>
      </w:r>
      <w:r w:rsidRPr="00C105B5">
        <w:rPr>
          <w:color w:val="000000"/>
        </w:rPr>
        <w:t>camt.011 FPSLiquidityModRequest</w:t>
      </w:r>
      <w:r>
        <w:rPr>
          <w:color w:val="000000"/>
        </w:rPr>
        <w:t xml:space="preserve">) </w:t>
      </w:r>
      <w:r w:rsidRPr="00945134">
        <w:rPr>
          <w:color w:val="000000"/>
        </w:rPr>
        <w:t xml:space="preserve"> c </w:t>
      </w:r>
      <w:r w:rsidR="00975983">
        <w:rPr>
          <w:color w:val="000000"/>
        </w:rPr>
        <w:t>п</w:t>
      </w:r>
      <w:r w:rsidRPr="00945134">
        <w:rPr>
          <w:color w:val="000000"/>
        </w:rPr>
        <w:t>ризнаком исполнения запроса в начале следующего операционного дня = «EBND»</w:t>
      </w:r>
      <w:r w:rsidRPr="008A0288">
        <w:rPr>
          <w:color w:val="000000"/>
        </w:rPr>
        <w:t>);</w:t>
      </w:r>
    </w:p>
    <w:p w14:paraId="6411AA61" w14:textId="77777777" w:rsidR="007E7653" w:rsidRPr="00712CC6" w:rsidRDefault="007E7653" w:rsidP="0097102A">
      <w:pPr>
        <w:pStyle w:val="tablebullet1"/>
        <w:numPr>
          <w:ilvl w:val="0"/>
          <w:numId w:val="54"/>
        </w:numPr>
        <w:ind w:left="1418" w:hanging="284"/>
      </w:pPr>
      <w:r w:rsidRPr="00712CC6">
        <w:lastRenderedPageBreak/>
        <w:t>текущую позицию в СБП</w:t>
      </w:r>
      <w:r w:rsidRPr="00712CC6">
        <w:rPr>
          <w:lang w:val="en-US"/>
        </w:rPr>
        <w:t>;</w:t>
      </w:r>
    </w:p>
    <w:p w14:paraId="14C2327E" w14:textId="52BB4F61" w:rsidR="007E7653" w:rsidRDefault="007E7653" w:rsidP="0097102A">
      <w:pPr>
        <w:pStyle w:val="tablebullet1"/>
        <w:numPr>
          <w:ilvl w:val="0"/>
          <w:numId w:val="54"/>
        </w:numPr>
        <w:ind w:left="1418" w:hanging="284"/>
      </w:pPr>
      <w:r w:rsidRPr="00712CC6">
        <w:t>последнее установленное значение ЛСБП</w:t>
      </w:r>
      <w:r w:rsidR="007C2FE5">
        <w:t>.</w:t>
      </w:r>
    </w:p>
    <w:p w14:paraId="6B02ED9C" w14:textId="48273188" w:rsidR="007C2FE5" w:rsidRPr="00712CC6" w:rsidRDefault="007C2FE5" w:rsidP="007C2FE5">
      <w:pPr>
        <w:pStyle w:val="tablebullet1"/>
        <w:numPr>
          <w:ilvl w:val="0"/>
          <w:numId w:val="0"/>
        </w:numPr>
        <w:ind w:firstLine="426"/>
      </w:pPr>
      <w:r w:rsidRPr="007C2FE5">
        <w:t xml:space="preserve">В адрес участников с установленным параметром «Использование корреспондентского счета в СБП», по счетам которых не было выполнено перераспределение ликвидности, </w:t>
      </w:r>
      <w:r w:rsidR="00AC7C14" w:rsidRPr="00147C8D">
        <w:t xml:space="preserve">или по счетам которых не удалось исполнить ранее направленное ЭС Запрос об управлении ликвидностью в СБП (camt.011 FPSLiquidityModRequest)  c </w:t>
      </w:r>
      <w:r w:rsidR="00975983">
        <w:t>п</w:t>
      </w:r>
      <w:r w:rsidR="00AC7C14" w:rsidRPr="00147C8D">
        <w:t>ризнаком исполнения запроса в начале следующего операционного дня = «EBND» по причине наличия ограничения,</w:t>
      </w:r>
      <w:r w:rsidR="00AC7C14" w:rsidRPr="007C2FE5">
        <w:t xml:space="preserve"> </w:t>
      </w:r>
      <w:r w:rsidRPr="007C2FE5">
        <w:t xml:space="preserve">осуществляется отправка </w:t>
      </w:r>
      <w:r w:rsidRPr="00712CC6">
        <w:t xml:space="preserve">ЭС </w:t>
      </w:r>
      <w:r w:rsidRPr="00147C8D">
        <w:t xml:space="preserve">сbrf.016 </w:t>
      </w:r>
      <w:r w:rsidRPr="00F172A0">
        <w:t>FPSLiquidityReport</w:t>
      </w:r>
      <w:r w:rsidRPr="007C2FE5">
        <w:t xml:space="preserve"> с кодом </w:t>
      </w:r>
      <w:r w:rsidR="003A0E81">
        <w:t xml:space="preserve">причины формирования ЭС </w:t>
      </w:r>
      <w:r w:rsidRPr="007C2FE5">
        <w:t>= "NDNL" и данными на начало нового ОД СБП, содержащими</w:t>
      </w:r>
      <w:r w:rsidRPr="00712CC6">
        <w:t>:</w:t>
      </w:r>
    </w:p>
    <w:p w14:paraId="6A626484" w14:textId="77777777" w:rsidR="007C2FE5" w:rsidRPr="00712CC6" w:rsidRDefault="007C2FE5" w:rsidP="007C2FE5">
      <w:pPr>
        <w:pStyle w:val="tablebullet1"/>
        <w:numPr>
          <w:ilvl w:val="0"/>
          <w:numId w:val="54"/>
        </w:numPr>
        <w:ind w:left="1418" w:hanging="284"/>
      </w:pPr>
      <w:r w:rsidRPr="00712CC6">
        <w:t>позицию в СБП на начало нового ОД;</w:t>
      </w:r>
    </w:p>
    <w:p w14:paraId="5BB71D0E" w14:textId="1F213FBB" w:rsidR="007C2FE5" w:rsidRPr="00712CC6" w:rsidRDefault="007C2FE5" w:rsidP="007C2FE5">
      <w:pPr>
        <w:pStyle w:val="tablebullet1"/>
        <w:numPr>
          <w:ilvl w:val="0"/>
          <w:numId w:val="54"/>
        </w:numPr>
        <w:ind w:left="1418" w:hanging="284"/>
      </w:pPr>
      <w:r w:rsidRPr="00712CC6">
        <w:t>информацию о перераспределении ликвидности (при наличии);</w:t>
      </w:r>
    </w:p>
    <w:p w14:paraId="1AE27AA7" w14:textId="77777777" w:rsidR="007C2FE5" w:rsidRPr="00712CC6" w:rsidRDefault="007C2FE5" w:rsidP="007C2FE5">
      <w:pPr>
        <w:pStyle w:val="tablebullet1"/>
        <w:numPr>
          <w:ilvl w:val="0"/>
          <w:numId w:val="54"/>
        </w:numPr>
        <w:ind w:left="1418" w:hanging="284"/>
      </w:pPr>
      <w:r w:rsidRPr="00712CC6">
        <w:t>текущую позицию в СБП</w:t>
      </w:r>
      <w:r w:rsidRPr="00F172A0">
        <w:t>;</w:t>
      </w:r>
    </w:p>
    <w:p w14:paraId="7D8826F7" w14:textId="77777777" w:rsidR="007C2FE5" w:rsidRPr="00712CC6" w:rsidRDefault="007C2FE5" w:rsidP="007C2FE5">
      <w:pPr>
        <w:pStyle w:val="tablebullet1"/>
        <w:numPr>
          <w:ilvl w:val="0"/>
          <w:numId w:val="54"/>
        </w:numPr>
        <w:ind w:left="1418" w:hanging="284"/>
      </w:pPr>
      <w:r w:rsidRPr="00712CC6">
        <w:t>последнее установленное значение ЛСБП</w:t>
      </w:r>
      <w:r>
        <w:t>.</w:t>
      </w:r>
    </w:p>
    <w:p w14:paraId="508411C0" w14:textId="77777777" w:rsidR="007C2FE5" w:rsidRPr="00712CC6" w:rsidRDefault="007C2FE5" w:rsidP="00F172A0">
      <w:pPr>
        <w:pStyle w:val="tablebullet1"/>
        <w:numPr>
          <w:ilvl w:val="0"/>
          <w:numId w:val="0"/>
        </w:numPr>
        <w:ind w:left="1418"/>
      </w:pPr>
    </w:p>
    <w:p w14:paraId="7917CAC9" w14:textId="77777777" w:rsidR="007E7653" w:rsidRPr="00712CC6" w:rsidRDefault="007E7653" w:rsidP="0097102A">
      <w:pPr>
        <w:pStyle w:val="tablebullet1"/>
        <w:numPr>
          <w:ilvl w:val="0"/>
          <w:numId w:val="55"/>
        </w:numPr>
        <w:spacing w:before="0" w:after="0"/>
        <w:ind w:left="924" w:hanging="357"/>
      </w:pPr>
      <w:r w:rsidRPr="00712CC6">
        <w:t>Для случая выхода СБП из автономного режима:</w:t>
      </w:r>
    </w:p>
    <w:p w14:paraId="20CB7802" w14:textId="5378FCFB" w:rsidR="007E7653" w:rsidRPr="00712CC6" w:rsidRDefault="007E7653" w:rsidP="0097102A">
      <w:pPr>
        <w:pStyle w:val="tablebullet1"/>
        <w:numPr>
          <w:ilvl w:val="0"/>
          <w:numId w:val="54"/>
        </w:numPr>
        <w:ind w:left="1418" w:hanging="284"/>
      </w:pPr>
      <w:r w:rsidRPr="00712CC6">
        <w:t xml:space="preserve">код причины формирования </w:t>
      </w:r>
      <w:r w:rsidR="00435CB4" w:rsidRPr="00712CC6">
        <w:t>«</w:t>
      </w:r>
      <w:r w:rsidRPr="00712CC6">
        <w:t>NDPS</w:t>
      </w:r>
      <w:r w:rsidR="00435CB4" w:rsidRPr="00712CC6">
        <w:t>»</w:t>
      </w:r>
      <w:r w:rsidRPr="00712CC6">
        <w:t>;</w:t>
      </w:r>
    </w:p>
    <w:p w14:paraId="38C7A949" w14:textId="77777777" w:rsidR="007E7653" w:rsidRPr="00712CC6" w:rsidRDefault="007E7653" w:rsidP="0097102A">
      <w:pPr>
        <w:pStyle w:val="tablebullet1"/>
        <w:numPr>
          <w:ilvl w:val="0"/>
          <w:numId w:val="54"/>
        </w:numPr>
        <w:ind w:left="1418" w:hanging="284"/>
      </w:pPr>
      <w:r w:rsidRPr="00712CC6">
        <w:t>позицию в СБП на начало ОД подсистемы СБП (на начало автономного режима);</w:t>
      </w:r>
    </w:p>
    <w:p w14:paraId="5EB63713" w14:textId="77777777" w:rsidR="007E7653" w:rsidRPr="00712CC6" w:rsidRDefault="007E7653" w:rsidP="0097102A">
      <w:pPr>
        <w:pStyle w:val="tablebullet1"/>
        <w:numPr>
          <w:ilvl w:val="0"/>
          <w:numId w:val="54"/>
        </w:numPr>
        <w:ind w:left="1418" w:hanging="284"/>
      </w:pPr>
      <w:r w:rsidRPr="00712CC6">
        <w:t>информацию о платежах, совершенных в автономном режиме СБП, в виде оборотов по счету участника;</w:t>
      </w:r>
    </w:p>
    <w:p w14:paraId="0F6BC0C7" w14:textId="77777777" w:rsidR="007E7653" w:rsidRPr="00712CC6" w:rsidRDefault="007E7653" w:rsidP="0097102A">
      <w:pPr>
        <w:pStyle w:val="tablebullet1"/>
        <w:numPr>
          <w:ilvl w:val="0"/>
          <w:numId w:val="54"/>
        </w:numPr>
        <w:ind w:left="1418" w:hanging="284"/>
      </w:pPr>
      <w:r w:rsidRPr="00712CC6">
        <w:t>информацию о перераспределении ликвидности из ЦК ПС в СБП, из СБП в ЦК ПС в автономном режим СБП, выполненных как автоматически, включая данные об автоматическом перераспределении, выполненном в результате обработки параметра «Использование корреспондентского счета в СБП», так и в исполнение запроса участника;</w:t>
      </w:r>
    </w:p>
    <w:p w14:paraId="33CF42D9" w14:textId="77777777" w:rsidR="007E7653" w:rsidRPr="00712CC6" w:rsidRDefault="007E7653" w:rsidP="0097102A">
      <w:pPr>
        <w:pStyle w:val="tablebullet1"/>
        <w:numPr>
          <w:ilvl w:val="0"/>
          <w:numId w:val="54"/>
        </w:numPr>
        <w:ind w:left="1418" w:hanging="284"/>
      </w:pPr>
      <w:r w:rsidRPr="00712CC6">
        <w:t>текущую позицию в СБП;</w:t>
      </w:r>
    </w:p>
    <w:p w14:paraId="31444D48" w14:textId="77777777" w:rsidR="007E7653" w:rsidRPr="00712CC6" w:rsidRDefault="007E7653" w:rsidP="0097102A">
      <w:pPr>
        <w:pStyle w:val="tablebullet1"/>
        <w:numPr>
          <w:ilvl w:val="0"/>
          <w:numId w:val="54"/>
        </w:numPr>
        <w:ind w:left="1418" w:hanging="284"/>
      </w:pPr>
      <w:r w:rsidRPr="00712CC6">
        <w:t>последнее установленное значение ЛСБП.</w:t>
      </w:r>
    </w:p>
    <w:p w14:paraId="047A488B" w14:textId="42B2B24E" w:rsidR="007E7653" w:rsidRPr="00562D60" w:rsidRDefault="007E7653" w:rsidP="00562D60">
      <w:pPr>
        <w:pStyle w:val="30"/>
        <w:rPr>
          <w:sz w:val="24"/>
          <w:szCs w:val="24"/>
        </w:rPr>
      </w:pPr>
      <w:bookmarkStart w:id="462" w:name="_Toc183011213"/>
      <w:r w:rsidRPr="00986436">
        <w:rPr>
          <w:sz w:val="24"/>
          <w:szCs w:val="24"/>
        </w:rPr>
        <w:t>Направление потранзакционного реестра по запросу участника.</w:t>
      </w:r>
      <w:bookmarkEnd w:id="462"/>
    </w:p>
    <w:p w14:paraId="5F057519" w14:textId="4F4EFCF8" w:rsidR="00206E0A" w:rsidRDefault="00206E0A" w:rsidP="00206E0A"/>
    <w:p w14:paraId="56B5EA48" w14:textId="34DF1886" w:rsidR="00206E0A" w:rsidRPr="00206E0A" w:rsidRDefault="00673939" w:rsidP="00214C20">
      <w:r w:rsidRPr="00F365EF">
        <w:rPr>
          <w:szCs w:val="24"/>
        </w:rPr>
        <w:object w:dxaOrig="10091" w:dyaOrig="4824" w14:anchorId="566B17BB">
          <v:shape id="_x0000_i1079" type="#_x0000_t75" style="width:483.25pt;height:231.8pt" o:ole="">
            <v:imagedata r:id="rId134" o:title=""/>
          </v:shape>
          <o:OLEObject Type="Embed" ProgID="Visio.Drawing.15" ShapeID="_x0000_i1079" DrawAspect="Content" ObjectID="_1836720066" r:id="rId135"/>
        </w:object>
      </w:r>
    </w:p>
    <w:p w14:paraId="623DB823" w14:textId="77777777" w:rsidR="007E7653" w:rsidRPr="00712CC6" w:rsidRDefault="007E7653" w:rsidP="007E7653">
      <w:pPr>
        <w:pStyle w:val="9"/>
        <w:rPr>
          <w:szCs w:val="24"/>
        </w:rPr>
      </w:pPr>
      <w:r w:rsidRPr="00712CC6">
        <w:rPr>
          <w:szCs w:val="24"/>
        </w:rPr>
        <w:t>Описание</w:t>
      </w:r>
    </w:p>
    <w:p w14:paraId="74CE0708" w14:textId="77777777" w:rsidR="007E7653" w:rsidRPr="00712CC6" w:rsidRDefault="007E7653" w:rsidP="007E7653">
      <w:pPr>
        <w:pStyle w:val="aa"/>
        <w:rPr>
          <w:szCs w:val="24"/>
        </w:rPr>
      </w:pPr>
      <w:r w:rsidRPr="00712CC6">
        <w:rPr>
          <w:szCs w:val="24"/>
        </w:rPr>
        <w:t xml:space="preserve">Направление </w:t>
      </w:r>
      <w:r w:rsidRPr="00C919DD">
        <w:rPr>
          <w:rFonts w:ascii="Times" w:hAnsi="Times" w:cs="Times"/>
          <w:szCs w:val="24"/>
        </w:rPr>
        <w:t xml:space="preserve">потранзакционного реестра </w:t>
      </w:r>
      <w:r w:rsidRPr="00712CC6">
        <w:rPr>
          <w:szCs w:val="24"/>
        </w:rPr>
        <w:t>в ответ на запрос участника СБП.</w:t>
      </w:r>
    </w:p>
    <w:p w14:paraId="1EF0A276" w14:textId="67CF68CB" w:rsidR="007E7653" w:rsidRPr="00712CC6" w:rsidRDefault="007E7653" w:rsidP="007E7653">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109559B8" w14:textId="184646ED" w:rsidR="007E7653" w:rsidRPr="007A695F" w:rsidRDefault="007E7653" w:rsidP="004E370A">
      <w:pPr>
        <w:pStyle w:val="af"/>
        <w:numPr>
          <w:ilvl w:val="0"/>
          <w:numId w:val="42"/>
        </w:numPr>
        <w:rPr>
          <w:szCs w:val="24"/>
        </w:rPr>
      </w:pPr>
      <w:r w:rsidRPr="00712CC6">
        <w:rPr>
          <w:szCs w:val="24"/>
        </w:rPr>
        <w:t>З</w:t>
      </w:r>
      <w:r w:rsidRPr="00C919DD">
        <w:rPr>
          <w:rFonts w:ascii="Times" w:hAnsi="Times" w:cs="Times"/>
          <w:szCs w:val="24"/>
        </w:rPr>
        <w:t>апрос потранзакционного реестра (</w:t>
      </w:r>
      <w:r w:rsidR="0016590F" w:rsidRPr="005B6103">
        <w:rPr>
          <w:rFonts w:ascii="Times" w:hAnsi="Times" w:cs="Times"/>
          <w:szCs w:val="24"/>
          <w:lang w:val="en-US"/>
        </w:rPr>
        <w:t>camt</w:t>
      </w:r>
      <w:r w:rsidR="0016590F" w:rsidRPr="00E139FC">
        <w:rPr>
          <w:rFonts w:ascii="Times" w:hAnsi="Times" w:cs="Times"/>
          <w:szCs w:val="24"/>
        </w:rPr>
        <w:t xml:space="preserve">.005 </w:t>
      </w:r>
      <w:r w:rsidR="0016590F" w:rsidRPr="00F365EF">
        <w:rPr>
          <w:rFonts w:ascii="Times" w:hAnsi="Times" w:cs="Times"/>
          <w:szCs w:val="24"/>
          <w:lang w:val="en-US"/>
        </w:rPr>
        <w:t>FPSRegistryRequest</w:t>
      </w:r>
      <w:r w:rsidRPr="007A695F">
        <w:rPr>
          <w:rFonts w:ascii="Times" w:hAnsi="Times" w:cs="Times"/>
          <w:szCs w:val="24"/>
        </w:rPr>
        <w:t>);</w:t>
      </w:r>
    </w:p>
    <w:p w14:paraId="4C9F9AF2" w14:textId="77777777" w:rsidR="007E7653" w:rsidRPr="005B6103" w:rsidRDefault="007E7653" w:rsidP="004E370A">
      <w:pPr>
        <w:pStyle w:val="af"/>
        <w:numPr>
          <w:ilvl w:val="0"/>
          <w:numId w:val="42"/>
        </w:numPr>
        <w:rPr>
          <w:szCs w:val="24"/>
        </w:rPr>
      </w:pPr>
      <w:r w:rsidRPr="00712CC6">
        <w:rPr>
          <w:szCs w:val="24"/>
        </w:rPr>
        <w:t xml:space="preserve">Извещение о результатах контроля ЭС </w:t>
      </w:r>
      <w:r w:rsidRPr="00C919DD">
        <w:rPr>
          <w:szCs w:val="24"/>
        </w:rPr>
        <w:t>(</w:t>
      </w:r>
      <w:r w:rsidRPr="00712CC6">
        <w:rPr>
          <w:szCs w:val="24"/>
        </w:rPr>
        <w:t>cbrf.012 SystemStatusReport</w:t>
      </w:r>
      <w:r w:rsidRPr="00C919DD">
        <w:rPr>
          <w:szCs w:val="24"/>
        </w:rPr>
        <w:t>);</w:t>
      </w:r>
    </w:p>
    <w:p w14:paraId="22080B1C" w14:textId="2453133D" w:rsidR="007E7653" w:rsidRPr="003B2E7A" w:rsidRDefault="007E7653" w:rsidP="004E370A">
      <w:pPr>
        <w:pStyle w:val="af"/>
        <w:numPr>
          <w:ilvl w:val="0"/>
          <w:numId w:val="42"/>
        </w:numPr>
        <w:rPr>
          <w:szCs w:val="24"/>
        </w:rPr>
      </w:pPr>
      <w:r w:rsidRPr="00E139FC">
        <w:rPr>
          <w:rFonts w:ascii="Times" w:hAnsi="Times" w:cs="Times"/>
          <w:szCs w:val="24"/>
        </w:rPr>
        <w:t>Потранзакционный реестр (</w:t>
      </w:r>
      <w:r w:rsidR="00B6579F" w:rsidRPr="00F365EF">
        <w:rPr>
          <w:rFonts w:ascii="Times" w:hAnsi="Times" w:cs="Times"/>
          <w:szCs w:val="24"/>
          <w:lang w:val="en-US"/>
        </w:rPr>
        <w:t>cbrf.0</w:t>
      </w:r>
      <w:r w:rsidR="00B6579F" w:rsidRPr="007A695F">
        <w:rPr>
          <w:rFonts w:ascii="Times" w:hAnsi="Times" w:cs="Times"/>
          <w:szCs w:val="24"/>
        </w:rPr>
        <w:t>3</w:t>
      </w:r>
      <w:r w:rsidR="00D93030" w:rsidRPr="007A695F">
        <w:rPr>
          <w:rFonts w:ascii="Times" w:hAnsi="Times" w:cs="Times"/>
          <w:szCs w:val="24"/>
          <w:lang w:val="en-US"/>
        </w:rPr>
        <w:t>0 FPSRegistryR</w:t>
      </w:r>
      <w:r w:rsidR="00D93030" w:rsidRPr="000000AE">
        <w:rPr>
          <w:rFonts w:ascii="Times" w:hAnsi="Times" w:cs="Times"/>
          <w:szCs w:val="24"/>
          <w:lang w:val="en-US"/>
        </w:rPr>
        <w:t>eport</w:t>
      </w:r>
      <w:r w:rsidRPr="000000AE">
        <w:rPr>
          <w:rFonts w:ascii="Times" w:hAnsi="Times" w:cs="Times"/>
          <w:szCs w:val="24"/>
        </w:rPr>
        <w:t>)</w:t>
      </w:r>
      <w:r w:rsidRPr="00B85DE1">
        <w:rPr>
          <w:rFonts w:ascii="Times" w:hAnsi="Times" w:cs="Times"/>
          <w:szCs w:val="24"/>
          <w:lang w:val="en-US"/>
        </w:rPr>
        <w:t>.</w:t>
      </w:r>
    </w:p>
    <w:p w14:paraId="299EF8CE" w14:textId="77777777" w:rsidR="007E7653" w:rsidRPr="00712CC6" w:rsidRDefault="007E7653" w:rsidP="007E7653">
      <w:pPr>
        <w:pStyle w:val="9"/>
        <w:rPr>
          <w:szCs w:val="24"/>
        </w:rPr>
      </w:pPr>
      <w:r w:rsidRPr="00712CC6">
        <w:rPr>
          <w:szCs w:val="24"/>
        </w:rPr>
        <w:t>Последовательность обмена</w:t>
      </w:r>
    </w:p>
    <w:p w14:paraId="52BBC330" w14:textId="5D587C61" w:rsidR="007E7653" w:rsidRPr="007A695F" w:rsidRDefault="007E7653" w:rsidP="00BD6F89">
      <w:pPr>
        <w:pStyle w:val="af"/>
        <w:numPr>
          <w:ilvl w:val="0"/>
          <w:numId w:val="42"/>
        </w:numPr>
        <w:rPr>
          <w:szCs w:val="24"/>
        </w:rPr>
      </w:pPr>
      <w:r w:rsidRPr="00C919DD">
        <w:rPr>
          <w:szCs w:val="24"/>
        </w:rPr>
        <w:t xml:space="preserve">Участник </w:t>
      </w:r>
      <w:r w:rsidR="00EB266F">
        <w:rPr>
          <w:szCs w:val="24"/>
        </w:rPr>
        <w:t>ПС БР</w:t>
      </w:r>
      <w:r w:rsidRPr="00C919DD">
        <w:rPr>
          <w:szCs w:val="24"/>
        </w:rPr>
        <w:t xml:space="preserve"> </w:t>
      </w:r>
      <w:r w:rsidRPr="00712CC6">
        <w:rPr>
          <w:szCs w:val="24"/>
        </w:rPr>
        <w:t xml:space="preserve">направляет в подсистему СБП </w:t>
      </w:r>
      <w:r w:rsidRPr="00C919DD">
        <w:rPr>
          <w:rFonts w:ascii="Times" w:hAnsi="Times" w:cs="Times"/>
          <w:szCs w:val="24"/>
        </w:rPr>
        <w:t>запрос потранзакционного реестра (</w:t>
      </w:r>
      <w:r w:rsidR="0016590F" w:rsidRPr="005B6103">
        <w:rPr>
          <w:rFonts w:ascii="Times" w:hAnsi="Times" w:cs="Times"/>
          <w:szCs w:val="24"/>
          <w:lang w:val="en-US"/>
        </w:rPr>
        <w:t>camt</w:t>
      </w:r>
      <w:r w:rsidR="0016590F" w:rsidRPr="00E139FC">
        <w:rPr>
          <w:rFonts w:ascii="Times" w:hAnsi="Times" w:cs="Times"/>
          <w:szCs w:val="24"/>
        </w:rPr>
        <w:t xml:space="preserve">.005 </w:t>
      </w:r>
      <w:r w:rsidR="0016590F" w:rsidRPr="00F365EF">
        <w:rPr>
          <w:rFonts w:ascii="Times" w:hAnsi="Times" w:cs="Times"/>
          <w:szCs w:val="24"/>
          <w:lang w:val="en-US"/>
        </w:rPr>
        <w:t>FPSRegistryRequest</w:t>
      </w:r>
      <w:r w:rsidRPr="007A695F">
        <w:rPr>
          <w:rFonts w:ascii="Times" w:hAnsi="Times" w:cs="Times"/>
          <w:szCs w:val="24"/>
        </w:rPr>
        <w:t>).</w:t>
      </w:r>
      <w:r w:rsidR="00BD6F89">
        <w:t xml:space="preserve"> </w:t>
      </w:r>
    </w:p>
    <w:p w14:paraId="083BE5CD" w14:textId="77777777" w:rsidR="007E7653" w:rsidRPr="00712CC6" w:rsidRDefault="007E7653" w:rsidP="007E7653">
      <w:pPr>
        <w:pStyle w:val="tablebullet1"/>
      </w:pPr>
      <w:r w:rsidRPr="00712CC6">
        <w:t>СБП проверяет сообщение и выявляет ошибки в случае их наличия.</w:t>
      </w:r>
    </w:p>
    <w:p w14:paraId="7CEBA962" w14:textId="77777777" w:rsidR="007E7653" w:rsidRPr="00F365EF" w:rsidRDefault="007E7653" w:rsidP="004E370A">
      <w:pPr>
        <w:pStyle w:val="af"/>
        <w:numPr>
          <w:ilvl w:val="0"/>
          <w:numId w:val="23"/>
        </w:numPr>
        <w:rPr>
          <w:szCs w:val="24"/>
        </w:rPr>
      </w:pPr>
      <w:r w:rsidRPr="00C919DD">
        <w:rPr>
          <w:szCs w:val="24"/>
        </w:rPr>
        <w:t xml:space="preserve">В случае обнаружения ошибок СБП уведомляет участника о выявленной ошибке путем отправки сообщения </w:t>
      </w:r>
      <w:r w:rsidRPr="005B6103">
        <w:rPr>
          <w:szCs w:val="24"/>
          <w:lang w:val="en-US"/>
        </w:rPr>
        <w:t>cbrf</w:t>
      </w:r>
      <w:r w:rsidRPr="00E139FC">
        <w:rPr>
          <w:szCs w:val="24"/>
        </w:rPr>
        <w:t>.012 SystemStatusReport.</w:t>
      </w:r>
    </w:p>
    <w:p w14:paraId="77CE127A" w14:textId="082714C5" w:rsidR="007E7653" w:rsidRPr="001148C6" w:rsidRDefault="007E7653" w:rsidP="004E370A">
      <w:pPr>
        <w:pStyle w:val="af"/>
        <w:numPr>
          <w:ilvl w:val="0"/>
          <w:numId w:val="42"/>
        </w:numPr>
        <w:rPr>
          <w:szCs w:val="24"/>
        </w:rPr>
      </w:pPr>
      <w:r w:rsidRPr="00712CC6">
        <w:rPr>
          <w:szCs w:val="24"/>
        </w:rPr>
        <w:t>При успешном завершении контроля подсистема СБП передает участнику п</w:t>
      </w:r>
      <w:r w:rsidRPr="00C919DD">
        <w:rPr>
          <w:rFonts w:ascii="Times" w:hAnsi="Times" w:cs="Times"/>
          <w:szCs w:val="24"/>
        </w:rPr>
        <w:t>отранзакционный реестр (</w:t>
      </w:r>
      <w:r w:rsidR="00D93030" w:rsidRPr="005B6103">
        <w:rPr>
          <w:rFonts w:ascii="Times" w:hAnsi="Times" w:cs="Times"/>
          <w:szCs w:val="24"/>
          <w:lang w:val="en-US"/>
        </w:rPr>
        <w:t>cbrf</w:t>
      </w:r>
      <w:r w:rsidR="00B6579F" w:rsidRPr="00E139FC">
        <w:rPr>
          <w:rFonts w:ascii="Times" w:hAnsi="Times" w:cs="Times"/>
          <w:szCs w:val="24"/>
        </w:rPr>
        <w:t>.03</w:t>
      </w:r>
      <w:r w:rsidR="00D93030" w:rsidRPr="00F365EF">
        <w:rPr>
          <w:rFonts w:ascii="Times" w:hAnsi="Times" w:cs="Times"/>
          <w:szCs w:val="24"/>
        </w:rPr>
        <w:t xml:space="preserve">0 </w:t>
      </w:r>
      <w:r w:rsidR="00D93030" w:rsidRPr="007A695F">
        <w:rPr>
          <w:rFonts w:ascii="Times" w:hAnsi="Times" w:cs="Times"/>
          <w:szCs w:val="24"/>
          <w:lang w:val="en-US"/>
        </w:rPr>
        <w:t>FPSRegistryReport</w:t>
      </w:r>
      <w:r w:rsidRPr="007A695F">
        <w:rPr>
          <w:rFonts w:ascii="Times" w:hAnsi="Times" w:cs="Times"/>
          <w:szCs w:val="24"/>
        </w:rPr>
        <w:t>).</w:t>
      </w:r>
    </w:p>
    <w:p w14:paraId="1F2E46C2" w14:textId="77777777" w:rsidR="00BD6F89" w:rsidRDefault="00BD6F89" w:rsidP="002C0AC5">
      <w:pPr>
        <w:pStyle w:val="af"/>
        <w:ind w:left="720"/>
        <w:rPr>
          <w:rFonts w:cs="Arial"/>
        </w:rPr>
      </w:pPr>
    </w:p>
    <w:p w14:paraId="123A0416" w14:textId="60B0D647" w:rsidR="00BD6F89" w:rsidRDefault="00BD6F89" w:rsidP="00294F04">
      <w:pPr>
        <w:pStyle w:val="af"/>
        <w:ind w:firstLine="284"/>
        <w:rPr>
          <w:szCs w:val="24"/>
        </w:rPr>
      </w:pPr>
      <w:r w:rsidRPr="00133849">
        <w:rPr>
          <w:rFonts w:cs="Arial"/>
        </w:rPr>
        <w:t>Запрос потранзакционного реестра (</w:t>
      </w:r>
      <w:r w:rsidRPr="005B6103">
        <w:rPr>
          <w:rFonts w:ascii="Times" w:hAnsi="Times" w:cs="Times"/>
          <w:szCs w:val="24"/>
          <w:lang w:val="en-US"/>
        </w:rPr>
        <w:t>camt</w:t>
      </w:r>
      <w:r w:rsidRPr="00E139FC">
        <w:rPr>
          <w:rFonts w:ascii="Times" w:hAnsi="Times" w:cs="Times"/>
          <w:szCs w:val="24"/>
        </w:rPr>
        <w:t xml:space="preserve">.005 </w:t>
      </w:r>
      <w:r w:rsidRPr="00F365EF">
        <w:rPr>
          <w:rFonts w:ascii="Times" w:hAnsi="Times" w:cs="Times"/>
          <w:szCs w:val="24"/>
          <w:lang w:val="en-US"/>
        </w:rPr>
        <w:t>FPSRegistryRequest</w:t>
      </w:r>
      <w:r w:rsidRPr="00133849">
        <w:rPr>
          <w:rFonts w:cs="Arial"/>
        </w:rPr>
        <w:t>) по операциям ТОФК может направить только ТОФК, являющийся главным участником пула ликвидности (МОУ ФК), по</w:t>
      </w:r>
      <w:r w:rsidR="006523F3">
        <w:rPr>
          <w:rFonts w:cs="Arial"/>
        </w:rPr>
        <w:t xml:space="preserve"> своему</w:t>
      </w:r>
      <w:r w:rsidRPr="00133849">
        <w:rPr>
          <w:rFonts w:cs="Arial"/>
        </w:rPr>
        <w:t xml:space="preserve"> БИК, по своему БИК и ЕКС или по БИК и ЕКС любого из его ТОФК-подчиненных</w:t>
      </w:r>
      <w:r w:rsidRPr="001148C6">
        <w:rPr>
          <w:rFonts w:cs="Arial"/>
        </w:rPr>
        <w:t xml:space="preserve"> </w:t>
      </w:r>
      <w:r w:rsidRPr="00133849">
        <w:rPr>
          <w:rFonts w:cs="Arial"/>
        </w:rPr>
        <w:t>участников пула ликвидности. Потранзакционный реестр (</w:t>
      </w:r>
      <w:r w:rsidRPr="005B6103">
        <w:rPr>
          <w:rFonts w:ascii="Times" w:hAnsi="Times" w:cs="Times"/>
          <w:szCs w:val="24"/>
          <w:lang w:val="en-US"/>
        </w:rPr>
        <w:t>cbrf</w:t>
      </w:r>
      <w:r w:rsidRPr="00E139FC">
        <w:rPr>
          <w:rFonts w:ascii="Times" w:hAnsi="Times" w:cs="Times"/>
          <w:szCs w:val="24"/>
        </w:rPr>
        <w:t>.03</w:t>
      </w:r>
      <w:r w:rsidRPr="00F365EF">
        <w:rPr>
          <w:rFonts w:ascii="Times" w:hAnsi="Times" w:cs="Times"/>
          <w:szCs w:val="24"/>
        </w:rPr>
        <w:t xml:space="preserve">0 </w:t>
      </w:r>
      <w:r w:rsidRPr="007A695F">
        <w:rPr>
          <w:rFonts w:ascii="Times" w:hAnsi="Times" w:cs="Times"/>
          <w:szCs w:val="24"/>
          <w:lang w:val="en-US"/>
        </w:rPr>
        <w:t>FPSRegistryReport</w:t>
      </w:r>
      <w:r w:rsidRPr="00133849">
        <w:rPr>
          <w:rFonts w:cs="Arial"/>
        </w:rPr>
        <w:t>), сформированный в результате обработки запроса ТОФК-главного участника пула ликвидности, будет содержать только операции по счету, указанному в запросе (по счету ТОФК-главного участника пула ликвидности, либо по счету его ТОФК-подчиненного участника пула ликвидности). Если в ЭС Запрос потранзакционного реестра (</w:t>
      </w:r>
      <w:r w:rsidRPr="005B6103">
        <w:rPr>
          <w:rFonts w:ascii="Times" w:hAnsi="Times" w:cs="Times"/>
          <w:szCs w:val="24"/>
          <w:lang w:val="en-US"/>
        </w:rPr>
        <w:t>camt</w:t>
      </w:r>
      <w:r w:rsidRPr="00E139FC">
        <w:rPr>
          <w:rFonts w:ascii="Times" w:hAnsi="Times" w:cs="Times"/>
          <w:szCs w:val="24"/>
        </w:rPr>
        <w:t xml:space="preserve">.005 </w:t>
      </w:r>
      <w:r w:rsidRPr="00F365EF">
        <w:rPr>
          <w:rFonts w:ascii="Times" w:hAnsi="Times" w:cs="Times"/>
          <w:szCs w:val="24"/>
          <w:lang w:val="en-US"/>
        </w:rPr>
        <w:t>FPSRegistryRequest</w:t>
      </w:r>
      <w:r w:rsidRPr="00133849">
        <w:rPr>
          <w:rFonts w:cs="Arial"/>
        </w:rPr>
        <w:t xml:space="preserve">), составленном главным участником пула ликвидности (МОУ ФК), не заполнен </w:t>
      </w:r>
      <w:r>
        <w:rPr>
          <w:rFonts w:cs="Arial"/>
        </w:rPr>
        <w:t>счет</w:t>
      </w:r>
      <w:r w:rsidRPr="00133849">
        <w:rPr>
          <w:rFonts w:cs="Arial"/>
        </w:rPr>
        <w:t xml:space="preserve">, то формируется набор ЭС </w:t>
      </w:r>
      <w:r w:rsidRPr="00E139FC">
        <w:rPr>
          <w:rFonts w:ascii="Times" w:hAnsi="Times" w:cs="Times"/>
          <w:szCs w:val="24"/>
        </w:rPr>
        <w:t>Потранзакционный реестр (</w:t>
      </w:r>
      <w:r w:rsidRPr="00F365EF">
        <w:rPr>
          <w:rFonts w:ascii="Times" w:hAnsi="Times" w:cs="Times"/>
          <w:szCs w:val="24"/>
          <w:lang w:val="en-US"/>
        </w:rPr>
        <w:t>cbrf</w:t>
      </w:r>
      <w:r w:rsidRPr="001148C6">
        <w:rPr>
          <w:rFonts w:ascii="Times" w:hAnsi="Times" w:cs="Times"/>
          <w:szCs w:val="24"/>
        </w:rPr>
        <w:t>.0</w:t>
      </w:r>
      <w:r w:rsidRPr="007A695F">
        <w:rPr>
          <w:rFonts w:ascii="Times" w:hAnsi="Times" w:cs="Times"/>
          <w:szCs w:val="24"/>
        </w:rPr>
        <w:t>3</w:t>
      </w:r>
      <w:r w:rsidRPr="001148C6">
        <w:rPr>
          <w:rFonts w:ascii="Times" w:hAnsi="Times" w:cs="Times"/>
          <w:szCs w:val="24"/>
        </w:rPr>
        <w:t xml:space="preserve">0 </w:t>
      </w:r>
      <w:r w:rsidRPr="007A695F">
        <w:rPr>
          <w:rFonts w:ascii="Times" w:hAnsi="Times" w:cs="Times"/>
          <w:szCs w:val="24"/>
          <w:lang w:val="en-US"/>
        </w:rPr>
        <w:lastRenderedPageBreak/>
        <w:t>FPSRegistryR</w:t>
      </w:r>
      <w:r w:rsidRPr="000000AE">
        <w:rPr>
          <w:rFonts w:ascii="Times" w:hAnsi="Times" w:cs="Times"/>
          <w:szCs w:val="24"/>
          <w:lang w:val="en-US"/>
        </w:rPr>
        <w:t>eport</w:t>
      </w:r>
      <w:r w:rsidRPr="000000AE">
        <w:rPr>
          <w:rFonts w:ascii="Times" w:hAnsi="Times" w:cs="Times"/>
          <w:szCs w:val="24"/>
        </w:rPr>
        <w:t>)</w:t>
      </w:r>
      <w:r w:rsidRPr="00133849">
        <w:rPr>
          <w:rFonts w:cs="Arial"/>
        </w:rPr>
        <w:t xml:space="preserve"> по каждому счету ТОФК (по счетам главного и подчиненных участников пула ликвидности)</w:t>
      </w:r>
      <w:r w:rsidRPr="00194A36">
        <w:rPr>
          <w:szCs w:val="24"/>
        </w:rPr>
        <w:t>.</w:t>
      </w:r>
    </w:p>
    <w:p w14:paraId="6CD11FE4" w14:textId="257B4C75" w:rsidR="00BD6F89" w:rsidRDefault="00BD6F89" w:rsidP="002C0AC5">
      <w:pPr>
        <w:pStyle w:val="af"/>
        <w:ind w:left="720"/>
        <w:rPr>
          <w:szCs w:val="24"/>
        </w:rPr>
      </w:pPr>
    </w:p>
    <w:p w14:paraId="0630EB04" w14:textId="34B65D43" w:rsidR="00BD6F89" w:rsidRDefault="00BD6F89" w:rsidP="00294F04">
      <w:pPr>
        <w:pStyle w:val="af"/>
        <w:ind w:firstLine="426"/>
        <w:rPr>
          <w:szCs w:val="24"/>
        </w:rPr>
      </w:pPr>
      <w:r w:rsidRPr="00BD6F89">
        <w:rPr>
          <w:rFonts w:ascii="Times" w:hAnsi="Times" w:cs="Times"/>
          <w:szCs w:val="24"/>
        </w:rPr>
        <w:t>Глубина хранения данных, за которую можно запросить информацию</w:t>
      </w:r>
      <w:r>
        <w:rPr>
          <w:rFonts w:ascii="Times" w:hAnsi="Times" w:cs="Times"/>
          <w:szCs w:val="24"/>
        </w:rPr>
        <w:t xml:space="preserve"> по ЭС</w:t>
      </w:r>
      <w:r w:rsidR="00733134">
        <w:rPr>
          <w:rFonts w:ascii="Times" w:hAnsi="Times" w:cs="Times"/>
          <w:szCs w:val="24"/>
        </w:rPr>
        <w:t xml:space="preserve"> З</w:t>
      </w:r>
      <w:r w:rsidR="00733134" w:rsidRPr="00C919DD">
        <w:rPr>
          <w:rFonts w:ascii="Times" w:hAnsi="Times" w:cs="Times"/>
          <w:szCs w:val="24"/>
        </w:rPr>
        <w:t>апрос потранзакционного реестра (</w:t>
      </w:r>
      <w:r w:rsidR="00733134" w:rsidRPr="005B6103">
        <w:rPr>
          <w:rFonts w:ascii="Times" w:hAnsi="Times" w:cs="Times"/>
          <w:szCs w:val="24"/>
          <w:lang w:val="en-US"/>
        </w:rPr>
        <w:t>camt</w:t>
      </w:r>
      <w:r w:rsidR="00733134" w:rsidRPr="00E139FC">
        <w:rPr>
          <w:rFonts w:ascii="Times" w:hAnsi="Times" w:cs="Times"/>
          <w:szCs w:val="24"/>
        </w:rPr>
        <w:t xml:space="preserve">.005 </w:t>
      </w:r>
      <w:r w:rsidR="00733134" w:rsidRPr="00F365EF">
        <w:rPr>
          <w:rFonts w:ascii="Times" w:hAnsi="Times" w:cs="Times"/>
          <w:szCs w:val="24"/>
          <w:lang w:val="en-US"/>
        </w:rPr>
        <w:t>FPSRegistryRequest</w:t>
      </w:r>
      <w:r w:rsidR="00733134" w:rsidRPr="007A695F">
        <w:rPr>
          <w:rFonts w:ascii="Times" w:hAnsi="Times" w:cs="Times"/>
          <w:szCs w:val="24"/>
        </w:rPr>
        <w:t>)</w:t>
      </w:r>
      <w:r w:rsidRPr="00BD6F89">
        <w:rPr>
          <w:rFonts w:ascii="Times" w:hAnsi="Times" w:cs="Times"/>
          <w:szCs w:val="24"/>
        </w:rPr>
        <w:t>, определяется настраиваемым параметром в СБП (по умолчанию 14 ОД = текущий ОД + 13 предыдущих ОД)</w:t>
      </w:r>
      <w:r>
        <w:rPr>
          <w:rFonts w:ascii="Times" w:hAnsi="Times" w:cs="Times"/>
          <w:szCs w:val="24"/>
        </w:rPr>
        <w:t>.</w:t>
      </w:r>
    </w:p>
    <w:p w14:paraId="50C3BB30" w14:textId="51C0FA41" w:rsidR="00BD6F89" w:rsidRDefault="00BD6F89" w:rsidP="002C0AC5">
      <w:pPr>
        <w:pStyle w:val="af"/>
        <w:ind w:left="720"/>
        <w:rPr>
          <w:szCs w:val="24"/>
        </w:rPr>
      </w:pPr>
    </w:p>
    <w:p w14:paraId="0D2BC6FA" w14:textId="23FEAA27" w:rsidR="0079383A" w:rsidRPr="00562D60" w:rsidRDefault="003E6F72" w:rsidP="0079383A">
      <w:pPr>
        <w:pStyle w:val="30"/>
        <w:rPr>
          <w:sz w:val="24"/>
          <w:szCs w:val="24"/>
        </w:rPr>
      </w:pPr>
      <w:r>
        <w:rPr>
          <w:sz w:val="24"/>
          <w:szCs w:val="24"/>
        </w:rPr>
        <w:t>Регламентное н</w:t>
      </w:r>
      <w:r w:rsidR="0079383A" w:rsidRPr="00986436">
        <w:rPr>
          <w:sz w:val="24"/>
          <w:szCs w:val="24"/>
        </w:rPr>
        <w:t>аправление потранзакционного реестра</w:t>
      </w:r>
      <w:r w:rsidR="0098322E">
        <w:rPr>
          <w:sz w:val="24"/>
          <w:szCs w:val="24"/>
        </w:rPr>
        <w:t xml:space="preserve"> из СБП</w:t>
      </w:r>
      <w:r>
        <w:rPr>
          <w:sz w:val="24"/>
          <w:szCs w:val="24"/>
        </w:rPr>
        <w:t>.</w:t>
      </w:r>
    </w:p>
    <w:p w14:paraId="637D2C13" w14:textId="1C3A3092" w:rsidR="0079383A" w:rsidRDefault="00FF71EA" w:rsidP="0079383A">
      <w:r w:rsidRPr="00F365EF">
        <w:rPr>
          <w:szCs w:val="24"/>
        </w:rPr>
        <w:object w:dxaOrig="10091" w:dyaOrig="3192" w14:anchorId="6B70F997">
          <v:shape id="_x0000_i1080" type="#_x0000_t75" style="width:483.25pt;height:151.65pt" o:ole="">
            <v:imagedata r:id="rId136" o:title=""/>
          </v:shape>
          <o:OLEObject Type="Embed" ProgID="Visio.Drawing.15" ShapeID="_x0000_i1080" DrawAspect="Content" ObjectID="_1836720067" r:id="rId137"/>
        </w:object>
      </w:r>
    </w:p>
    <w:p w14:paraId="5410CB23" w14:textId="77777777" w:rsidR="0079383A" w:rsidRPr="00206E0A" w:rsidRDefault="0079383A" w:rsidP="0079383A"/>
    <w:p w14:paraId="234DEFAF" w14:textId="77777777" w:rsidR="0079383A" w:rsidRPr="00712CC6" w:rsidRDefault="0079383A" w:rsidP="0079383A">
      <w:pPr>
        <w:pStyle w:val="9"/>
        <w:rPr>
          <w:szCs w:val="24"/>
        </w:rPr>
      </w:pPr>
      <w:r w:rsidRPr="00712CC6">
        <w:rPr>
          <w:szCs w:val="24"/>
        </w:rPr>
        <w:t>Описание</w:t>
      </w:r>
    </w:p>
    <w:p w14:paraId="7FF0CA9C" w14:textId="039507B0" w:rsidR="0079383A" w:rsidRPr="00712CC6" w:rsidRDefault="004349A3" w:rsidP="0079383A">
      <w:pPr>
        <w:pStyle w:val="aa"/>
        <w:rPr>
          <w:szCs w:val="24"/>
        </w:rPr>
      </w:pPr>
      <w:r w:rsidRPr="004349A3">
        <w:rPr>
          <w:szCs w:val="24"/>
        </w:rPr>
        <w:t>Регламентное направление потранзакционного реестра</w:t>
      </w:r>
      <w:r w:rsidR="0079383A" w:rsidRPr="00712CC6">
        <w:rPr>
          <w:szCs w:val="24"/>
        </w:rPr>
        <w:t xml:space="preserve"> </w:t>
      </w:r>
      <w:r>
        <w:rPr>
          <w:szCs w:val="24"/>
        </w:rPr>
        <w:t xml:space="preserve">из </w:t>
      </w:r>
      <w:r w:rsidR="0079383A" w:rsidRPr="00712CC6">
        <w:rPr>
          <w:szCs w:val="24"/>
        </w:rPr>
        <w:t>СБП.</w:t>
      </w:r>
    </w:p>
    <w:p w14:paraId="5399D229" w14:textId="3A5F1DB1" w:rsidR="0079383A" w:rsidRPr="00712CC6" w:rsidRDefault="0079383A" w:rsidP="0079383A">
      <w:pPr>
        <w:pStyle w:val="9"/>
        <w:rPr>
          <w:szCs w:val="24"/>
        </w:rPr>
      </w:pPr>
      <w:r w:rsidRPr="00712CC6">
        <w:rPr>
          <w:szCs w:val="24"/>
        </w:rPr>
        <w:t xml:space="preserve">Применяемые форматы сообщений </w:t>
      </w:r>
      <w:r w:rsidRPr="00C919DD">
        <w:rPr>
          <w:szCs w:val="24"/>
        </w:rPr>
        <w:t xml:space="preserve">Альбома ISO 20022 для </w:t>
      </w:r>
      <w:r w:rsidR="00EB266F">
        <w:rPr>
          <w:szCs w:val="24"/>
        </w:rPr>
        <w:t>ПС БР</w:t>
      </w:r>
    </w:p>
    <w:p w14:paraId="46235D3B" w14:textId="77777777" w:rsidR="0079383A" w:rsidRPr="003B2E7A" w:rsidRDefault="0079383A" w:rsidP="0079383A">
      <w:pPr>
        <w:pStyle w:val="af"/>
        <w:numPr>
          <w:ilvl w:val="0"/>
          <w:numId w:val="42"/>
        </w:numPr>
        <w:rPr>
          <w:szCs w:val="24"/>
        </w:rPr>
      </w:pPr>
      <w:r w:rsidRPr="00E139FC">
        <w:rPr>
          <w:rFonts w:ascii="Times" w:hAnsi="Times" w:cs="Times"/>
          <w:szCs w:val="24"/>
        </w:rPr>
        <w:t>Потранзакционный реестр (</w:t>
      </w:r>
      <w:r w:rsidRPr="00F365EF">
        <w:rPr>
          <w:rFonts w:ascii="Times" w:hAnsi="Times" w:cs="Times"/>
          <w:szCs w:val="24"/>
          <w:lang w:val="en-US"/>
        </w:rPr>
        <w:t>cbrf.0</w:t>
      </w:r>
      <w:r w:rsidRPr="007A695F">
        <w:rPr>
          <w:rFonts w:ascii="Times" w:hAnsi="Times" w:cs="Times"/>
          <w:szCs w:val="24"/>
        </w:rPr>
        <w:t>3</w:t>
      </w:r>
      <w:r w:rsidRPr="007A695F">
        <w:rPr>
          <w:rFonts w:ascii="Times" w:hAnsi="Times" w:cs="Times"/>
          <w:szCs w:val="24"/>
          <w:lang w:val="en-US"/>
        </w:rPr>
        <w:t>0 FPSRegistryR</w:t>
      </w:r>
      <w:r w:rsidRPr="000000AE">
        <w:rPr>
          <w:rFonts w:ascii="Times" w:hAnsi="Times" w:cs="Times"/>
          <w:szCs w:val="24"/>
          <w:lang w:val="en-US"/>
        </w:rPr>
        <w:t>eport</w:t>
      </w:r>
      <w:r w:rsidRPr="000000AE">
        <w:rPr>
          <w:rFonts w:ascii="Times" w:hAnsi="Times" w:cs="Times"/>
          <w:szCs w:val="24"/>
        </w:rPr>
        <w:t>)</w:t>
      </w:r>
      <w:r w:rsidRPr="00B85DE1">
        <w:rPr>
          <w:rFonts w:ascii="Times" w:hAnsi="Times" w:cs="Times"/>
          <w:szCs w:val="24"/>
          <w:lang w:val="en-US"/>
        </w:rPr>
        <w:t>.</w:t>
      </w:r>
    </w:p>
    <w:p w14:paraId="55BC770D" w14:textId="77777777" w:rsidR="0079383A" w:rsidRPr="00712CC6" w:rsidRDefault="0079383A" w:rsidP="0079383A">
      <w:pPr>
        <w:pStyle w:val="9"/>
        <w:rPr>
          <w:szCs w:val="24"/>
        </w:rPr>
      </w:pPr>
      <w:r w:rsidRPr="00712CC6">
        <w:rPr>
          <w:szCs w:val="24"/>
        </w:rPr>
        <w:t>Последовательность обмена</w:t>
      </w:r>
    </w:p>
    <w:p w14:paraId="2E61F0DD" w14:textId="77777777" w:rsidR="004349A3" w:rsidRPr="00082C37" w:rsidRDefault="004349A3" w:rsidP="00082C37">
      <w:pPr>
        <w:pStyle w:val="af"/>
        <w:numPr>
          <w:ilvl w:val="0"/>
          <w:numId w:val="42"/>
        </w:numPr>
      </w:pPr>
      <w:r w:rsidRPr="004349A3">
        <w:rPr>
          <w:szCs w:val="24"/>
        </w:rPr>
        <w:t xml:space="preserve">При выполнении процедуры смены операционного дня СБП формирует ЭС </w:t>
      </w:r>
      <w:r w:rsidRPr="004349A3">
        <w:rPr>
          <w:rFonts w:ascii="Times" w:hAnsi="Times" w:cs="Times"/>
          <w:szCs w:val="24"/>
        </w:rPr>
        <w:t>Потранзакционный реестр (</w:t>
      </w:r>
      <w:r w:rsidRPr="004349A3">
        <w:rPr>
          <w:rFonts w:ascii="Times" w:hAnsi="Times" w:cs="Times"/>
          <w:szCs w:val="24"/>
          <w:lang w:val="en-US"/>
        </w:rPr>
        <w:t>cbrf</w:t>
      </w:r>
      <w:r w:rsidRPr="00082C37">
        <w:rPr>
          <w:rFonts w:ascii="Times" w:hAnsi="Times" w:cs="Times"/>
          <w:szCs w:val="24"/>
        </w:rPr>
        <w:t>.0</w:t>
      </w:r>
      <w:r w:rsidRPr="004349A3">
        <w:rPr>
          <w:rFonts w:ascii="Times" w:hAnsi="Times" w:cs="Times"/>
          <w:szCs w:val="24"/>
        </w:rPr>
        <w:t>3</w:t>
      </w:r>
      <w:r w:rsidRPr="00082C37">
        <w:rPr>
          <w:rFonts w:ascii="Times" w:hAnsi="Times" w:cs="Times"/>
          <w:szCs w:val="24"/>
        </w:rPr>
        <w:t xml:space="preserve">0 </w:t>
      </w:r>
      <w:r w:rsidRPr="004349A3">
        <w:rPr>
          <w:rFonts w:ascii="Times" w:hAnsi="Times" w:cs="Times"/>
          <w:szCs w:val="24"/>
          <w:lang w:val="en-US"/>
        </w:rPr>
        <w:t>FPSRegistryReport</w:t>
      </w:r>
      <w:r w:rsidRPr="004349A3">
        <w:rPr>
          <w:rFonts w:ascii="Times" w:hAnsi="Times" w:cs="Times"/>
          <w:szCs w:val="24"/>
        </w:rPr>
        <w:t>)</w:t>
      </w:r>
      <w:r w:rsidRPr="004349A3">
        <w:rPr>
          <w:szCs w:val="24"/>
        </w:rPr>
        <w:t xml:space="preserve"> за предыдущий ОД и направляет в адрес участников СБП, у которых установлен параметр «Направление потранзакционного реестра регламентно». </w:t>
      </w:r>
    </w:p>
    <w:p w14:paraId="63F7D141" w14:textId="77777777" w:rsidR="004349A3" w:rsidRDefault="004349A3" w:rsidP="00082C37">
      <w:pPr>
        <w:pStyle w:val="af"/>
        <w:ind w:left="720"/>
        <w:rPr>
          <w:rFonts w:ascii="Times" w:hAnsi="Times" w:cs="Times"/>
          <w:szCs w:val="24"/>
        </w:rPr>
      </w:pPr>
    </w:p>
    <w:p w14:paraId="5F7C7289" w14:textId="2E07CB0F" w:rsidR="0079383A" w:rsidRPr="00712CC6" w:rsidRDefault="00082C37" w:rsidP="00082C37">
      <w:pPr>
        <w:pStyle w:val="af"/>
        <w:ind w:left="720"/>
      </w:pPr>
      <w:r w:rsidRPr="00082C37">
        <w:t xml:space="preserve">Если параметр «Направление потранзакционного реестра регламентно» установлен на участнике СБП ТОФК, являющимся главным участником пула ликвидности (МОУ ФК), то направляется набор ЭС </w:t>
      </w:r>
      <w:r w:rsidRPr="004349A3">
        <w:rPr>
          <w:rFonts w:ascii="Times" w:hAnsi="Times" w:cs="Times"/>
          <w:szCs w:val="24"/>
        </w:rPr>
        <w:t>Потранзакционный реестр (</w:t>
      </w:r>
      <w:r w:rsidRPr="004349A3">
        <w:rPr>
          <w:rFonts w:ascii="Times" w:hAnsi="Times" w:cs="Times"/>
          <w:szCs w:val="24"/>
          <w:lang w:val="en-US"/>
        </w:rPr>
        <w:t>cbrf</w:t>
      </w:r>
      <w:r w:rsidRPr="00071C65">
        <w:rPr>
          <w:rFonts w:ascii="Times" w:hAnsi="Times" w:cs="Times"/>
          <w:szCs w:val="24"/>
        </w:rPr>
        <w:t>.0</w:t>
      </w:r>
      <w:r w:rsidRPr="004349A3">
        <w:rPr>
          <w:rFonts w:ascii="Times" w:hAnsi="Times" w:cs="Times"/>
          <w:szCs w:val="24"/>
        </w:rPr>
        <w:t>3</w:t>
      </w:r>
      <w:r w:rsidRPr="00071C65">
        <w:rPr>
          <w:rFonts w:ascii="Times" w:hAnsi="Times" w:cs="Times"/>
          <w:szCs w:val="24"/>
        </w:rPr>
        <w:t xml:space="preserve">0 </w:t>
      </w:r>
      <w:r w:rsidRPr="004349A3">
        <w:rPr>
          <w:rFonts w:ascii="Times" w:hAnsi="Times" w:cs="Times"/>
          <w:szCs w:val="24"/>
          <w:lang w:val="en-US"/>
        </w:rPr>
        <w:t>FPSRegistryReport</w:t>
      </w:r>
      <w:r w:rsidRPr="004349A3">
        <w:rPr>
          <w:rFonts w:ascii="Times" w:hAnsi="Times" w:cs="Times"/>
          <w:szCs w:val="24"/>
        </w:rPr>
        <w:t>)</w:t>
      </w:r>
      <w:r w:rsidRPr="00082C37">
        <w:t xml:space="preserve"> за предыдущий ОД по каждому счету ТОФК (по счетам главного и подчиненных участников пула ликвидности).</w:t>
      </w:r>
    </w:p>
    <w:p w14:paraId="5F0B52D5" w14:textId="77777777" w:rsidR="0079383A" w:rsidRDefault="0079383A" w:rsidP="0079383A">
      <w:pPr>
        <w:pStyle w:val="af"/>
        <w:ind w:left="720"/>
        <w:rPr>
          <w:rFonts w:cs="Arial"/>
        </w:rPr>
      </w:pPr>
    </w:p>
    <w:p w14:paraId="734D73DD" w14:textId="6330A458" w:rsidR="0079383A" w:rsidRPr="009A0756" w:rsidRDefault="0079383A" w:rsidP="00082C37">
      <w:pPr>
        <w:pStyle w:val="af"/>
        <w:rPr>
          <w:szCs w:val="24"/>
        </w:rPr>
      </w:pPr>
    </w:p>
    <w:p w14:paraId="37A7D885" w14:textId="58867E14" w:rsidR="007E7653" w:rsidRPr="00986436" w:rsidRDefault="007E7653" w:rsidP="002C57EF">
      <w:pPr>
        <w:pStyle w:val="30"/>
        <w:tabs>
          <w:tab w:val="left" w:pos="1134"/>
        </w:tabs>
        <w:rPr>
          <w:sz w:val="24"/>
          <w:szCs w:val="24"/>
        </w:rPr>
      </w:pPr>
      <w:bookmarkStart w:id="463" w:name="_Toc183011214"/>
      <w:r w:rsidRPr="00986436">
        <w:rPr>
          <w:sz w:val="24"/>
          <w:szCs w:val="24"/>
        </w:rPr>
        <w:lastRenderedPageBreak/>
        <w:t>Направление ЭС, позволяюще</w:t>
      </w:r>
      <w:r w:rsidR="00E41027" w:rsidRPr="00986436">
        <w:rPr>
          <w:sz w:val="24"/>
          <w:szCs w:val="24"/>
        </w:rPr>
        <w:t>го</w:t>
      </w:r>
      <w:r w:rsidRPr="00986436">
        <w:rPr>
          <w:sz w:val="24"/>
          <w:szCs w:val="24"/>
        </w:rPr>
        <w:t xml:space="preserve"> определить правильность работы транспорта, средств защиты и подлинность ЭС.</w:t>
      </w:r>
      <w:bookmarkEnd w:id="463"/>
    </w:p>
    <w:p w14:paraId="537C8FA7" w14:textId="57819968" w:rsidR="00E41027" w:rsidRPr="00712CC6" w:rsidRDefault="00145AEF" w:rsidP="007E7653">
      <w:pPr>
        <w:rPr>
          <w:szCs w:val="24"/>
        </w:rPr>
      </w:pPr>
      <w:r w:rsidRPr="00F365EF">
        <w:rPr>
          <w:szCs w:val="24"/>
        </w:rPr>
        <w:object w:dxaOrig="10080" w:dyaOrig="4815" w14:anchorId="496560B4">
          <v:shape id="_x0000_i1081" type="#_x0000_t75" style="width:481.65pt;height:230.2pt" o:ole="">
            <v:imagedata r:id="rId138" o:title=""/>
          </v:shape>
          <o:OLEObject Type="Embed" ProgID="Visio.Drawing.15" ShapeID="_x0000_i1081" DrawAspect="Content" ObjectID="_1836720068" r:id="rId139"/>
        </w:object>
      </w:r>
    </w:p>
    <w:p w14:paraId="1503BD36" w14:textId="77777777" w:rsidR="007E7653" w:rsidRPr="00712CC6" w:rsidRDefault="007E7653" w:rsidP="007E7653">
      <w:pPr>
        <w:pStyle w:val="9"/>
        <w:rPr>
          <w:szCs w:val="24"/>
        </w:rPr>
      </w:pPr>
      <w:r w:rsidRPr="00712CC6">
        <w:rPr>
          <w:szCs w:val="24"/>
        </w:rPr>
        <w:t>Описание</w:t>
      </w:r>
    </w:p>
    <w:p w14:paraId="4B7E8254" w14:textId="77777777" w:rsidR="007E7653" w:rsidRPr="00712CC6" w:rsidRDefault="007E7653" w:rsidP="007E7653">
      <w:pPr>
        <w:pStyle w:val="aa"/>
        <w:rPr>
          <w:szCs w:val="24"/>
        </w:rPr>
      </w:pPr>
      <w:r w:rsidRPr="00712CC6">
        <w:rPr>
          <w:szCs w:val="24"/>
        </w:rPr>
        <w:t xml:space="preserve">Направление ЭС, </w:t>
      </w:r>
      <w:r w:rsidRPr="00C919DD">
        <w:rPr>
          <w:szCs w:val="24"/>
        </w:rPr>
        <w:t xml:space="preserve">позволяющее определить правильность работы </w:t>
      </w:r>
      <w:r w:rsidRPr="005B6103">
        <w:rPr>
          <w:szCs w:val="24"/>
        </w:rPr>
        <w:t>транспорта, средств защиты и подлинность ЭС</w:t>
      </w:r>
      <w:r w:rsidRPr="00712CC6">
        <w:rPr>
          <w:szCs w:val="24"/>
        </w:rPr>
        <w:t>.</w:t>
      </w:r>
    </w:p>
    <w:p w14:paraId="4F5AB5D1" w14:textId="1A01BACF" w:rsidR="007E7653" w:rsidRPr="00712CC6" w:rsidRDefault="007E7653" w:rsidP="007E7653">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65FE02F1" w14:textId="022B7FCF" w:rsidR="007E7653" w:rsidRPr="00C919DD" w:rsidRDefault="007E7653" w:rsidP="004E370A">
      <w:pPr>
        <w:pStyle w:val="af"/>
        <w:numPr>
          <w:ilvl w:val="0"/>
          <w:numId w:val="42"/>
        </w:numPr>
        <w:rPr>
          <w:szCs w:val="24"/>
        </w:rPr>
      </w:pPr>
      <w:r w:rsidRPr="00712CC6">
        <w:rPr>
          <w:szCs w:val="24"/>
        </w:rPr>
        <w:t>З</w:t>
      </w:r>
      <w:r w:rsidRPr="00C919DD">
        <w:rPr>
          <w:rFonts w:ascii="Times" w:hAnsi="Times" w:cs="Times"/>
          <w:szCs w:val="24"/>
        </w:rPr>
        <w:t>апрос</w:t>
      </w:r>
      <w:r w:rsidR="00646B3E" w:rsidRPr="005B6103">
        <w:rPr>
          <w:rFonts w:ascii="Times" w:hAnsi="Times" w:cs="Times"/>
          <w:szCs w:val="24"/>
        </w:rPr>
        <w:t xml:space="preserve"> о статусе системы </w:t>
      </w:r>
      <w:r w:rsidRPr="00E139FC">
        <w:rPr>
          <w:rFonts w:ascii="Times" w:hAnsi="Times" w:cs="Times"/>
          <w:szCs w:val="24"/>
        </w:rPr>
        <w:t>(</w:t>
      </w:r>
      <w:r w:rsidRPr="00F365EF">
        <w:rPr>
          <w:rFonts w:ascii="Times" w:hAnsi="Times" w:cs="Times"/>
          <w:szCs w:val="24"/>
          <w:lang w:val="en-US"/>
        </w:rPr>
        <w:t>cb</w:t>
      </w:r>
      <w:r w:rsidRPr="007A695F">
        <w:rPr>
          <w:rFonts w:ascii="Times" w:hAnsi="Times" w:cs="Times"/>
          <w:szCs w:val="24"/>
          <w:lang w:val="en-US"/>
        </w:rPr>
        <w:t>rf</w:t>
      </w:r>
      <w:r w:rsidRPr="007A695F">
        <w:rPr>
          <w:rFonts w:ascii="Times" w:hAnsi="Times" w:cs="Times"/>
          <w:szCs w:val="24"/>
        </w:rPr>
        <w:t xml:space="preserve">.011 </w:t>
      </w:r>
      <w:r w:rsidRPr="000000AE">
        <w:rPr>
          <w:rFonts w:ascii="Times" w:hAnsi="Times" w:cs="Times"/>
          <w:szCs w:val="24"/>
          <w:lang w:val="en-US"/>
        </w:rPr>
        <w:t>SystemStatusRequest</w:t>
      </w:r>
      <w:r w:rsidRPr="000000AE">
        <w:rPr>
          <w:rFonts w:ascii="Times" w:hAnsi="Times" w:cs="Times"/>
          <w:szCs w:val="24"/>
        </w:rPr>
        <w:t>)</w:t>
      </w:r>
      <w:r w:rsidRPr="00712CC6">
        <w:rPr>
          <w:szCs w:val="24"/>
        </w:rPr>
        <w:t xml:space="preserve"> </w:t>
      </w:r>
    </w:p>
    <w:p w14:paraId="5CC3C698" w14:textId="0699D24F" w:rsidR="007E7653" w:rsidRPr="005B6103" w:rsidRDefault="007E7653" w:rsidP="004E370A">
      <w:pPr>
        <w:pStyle w:val="af"/>
        <w:numPr>
          <w:ilvl w:val="0"/>
          <w:numId w:val="42"/>
        </w:numPr>
        <w:rPr>
          <w:szCs w:val="24"/>
        </w:rPr>
      </w:pPr>
      <w:r w:rsidRPr="00712CC6">
        <w:rPr>
          <w:szCs w:val="24"/>
        </w:rPr>
        <w:t xml:space="preserve">Извещение о результатах контроля </w:t>
      </w:r>
      <w:r w:rsidRPr="00C919DD">
        <w:rPr>
          <w:szCs w:val="24"/>
        </w:rPr>
        <w:t>(</w:t>
      </w:r>
      <w:r w:rsidRPr="00712CC6">
        <w:rPr>
          <w:szCs w:val="24"/>
        </w:rPr>
        <w:t>cbrf.012 SystemStatusReport</w:t>
      </w:r>
      <w:r w:rsidRPr="00C919DD">
        <w:rPr>
          <w:szCs w:val="24"/>
        </w:rPr>
        <w:t>)</w:t>
      </w:r>
    </w:p>
    <w:p w14:paraId="5DA69666" w14:textId="77777777" w:rsidR="007E7653" w:rsidRPr="00712CC6" w:rsidRDefault="007E7653" w:rsidP="007E7653">
      <w:pPr>
        <w:pStyle w:val="9"/>
        <w:rPr>
          <w:szCs w:val="24"/>
        </w:rPr>
      </w:pPr>
      <w:r w:rsidRPr="00712CC6">
        <w:rPr>
          <w:szCs w:val="24"/>
        </w:rPr>
        <w:t>Последовательность обмена</w:t>
      </w:r>
    </w:p>
    <w:p w14:paraId="5AE4B772" w14:textId="7C0A6B69" w:rsidR="007E7653" w:rsidRPr="000000AE" w:rsidRDefault="007E7653" w:rsidP="004E370A">
      <w:pPr>
        <w:pStyle w:val="af"/>
        <w:numPr>
          <w:ilvl w:val="0"/>
          <w:numId w:val="42"/>
        </w:numPr>
        <w:rPr>
          <w:szCs w:val="24"/>
        </w:rPr>
      </w:pPr>
      <w:r w:rsidRPr="00C919DD">
        <w:rPr>
          <w:szCs w:val="24"/>
        </w:rPr>
        <w:t xml:space="preserve">Участник </w:t>
      </w:r>
      <w:r w:rsidR="00EB266F">
        <w:rPr>
          <w:szCs w:val="24"/>
        </w:rPr>
        <w:t>ПС БР</w:t>
      </w:r>
      <w:r w:rsidRPr="00C919DD">
        <w:rPr>
          <w:szCs w:val="24"/>
        </w:rPr>
        <w:t xml:space="preserve"> </w:t>
      </w:r>
      <w:r w:rsidRPr="00712CC6">
        <w:rPr>
          <w:szCs w:val="24"/>
        </w:rPr>
        <w:t>направляет в подсистему СБП з</w:t>
      </w:r>
      <w:r w:rsidRPr="00C919DD">
        <w:rPr>
          <w:rFonts w:ascii="Times" w:hAnsi="Times" w:cs="Times"/>
          <w:szCs w:val="24"/>
        </w:rPr>
        <w:t>апрос</w:t>
      </w:r>
      <w:r w:rsidR="00646B3E" w:rsidRPr="005B6103">
        <w:rPr>
          <w:rFonts w:ascii="Times" w:hAnsi="Times" w:cs="Times"/>
          <w:szCs w:val="24"/>
        </w:rPr>
        <w:t xml:space="preserve"> о статусе системы</w:t>
      </w:r>
      <w:r w:rsidRPr="00E139FC">
        <w:rPr>
          <w:rFonts w:ascii="Times" w:hAnsi="Times" w:cs="Times"/>
          <w:szCs w:val="24"/>
        </w:rPr>
        <w:t xml:space="preserve"> (</w:t>
      </w:r>
      <w:r w:rsidRPr="00F365EF">
        <w:rPr>
          <w:rFonts w:ascii="Times" w:hAnsi="Times" w:cs="Times"/>
          <w:szCs w:val="24"/>
          <w:lang w:val="en-US"/>
        </w:rPr>
        <w:t>cbrf</w:t>
      </w:r>
      <w:r w:rsidRPr="007A695F">
        <w:rPr>
          <w:rFonts w:ascii="Times" w:hAnsi="Times" w:cs="Times"/>
          <w:szCs w:val="24"/>
        </w:rPr>
        <w:t xml:space="preserve">.011 </w:t>
      </w:r>
      <w:r w:rsidRPr="007A695F">
        <w:rPr>
          <w:rFonts w:ascii="Times" w:hAnsi="Times" w:cs="Times"/>
          <w:szCs w:val="24"/>
          <w:lang w:val="en-US"/>
        </w:rPr>
        <w:t>SystemStatusRequest</w:t>
      </w:r>
      <w:r w:rsidRPr="000000AE">
        <w:rPr>
          <w:rFonts w:ascii="Times" w:hAnsi="Times" w:cs="Times"/>
          <w:szCs w:val="24"/>
        </w:rPr>
        <w:t>)</w:t>
      </w:r>
    </w:p>
    <w:p w14:paraId="135E7BF0" w14:textId="102C9D2C" w:rsidR="007E7653" w:rsidRPr="004E2EAC" w:rsidRDefault="007E7653" w:rsidP="004E370A">
      <w:pPr>
        <w:pStyle w:val="af"/>
        <w:numPr>
          <w:ilvl w:val="0"/>
          <w:numId w:val="23"/>
        </w:numPr>
        <w:rPr>
          <w:szCs w:val="24"/>
        </w:rPr>
      </w:pPr>
      <w:r w:rsidRPr="00B85DE1">
        <w:rPr>
          <w:szCs w:val="24"/>
        </w:rPr>
        <w:t xml:space="preserve">В случае обнаружения ошибок СБП </w:t>
      </w:r>
      <w:r w:rsidR="0045705C" w:rsidRPr="003B2E7A">
        <w:rPr>
          <w:szCs w:val="24"/>
        </w:rPr>
        <w:t>извещает</w:t>
      </w:r>
      <w:r w:rsidRPr="003B2E7A">
        <w:rPr>
          <w:szCs w:val="24"/>
        </w:rPr>
        <w:t xml:space="preserve"> участника о выявленной ошиб</w:t>
      </w:r>
      <w:r w:rsidRPr="006542B1">
        <w:rPr>
          <w:szCs w:val="24"/>
        </w:rPr>
        <w:t xml:space="preserve">ке путем </w:t>
      </w:r>
      <w:r w:rsidR="0045705C" w:rsidRPr="004C512D">
        <w:rPr>
          <w:szCs w:val="24"/>
        </w:rPr>
        <w:t xml:space="preserve">направления </w:t>
      </w:r>
      <w:r w:rsidRPr="00323B7A">
        <w:rPr>
          <w:szCs w:val="24"/>
        </w:rPr>
        <w:t xml:space="preserve">сообщения </w:t>
      </w:r>
      <w:r w:rsidRPr="00323B7A">
        <w:rPr>
          <w:szCs w:val="24"/>
          <w:lang w:val="en-US"/>
        </w:rPr>
        <w:t>cbrf</w:t>
      </w:r>
      <w:r w:rsidRPr="00323B7A">
        <w:rPr>
          <w:szCs w:val="24"/>
        </w:rPr>
        <w:t>.012 SystemStatusReport.</w:t>
      </w:r>
    </w:p>
    <w:p w14:paraId="2AC572C4" w14:textId="77777777" w:rsidR="007E7653" w:rsidRPr="005B6103" w:rsidRDefault="007E7653" w:rsidP="004E370A">
      <w:pPr>
        <w:pStyle w:val="af"/>
        <w:numPr>
          <w:ilvl w:val="0"/>
          <w:numId w:val="42"/>
        </w:numPr>
        <w:rPr>
          <w:szCs w:val="24"/>
        </w:rPr>
      </w:pPr>
      <w:r w:rsidRPr="00712CC6">
        <w:rPr>
          <w:szCs w:val="24"/>
        </w:rPr>
        <w:t xml:space="preserve">При успешном завершении контроля подсистема СБП передает участнику </w:t>
      </w:r>
      <w:r w:rsidRPr="00C919DD">
        <w:rPr>
          <w:szCs w:val="24"/>
          <w:lang w:val="en-US"/>
        </w:rPr>
        <w:t>cbrf</w:t>
      </w:r>
      <w:r w:rsidRPr="005B6103">
        <w:rPr>
          <w:szCs w:val="24"/>
        </w:rPr>
        <w:t>.012 SystemStatusReport с кодом 2999.</w:t>
      </w:r>
    </w:p>
    <w:p w14:paraId="73D0951A" w14:textId="15FCC95F" w:rsidR="007E7653" w:rsidRPr="00986436" w:rsidRDefault="007E7653" w:rsidP="00F61517">
      <w:pPr>
        <w:pStyle w:val="30"/>
        <w:rPr>
          <w:sz w:val="24"/>
          <w:szCs w:val="24"/>
        </w:rPr>
      </w:pPr>
      <w:bookmarkStart w:id="464" w:name="_Toc183011215"/>
      <w:r w:rsidRPr="00986436">
        <w:rPr>
          <w:sz w:val="24"/>
          <w:szCs w:val="24"/>
        </w:rPr>
        <w:lastRenderedPageBreak/>
        <w:t xml:space="preserve">Направление </w:t>
      </w:r>
      <w:r w:rsidR="00F61517">
        <w:rPr>
          <w:sz w:val="24"/>
          <w:szCs w:val="24"/>
        </w:rPr>
        <w:t>з</w:t>
      </w:r>
      <w:r w:rsidR="00F61517" w:rsidRPr="00F61517">
        <w:rPr>
          <w:sz w:val="24"/>
          <w:szCs w:val="24"/>
        </w:rPr>
        <w:t>апрос</w:t>
      </w:r>
      <w:r w:rsidR="00F61517">
        <w:rPr>
          <w:sz w:val="24"/>
          <w:szCs w:val="24"/>
        </w:rPr>
        <w:t>а</w:t>
      </w:r>
      <w:r w:rsidR="00F61517" w:rsidRPr="00F61517">
        <w:rPr>
          <w:sz w:val="24"/>
          <w:szCs w:val="24"/>
        </w:rPr>
        <w:t xml:space="preserve"> об управлении ликвидностью для исполнения в текущем операционном дне СБП</w:t>
      </w:r>
      <w:r w:rsidRPr="00986436">
        <w:rPr>
          <w:sz w:val="24"/>
          <w:szCs w:val="24"/>
        </w:rPr>
        <w:t>.</w:t>
      </w:r>
      <w:bookmarkEnd w:id="464"/>
    </w:p>
    <w:p w14:paraId="23F506B9" w14:textId="06E2A790" w:rsidR="007E7653" w:rsidRPr="00712CC6" w:rsidRDefault="007E37EE" w:rsidP="00665390">
      <w:pPr>
        <w:jc w:val="center"/>
        <w:rPr>
          <w:szCs w:val="24"/>
        </w:rPr>
      </w:pPr>
      <w:r w:rsidRPr="00F365EF">
        <w:rPr>
          <w:szCs w:val="24"/>
        </w:rPr>
        <w:object w:dxaOrig="10633" w:dyaOrig="6972" w14:anchorId="22AE9689">
          <v:shape id="_x0000_i1082" type="#_x0000_t75" style="width:438pt;height:285.8pt" o:ole="">
            <v:imagedata r:id="rId140" o:title=""/>
          </v:shape>
          <o:OLEObject Type="Embed" ProgID="Visio.Drawing.15" ShapeID="_x0000_i1082" DrawAspect="Content" ObjectID="_1836720069" r:id="rId141"/>
        </w:object>
      </w:r>
    </w:p>
    <w:p w14:paraId="0A0FBFDA" w14:textId="77777777" w:rsidR="007E7653" w:rsidRPr="00712CC6" w:rsidRDefault="007E7653" w:rsidP="007E7653">
      <w:pPr>
        <w:pStyle w:val="9"/>
        <w:rPr>
          <w:szCs w:val="24"/>
        </w:rPr>
      </w:pPr>
      <w:r w:rsidRPr="00712CC6">
        <w:rPr>
          <w:szCs w:val="24"/>
        </w:rPr>
        <w:t>Описание</w:t>
      </w:r>
    </w:p>
    <w:p w14:paraId="193FBD1A" w14:textId="7B454ACB" w:rsidR="007E7653" w:rsidRPr="00712CC6" w:rsidRDefault="007E7653" w:rsidP="007E7653">
      <w:pPr>
        <w:pStyle w:val="aa"/>
        <w:rPr>
          <w:szCs w:val="24"/>
        </w:rPr>
      </w:pPr>
      <w:r w:rsidRPr="00712CC6">
        <w:rPr>
          <w:szCs w:val="24"/>
        </w:rPr>
        <w:t xml:space="preserve">Направление </w:t>
      </w:r>
      <w:r w:rsidR="00F61517">
        <w:rPr>
          <w:szCs w:val="24"/>
        </w:rPr>
        <w:t>з</w:t>
      </w:r>
      <w:r w:rsidR="00F61517" w:rsidRPr="00F61517">
        <w:rPr>
          <w:szCs w:val="24"/>
        </w:rPr>
        <w:t>апрос</w:t>
      </w:r>
      <w:r w:rsidR="00F61517">
        <w:rPr>
          <w:szCs w:val="24"/>
        </w:rPr>
        <w:t>а</w:t>
      </w:r>
      <w:r w:rsidR="00F61517" w:rsidRPr="00F61517">
        <w:rPr>
          <w:szCs w:val="24"/>
        </w:rPr>
        <w:t xml:space="preserve"> об управлении ликвидностью для исполнения в текущем операционном дне СБП</w:t>
      </w:r>
      <w:r w:rsidR="00F61517">
        <w:rPr>
          <w:szCs w:val="24"/>
        </w:rPr>
        <w:t>.</w:t>
      </w:r>
    </w:p>
    <w:p w14:paraId="3D465D0C" w14:textId="2BBF71A5" w:rsidR="007E7653" w:rsidRPr="00712CC6" w:rsidRDefault="007E7653" w:rsidP="007E7653">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4F6C5D97" w14:textId="7EA0D8BC" w:rsidR="007E7653" w:rsidRPr="000000AE" w:rsidRDefault="007E7653" w:rsidP="004E370A">
      <w:pPr>
        <w:pStyle w:val="af"/>
        <w:numPr>
          <w:ilvl w:val="0"/>
          <w:numId w:val="42"/>
        </w:numPr>
        <w:rPr>
          <w:szCs w:val="24"/>
        </w:rPr>
      </w:pPr>
      <w:r w:rsidRPr="00712CC6">
        <w:rPr>
          <w:szCs w:val="24"/>
        </w:rPr>
        <w:t>З</w:t>
      </w:r>
      <w:r w:rsidRPr="00C919DD">
        <w:rPr>
          <w:rFonts w:ascii="Times" w:hAnsi="Times" w:cs="Times"/>
          <w:szCs w:val="24"/>
        </w:rPr>
        <w:t>апрос об управлении ликвидностью</w:t>
      </w:r>
      <w:r w:rsidR="002211A0" w:rsidRPr="005B6103">
        <w:rPr>
          <w:rFonts w:ascii="Times" w:hAnsi="Times" w:cs="Times"/>
          <w:szCs w:val="24"/>
        </w:rPr>
        <w:t xml:space="preserve"> в СБП</w:t>
      </w:r>
      <w:r w:rsidRPr="00E139FC">
        <w:rPr>
          <w:rFonts w:ascii="Times" w:hAnsi="Times" w:cs="Times"/>
          <w:szCs w:val="24"/>
        </w:rPr>
        <w:t xml:space="preserve"> (</w:t>
      </w:r>
      <w:r w:rsidR="0001590E" w:rsidRPr="00F365EF">
        <w:rPr>
          <w:rFonts w:ascii="Times" w:hAnsi="Times" w:cs="Times"/>
          <w:szCs w:val="24"/>
          <w:lang w:val="en-US"/>
        </w:rPr>
        <w:t>camt</w:t>
      </w:r>
      <w:r w:rsidR="0001590E" w:rsidRPr="007A695F">
        <w:rPr>
          <w:rFonts w:ascii="Times" w:hAnsi="Times" w:cs="Times"/>
          <w:szCs w:val="24"/>
        </w:rPr>
        <w:t xml:space="preserve">.011 </w:t>
      </w:r>
      <w:r w:rsidR="0001590E" w:rsidRPr="007A695F">
        <w:rPr>
          <w:rFonts w:ascii="Times" w:hAnsi="Times" w:cs="Times"/>
          <w:szCs w:val="24"/>
          <w:lang w:val="en-US"/>
        </w:rPr>
        <w:t>FPSLiquidityModRequest</w:t>
      </w:r>
      <w:r w:rsidRPr="000000AE">
        <w:rPr>
          <w:rFonts w:ascii="Times" w:hAnsi="Times" w:cs="Times"/>
          <w:szCs w:val="24"/>
        </w:rPr>
        <w:t>)</w:t>
      </w:r>
    </w:p>
    <w:p w14:paraId="0B4F4798" w14:textId="1405069C" w:rsidR="007E7653" w:rsidRPr="005B6103" w:rsidRDefault="007E7653" w:rsidP="004E370A">
      <w:pPr>
        <w:pStyle w:val="af"/>
        <w:numPr>
          <w:ilvl w:val="0"/>
          <w:numId w:val="42"/>
        </w:numPr>
        <w:rPr>
          <w:szCs w:val="24"/>
        </w:rPr>
      </w:pPr>
      <w:r w:rsidRPr="00712CC6">
        <w:rPr>
          <w:szCs w:val="24"/>
        </w:rPr>
        <w:t>Из</w:t>
      </w:r>
      <w:r w:rsidR="0045705C" w:rsidRPr="00712CC6">
        <w:rPr>
          <w:szCs w:val="24"/>
        </w:rPr>
        <w:t xml:space="preserve">вещение о результатах контроля </w:t>
      </w:r>
      <w:r w:rsidRPr="00C919DD">
        <w:rPr>
          <w:szCs w:val="24"/>
        </w:rPr>
        <w:t>(</w:t>
      </w:r>
      <w:r w:rsidRPr="00712CC6">
        <w:rPr>
          <w:szCs w:val="24"/>
        </w:rPr>
        <w:t>cbrf.012 SystemStatusReport</w:t>
      </w:r>
      <w:r w:rsidRPr="00C919DD">
        <w:rPr>
          <w:szCs w:val="24"/>
        </w:rPr>
        <w:t>).</w:t>
      </w:r>
    </w:p>
    <w:p w14:paraId="7B7A4E9C" w14:textId="58192739" w:rsidR="007E7653" w:rsidRPr="003B2E7A" w:rsidRDefault="007E7653" w:rsidP="004E370A">
      <w:pPr>
        <w:pStyle w:val="af"/>
        <w:numPr>
          <w:ilvl w:val="0"/>
          <w:numId w:val="42"/>
        </w:numPr>
        <w:rPr>
          <w:szCs w:val="24"/>
        </w:rPr>
      </w:pPr>
      <w:r w:rsidRPr="00E139FC">
        <w:rPr>
          <w:rFonts w:ascii="Times" w:hAnsi="Times" w:cs="Times"/>
          <w:szCs w:val="24"/>
        </w:rPr>
        <w:t>Подт</w:t>
      </w:r>
      <w:r w:rsidRPr="00F365EF">
        <w:rPr>
          <w:rFonts w:ascii="Times" w:hAnsi="Times" w:cs="Times"/>
          <w:szCs w:val="24"/>
        </w:rPr>
        <w:t>верждение исполнения запроса об управлении ликвидностью</w:t>
      </w:r>
      <w:r w:rsidR="002211A0" w:rsidRPr="007A695F">
        <w:rPr>
          <w:rFonts w:ascii="Times" w:hAnsi="Times" w:cs="Times"/>
          <w:szCs w:val="24"/>
        </w:rPr>
        <w:t xml:space="preserve"> в СБП</w:t>
      </w:r>
      <w:r w:rsidRPr="007A695F">
        <w:rPr>
          <w:rFonts w:ascii="Times" w:hAnsi="Times" w:cs="Times"/>
          <w:szCs w:val="24"/>
        </w:rPr>
        <w:t xml:space="preserve"> (</w:t>
      </w:r>
      <w:r w:rsidRPr="000000AE">
        <w:rPr>
          <w:rFonts w:ascii="Times" w:hAnsi="Times" w:cs="Times"/>
          <w:szCs w:val="24"/>
          <w:lang w:val="en-US"/>
        </w:rPr>
        <w:t>camt</w:t>
      </w:r>
      <w:r w:rsidRPr="000000AE">
        <w:rPr>
          <w:rFonts w:ascii="Times" w:hAnsi="Times" w:cs="Times"/>
          <w:szCs w:val="24"/>
        </w:rPr>
        <w:t xml:space="preserve">.010 </w:t>
      </w:r>
      <w:r w:rsidRPr="00B85DE1">
        <w:rPr>
          <w:rFonts w:ascii="Times" w:hAnsi="Times" w:cs="Times"/>
          <w:szCs w:val="24"/>
          <w:lang w:val="en-US"/>
        </w:rPr>
        <w:t>FPSReturnLimit</w:t>
      </w:r>
      <w:r w:rsidRPr="003B2E7A">
        <w:rPr>
          <w:rFonts w:ascii="Times" w:hAnsi="Times" w:cs="Times"/>
          <w:szCs w:val="24"/>
        </w:rPr>
        <w:t>).</w:t>
      </w:r>
    </w:p>
    <w:p w14:paraId="1E269FF3" w14:textId="77777777" w:rsidR="007E7653" w:rsidRPr="00712CC6" w:rsidRDefault="007E7653" w:rsidP="007E7653">
      <w:pPr>
        <w:pStyle w:val="9"/>
        <w:rPr>
          <w:szCs w:val="24"/>
        </w:rPr>
      </w:pPr>
      <w:r w:rsidRPr="00712CC6">
        <w:rPr>
          <w:szCs w:val="24"/>
        </w:rPr>
        <w:t>Последовательность обмена</w:t>
      </w:r>
    </w:p>
    <w:p w14:paraId="4AD2E8B2" w14:textId="614485CA" w:rsidR="007E7653" w:rsidRPr="00B85DE1" w:rsidRDefault="005A1514" w:rsidP="005A1514">
      <w:pPr>
        <w:pStyle w:val="af"/>
        <w:numPr>
          <w:ilvl w:val="0"/>
          <w:numId w:val="42"/>
        </w:numPr>
        <w:rPr>
          <w:szCs w:val="24"/>
        </w:rPr>
      </w:pPr>
      <w:r w:rsidRPr="005A1514">
        <w:rPr>
          <w:szCs w:val="24"/>
        </w:rPr>
        <w:t>Для управления ликвидностью в текущем операционном дне СБП участник формирует и направляет в адрес подсистемы СБП</w:t>
      </w:r>
      <w:r w:rsidR="007E7653" w:rsidRPr="00712CC6">
        <w:rPr>
          <w:szCs w:val="24"/>
        </w:rPr>
        <w:t xml:space="preserve"> </w:t>
      </w:r>
      <w:r>
        <w:rPr>
          <w:szCs w:val="24"/>
        </w:rPr>
        <w:t>ЭС З</w:t>
      </w:r>
      <w:r w:rsidR="007E7653" w:rsidRPr="00F97A31">
        <w:rPr>
          <w:szCs w:val="24"/>
        </w:rPr>
        <w:t>апрос об управлении ликвидностью</w:t>
      </w:r>
      <w:r w:rsidR="002211A0" w:rsidRPr="00F97A31">
        <w:rPr>
          <w:szCs w:val="24"/>
        </w:rPr>
        <w:t xml:space="preserve"> в СБП</w:t>
      </w:r>
      <w:r w:rsidR="007E7653" w:rsidRPr="00F97A31">
        <w:rPr>
          <w:szCs w:val="24"/>
        </w:rPr>
        <w:t xml:space="preserve"> (</w:t>
      </w:r>
      <w:r w:rsidR="0001590E" w:rsidRPr="00F97A31">
        <w:rPr>
          <w:szCs w:val="24"/>
        </w:rPr>
        <w:t>camt.011 FPSLiquidityModRequest</w:t>
      </w:r>
      <w:r w:rsidR="007E7653" w:rsidRPr="00F97A31">
        <w:rPr>
          <w:szCs w:val="24"/>
        </w:rPr>
        <w:t>)</w:t>
      </w:r>
      <w:r w:rsidRPr="00F97A31">
        <w:rPr>
          <w:szCs w:val="24"/>
        </w:rPr>
        <w:t xml:space="preserve"> без признака исполнения запроса в начале следующего операционного дня</w:t>
      </w:r>
      <w:r w:rsidRPr="005A1514">
        <w:rPr>
          <w:szCs w:val="24"/>
        </w:rPr>
        <w:t xml:space="preserve">, содержащее тип </w:t>
      </w:r>
      <w:r w:rsidRPr="008D691A">
        <w:rPr>
          <w:szCs w:val="24"/>
        </w:rPr>
        <w:t>операции (увеличение или уменьшение) и сумму, на которую планируется изменить текущую позицию в СБП за счет/в пользу позиции в ЦК ПС</w:t>
      </w:r>
      <w:r w:rsidR="007E7653" w:rsidRPr="00F97A31">
        <w:rPr>
          <w:szCs w:val="24"/>
        </w:rPr>
        <w:t>.</w:t>
      </w:r>
    </w:p>
    <w:p w14:paraId="1835D014" w14:textId="77777777" w:rsidR="007E7653" w:rsidRPr="006542B1" w:rsidRDefault="007E7653" w:rsidP="004E370A">
      <w:pPr>
        <w:pStyle w:val="af"/>
        <w:numPr>
          <w:ilvl w:val="0"/>
          <w:numId w:val="23"/>
        </w:numPr>
        <w:rPr>
          <w:szCs w:val="24"/>
        </w:rPr>
      </w:pPr>
      <w:r w:rsidRPr="003B2E7A">
        <w:rPr>
          <w:szCs w:val="24"/>
        </w:rPr>
        <w:t xml:space="preserve">В случае обнаружения ошибок СБП уведомляет участника о выявленной ошибке путем отправки сообщения </w:t>
      </w:r>
      <w:r w:rsidRPr="003B2E7A">
        <w:rPr>
          <w:szCs w:val="24"/>
          <w:lang w:val="en-US"/>
        </w:rPr>
        <w:t>cbrf</w:t>
      </w:r>
      <w:r w:rsidRPr="003B2E7A">
        <w:rPr>
          <w:szCs w:val="24"/>
        </w:rPr>
        <w:t>.012 SystemStatusReport.</w:t>
      </w:r>
    </w:p>
    <w:p w14:paraId="637C59D1" w14:textId="52EB3943" w:rsidR="007E7653" w:rsidRPr="00F97A31" w:rsidRDefault="007E7653" w:rsidP="004E370A">
      <w:pPr>
        <w:pStyle w:val="af"/>
        <w:numPr>
          <w:ilvl w:val="0"/>
          <w:numId w:val="42"/>
        </w:numPr>
        <w:rPr>
          <w:szCs w:val="24"/>
        </w:rPr>
      </w:pPr>
      <w:r w:rsidRPr="00712CC6">
        <w:rPr>
          <w:szCs w:val="24"/>
        </w:rPr>
        <w:t xml:space="preserve">При успешном завершении контроля подсистема СБП передает участнику </w:t>
      </w:r>
      <w:r w:rsidRPr="00C919DD">
        <w:rPr>
          <w:rFonts w:ascii="Times" w:hAnsi="Times" w:cs="Times"/>
          <w:szCs w:val="24"/>
        </w:rPr>
        <w:t>подтверждение исполнения запроса об управлении ликвидностью</w:t>
      </w:r>
      <w:r w:rsidR="002211A0" w:rsidRPr="005B6103">
        <w:rPr>
          <w:rFonts w:ascii="Times" w:hAnsi="Times" w:cs="Times"/>
          <w:szCs w:val="24"/>
        </w:rPr>
        <w:t xml:space="preserve"> в СБП</w:t>
      </w:r>
      <w:r w:rsidRPr="00E139FC">
        <w:rPr>
          <w:rFonts w:ascii="Times" w:hAnsi="Times" w:cs="Times"/>
          <w:szCs w:val="24"/>
        </w:rPr>
        <w:t xml:space="preserve"> (</w:t>
      </w:r>
      <w:r w:rsidRPr="00F365EF">
        <w:rPr>
          <w:rFonts w:ascii="Times" w:hAnsi="Times" w:cs="Times"/>
          <w:szCs w:val="24"/>
          <w:lang w:val="en-US"/>
        </w:rPr>
        <w:t>camt</w:t>
      </w:r>
      <w:r w:rsidRPr="007A695F">
        <w:rPr>
          <w:rFonts w:ascii="Times" w:hAnsi="Times" w:cs="Times"/>
          <w:szCs w:val="24"/>
        </w:rPr>
        <w:t xml:space="preserve">.010 </w:t>
      </w:r>
      <w:r w:rsidRPr="007A695F">
        <w:rPr>
          <w:rFonts w:ascii="Times" w:hAnsi="Times" w:cs="Times"/>
          <w:szCs w:val="24"/>
          <w:lang w:val="en-US"/>
        </w:rPr>
        <w:t>FPSReturnLimit</w:t>
      </w:r>
      <w:r w:rsidRPr="000000AE">
        <w:rPr>
          <w:rFonts w:ascii="Times" w:hAnsi="Times" w:cs="Times"/>
          <w:szCs w:val="24"/>
        </w:rPr>
        <w:t>).</w:t>
      </w:r>
    </w:p>
    <w:p w14:paraId="104C0886" w14:textId="2091FEAF" w:rsidR="000E6079" w:rsidRPr="00986436" w:rsidRDefault="000E6079" w:rsidP="000E6079">
      <w:pPr>
        <w:pStyle w:val="30"/>
        <w:rPr>
          <w:sz w:val="24"/>
          <w:szCs w:val="24"/>
        </w:rPr>
      </w:pPr>
      <w:bookmarkStart w:id="465" w:name="_Toc183011216"/>
      <w:r w:rsidRPr="00986436">
        <w:rPr>
          <w:sz w:val="24"/>
          <w:szCs w:val="24"/>
        </w:rPr>
        <w:lastRenderedPageBreak/>
        <w:t xml:space="preserve">Направление </w:t>
      </w:r>
      <w:r>
        <w:rPr>
          <w:sz w:val="24"/>
          <w:szCs w:val="24"/>
        </w:rPr>
        <w:t>з</w:t>
      </w:r>
      <w:r w:rsidRPr="00F61517">
        <w:rPr>
          <w:sz w:val="24"/>
          <w:szCs w:val="24"/>
        </w:rPr>
        <w:t>апрос</w:t>
      </w:r>
      <w:r>
        <w:rPr>
          <w:sz w:val="24"/>
          <w:szCs w:val="24"/>
        </w:rPr>
        <w:t>а</w:t>
      </w:r>
      <w:r w:rsidRPr="00F61517">
        <w:rPr>
          <w:sz w:val="24"/>
          <w:szCs w:val="24"/>
        </w:rPr>
        <w:t xml:space="preserve"> об управлении ликвидностью </w:t>
      </w:r>
      <w:r w:rsidRPr="00194A36">
        <w:rPr>
          <w:sz w:val="24"/>
          <w:szCs w:val="24"/>
        </w:rPr>
        <w:t>для исполнения в начале/после начала следующего операционного дня СБП</w:t>
      </w:r>
      <w:r w:rsidRPr="00986436">
        <w:rPr>
          <w:sz w:val="24"/>
          <w:szCs w:val="24"/>
        </w:rPr>
        <w:t>.</w:t>
      </w:r>
      <w:bookmarkEnd w:id="465"/>
    </w:p>
    <w:p w14:paraId="7967E883" w14:textId="55EFCBBA" w:rsidR="001037B4" w:rsidRPr="00712CC6" w:rsidRDefault="001037B4" w:rsidP="001037B4">
      <w:pPr>
        <w:rPr>
          <w:szCs w:val="24"/>
        </w:rPr>
      </w:pPr>
      <w:r w:rsidRPr="00F365EF">
        <w:rPr>
          <w:szCs w:val="24"/>
        </w:rPr>
        <w:object w:dxaOrig="10633" w:dyaOrig="7944" w14:anchorId="515F73F1">
          <v:shape id="_x0000_i1083" type="#_x0000_t75" style="width:438pt;height:325.1pt" o:ole="">
            <v:imagedata r:id="rId142" o:title=""/>
          </v:shape>
          <o:OLEObject Type="Embed" ProgID="Visio.Drawing.15" ShapeID="_x0000_i1083" DrawAspect="Content" ObjectID="_1836720070" r:id="rId143"/>
        </w:object>
      </w:r>
    </w:p>
    <w:p w14:paraId="393D2098" w14:textId="77777777" w:rsidR="000E6079" w:rsidRPr="00712CC6" w:rsidRDefault="000E6079" w:rsidP="000E6079">
      <w:pPr>
        <w:pStyle w:val="9"/>
        <w:rPr>
          <w:szCs w:val="24"/>
        </w:rPr>
      </w:pPr>
      <w:r w:rsidRPr="00712CC6">
        <w:rPr>
          <w:szCs w:val="24"/>
        </w:rPr>
        <w:t>Описание</w:t>
      </w:r>
    </w:p>
    <w:p w14:paraId="7918269B" w14:textId="5F50D707" w:rsidR="000E6079" w:rsidRPr="00712CC6" w:rsidRDefault="000E6079" w:rsidP="000E6079">
      <w:pPr>
        <w:pStyle w:val="aa"/>
        <w:rPr>
          <w:szCs w:val="24"/>
        </w:rPr>
      </w:pPr>
      <w:r w:rsidRPr="00712CC6">
        <w:rPr>
          <w:szCs w:val="24"/>
        </w:rPr>
        <w:t xml:space="preserve">Направление </w:t>
      </w:r>
      <w:r>
        <w:rPr>
          <w:szCs w:val="24"/>
        </w:rPr>
        <w:t>з</w:t>
      </w:r>
      <w:r w:rsidRPr="00F61517">
        <w:rPr>
          <w:szCs w:val="24"/>
        </w:rPr>
        <w:t>апрос</w:t>
      </w:r>
      <w:r>
        <w:rPr>
          <w:szCs w:val="24"/>
        </w:rPr>
        <w:t>а</w:t>
      </w:r>
      <w:r w:rsidRPr="00F61517">
        <w:rPr>
          <w:szCs w:val="24"/>
        </w:rPr>
        <w:t xml:space="preserve"> об управлении ликвидностью </w:t>
      </w:r>
      <w:r w:rsidR="004C4BFE" w:rsidRPr="002E1594">
        <w:rPr>
          <w:szCs w:val="24"/>
        </w:rPr>
        <w:t>для исполнения в начале/после начала следующего операционного дня СБП</w:t>
      </w:r>
      <w:r>
        <w:rPr>
          <w:szCs w:val="24"/>
        </w:rPr>
        <w:t>.</w:t>
      </w:r>
    </w:p>
    <w:p w14:paraId="2E8DFBC6" w14:textId="6DDD7D44" w:rsidR="000E6079" w:rsidRPr="00712CC6" w:rsidRDefault="000E6079" w:rsidP="000E6079">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1800B153" w14:textId="77777777" w:rsidR="000E6079" w:rsidRPr="000000AE" w:rsidRDefault="000E6079" w:rsidP="000E6079">
      <w:pPr>
        <w:pStyle w:val="af"/>
        <w:numPr>
          <w:ilvl w:val="0"/>
          <w:numId w:val="42"/>
        </w:numPr>
        <w:rPr>
          <w:szCs w:val="24"/>
        </w:rPr>
      </w:pPr>
      <w:r w:rsidRPr="00712CC6">
        <w:rPr>
          <w:szCs w:val="24"/>
        </w:rPr>
        <w:t>З</w:t>
      </w:r>
      <w:r w:rsidRPr="00C919DD">
        <w:rPr>
          <w:rFonts w:ascii="Times" w:hAnsi="Times" w:cs="Times"/>
          <w:szCs w:val="24"/>
        </w:rPr>
        <w:t>апрос об управлении ликвидностью</w:t>
      </w:r>
      <w:r w:rsidRPr="005B6103">
        <w:rPr>
          <w:rFonts w:ascii="Times" w:hAnsi="Times" w:cs="Times"/>
          <w:szCs w:val="24"/>
        </w:rPr>
        <w:t xml:space="preserve"> в СБП</w:t>
      </w:r>
      <w:r w:rsidRPr="00E139FC">
        <w:rPr>
          <w:rFonts w:ascii="Times" w:hAnsi="Times" w:cs="Times"/>
          <w:szCs w:val="24"/>
        </w:rPr>
        <w:t xml:space="preserve"> (</w:t>
      </w:r>
      <w:r w:rsidRPr="00F365EF">
        <w:rPr>
          <w:rFonts w:ascii="Times" w:hAnsi="Times" w:cs="Times"/>
          <w:szCs w:val="24"/>
          <w:lang w:val="en-US"/>
        </w:rPr>
        <w:t>camt</w:t>
      </w:r>
      <w:r w:rsidRPr="007A695F">
        <w:rPr>
          <w:rFonts w:ascii="Times" w:hAnsi="Times" w:cs="Times"/>
          <w:szCs w:val="24"/>
        </w:rPr>
        <w:t xml:space="preserve">.011 </w:t>
      </w:r>
      <w:r w:rsidRPr="007A695F">
        <w:rPr>
          <w:rFonts w:ascii="Times" w:hAnsi="Times" w:cs="Times"/>
          <w:szCs w:val="24"/>
          <w:lang w:val="en-US"/>
        </w:rPr>
        <w:t>FPSLiquidityModRequest</w:t>
      </w:r>
      <w:r w:rsidRPr="000000AE">
        <w:rPr>
          <w:rFonts w:ascii="Times" w:hAnsi="Times" w:cs="Times"/>
          <w:szCs w:val="24"/>
        </w:rPr>
        <w:t>)</w:t>
      </w:r>
    </w:p>
    <w:p w14:paraId="6D9F812F" w14:textId="77777777" w:rsidR="000E6079" w:rsidRPr="005B6103" w:rsidRDefault="000E6079" w:rsidP="000E6079">
      <w:pPr>
        <w:pStyle w:val="af"/>
        <w:numPr>
          <w:ilvl w:val="0"/>
          <w:numId w:val="42"/>
        </w:numPr>
        <w:rPr>
          <w:szCs w:val="24"/>
        </w:rPr>
      </w:pPr>
      <w:r w:rsidRPr="00712CC6">
        <w:rPr>
          <w:szCs w:val="24"/>
        </w:rPr>
        <w:t xml:space="preserve">Извещение о результатах контроля </w:t>
      </w:r>
      <w:r w:rsidRPr="00C919DD">
        <w:rPr>
          <w:szCs w:val="24"/>
        </w:rPr>
        <w:t>(</w:t>
      </w:r>
      <w:r w:rsidRPr="00712CC6">
        <w:rPr>
          <w:szCs w:val="24"/>
        </w:rPr>
        <w:t>cbrf.012 SystemStatusReport</w:t>
      </w:r>
      <w:r w:rsidRPr="00C919DD">
        <w:rPr>
          <w:szCs w:val="24"/>
        </w:rPr>
        <w:t>).</w:t>
      </w:r>
    </w:p>
    <w:p w14:paraId="1B2BE595" w14:textId="77777777" w:rsidR="000E6079" w:rsidRPr="003B2E7A" w:rsidRDefault="000E6079" w:rsidP="000E6079">
      <w:pPr>
        <w:pStyle w:val="af"/>
        <w:numPr>
          <w:ilvl w:val="0"/>
          <w:numId w:val="42"/>
        </w:numPr>
        <w:rPr>
          <w:szCs w:val="24"/>
        </w:rPr>
      </w:pPr>
      <w:r w:rsidRPr="00E139FC">
        <w:rPr>
          <w:rFonts w:ascii="Times" w:hAnsi="Times" w:cs="Times"/>
          <w:szCs w:val="24"/>
        </w:rPr>
        <w:t>Подт</w:t>
      </w:r>
      <w:r w:rsidRPr="00F365EF">
        <w:rPr>
          <w:rFonts w:ascii="Times" w:hAnsi="Times" w:cs="Times"/>
          <w:szCs w:val="24"/>
        </w:rPr>
        <w:t>верждение исполнения запроса об управлении ликвидностью</w:t>
      </w:r>
      <w:r w:rsidRPr="007A695F">
        <w:rPr>
          <w:rFonts w:ascii="Times" w:hAnsi="Times" w:cs="Times"/>
          <w:szCs w:val="24"/>
        </w:rPr>
        <w:t xml:space="preserve"> в СБП (</w:t>
      </w:r>
      <w:r w:rsidRPr="000000AE">
        <w:rPr>
          <w:rFonts w:ascii="Times" w:hAnsi="Times" w:cs="Times"/>
          <w:szCs w:val="24"/>
          <w:lang w:val="en-US"/>
        </w:rPr>
        <w:t>camt</w:t>
      </w:r>
      <w:r w:rsidRPr="000000AE">
        <w:rPr>
          <w:rFonts w:ascii="Times" w:hAnsi="Times" w:cs="Times"/>
          <w:szCs w:val="24"/>
        </w:rPr>
        <w:t xml:space="preserve">.010 </w:t>
      </w:r>
      <w:r w:rsidRPr="00B85DE1">
        <w:rPr>
          <w:rFonts w:ascii="Times" w:hAnsi="Times" w:cs="Times"/>
          <w:szCs w:val="24"/>
          <w:lang w:val="en-US"/>
        </w:rPr>
        <w:t>FPSReturnLimit</w:t>
      </w:r>
      <w:r w:rsidRPr="003B2E7A">
        <w:rPr>
          <w:rFonts w:ascii="Times" w:hAnsi="Times" w:cs="Times"/>
          <w:szCs w:val="24"/>
        </w:rPr>
        <w:t>).</w:t>
      </w:r>
    </w:p>
    <w:p w14:paraId="7E134231" w14:textId="77777777" w:rsidR="000E6079" w:rsidRPr="00712CC6" w:rsidRDefault="000E6079" w:rsidP="000E6079">
      <w:pPr>
        <w:pStyle w:val="9"/>
        <w:rPr>
          <w:szCs w:val="24"/>
        </w:rPr>
      </w:pPr>
      <w:r w:rsidRPr="00712CC6">
        <w:rPr>
          <w:szCs w:val="24"/>
        </w:rPr>
        <w:t>Последовательность обмена</w:t>
      </w:r>
    </w:p>
    <w:p w14:paraId="3B686380" w14:textId="3998B7E9" w:rsidR="004C4BFE" w:rsidRPr="00194A36" w:rsidRDefault="000E6079" w:rsidP="003F0206">
      <w:pPr>
        <w:ind w:firstLine="709"/>
        <w:jc w:val="both"/>
        <w:rPr>
          <w:szCs w:val="24"/>
        </w:rPr>
      </w:pPr>
      <w:r w:rsidRPr="005A1514">
        <w:rPr>
          <w:szCs w:val="24"/>
        </w:rPr>
        <w:t xml:space="preserve">Для управления ликвидностью </w:t>
      </w:r>
      <w:r w:rsidR="004C4BFE" w:rsidRPr="00194A36">
        <w:rPr>
          <w:szCs w:val="24"/>
        </w:rPr>
        <w:t xml:space="preserve">в начале следующего операционного дня СБП участник может сформировать и направить в адрес подсистемы СБП ЭС </w:t>
      </w:r>
      <w:r w:rsidR="004C4BFE" w:rsidRPr="00712CC6">
        <w:rPr>
          <w:szCs w:val="24"/>
        </w:rPr>
        <w:t>З</w:t>
      </w:r>
      <w:r w:rsidR="004C4BFE" w:rsidRPr="00C919DD">
        <w:rPr>
          <w:rFonts w:ascii="Times" w:hAnsi="Times" w:cs="Times"/>
          <w:szCs w:val="24"/>
        </w:rPr>
        <w:t>апрос об управлении ликвидностью</w:t>
      </w:r>
      <w:r w:rsidR="004C4BFE" w:rsidRPr="005B6103">
        <w:rPr>
          <w:rFonts w:ascii="Times" w:hAnsi="Times" w:cs="Times"/>
          <w:szCs w:val="24"/>
        </w:rPr>
        <w:t xml:space="preserve"> в СБП</w:t>
      </w:r>
      <w:r w:rsidR="004C4BFE" w:rsidRPr="00E139FC">
        <w:rPr>
          <w:rFonts w:ascii="Times" w:hAnsi="Times" w:cs="Times"/>
          <w:szCs w:val="24"/>
        </w:rPr>
        <w:t xml:space="preserve"> (</w:t>
      </w:r>
      <w:r w:rsidR="004C4BFE" w:rsidRPr="00F365EF">
        <w:rPr>
          <w:rFonts w:ascii="Times" w:hAnsi="Times" w:cs="Times"/>
          <w:szCs w:val="24"/>
          <w:lang w:val="en-US"/>
        </w:rPr>
        <w:t>camt</w:t>
      </w:r>
      <w:r w:rsidR="004C4BFE" w:rsidRPr="007A695F">
        <w:rPr>
          <w:rFonts w:ascii="Times" w:hAnsi="Times" w:cs="Times"/>
          <w:szCs w:val="24"/>
        </w:rPr>
        <w:t xml:space="preserve">.011 </w:t>
      </w:r>
      <w:r w:rsidR="004C4BFE" w:rsidRPr="007A695F">
        <w:rPr>
          <w:rFonts w:ascii="Times" w:hAnsi="Times" w:cs="Times"/>
          <w:szCs w:val="24"/>
          <w:lang w:val="en-US"/>
        </w:rPr>
        <w:t>FPSLiquidityModRequest</w:t>
      </w:r>
      <w:r w:rsidR="004C4BFE" w:rsidRPr="000000AE">
        <w:rPr>
          <w:rFonts w:ascii="Times" w:hAnsi="Times" w:cs="Times"/>
          <w:szCs w:val="24"/>
        </w:rPr>
        <w:t>)</w:t>
      </w:r>
      <w:r w:rsidR="004C4BFE" w:rsidRPr="00194A36">
        <w:rPr>
          <w:szCs w:val="24"/>
        </w:rPr>
        <w:t xml:space="preserve"> с заполненным реквизитом «Признак исполнения запроса в начале следующего операционного дня» с значением:</w:t>
      </w:r>
    </w:p>
    <w:p w14:paraId="2EBE07F5" w14:textId="43CB3E31" w:rsidR="004C4BFE" w:rsidRPr="00194A36" w:rsidRDefault="004C4BFE" w:rsidP="004C4BFE">
      <w:pPr>
        <w:ind w:firstLine="709"/>
        <w:rPr>
          <w:szCs w:val="24"/>
        </w:rPr>
      </w:pPr>
      <w:r w:rsidRPr="00194A36">
        <w:rPr>
          <w:szCs w:val="24"/>
        </w:rPr>
        <w:t>- «</w:t>
      </w:r>
      <w:r w:rsidR="009A0756">
        <w:rPr>
          <w:szCs w:val="24"/>
          <w:lang w:val="en-US"/>
        </w:rPr>
        <w:t>EBND</w:t>
      </w:r>
      <w:r w:rsidRPr="00194A36">
        <w:rPr>
          <w:szCs w:val="24"/>
        </w:rPr>
        <w:t>» - для исполнения в начале следующего операционного дня СБП, при этом в момент получения и исполнения запроса на счете участника не должен быть установлен признак «Использование корреспондентского счета в СБП»;</w:t>
      </w:r>
    </w:p>
    <w:p w14:paraId="43DF536D" w14:textId="636857E1" w:rsidR="000E6079" w:rsidRPr="00B85DE1" w:rsidRDefault="004C4BFE" w:rsidP="00194A36">
      <w:pPr>
        <w:pStyle w:val="af"/>
        <w:ind w:left="720"/>
        <w:rPr>
          <w:szCs w:val="24"/>
        </w:rPr>
      </w:pPr>
      <w:r w:rsidRPr="00194A36">
        <w:rPr>
          <w:szCs w:val="24"/>
        </w:rPr>
        <w:t>- «</w:t>
      </w:r>
      <w:r w:rsidR="009A0756">
        <w:rPr>
          <w:szCs w:val="24"/>
          <w:lang w:val="en-US"/>
        </w:rPr>
        <w:t>EAND</w:t>
      </w:r>
      <w:r w:rsidRPr="00194A36">
        <w:rPr>
          <w:szCs w:val="24"/>
        </w:rPr>
        <w:t xml:space="preserve">» - для исполнения после начала следующего операционного дня СБП и направления распоряжения Банка России по установлению лимита ВДК/ОВН, при этом </w:t>
      </w:r>
      <w:r w:rsidRPr="00194A36">
        <w:rPr>
          <w:szCs w:val="24"/>
        </w:rPr>
        <w:lastRenderedPageBreak/>
        <w:t>в момент получения и исполнения запроса на счете участника не должен быть установлен признак «Автоматическое использование лимита ВДК/ОВН в СБП»</w:t>
      </w:r>
      <w:r w:rsidR="000E6079" w:rsidRPr="002E1594">
        <w:rPr>
          <w:szCs w:val="24"/>
        </w:rPr>
        <w:t>.</w:t>
      </w:r>
    </w:p>
    <w:p w14:paraId="69905FBA" w14:textId="07CFB290" w:rsidR="000E6079" w:rsidRDefault="000E6079" w:rsidP="000E6079">
      <w:pPr>
        <w:pStyle w:val="af"/>
        <w:numPr>
          <w:ilvl w:val="0"/>
          <w:numId w:val="23"/>
        </w:numPr>
        <w:rPr>
          <w:szCs w:val="24"/>
        </w:rPr>
      </w:pPr>
      <w:r w:rsidRPr="003B2E7A">
        <w:rPr>
          <w:szCs w:val="24"/>
        </w:rPr>
        <w:t xml:space="preserve">В случае обнаружения ошибок СБП уведомляет участника о выявленной ошибке путем отправки сообщения </w:t>
      </w:r>
      <w:r w:rsidRPr="003B2E7A">
        <w:rPr>
          <w:szCs w:val="24"/>
          <w:lang w:val="en-US"/>
        </w:rPr>
        <w:t>cbrf</w:t>
      </w:r>
      <w:r w:rsidRPr="003B2E7A">
        <w:rPr>
          <w:szCs w:val="24"/>
        </w:rPr>
        <w:t>.012 SystemStatusReport.</w:t>
      </w:r>
    </w:p>
    <w:p w14:paraId="4EF9330C" w14:textId="287A8131" w:rsidR="009A0756" w:rsidRPr="009E31A2" w:rsidRDefault="009A0756" w:rsidP="00194A36">
      <w:pPr>
        <w:pStyle w:val="af"/>
        <w:numPr>
          <w:ilvl w:val="0"/>
          <w:numId w:val="23"/>
        </w:numPr>
        <w:rPr>
          <w:szCs w:val="24"/>
        </w:rPr>
      </w:pPr>
      <w:r w:rsidRPr="00712CC6">
        <w:rPr>
          <w:szCs w:val="24"/>
        </w:rPr>
        <w:t xml:space="preserve">При успешном завершении контроля подсистема СБП передает участнику </w:t>
      </w:r>
      <w:r w:rsidR="009E31A2" w:rsidRPr="00194A36">
        <w:rPr>
          <w:szCs w:val="24"/>
        </w:rPr>
        <w:t>ЭС Подтверждение</w:t>
      </w:r>
      <w:r w:rsidRPr="00194A36">
        <w:rPr>
          <w:szCs w:val="24"/>
        </w:rPr>
        <w:t xml:space="preserve"> исполнения запроса об управлении ликвидностью в СБП (camt.010 FPSReturnLimit) c кодом о приёме запроса об управлении ликвидностью для исполнения в начале/после начала следующего операционного дня СБП = “NXTD”.Перед попыткой исполнения </w:t>
      </w:r>
      <w:r w:rsidRPr="002E1594">
        <w:rPr>
          <w:szCs w:val="24"/>
        </w:rPr>
        <w:t xml:space="preserve">ЭС </w:t>
      </w:r>
      <w:r w:rsidRPr="00712CC6">
        <w:rPr>
          <w:szCs w:val="24"/>
        </w:rPr>
        <w:t>З</w:t>
      </w:r>
      <w:r w:rsidRPr="00194A36">
        <w:rPr>
          <w:szCs w:val="24"/>
        </w:rPr>
        <w:t>апрос об управлении ликвидностью в СБП (camt.011 FPSLiquidityModRequest) с заполненным реквизитом «Признак исполнения запроса в начале следующего операционного дня» подсистема СБП проводит процедуры по контролю возможности изменения ликвидности в СБП.</w:t>
      </w:r>
    </w:p>
    <w:p w14:paraId="29F37B2F" w14:textId="7E7E9C2F" w:rsidR="009E31A2" w:rsidRPr="009E31A2" w:rsidRDefault="009E31A2" w:rsidP="00194A36">
      <w:pPr>
        <w:pStyle w:val="af"/>
        <w:numPr>
          <w:ilvl w:val="0"/>
          <w:numId w:val="23"/>
        </w:numPr>
        <w:rPr>
          <w:szCs w:val="24"/>
        </w:rPr>
      </w:pPr>
      <w:r w:rsidRPr="00194A36">
        <w:rPr>
          <w:szCs w:val="24"/>
        </w:rPr>
        <w:t xml:space="preserve">При отрицательном результате прохождения контроля достаточности, в адрес участника направляется </w:t>
      </w:r>
      <w:r w:rsidRPr="009E31A2">
        <w:rPr>
          <w:szCs w:val="24"/>
        </w:rPr>
        <w:t xml:space="preserve">сообщение </w:t>
      </w:r>
      <w:r w:rsidRPr="00194A36">
        <w:rPr>
          <w:szCs w:val="24"/>
        </w:rPr>
        <w:t>cbrf</w:t>
      </w:r>
      <w:r w:rsidRPr="003B2E7A">
        <w:rPr>
          <w:szCs w:val="24"/>
        </w:rPr>
        <w:t>.012 SystemStatusReport</w:t>
      </w:r>
      <w:r w:rsidRPr="00194A36">
        <w:rPr>
          <w:szCs w:val="24"/>
        </w:rPr>
        <w:t xml:space="preserve"> с указанием соответствующего кода причины отказа в исполнении запроса.</w:t>
      </w:r>
    </w:p>
    <w:p w14:paraId="5A3AA9B7" w14:textId="4BD4958C" w:rsidR="009E31A2" w:rsidRDefault="009E31A2" w:rsidP="00194A36">
      <w:pPr>
        <w:pStyle w:val="af"/>
        <w:numPr>
          <w:ilvl w:val="0"/>
          <w:numId w:val="23"/>
        </w:numPr>
        <w:rPr>
          <w:szCs w:val="24"/>
        </w:rPr>
      </w:pPr>
      <w:r w:rsidRPr="00194A36">
        <w:rPr>
          <w:szCs w:val="24"/>
        </w:rPr>
        <w:t>В случае успешной обработки ЭС в адрес участника направляется ЭС Подтверждение исполнения запроса об управлении ликвидностью в СБП (camt.010 FPSReturnLimit) c кодом об успешном исполнении запроса об управлении ликвидностью = “EXEC”).</w:t>
      </w:r>
    </w:p>
    <w:p w14:paraId="3579E86B" w14:textId="55F7C3C7" w:rsidR="00251CF4" w:rsidRDefault="00251CF4" w:rsidP="00194A36">
      <w:pPr>
        <w:pStyle w:val="af"/>
        <w:ind w:left="720"/>
        <w:rPr>
          <w:szCs w:val="24"/>
        </w:rPr>
      </w:pPr>
    </w:p>
    <w:p w14:paraId="1D1E7DF7" w14:textId="34873C8A" w:rsidR="00251CF4" w:rsidRPr="009A0756" w:rsidRDefault="00251CF4" w:rsidP="00194A36">
      <w:pPr>
        <w:pStyle w:val="af"/>
        <w:ind w:left="720"/>
        <w:rPr>
          <w:szCs w:val="24"/>
        </w:rPr>
      </w:pPr>
      <w:r w:rsidRPr="00194A36">
        <w:rPr>
          <w:szCs w:val="24"/>
        </w:rPr>
        <w:t xml:space="preserve">При направлении участником нескольких ЭС </w:t>
      </w:r>
      <w:r w:rsidRPr="00712CC6">
        <w:rPr>
          <w:szCs w:val="24"/>
        </w:rPr>
        <w:t>З</w:t>
      </w:r>
      <w:r w:rsidRPr="002E1594">
        <w:rPr>
          <w:szCs w:val="24"/>
        </w:rPr>
        <w:t>апрос об управлении ликвидностью в СБП (camt.011 FPSLiquidityModRequest)</w:t>
      </w:r>
      <w:r w:rsidRPr="00194A36">
        <w:rPr>
          <w:szCs w:val="24"/>
        </w:rPr>
        <w:t xml:space="preserve"> с заполненным реквизитом «Признак исполнения запроса в начале следующего операционного дня» исполняется только последний полученный в текущем ОД СБП запрос в рамках каждого из значений «</w:t>
      </w:r>
      <w:r>
        <w:rPr>
          <w:szCs w:val="24"/>
          <w:lang w:val="en-US"/>
        </w:rPr>
        <w:t>EBND</w:t>
      </w:r>
      <w:r w:rsidRPr="00194A36">
        <w:rPr>
          <w:szCs w:val="24"/>
        </w:rPr>
        <w:t>» или «</w:t>
      </w:r>
      <w:r>
        <w:rPr>
          <w:szCs w:val="24"/>
          <w:lang w:val="en-US"/>
        </w:rPr>
        <w:t>EAND</w:t>
      </w:r>
      <w:r w:rsidRPr="00194A36">
        <w:rPr>
          <w:szCs w:val="24"/>
        </w:rPr>
        <w:t>», каждый предыдущий запрос с соответствующим значением, направленный в течение одного ОД СБП, считается недействительным (без направления дополнительной информации в адрес участника СБП).</w:t>
      </w:r>
    </w:p>
    <w:p w14:paraId="3E2977C3" w14:textId="2442FB0E" w:rsidR="007E7653" w:rsidRPr="00986436" w:rsidRDefault="007E7653" w:rsidP="007E7653">
      <w:pPr>
        <w:pStyle w:val="30"/>
        <w:rPr>
          <w:sz w:val="24"/>
          <w:szCs w:val="24"/>
        </w:rPr>
      </w:pPr>
      <w:bookmarkStart w:id="466" w:name="_Toc183011217"/>
      <w:r w:rsidRPr="00986436">
        <w:rPr>
          <w:sz w:val="24"/>
          <w:szCs w:val="24"/>
        </w:rPr>
        <w:t xml:space="preserve">Направление </w:t>
      </w:r>
      <w:r w:rsidR="00665390" w:rsidRPr="00986436">
        <w:rPr>
          <w:sz w:val="24"/>
          <w:szCs w:val="24"/>
        </w:rPr>
        <w:t xml:space="preserve">по запросу участника </w:t>
      </w:r>
      <w:r w:rsidRPr="00986436">
        <w:rPr>
          <w:sz w:val="24"/>
          <w:szCs w:val="24"/>
        </w:rPr>
        <w:t>ЭС об изменени</w:t>
      </w:r>
      <w:r w:rsidR="00665390" w:rsidRPr="00986436">
        <w:rPr>
          <w:sz w:val="24"/>
          <w:szCs w:val="24"/>
        </w:rPr>
        <w:t>ях</w:t>
      </w:r>
      <w:r w:rsidRPr="00986436">
        <w:rPr>
          <w:sz w:val="24"/>
          <w:szCs w:val="24"/>
        </w:rPr>
        <w:t xml:space="preserve"> в Справочнике БИК</w:t>
      </w:r>
      <w:bookmarkEnd w:id="466"/>
    </w:p>
    <w:p w14:paraId="57E45B77" w14:textId="15040E5B" w:rsidR="007E7653" w:rsidRDefault="00A20E9F" w:rsidP="007E7653">
      <w:pPr>
        <w:rPr>
          <w:szCs w:val="24"/>
        </w:rPr>
      </w:pPr>
      <w:r w:rsidRPr="00712CC6">
        <w:rPr>
          <w:szCs w:val="24"/>
        </w:rPr>
        <w:t xml:space="preserve"> </w:t>
      </w:r>
      <w:r w:rsidR="000645DB" w:rsidRPr="00712CC6">
        <w:rPr>
          <w:szCs w:val="24"/>
        </w:rPr>
        <w:t xml:space="preserve"> </w:t>
      </w:r>
    </w:p>
    <w:p w14:paraId="63A4D04A" w14:textId="124A69C9" w:rsidR="00A22CE1" w:rsidRPr="00712CC6" w:rsidRDefault="00A22CE1" w:rsidP="00516841">
      <w:pPr>
        <w:ind w:hanging="284"/>
        <w:jc w:val="center"/>
        <w:rPr>
          <w:szCs w:val="24"/>
        </w:rPr>
      </w:pPr>
      <w:r w:rsidRPr="00F365EF">
        <w:rPr>
          <w:szCs w:val="24"/>
        </w:rPr>
        <w:object w:dxaOrig="14955" w:dyaOrig="6975" w14:anchorId="52654665">
          <v:shape id="_x0000_i1084" type="#_x0000_t75" style="width:499.65pt;height:235.1pt" o:ole="">
            <v:imagedata r:id="rId144" o:title=""/>
          </v:shape>
          <o:OLEObject Type="Embed" ProgID="Visio.Drawing.15" ShapeID="_x0000_i1084" DrawAspect="Content" ObjectID="_1836720071" r:id="rId145"/>
        </w:object>
      </w:r>
    </w:p>
    <w:p w14:paraId="6E95C616" w14:textId="441E9152" w:rsidR="007E7653" w:rsidRPr="00712CC6" w:rsidRDefault="00A20E9F" w:rsidP="007F59C6">
      <w:pPr>
        <w:jc w:val="center"/>
        <w:rPr>
          <w:szCs w:val="24"/>
        </w:rPr>
      </w:pPr>
      <w:r w:rsidRPr="00712CC6">
        <w:rPr>
          <w:szCs w:val="24"/>
        </w:rPr>
        <w:t xml:space="preserve"> </w:t>
      </w:r>
      <w:r w:rsidR="000645DB" w:rsidRPr="00712CC6">
        <w:rPr>
          <w:szCs w:val="24"/>
        </w:rPr>
        <w:t xml:space="preserve"> </w:t>
      </w:r>
      <w:r w:rsidR="00D36EA5" w:rsidRPr="00F365EF">
        <w:rPr>
          <w:szCs w:val="24"/>
        </w:rPr>
        <w:object w:dxaOrig="10095" w:dyaOrig="6975" w14:anchorId="5CB1E04B">
          <v:shape id="_x0000_i1085" type="#_x0000_t75" style="width:396pt;height:278.2pt" o:ole="">
            <v:imagedata r:id="rId146" o:title=""/>
          </v:shape>
          <o:OLEObject Type="Embed" ProgID="Visio.Drawing.15" ShapeID="_x0000_i1085" DrawAspect="Content" ObjectID="_1836720072" r:id="rId147"/>
        </w:object>
      </w:r>
    </w:p>
    <w:p w14:paraId="02DD1C61" w14:textId="77777777" w:rsidR="007E7653" w:rsidRPr="00712CC6" w:rsidRDefault="007E7653" w:rsidP="007E7653">
      <w:pPr>
        <w:pStyle w:val="9"/>
        <w:rPr>
          <w:szCs w:val="24"/>
        </w:rPr>
      </w:pPr>
      <w:r w:rsidRPr="00712CC6">
        <w:rPr>
          <w:szCs w:val="24"/>
        </w:rPr>
        <w:t>Описание</w:t>
      </w:r>
    </w:p>
    <w:p w14:paraId="77965561" w14:textId="65324032" w:rsidR="007E7653" w:rsidRPr="00712CC6" w:rsidRDefault="007E7653" w:rsidP="007E7653">
      <w:pPr>
        <w:pStyle w:val="aa"/>
        <w:rPr>
          <w:szCs w:val="24"/>
        </w:rPr>
      </w:pPr>
      <w:r w:rsidRPr="00712CC6">
        <w:rPr>
          <w:szCs w:val="24"/>
        </w:rPr>
        <w:t xml:space="preserve">Направление ЭС об изменении в Справочнике БИК по запросу участника. Обработка запроса на получение информации Справочника БИК или профиля участника в подсистеме СБП осуществляется только в период работы в автономном режиме, когда ЦК </w:t>
      </w:r>
      <w:r w:rsidR="00EB266F">
        <w:rPr>
          <w:szCs w:val="24"/>
        </w:rPr>
        <w:t>ПС БР</w:t>
      </w:r>
      <w:r w:rsidRPr="00712CC6">
        <w:rPr>
          <w:szCs w:val="24"/>
        </w:rPr>
        <w:t xml:space="preserve"> недоступна. В период доступности ЦК ПС все запросы информации, касающиеся Справочника БИК или профиля участника, должны направляться участником в ЦК ПС. Запросы, поступающие в подсистему СБП</w:t>
      </w:r>
      <w:r w:rsidR="00A5368B">
        <w:rPr>
          <w:szCs w:val="24"/>
        </w:rPr>
        <w:t>,</w:t>
      </w:r>
      <w:r w:rsidRPr="00712CC6">
        <w:rPr>
          <w:szCs w:val="24"/>
        </w:rPr>
        <w:t xml:space="preserve"> будут забракованы.</w:t>
      </w:r>
    </w:p>
    <w:p w14:paraId="5D566785" w14:textId="5A5F3BB7" w:rsidR="007E7653" w:rsidRPr="00712CC6" w:rsidRDefault="007E7653" w:rsidP="007E7653">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56CE3ED8" w14:textId="3D960EA9" w:rsidR="007E7653" w:rsidRPr="005B6103" w:rsidRDefault="007E7653" w:rsidP="004E370A">
      <w:pPr>
        <w:pStyle w:val="af"/>
        <w:numPr>
          <w:ilvl w:val="0"/>
          <w:numId w:val="42"/>
        </w:numPr>
        <w:rPr>
          <w:szCs w:val="24"/>
        </w:rPr>
      </w:pPr>
      <w:r w:rsidRPr="00712CC6">
        <w:rPr>
          <w:rFonts w:eastAsia="Arial"/>
          <w:szCs w:val="24"/>
        </w:rPr>
        <w:t xml:space="preserve">Запрос </w:t>
      </w:r>
      <w:r w:rsidR="002E5F8B" w:rsidRPr="00712CC6">
        <w:rPr>
          <w:rFonts w:eastAsia="Arial"/>
          <w:szCs w:val="24"/>
        </w:rPr>
        <w:t>информации об у</w:t>
      </w:r>
      <w:r w:rsidR="0045705C" w:rsidRPr="00712CC6">
        <w:rPr>
          <w:rFonts w:eastAsia="Arial"/>
          <w:szCs w:val="24"/>
        </w:rPr>
        <w:t>ч</w:t>
      </w:r>
      <w:r w:rsidR="002E5F8B" w:rsidRPr="00712CC6">
        <w:rPr>
          <w:rFonts w:eastAsia="Arial"/>
          <w:szCs w:val="24"/>
        </w:rPr>
        <w:t>астнике</w:t>
      </w:r>
      <w:r w:rsidRPr="00712CC6">
        <w:rPr>
          <w:rFonts w:eastAsia="Arial"/>
          <w:szCs w:val="24"/>
        </w:rPr>
        <w:t xml:space="preserve"> </w:t>
      </w:r>
      <w:r w:rsidRPr="00C919DD">
        <w:rPr>
          <w:rFonts w:ascii="Times" w:hAnsi="Times" w:cs="Times"/>
          <w:szCs w:val="24"/>
        </w:rPr>
        <w:t>(</w:t>
      </w:r>
      <w:r w:rsidRPr="00712CC6">
        <w:rPr>
          <w:rFonts w:eastAsia="Arial"/>
          <w:szCs w:val="24"/>
        </w:rPr>
        <w:t>camt.013 GetMember</w:t>
      </w:r>
      <w:r w:rsidRPr="00C919DD">
        <w:rPr>
          <w:rFonts w:ascii="Times" w:hAnsi="Times" w:cs="Times"/>
          <w:szCs w:val="24"/>
        </w:rPr>
        <w:t>).</w:t>
      </w:r>
    </w:p>
    <w:p w14:paraId="414DC307" w14:textId="385E9FBF" w:rsidR="007E7653" w:rsidRPr="005B6103" w:rsidRDefault="007E7653" w:rsidP="004E370A">
      <w:pPr>
        <w:pStyle w:val="af"/>
        <w:numPr>
          <w:ilvl w:val="0"/>
          <w:numId w:val="42"/>
        </w:numPr>
        <w:rPr>
          <w:szCs w:val="24"/>
        </w:rPr>
      </w:pPr>
      <w:r w:rsidRPr="00712CC6">
        <w:rPr>
          <w:szCs w:val="24"/>
        </w:rPr>
        <w:t>Из</w:t>
      </w:r>
      <w:r w:rsidR="0045705C" w:rsidRPr="00712CC6">
        <w:rPr>
          <w:szCs w:val="24"/>
        </w:rPr>
        <w:t xml:space="preserve">вещение о результатах контроля </w:t>
      </w:r>
      <w:r w:rsidRPr="00C919DD">
        <w:rPr>
          <w:szCs w:val="24"/>
        </w:rPr>
        <w:t>(</w:t>
      </w:r>
      <w:r w:rsidRPr="00712CC6">
        <w:rPr>
          <w:szCs w:val="24"/>
        </w:rPr>
        <w:t>cbrf.012 SystemStatusReport</w:t>
      </w:r>
      <w:r w:rsidRPr="00C919DD">
        <w:rPr>
          <w:szCs w:val="24"/>
        </w:rPr>
        <w:t>).</w:t>
      </w:r>
    </w:p>
    <w:p w14:paraId="5F3FC639" w14:textId="14F66953" w:rsidR="007E7653" w:rsidRPr="00C919DD" w:rsidRDefault="00FE5562" w:rsidP="004E370A">
      <w:pPr>
        <w:pStyle w:val="af"/>
        <w:numPr>
          <w:ilvl w:val="0"/>
          <w:numId w:val="42"/>
        </w:numPr>
        <w:rPr>
          <w:szCs w:val="24"/>
        </w:rPr>
      </w:pPr>
      <w:r w:rsidRPr="00712CC6">
        <w:rPr>
          <w:rFonts w:eastAsia="Arial"/>
          <w:szCs w:val="24"/>
        </w:rPr>
        <w:lastRenderedPageBreak/>
        <w:t>Информация из справочника БИК (полная копия или изменения)</w:t>
      </w:r>
      <w:r w:rsidRPr="00712CC6" w:rsidDel="00FE5562">
        <w:rPr>
          <w:rFonts w:eastAsia="Arial"/>
          <w:szCs w:val="24"/>
        </w:rPr>
        <w:t xml:space="preserve"> </w:t>
      </w:r>
      <w:r w:rsidR="007E7653" w:rsidRPr="00712CC6">
        <w:rPr>
          <w:rFonts w:eastAsia="Arial"/>
          <w:szCs w:val="24"/>
        </w:rPr>
        <w:t>(cbrf.005 BICDirectoryReport).</w:t>
      </w:r>
    </w:p>
    <w:p w14:paraId="2CA45B04" w14:textId="1222F81D" w:rsidR="007E7653" w:rsidRPr="00EB7616" w:rsidRDefault="00EB7616" w:rsidP="004E370A">
      <w:pPr>
        <w:pStyle w:val="af"/>
        <w:numPr>
          <w:ilvl w:val="0"/>
          <w:numId w:val="42"/>
        </w:numPr>
        <w:rPr>
          <w:szCs w:val="24"/>
        </w:rPr>
      </w:pPr>
      <w:r>
        <w:rPr>
          <w:rFonts w:eastAsia="Arial"/>
          <w:szCs w:val="24"/>
        </w:rPr>
        <w:t>Информация</w:t>
      </w:r>
      <w:r w:rsidRPr="00EB7616">
        <w:rPr>
          <w:rFonts w:eastAsia="Arial"/>
          <w:szCs w:val="24"/>
        </w:rPr>
        <w:t xml:space="preserve"> </w:t>
      </w:r>
      <w:r>
        <w:rPr>
          <w:rFonts w:eastAsia="Arial"/>
          <w:szCs w:val="24"/>
        </w:rPr>
        <w:t>из</w:t>
      </w:r>
      <w:r w:rsidRPr="00EB7616">
        <w:rPr>
          <w:rFonts w:eastAsia="Arial"/>
          <w:szCs w:val="24"/>
        </w:rPr>
        <w:t xml:space="preserve"> </w:t>
      </w:r>
      <w:r>
        <w:rPr>
          <w:rFonts w:eastAsia="Arial"/>
          <w:szCs w:val="24"/>
        </w:rPr>
        <w:t>профиля участника</w:t>
      </w:r>
      <w:r w:rsidR="007E7653" w:rsidRPr="00EB7616">
        <w:rPr>
          <w:rFonts w:eastAsia="Arial"/>
          <w:szCs w:val="24"/>
        </w:rPr>
        <w:t xml:space="preserve"> (</w:t>
      </w:r>
      <w:r w:rsidR="007E7653" w:rsidRPr="00214C20">
        <w:rPr>
          <w:rFonts w:eastAsia="Arial"/>
          <w:szCs w:val="24"/>
          <w:lang w:val="en-US"/>
        </w:rPr>
        <w:t>cbrf</w:t>
      </w:r>
      <w:r w:rsidR="007E7653" w:rsidRPr="00EB7616">
        <w:rPr>
          <w:rFonts w:eastAsia="Arial"/>
          <w:szCs w:val="24"/>
        </w:rPr>
        <w:t xml:space="preserve">.005 </w:t>
      </w:r>
      <w:r w:rsidR="007E7653" w:rsidRPr="00214C20">
        <w:rPr>
          <w:rFonts w:eastAsia="Arial"/>
          <w:szCs w:val="24"/>
          <w:lang w:val="en-US"/>
        </w:rPr>
        <w:t>ParticipantProfileReport</w:t>
      </w:r>
      <w:r w:rsidR="007E7653" w:rsidRPr="00EB7616">
        <w:rPr>
          <w:rFonts w:eastAsia="Arial"/>
          <w:szCs w:val="24"/>
        </w:rPr>
        <w:t>).</w:t>
      </w:r>
    </w:p>
    <w:p w14:paraId="384467EB" w14:textId="77777777" w:rsidR="007E7653" w:rsidRPr="00712CC6" w:rsidRDefault="007E7653" w:rsidP="007E7653">
      <w:pPr>
        <w:pStyle w:val="9"/>
        <w:rPr>
          <w:szCs w:val="24"/>
        </w:rPr>
      </w:pPr>
      <w:r w:rsidRPr="00712CC6">
        <w:rPr>
          <w:szCs w:val="24"/>
        </w:rPr>
        <w:t>Последовательность обмена</w:t>
      </w:r>
    </w:p>
    <w:p w14:paraId="33537671" w14:textId="5A1C46AB" w:rsidR="007E7653" w:rsidRPr="00C919DD" w:rsidRDefault="007E7653" w:rsidP="004E370A">
      <w:pPr>
        <w:pStyle w:val="af"/>
        <w:numPr>
          <w:ilvl w:val="0"/>
          <w:numId w:val="42"/>
        </w:numPr>
        <w:rPr>
          <w:szCs w:val="24"/>
        </w:rPr>
      </w:pPr>
      <w:r w:rsidRPr="00C919DD">
        <w:rPr>
          <w:szCs w:val="24"/>
        </w:rPr>
        <w:t xml:space="preserve">Участник </w:t>
      </w:r>
      <w:r w:rsidR="00EB266F">
        <w:rPr>
          <w:szCs w:val="24"/>
        </w:rPr>
        <w:t>ПС БР</w:t>
      </w:r>
      <w:r w:rsidRPr="00C919DD">
        <w:rPr>
          <w:szCs w:val="24"/>
        </w:rPr>
        <w:t xml:space="preserve"> </w:t>
      </w:r>
      <w:r w:rsidRPr="00712CC6">
        <w:rPr>
          <w:szCs w:val="24"/>
        </w:rPr>
        <w:t xml:space="preserve">направляет в подсистему СБП </w:t>
      </w:r>
      <w:r w:rsidR="002E5F8B" w:rsidRPr="00C919DD">
        <w:rPr>
          <w:rFonts w:ascii="Times" w:hAnsi="Times" w:cs="Times"/>
          <w:szCs w:val="24"/>
        </w:rPr>
        <w:t>З</w:t>
      </w:r>
      <w:r w:rsidRPr="005B6103">
        <w:rPr>
          <w:rFonts w:ascii="Times" w:hAnsi="Times" w:cs="Times"/>
          <w:szCs w:val="24"/>
        </w:rPr>
        <w:t xml:space="preserve">апрос </w:t>
      </w:r>
      <w:r w:rsidR="002E5F8B" w:rsidRPr="00E139FC">
        <w:rPr>
          <w:rFonts w:ascii="Times" w:hAnsi="Times" w:cs="Times"/>
          <w:szCs w:val="24"/>
        </w:rPr>
        <w:t xml:space="preserve">информации об участнике </w:t>
      </w:r>
      <w:r w:rsidRPr="00F365EF">
        <w:rPr>
          <w:rFonts w:ascii="Times" w:hAnsi="Times" w:cs="Times"/>
          <w:szCs w:val="24"/>
        </w:rPr>
        <w:t>(</w:t>
      </w:r>
      <w:r w:rsidRPr="00712CC6">
        <w:rPr>
          <w:rFonts w:eastAsia="Arial"/>
          <w:szCs w:val="24"/>
        </w:rPr>
        <w:t>camt.013 GetMember</w:t>
      </w:r>
      <w:r w:rsidRPr="00C919DD">
        <w:rPr>
          <w:rFonts w:ascii="Times" w:hAnsi="Times" w:cs="Times"/>
          <w:szCs w:val="24"/>
        </w:rPr>
        <w:t xml:space="preserve">) с полем </w:t>
      </w:r>
      <w:r w:rsidR="00363D41">
        <w:rPr>
          <w:szCs w:val="24"/>
        </w:rPr>
        <w:t>вид запроса информации</w:t>
      </w:r>
      <w:r w:rsidR="00363D41" w:rsidRPr="00712CC6">
        <w:rPr>
          <w:szCs w:val="24"/>
        </w:rPr>
        <w:t xml:space="preserve"> </w:t>
      </w:r>
      <w:r w:rsidRPr="00712CC6">
        <w:rPr>
          <w:szCs w:val="24"/>
        </w:rPr>
        <w:t>=</w:t>
      </w:r>
      <w:r w:rsidR="00435CB4" w:rsidRPr="00712CC6">
        <w:rPr>
          <w:szCs w:val="24"/>
        </w:rPr>
        <w:t xml:space="preserve"> «</w:t>
      </w:r>
      <w:r w:rsidR="00363D41">
        <w:rPr>
          <w:szCs w:val="24"/>
          <w:lang w:val="en-US"/>
        </w:rPr>
        <w:t>FIRR</w:t>
      </w:r>
      <w:r w:rsidR="00435CB4" w:rsidRPr="00712CC6">
        <w:rPr>
          <w:szCs w:val="24"/>
        </w:rPr>
        <w:t>»</w:t>
      </w:r>
      <w:r w:rsidRPr="00712CC6">
        <w:rPr>
          <w:szCs w:val="24"/>
        </w:rPr>
        <w:t xml:space="preserve"> для запроса Справочника или с полем </w:t>
      </w:r>
      <w:r w:rsidR="00363D41">
        <w:rPr>
          <w:szCs w:val="24"/>
        </w:rPr>
        <w:t>вид запроса информации</w:t>
      </w:r>
      <w:r w:rsidR="00363D41" w:rsidRPr="00712CC6">
        <w:rPr>
          <w:szCs w:val="24"/>
        </w:rPr>
        <w:t xml:space="preserve"> </w:t>
      </w:r>
      <w:r w:rsidRPr="00712CC6">
        <w:rPr>
          <w:szCs w:val="24"/>
        </w:rPr>
        <w:t xml:space="preserve">= </w:t>
      </w:r>
      <w:r w:rsidR="00435CB4" w:rsidRPr="00712CC6">
        <w:rPr>
          <w:szCs w:val="24"/>
        </w:rPr>
        <w:t>«</w:t>
      </w:r>
      <w:r w:rsidRPr="00712CC6">
        <w:rPr>
          <w:szCs w:val="24"/>
          <w:lang w:val="en-US"/>
        </w:rPr>
        <w:t>PROF</w:t>
      </w:r>
      <w:r w:rsidR="00435CB4" w:rsidRPr="00712CC6">
        <w:rPr>
          <w:szCs w:val="24"/>
        </w:rPr>
        <w:t>»</w:t>
      </w:r>
      <w:r w:rsidRPr="00712CC6">
        <w:rPr>
          <w:szCs w:val="24"/>
        </w:rPr>
        <w:t xml:space="preserve"> для запроса Профиля.</w:t>
      </w:r>
    </w:p>
    <w:p w14:paraId="23F39F40" w14:textId="77777777" w:rsidR="007E7653" w:rsidRPr="007A695F" w:rsidRDefault="007E7653" w:rsidP="004E370A">
      <w:pPr>
        <w:pStyle w:val="af"/>
        <w:numPr>
          <w:ilvl w:val="0"/>
          <w:numId w:val="23"/>
        </w:numPr>
        <w:rPr>
          <w:szCs w:val="24"/>
        </w:rPr>
      </w:pPr>
      <w:r w:rsidRPr="005B6103">
        <w:rPr>
          <w:szCs w:val="24"/>
        </w:rPr>
        <w:t xml:space="preserve">В случае обнаружения ошибок СБП уведомляет участника о выявленной ошибке путем отправки сообщения </w:t>
      </w:r>
      <w:r w:rsidRPr="00E139FC">
        <w:rPr>
          <w:szCs w:val="24"/>
          <w:lang w:val="en-US"/>
        </w:rPr>
        <w:t>cbrf</w:t>
      </w:r>
      <w:r w:rsidRPr="00F365EF">
        <w:rPr>
          <w:szCs w:val="24"/>
        </w:rPr>
        <w:t>.012 SystemStatusReport.</w:t>
      </w:r>
    </w:p>
    <w:p w14:paraId="543117B1" w14:textId="3D9ED9F2" w:rsidR="007E7653" w:rsidRPr="00C919DD" w:rsidRDefault="007E7653" w:rsidP="004E370A">
      <w:pPr>
        <w:pStyle w:val="af"/>
        <w:numPr>
          <w:ilvl w:val="0"/>
          <w:numId w:val="42"/>
        </w:numPr>
        <w:rPr>
          <w:szCs w:val="24"/>
        </w:rPr>
      </w:pPr>
      <w:r w:rsidRPr="00712CC6">
        <w:rPr>
          <w:szCs w:val="24"/>
        </w:rPr>
        <w:t xml:space="preserve">При успешном завершении контроля подсистема СБП передает участнику </w:t>
      </w:r>
      <w:r w:rsidR="00FE5562" w:rsidRPr="00712CC6">
        <w:rPr>
          <w:rFonts w:eastAsia="Arial"/>
          <w:szCs w:val="24"/>
        </w:rPr>
        <w:t>Информация из справочника БИК (полная копия или изменения)</w:t>
      </w:r>
      <w:r w:rsidRPr="00712CC6">
        <w:rPr>
          <w:szCs w:val="24"/>
        </w:rPr>
        <w:t xml:space="preserve"> (</w:t>
      </w:r>
      <w:r w:rsidRPr="00712CC6">
        <w:rPr>
          <w:rFonts w:eastAsia="Arial"/>
          <w:szCs w:val="24"/>
        </w:rPr>
        <w:t>cbrf.005 BICDirectoryReport</w:t>
      </w:r>
      <w:r w:rsidRPr="00712CC6">
        <w:rPr>
          <w:szCs w:val="24"/>
        </w:rPr>
        <w:t xml:space="preserve">) или </w:t>
      </w:r>
      <w:r w:rsidR="00EB7616">
        <w:rPr>
          <w:szCs w:val="24"/>
        </w:rPr>
        <w:t>Информация из профиля участника</w:t>
      </w:r>
      <w:r w:rsidRPr="00712CC6">
        <w:rPr>
          <w:szCs w:val="24"/>
        </w:rPr>
        <w:t xml:space="preserve"> (</w:t>
      </w:r>
      <w:r w:rsidRPr="00712CC6">
        <w:rPr>
          <w:rFonts w:eastAsia="Arial"/>
          <w:szCs w:val="24"/>
        </w:rPr>
        <w:t>cbrf.005 ParticipantProfileReport</w:t>
      </w:r>
      <w:r w:rsidRPr="00712CC6">
        <w:rPr>
          <w:szCs w:val="24"/>
        </w:rPr>
        <w:t>).</w:t>
      </w:r>
    </w:p>
    <w:p w14:paraId="7A66B90A" w14:textId="2B3BECC9" w:rsidR="007E7653" w:rsidRPr="00986436" w:rsidRDefault="008A7CBD" w:rsidP="007E7653">
      <w:pPr>
        <w:pStyle w:val="30"/>
        <w:rPr>
          <w:sz w:val="24"/>
          <w:szCs w:val="24"/>
        </w:rPr>
      </w:pPr>
      <w:bookmarkStart w:id="467" w:name="_Toc183011218"/>
      <w:r w:rsidRPr="002C0AC5">
        <w:rPr>
          <w:sz w:val="24"/>
          <w:szCs w:val="24"/>
        </w:rPr>
        <w:t xml:space="preserve"> </w:t>
      </w:r>
      <w:r w:rsidR="007E7653" w:rsidRPr="00986436">
        <w:rPr>
          <w:sz w:val="24"/>
          <w:szCs w:val="24"/>
        </w:rPr>
        <w:t>Регламентное направление Профиля участника.</w:t>
      </w:r>
      <w:bookmarkEnd w:id="467"/>
    </w:p>
    <w:p w14:paraId="51D5A95F" w14:textId="771061E9" w:rsidR="007E7653" w:rsidRPr="00712CC6" w:rsidRDefault="002E5F8B" w:rsidP="007E7653">
      <w:pPr>
        <w:rPr>
          <w:szCs w:val="24"/>
        </w:rPr>
      </w:pPr>
      <w:r w:rsidRPr="00712CC6">
        <w:rPr>
          <w:szCs w:val="24"/>
        </w:rPr>
        <w:t xml:space="preserve"> </w:t>
      </w:r>
      <w:r w:rsidR="00FF71EA" w:rsidRPr="00F365EF">
        <w:rPr>
          <w:szCs w:val="24"/>
        </w:rPr>
        <w:object w:dxaOrig="10968" w:dyaOrig="4932" w14:anchorId="5D6F87DA">
          <v:shape id="_x0000_i1086" type="#_x0000_t75" style="width:460.9pt;height:208.9pt" o:ole="">
            <v:imagedata r:id="rId148" o:title=""/>
          </v:shape>
          <o:OLEObject Type="Embed" ProgID="Visio.Drawing.15" ShapeID="_x0000_i1086" DrawAspect="Content" ObjectID="_1836720073" r:id="rId149"/>
        </w:object>
      </w:r>
    </w:p>
    <w:p w14:paraId="0CCF7B5B" w14:textId="77777777" w:rsidR="007E7653" w:rsidRPr="00712CC6" w:rsidRDefault="007E7653" w:rsidP="007E7653">
      <w:pPr>
        <w:pStyle w:val="9"/>
        <w:rPr>
          <w:szCs w:val="24"/>
        </w:rPr>
      </w:pPr>
      <w:r w:rsidRPr="00712CC6">
        <w:rPr>
          <w:szCs w:val="24"/>
        </w:rPr>
        <w:t>Описание</w:t>
      </w:r>
    </w:p>
    <w:p w14:paraId="0EBBFD5F" w14:textId="121BE592" w:rsidR="007E7653" w:rsidRPr="00712CC6" w:rsidRDefault="007E7653" w:rsidP="007E7653">
      <w:pPr>
        <w:pStyle w:val="aa"/>
        <w:rPr>
          <w:szCs w:val="24"/>
        </w:rPr>
      </w:pPr>
      <w:r w:rsidRPr="00712CC6">
        <w:rPr>
          <w:szCs w:val="24"/>
        </w:rPr>
        <w:t xml:space="preserve">Направление регламентного ЭС </w:t>
      </w:r>
      <w:r w:rsidR="00435CB4" w:rsidRPr="00712CC6">
        <w:rPr>
          <w:szCs w:val="24"/>
        </w:rPr>
        <w:t>«</w:t>
      </w:r>
      <w:r w:rsidR="00363D41">
        <w:rPr>
          <w:szCs w:val="24"/>
        </w:rPr>
        <w:t>Информация из профиля участника</w:t>
      </w:r>
      <w:r w:rsidR="00435CB4" w:rsidRPr="00712CC6">
        <w:rPr>
          <w:szCs w:val="24"/>
        </w:rPr>
        <w:t>»</w:t>
      </w:r>
      <w:r w:rsidRPr="00712CC6">
        <w:rPr>
          <w:szCs w:val="24"/>
        </w:rPr>
        <w:t>.</w:t>
      </w:r>
    </w:p>
    <w:p w14:paraId="5CF3D889" w14:textId="10E2DB51" w:rsidR="007E7653" w:rsidRPr="00712CC6" w:rsidRDefault="007E7653" w:rsidP="007E7653">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11C6F45C" w14:textId="5342BE8C" w:rsidR="007E7653" w:rsidRPr="00C919DD" w:rsidRDefault="00363D41" w:rsidP="004E370A">
      <w:pPr>
        <w:pStyle w:val="af"/>
        <w:numPr>
          <w:ilvl w:val="0"/>
          <w:numId w:val="42"/>
        </w:numPr>
        <w:rPr>
          <w:szCs w:val="24"/>
        </w:rPr>
      </w:pPr>
      <w:r>
        <w:rPr>
          <w:szCs w:val="24"/>
        </w:rPr>
        <w:t>Информация из профиля участника</w:t>
      </w:r>
      <w:r w:rsidR="007E7653" w:rsidRPr="00712CC6">
        <w:rPr>
          <w:rFonts w:eastAsia="Arial"/>
          <w:szCs w:val="24"/>
        </w:rPr>
        <w:t xml:space="preserve"> (cbrf.005 ParticipantProfileReport).</w:t>
      </w:r>
    </w:p>
    <w:p w14:paraId="1899392D" w14:textId="77777777" w:rsidR="007E7653" w:rsidRPr="00712CC6" w:rsidRDefault="007E7653" w:rsidP="007E7653">
      <w:pPr>
        <w:pStyle w:val="9"/>
        <w:rPr>
          <w:szCs w:val="24"/>
        </w:rPr>
      </w:pPr>
      <w:r w:rsidRPr="00712CC6">
        <w:rPr>
          <w:szCs w:val="24"/>
        </w:rPr>
        <w:t>Последовательность обмена</w:t>
      </w:r>
    </w:p>
    <w:p w14:paraId="64A26FE2" w14:textId="54C144C2" w:rsidR="00B20247" w:rsidRDefault="007E7653" w:rsidP="007E7653">
      <w:pPr>
        <w:pStyle w:val="aa"/>
        <w:rPr>
          <w:szCs w:val="24"/>
        </w:rPr>
      </w:pPr>
      <w:r w:rsidRPr="00C919DD">
        <w:rPr>
          <w:szCs w:val="24"/>
        </w:rPr>
        <w:t xml:space="preserve">СБП в автономном режиме может сформировать и направить в адрес участника </w:t>
      </w:r>
      <w:r w:rsidR="00363D41">
        <w:rPr>
          <w:szCs w:val="24"/>
        </w:rPr>
        <w:t>Информация из профиля участника</w:t>
      </w:r>
      <w:r w:rsidRPr="00712CC6">
        <w:rPr>
          <w:szCs w:val="24"/>
        </w:rPr>
        <w:t xml:space="preserve"> </w:t>
      </w:r>
      <w:r w:rsidR="002E5F8B" w:rsidRPr="00712CC6">
        <w:rPr>
          <w:szCs w:val="24"/>
        </w:rPr>
        <w:t>(</w:t>
      </w:r>
      <w:r w:rsidRPr="00712CC6">
        <w:rPr>
          <w:rFonts w:eastAsia="Arial"/>
          <w:szCs w:val="24"/>
        </w:rPr>
        <w:t>cbrf.005 ParticipantProfileReport</w:t>
      </w:r>
      <w:r w:rsidR="00681CFC">
        <w:rPr>
          <w:rFonts w:eastAsia="Arial"/>
          <w:szCs w:val="24"/>
        </w:rPr>
        <w:t>)</w:t>
      </w:r>
      <w:r w:rsidR="002E5F8B" w:rsidRPr="00C919DD">
        <w:rPr>
          <w:szCs w:val="24"/>
        </w:rPr>
        <w:t xml:space="preserve"> </w:t>
      </w:r>
      <w:r w:rsidRPr="00712CC6">
        <w:rPr>
          <w:szCs w:val="24"/>
        </w:rPr>
        <w:t>без запроса по причине изменения любого из реквизитов профиля. При этом,</w:t>
      </w:r>
      <w:r w:rsidR="00FA573F" w:rsidRPr="00214C20">
        <w:rPr>
          <w:szCs w:val="24"/>
        </w:rPr>
        <w:t xml:space="preserve"> </w:t>
      </w:r>
      <w:r w:rsidR="00FA573F">
        <w:rPr>
          <w:szCs w:val="24"/>
        </w:rPr>
        <w:t>в сообщении будет содержаться соответствующий код причины формирования отчёта</w:t>
      </w:r>
      <w:r w:rsidRPr="00712CC6">
        <w:rPr>
          <w:szCs w:val="24"/>
        </w:rPr>
        <w:t>.</w:t>
      </w:r>
    </w:p>
    <w:p w14:paraId="7AB66FD4" w14:textId="3BAEC176" w:rsidR="002268AC" w:rsidRPr="00986436" w:rsidRDefault="000E6079" w:rsidP="002268AC">
      <w:pPr>
        <w:pStyle w:val="30"/>
        <w:rPr>
          <w:sz w:val="24"/>
          <w:szCs w:val="24"/>
        </w:rPr>
      </w:pPr>
      <w:r w:rsidRPr="00240D9D">
        <w:rPr>
          <w:sz w:val="24"/>
          <w:szCs w:val="24"/>
        </w:rPr>
        <w:lastRenderedPageBreak/>
        <w:t xml:space="preserve"> </w:t>
      </w:r>
      <w:bookmarkStart w:id="468" w:name="_Toc183011219"/>
      <w:r w:rsidR="00AC1C45">
        <w:rPr>
          <w:sz w:val="24"/>
          <w:szCs w:val="24"/>
        </w:rPr>
        <w:t>Направление у</w:t>
      </w:r>
      <w:r w:rsidR="002268AC" w:rsidRPr="002268AC">
        <w:rPr>
          <w:sz w:val="24"/>
          <w:szCs w:val="24"/>
        </w:rPr>
        <w:t>ведомлени</w:t>
      </w:r>
      <w:r w:rsidR="00AC1C45">
        <w:rPr>
          <w:sz w:val="24"/>
          <w:szCs w:val="24"/>
        </w:rPr>
        <w:t>я</w:t>
      </w:r>
      <w:r w:rsidR="002268AC" w:rsidRPr="002268AC">
        <w:rPr>
          <w:sz w:val="24"/>
          <w:szCs w:val="24"/>
        </w:rPr>
        <w:t xml:space="preserve"> участник</w:t>
      </w:r>
      <w:r w:rsidR="00AC1C45">
        <w:rPr>
          <w:sz w:val="24"/>
          <w:szCs w:val="24"/>
        </w:rPr>
        <w:t>ам</w:t>
      </w:r>
      <w:r w:rsidR="002268AC" w:rsidRPr="002268AC">
        <w:rPr>
          <w:sz w:val="24"/>
          <w:szCs w:val="24"/>
        </w:rPr>
        <w:t xml:space="preserve"> СБП</w:t>
      </w:r>
      <w:r w:rsidR="002268AC" w:rsidRPr="00986436">
        <w:rPr>
          <w:sz w:val="24"/>
          <w:szCs w:val="24"/>
        </w:rPr>
        <w:t>.</w:t>
      </w:r>
      <w:bookmarkEnd w:id="468"/>
    </w:p>
    <w:p w14:paraId="057B2E44" w14:textId="39AB22AB" w:rsidR="00375BD6" w:rsidRPr="00712CC6" w:rsidRDefault="00C959CE" w:rsidP="002268AC">
      <w:pPr>
        <w:rPr>
          <w:szCs w:val="24"/>
        </w:rPr>
      </w:pPr>
      <w:r w:rsidRPr="00F365EF">
        <w:rPr>
          <w:szCs w:val="24"/>
        </w:rPr>
        <w:object w:dxaOrig="10968" w:dyaOrig="4932" w14:anchorId="622C8360">
          <v:shape id="_x0000_i1087" type="#_x0000_t75" style="width:460.9pt;height:207.8pt" o:ole="">
            <v:imagedata r:id="rId150" o:title=""/>
          </v:shape>
          <o:OLEObject Type="Embed" ProgID="Visio.Drawing.15" ShapeID="_x0000_i1087" DrawAspect="Content" ObjectID="_1836720074" r:id="rId151"/>
        </w:object>
      </w:r>
    </w:p>
    <w:p w14:paraId="7731E2C3" w14:textId="77777777" w:rsidR="002268AC" w:rsidRPr="00712CC6" w:rsidRDefault="002268AC" w:rsidP="002268AC">
      <w:pPr>
        <w:pStyle w:val="9"/>
        <w:rPr>
          <w:szCs w:val="24"/>
        </w:rPr>
      </w:pPr>
      <w:r w:rsidRPr="00712CC6">
        <w:rPr>
          <w:szCs w:val="24"/>
        </w:rPr>
        <w:t>Описание</w:t>
      </w:r>
    </w:p>
    <w:p w14:paraId="4FD53E49" w14:textId="5F47FC84" w:rsidR="002268AC" w:rsidRPr="00712CC6" w:rsidRDefault="002268AC" w:rsidP="002268AC">
      <w:pPr>
        <w:pStyle w:val="aa"/>
        <w:rPr>
          <w:szCs w:val="24"/>
        </w:rPr>
      </w:pPr>
      <w:r w:rsidRPr="00712CC6">
        <w:rPr>
          <w:szCs w:val="24"/>
        </w:rPr>
        <w:t xml:space="preserve">Направление </w:t>
      </w:r>
      <w:r w:rsidRPr="002268AC">
        <w:rPr>
          <w:szCs w:val="24"/>
        </w:rPr>
        <w:t>информационного сообщения из СБП в адрес участника</w:t>
      </w:r>
      <w:r w:rsidRPr="00712CC6">
        <w:rPr>
          <w:szCs w:val="24"/>
        </w:rPr>
        <w:t>.</w:t>
      </w:r>
    </w:p>
    <w:p w14:paraId="42C362A4" w14:textId="07988CF8" w:rsidR="002268AC" w:rsidRPr="00712CC6" w:rsidRDefault="002268AC" w:rsidP="002268AC">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5CAC0B89" w14:textId="53441749" w:rsidR="002268AC" w:rsidRPr="00C919DD" w:rsidRDefault="002268AC" w:rsidP="002268AC">
      <w:pPr>
        <w:pStyle w:val="af"/>
        <w:numPr>
          <w:ilvl w:val="0"/>
          <w:numId w:val="42"/>
        </w:numPr>
        <w:rPr>
          <w:szCs w:val="24"/>
        </w:rPr>
      </w:pPr>
      <w:r w:rsidRPr="002268AC">
        <w:rPr>
          <w:szCs w:val="24"/>
        </w:rPr>
        <w:t>Уведомление Участников</w:t>
      </w:r>
      <w:r w:rsidRPr="00712CC6">
        <w:rPr>
          <w:rFonts w:eastAsia="Arial"/>
          <w:szCs w:val="24"/>
        </w:rPr>
        <w:t xml:space="preserve"> (</w:t>
      </w:r>
      <w:r w:rsidRPr="002268AC">
        <w:rPr>
          <w:rFonts w:eastAsia="Arial"/>
          <w:szCs w:val="24"/>
        </w:rPr>
        <w:t>cbrf.033 ParticipantNotification</w:t>
      </w:r>
      <w:r w:rsidRPr="00712CC6">
        <w:rPr>
          <w:rFonts w:eastAsia="Arial"/>
          <w:szCs w:val="24"/>
        </w:rPr>
        <w:t>).</w:t>
      </w:r>
    </w:p>
    <w:p w14:paraId="4F437E6E" w14:textId="77777777" w:rsidR="002268AC" w:rsidRPr="00712CC6" w:rsidRDefault="002268AC" w:rsidP="002268AC">
      <w:pPr>
        <w:pStyle w:val="9"/>
        <w:rPr>
          <w:szCs w:val="24"/>
        </w:rPr>
      </w:pPr>
      <w:r w:rsidRPr="00712CC6">
        <w:rPr>
          <w:szCs w:val="24"/>
        </w:rPr>
        <w:t>Последовательность обмена</w:t>
      </w:r>
    </w:p>
    <w:p w14:paraId="6B561EDF" w14:textId="098C6718" w:rsidR="002268AC" w:rsidRPr="00712CC6" w:rsidRDefault="004731A6" w:rsidP="002268AC">
      <w:pPr>
        <w:pStyle w:val="aa"/>
        <w:rPr>
          <w:szCs w:val="24"/>
        </w:rPr>
      </w:pPr>
      <w:r w:rsidRPr="004731A6">
        <w:rPr>
          <w:szCs w:val="24"/>
        </w:rPr>
        <w:t xml:space="preserve">При необходимости отправки информационного сообщения из СБП в адрес участника направляется ЭС </w:t>
      </w:r>
      <w:r w:rsidRPr="002268AC">
        <w:rPr>
          <w:szCs w:val="24"/>
        </w:rPr>
        <w:t>Уведомление Участников</w:t>
      </w:r>
      <w:r w:rsidRPr="00712CC6">
        <w:rPr>
          <w:rFonts w:eastAsia="Arial"/>
          <w:szCs w:val="24"/>
        </w:rPr>
        <w:t xml:space="preserve"> (</w:t>
      </w:r>
      <w:r w:rsidRPr="002268AC">
        <w:rPr>
          <w:rFonts w:eastAsia="Arial"/>
          <w:szCs w:val="24"/>
        </w:rPr>
        <w:t>cbrf.033 ParticipantNotification</w:t>
      </w:r>
      <w:r w:rsidRPr="00712CC6">
        <w:rPr>
          <w:rFonts w:eastAsia="Arial"/>
          <w:szCs w:val="24"/>
        </w:rPr>
        <w:t>)</w:t>
      </w:r>
      <w:r w:rsidR="002268AC" w:rsidRPr="00712CC6">
        <w:rPr>
          <w:szCs w:val="24"/>
        </w:rPr>
        <w:t>.</w:t>
      </w:r>
    </w:p>
    <w:p w14:paraId="1577977A" w14:textId="77777777" w:rsidR="002268AC" w:rsidRPr="00712CC6" w:rsidRDefault="002268AC" w:rsidP="007E7653">
      <w:pPr>
        <w:pStyle w:val="aa"/>
        <w:rPr>
          <w:szCs w:val="24"/>
        </w:rPr>
      </w:pPr>
    </w:p>
    <w:p w14:paraId="6977C6C3" w14:textId="2359D701" w:rsidR="00440CB1" w:rsidRPr="00986436" w:rsidRDefault="00440CB1" w:rsidP="00440CB1">
      <w:pPr>
        <w:pStyle w:val="21"/>
        <w:rPr>
          <w:sz w:val="24"/>
          <w:szCs w:val="24"/>
        </w:rPr>
      </w:pPr>
      <w:bookmarkStart w:id="469" w:name="_Toc183011220"/>
      <w:bookmarkStart w:id="470" w:name="_Toc9856273"/>
      <w:bookmarkStart w:id="471" w:name="_Toc468788367"/>
      <w:bookmarkEnd w:id="442"/>
      <w:bookmarkEnd w:id="443"/>
      <w:bookmarkEnd w:id="458"/>
      <w:r w:rsidRPr="00986436">
        <w:rPr>
          <w:sz w:val="24"/>
          <w:szCs w:val="24"/>
        </w:rPr>
        <w:t xml:space="preserve">Порядок обмена ЭС между Операционным и платежным клиринговым центром (ОПКЦ) и </w:t>
      </w:r>
      <w:r w:rsidR="00D604A6" w:rsidRPr="00986436">
        <w:rPr>
          <w:sz w:val="24"/>
          <w:szCs w:val="24"/>
        </w:rPr>
        <w:t xml:space="preserve">платежной системой Банка России, в том числе </w:t>
      </w:r>
      <w:r w:rsidRPr="00986436">
        <w:rPr>
          <w:sz w:val="24"/>
          <w:szCs w:val="24"/>
        </w:rPr>
        <w:t xml:space="preserve">подсистемой, реализующей </w:t>
      </w:r>
      <w:r w:rsidR="00BB217E" w:rsidRPr="00986436">
        <w:rPr>
          <w:sz w:val="24"/>
          <w:szCs w:val="24"/>
        </w:rPr>
        <w:t>сервис быстрых платежей (</w:t>
      </w:r>
      <w:r w:rsidRPr="00986436">
        <w:rPr>
          <w:sz w:val="24"/>
          <w:szCs w:val="24"/>
        </w:rPr>
        <w:t>СБП</w:t>
      </w:r>
      <w:r w:rsidR="00BB217E" w:rsidRPr="00986436">
        <w:rPr>
          <w:sz w:val="24"/>
          <w:szCs w:val="24"/>
        </w:rPr>
        <w:t>)</w:t>
      </w:r>
      <w:bookmarkEnd w:id="469"/>
    </w:p>
    <w:p w14:paraId="3442687A" w14:textId="24DDC3C6" w:rsidR="00440CB1" w:rsidRPr="00E139FC" w:rsidRDefault="004A5BB8" w:rsidP="00536A0A">
      <w:pPr>
        <w:jc w:val="both"/>
        <w:rPr>
          <w:szCs w:val="24"/>
        </w:rPr>
      </w:pPr>
      <w:r w:rsidRPr="00712CC6">
        <w:rPr>
          <w:szCs w:val="24"/>
        </w:rPr>
        <w:t>Для осуществления кредитового перевода</w:t>
      </w:r>
      <w:r w:rsidRPr="00C919DD">
        <w:rPr>
          <w:szCs w:val="24"/>
        </w:rPr>
        <w:t xml:space="preserve"> </w:t>
      </w:r>
      <w:r w:rsidR="006F08A3" w:rsidRPr="005B6103">
        <w:rPr>
          <w:szCs w:val="24"/>
        </w:rPr>
        <w:t xml:space="preserve">средств клиента </w:t>
      </w:r>
      <w:r w:rsidRPr="00E139FC">
        <w:rPr>
          <w:szCs w:val="24"/>
        </w:rPr>
        <w:t xml:space="preserve">с использованием сервиса быстрых платежей </w:t>
      </w:r>
      <w:r w:rsidR="00536A0A" w:rsidRPr="007A695F">
        <w:rPr>
          <w:szCs w:val="24"/>
        </w:rPr>
        <w:t>платежн</w:t>
      </w:r>
      <w:r w:rsidRPr="007A695F">
        <w:rPr>
          <w:szCs w:val="24"/>
        </w:rPr>
        <w:t>ой</w:t>
      </w:r>
      <w:r w:rsidR="00536A0A" w:rsidRPr="000000AE">
        <w:rPr>
          <w:szCs w:val="24"/>
        </w:rPr>
        <w:t xml:space="preserve"> систем</w:t>
      </w:r>
      <w:r w:rsidRPr="000000AE">
        <w:rPr>
          <w:szCs w:val="24"/>
        </w:rPr>
        <w:t>ы</w:t>
      </w:r>
      <w:r w:rsidR="00536A0A" w:rsidRPr="00B85DE1">
        <w:rPr>
          <w:szCs w:val="24"/>
        </w:rPr>
        <w:t xml:space="preserve"> Банка России</w:t>
      </w:r>
      <w:r w:rsidRPr="003B2E7A">
        <w:rPr>
          <w:szCs w:val="24"/>
        </w:rPr>
        <w:t xml:space="preserve"> применяется </w:t>
      </w:r>
      <w:r w:rsidRPr="00712CC6">
        <w:rPr>
          <w:szCs w:val="24"/>
        </w:rPr>
        <w:t>Поручение о межбанковском переводе средств клиента</w:t>
      </w:r>
      <w:r w:rsidR="00AD1BE3">
        <w:rPr>
          <w:szCs w:val="24"/>
        </w:rPr>
        <w:t xml:space="preserve"> / </w:t>
      </w:r>
      <w:r w:rsidR="00AD1BE3" w:rsidRPr="00ED1C83">
        <w:rPr>
          <w:szCs w:val="24"/>
        </w:rPr>
        <w:t>Поручени</w:t>
      </w:r>
      <w:r w:rsidR="00E54009">
        <w:rPr>
          <w:szCs w:val="24"/>
        </w:rPr>
        <w:t>е</w:t>
      </w:r>
      <w:r w:rsidR="00AD1BE3" w:rsidRPr="00ED1C83">
        <w:rPr>
          <w:szCs w:val="24"/>
        </w:rPr>
        <w:t xml:space="preserve"> для трансграничного перевода в СБП</w:t>
      </w:r>
      <w:r w:rsidR="00AD1BE3" w:rsidRPr="00C919DD">
        <w:rPr>
          <w:szCs w:val="24"/>
        </w:rPr>
        <w:t>.</w:t>
      </w:r>
      <w:r w:rsidR="00AD1BE3" w:rsidRPr="005B6103">
        <w:rPr>
          <w:szCs w:val="24"/>
        </w:rPr>
        <w:t xml:space="preserve"> </w:t>
      </w:r>
    </w:p>
    <w:p w14:paraId="03BF04DD" w14:textId="78F152D1" w:rsidR="00536A0A" w:rsidRPr="00986436" w:rsidRDefault="00437E2A" w:rsidP="00536A0A">
      <w:pPr>
        <w:pStyle w:val="30"/>
        <w:rPr>
          <w:sz w:val="24"/>
          <w:szCs w:val="24"/>
        </w:rPr>
      </w:pPr>
      <w:bookmarkStart w:id="472" w:name="_Toc183011221"/>
      <w:r w:rsidRPr="00986436">
        <w:rPr>
          <w:sz w:val="24"/>
          <w:szCs w:val="24"/>
        </w:rPr>
        <w:lastRenderedPageBreak/>
        <w:t xml:space="preserve">Основной поток – успешное исполнение </w:t>
      </w:r>
      <w:r w:rsidR="00BB217E" w:rsidRPr="00986436">
        <w:rPr>
          <w:sz w:val="24"/>
          <w:szCs w:val="24"/>
        </w:rPr>
        <w:t>Поручения о межбанковском переводе средств клиента с использованием СБП</w:t>
      </w:r>
      <w:r w:rsidR="00E54009">
        <w:rPr>
          <w:sz w:val="24"/>
          <w:szCs w:val="24"/>
        </w:rPr>
        <w:t xml:space="preserve"> / </w:t>
      </w:r>
      <w:r w:rsidR="00E54009" w:rsidRPr="00ED1C83">
        <w:rPr>
          <w:sz w:val="24"/>
          <w:szCs w:val="24"/>
        </w:rPr>
        <w:t>Поручени</w:t>
      </w:r>
      <w:r w:rsidR="00E54009">
        <w:rPr>
          <w:sz w:val="24"/>
          <w:szCs w:val="24"/>
        </w:rPr>
        <w:t>я</w:t>
      </w:r>
      <w:r w:rsidR="00E54009" w:rsidRPr="00ED1C83">
        <w:rPr>
          <w:sz w:val="24"/>
          <w:szCs w:val="24"/>
        </w:rPr>
        <w:t xml:space="preserve"> для трансграничного перевода в СБП</w:t>
      </w:r>
      <w:r w:rsidR="00536A0A" w:rsidRPr="00986436">
        <w:rPr>
          <w:sz w:val="24"/>
          <w:szCs w:val="24"/>
        </w:rPr>
        <w:t>.</w:t>
      </w:r>
      <w:bookmarkEnd w:id="472"/>
    </w:p>
    <w:p w14:paraId="2D911840" w14:textId="2D8CB078" w:rsidR="00FF5267" w:rsidRPr="00712CC6" w:rsidRDefault="003F4EB0" w:rsidP="001F555B">
      <w:pPr>
        <w:rPr>
          <w:szCs w:val="24"/>
        </w:rPr>
      </w:pPr>
      <w:r w:rsidRPr="00F365EF">
        <w:rPr>
          <w:szCs w:val="24"/>
        </w:rPr>
        <w:object w:dxaOrig="8175" w:dyaOrig="4995" w14:anchorId="79939374">
          <v:shape id="_x0000_i1088" type="#_x0000_t75" style="width:409.1pt;height:249.25pt" o:ole="">
            <v:imagedata r:id="rId152" o:title=""/>
          </v:shape>
          <o:OLEObject Type="Embed" ProgID="Visio.Drawing.11" ShapeID="_x0000_i1088" DrawAspect="Content" ObjectID="_1836720075" r:id="rId153"/>
        </w:object>
      </w:r>
    </w:p>
    <w:p w14:paraId="4B4D882C" w14:textId="77777777" w:rsidR="00BB217E" w:rsidRPr="00712CC6" w:rsidRDefault="00BB217E" w:rsidP="00BB217E">
      <w:pPr>
        <w:pStyle w:val="9"/>
        <w:rPr>
          <w:szCs w:val="24"/>
        </w:rPr>
      </w:pPr>
      <w:r w:rsidRPr="00712CC6">
        <w:rPr>
          <w:szCs w:val="24"/>
        </w:rPr>
        <w:t>Описание</w:t>
      </w:r>
    </w:p>
    <w:p w14:paraId="786DCA89" w14:textId="12A57889" w:rsidR="00BB217E" w:rsidRPr="00D36EA5" w:rsidRDefault="00BB217E" w:rsidP="00BB217E">
      <w:pPr>
        <w:pStyle w:val="aa"/>
        <w:rPr>
          <w:szCs w:val="24"/>
        </w:rPr>
      </w:pPr>
      <w:r w:rsidRPr="00712CC6">
        <w:rPr>
          <w:szCs w:val="24"/>
        </w:rPr>
        <w:t xml:space="preserve">Успешное исполнение </w:t>
      </w:r>
      <w:r w:rsidR="006F08A3" w:rsidRPr="00712CC6">
        <w:rPr>
          <w:szCs w:val="24"/>
        </w:rPr>
        <w:t xml:space="preserve">через сервис </w:t>
      </w:r>
      <w:r w:rsidR="00EB266F">
        <w:rPr>
          <w:szCs w:val="24"/>
        </w:rPr>
        <w:t>ПС БР</w:t>
      </w:r>
      <w:r w:rsidR="006F08A3" w:rsidRPr="00712CC6">
        <w:rPr>
          <w:szCs w:val="24"/>
        </w:rPr>
        <w:t xml:space="preserve">, реализующий СБП, </w:t>
      </w:r>
      <w:r w:rsidRPr="00712CC6">
        <w:rPr>
          <w:szCs w:val="24"/>
        </w:rPr>
        <w:t>одиночного Поручения о межбанковском переводе средств</w:t>
      </w:r>
      <w:r w:rsidR="006F08A3" w:rsidRPr="00712CC6">
        <w:rPr>
          <w:szCs w:val="24"/>
        </w:rPr>
        <w:t xml:space="preserve"> клиента</w:t>
      </w:r>
      <w:r w:rsidRPr="00712CC6">
        <w:rPr>
          <w:szCs w:val="24"/>
        </w:rPr>
        <w:t>.</w:t>
      </w:r>
    </w:p>
    <w:p w14:paraId="26FFDFB5" w14:textId="618DAB90" w:rsidR="00BB217E" w:rsidRPr="00712CC6" w:rsidRDefault="00BB217E" w:rsidP="00BB217E">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21336A18" w14:textId="77D1DDEA" w:rsidR="006F08A3" w:rsidRDefault="00BB217E" w:rsidP="00BB217E">
      <w:pPr>
        <w:pStyle w:val="af"/>
        <w:numPr>
          <w:ilvl w:val="0"/>
          <w:numId w:val="42"/>
        </w:numPr>
        <w:rPr>
          <w:szCs w:val="24"/>
        </w:rPr>
      </w:pPr>
      <w:r w:rsidRPr="00C919DD">
        <w:rPr>
          <w:szCs w:val="24"/>
        </w:rPr>
        <w:t>Поручение о межбанковском переводе средств клиента (pacs.008 CustomerSingle)</w:t>
      </w:r>
      <w:r w:rsidR="00AE6D6C" w:rsidRPr="00214C20">
        <w:rPr>
          <w:szCs w:val="24"/>
        </w:rPr>
        <w:t>;</w:t>
      </w:r>
    </w:p>
    <w:p w14:paraId="3B382BD3" w14:textId="74F620EE" w:rsidR="00AE6D6C" w:rsidRPr="005B6103" w:rsidRDefault="00AE6D6C" w:rsidP="00BB217E">
      <w:pPr>
        <w:pStyle w:val="af"/>
        <w:numPr>
          <w:ilvl w:val="0"/>
          <w:numId w:val="42"/>
        </w:numPr>
        <w:rPr>
          <w:szCs w:val="24"/>
        </w:rPr>
      </w:pPr>
      <w:r w:rsidRPr="000E2526">
        <w:rPr>
          <w:szCs w:val="24"/>
        </w:rPr>
        <w:t>Поручение для трансграничного перевода в СБП</w:t>
      </w:r>
      <w:r w:rsidRPr="00AC5199">
        <w:rPr>
          <w:szCs w:val="24"/>
        </w:rPr>
        <w:t xml:space="preserve"> (</w:t>
      </w:r>
      <w:r w:rsidRPr="000E2526">
        <w:rPr>
          <w:szCs w:val="24"/>
        </w:rPr>
        <w:t>pacs.008 CustomerCrossBorderFPS</w:t>
      </w:r>
      <w:r w:rsidRPr="00AC5199">
        <w:rPr>
          <w:szCs w:val="24"/>
        </w:rPr>
        <w:t>);</w:t>
      </w:r>
    </w:p>
    <w:p w14:paraId="4135F8FF" w14:textId="0B1545EC" w:rsidR="00BB217E" w:rsidRPr="005B6103" w:rsidRDefault="006F08A3" w:rsidP="00BB217E">
      <w:pPr>
        <w:pStyle w:val="af"/>
        <w:numPr>
          <w:ilvl w:val="0"/>
          <w:numId w:val="42"/>
        </w:numPr>
        <w:rPr>
          <w:szCs w:val="24"/>
        </w:rPr>
      </w:pPr>
      <w:r w:rsidRPr="00712CC6">
        <w:rPr>
          <w:szCs w:val="24"/>
        </w:rPr>
        <w:t>Подтверждение исполнения поручения для СБП (cbrf.020 FPSReturnTransaction)</w:t>
      </w:r>
      <w:r w:rsidR="00BB217E" w:rsidRPr="00C919DD">
        <w:rPr>
          <w:szCs w:val="24"/>
        </w:rPr>
        <w:t>.</w:t>
      </w:r>
    </w:p>
    <w:p w14:paraId="24E83D78" w14:textId="77777777" w:rsidR="00BB217E" w:rsidRPr="00712CC6" w:rsidRDefault="00BB217E" w:rsidP="00BB217E">
      <w:pPr>
        <w:pStyle w:val="9"/>
        <w:rPr>
          <w:szCs w:val="24"/>
        </w:rPr>
      </w:pPr>
      <w:r w:rsidRPr="00712CC6">
        <w:rPr>
          <w:szCs w:val="24"/>
        </w:rPr>
        <w:t>Условия применения</w:t>
      </w:r>
    </w:p>
    <w:p w14:paraId="7C8AE0D5" w14:textId="7F7AEE66" w:rsidR="00BB217E" w:rsidRPr="00712CC6" w:rsidRDefault="00BB217E" w:rsidP="006F08A3">
      <w:pPr>
        <w:pStyle w:val="aa"/>
        <w:rPr>
          <w:szCs w:val="24"/>
        </w:rPr>
      </w:pPr>
      <w:r w:rsidRPr="00712CC6">
        <w:rPr>
          <w:szCs w:val="24"/>
        </w:rPr>
        <w:t xml:space="preserve">ОПКЦ получает распоряжение от Участника </w:t>
      </w:r>
      <w:r w:rsidR="00EB266F">
        <w:rPr>
          <w:szCs w:val="24"/>
        </w:rPr>
        <w:t>ПС БР</w:t>
      </w:r>
      <w:r w:rsidRPr="00712CC6">
        <w:rPr>
          <w:szCs w:val="24"/>
        </w:rPr>
        <w:t xml:space="preserve"> о переводе денежных средств Получателю средств через сервис </w:t>
      </w:r>
      <w:r w:rsidR="00EB266F">
        <w:rPr>
          <w:szCs w:val="24"/>
        </w:rPr>
        <w:t>ПС БР</w:t>
      </w:r>
      <w:r w:rsidRPr="00712CC6">
        <w:rPr>
          <w:szCs w:val="24"/>
        </w:rPr>
        <w:t>, реализующий СБП.</w:t>
      </w:r>
    </w:p>
    <w:p w14:paraId="76E04D14" w14:textId="77777777" w:rsidR="00BB217E" w:rsidRPr="00712CC6" w:rsidRDefault="00BB217E" w:rsidP="00BB217E">
      <w:pPr>
        <w:pStyle w:val="9"/>
        <w:rPr>
          <w:szCs w:val="24"/>
        </w:rPr>
      </w:pPr>
      <w:r w:rsidRPr="00712CC6">
        <w:rPr>
          <w:szCs w:val="24"/>
        </w:rPr>
        <w:t>Последовательность обмена</w:t>
      </w:r>
    </w:p>
    <w:p w14:paraId="15F9E24B" w14:textId="1524BBEF" w:rsidR="00BB217E" w:rsidRPr="00F365EF" w:rsidRDefault="00BB217E" w:rsidP="00BB217E">
      <w:pPr>
        <w:pStyle w:val="af"/>
        <w:numPr>
          <w:ilvl w:val="0"/>
          <w:numId w:val="23"/>
        </w:numPr>
        <w:rPr>
          <w:szCs w:val="24"/>
        </w:rPr>
      </w:pPr>
      <w:r w:rsidRPr="00C919DD">
        <w:rPr>
          <w:szCs w:val="24"/>
        </w:rPr>
        <w:t>ОПКЦ на основании распоряжени</w:t>
      </w:r>
      <w:r w:rsidR="00C45029" w:rsidRPr="005B6103">
        <w:rPr>
          <w:szCs w:val="24"/>
        </w:rPr>
        <w:t>я</w:t>
      </w:r>
      <w:r w:rsidRPr="00E139FC">
        <w:rPr>
          <w:szCs w:val="24"/>
        </w:rPr>
        <w:t xml:space="preserve"> от </w:t>
      </w:r>
      <w:r w:rsidRPr="00712CC6">
        <w:rPr>
          <w:szCs w:val="24"/>
        </w:rPr>
        <w:t xml:space="preserve">Участника </w:t>
      </w:r>
      <w:r w:rsidR="00EB266F">
        <w:rPr>
          <w:szCs w:val="24"/>
        </w:rPr>
        <w:t>ПС БР</w:t>
      </w:r>
      <w:r w:rsidRPr="00712CC6">
        <w:rPr>
          <w:szCs w:val="24"/>
        </w:rPr>
        <w:t xml:space="preserve">, формирует и направляет в подсистему </w:t>
      </w:r>
      <w:r w:rsidR="00EB266F">
        <w:rPr>
          <w:szCs w:val="24"/>
        </w:rPr>
        <w:t>ПС БР</w:t>
      </w:r>
      <w:r w:rsidRPr="00712CC6">
        <w:rPr>
          <w:szCs w:val="24"/>
        </w:rPr>
        <w:t xml:space="preserve">, реализующей сервис быстрых платежей, </w:t>
      </w:r>
      <w:r w:rsidRPr="00C919DD">
        <w:rPr>
          <w:szCs w:val="24"/>
        </w:rPr>
        <w:t xml:space="preserve">Поручение о межбанковском переводе средств клиента </w:t>
      </w:r>
      <w:r w:rsidRPr="005B6103">
        <w:rPr>
          <w:szCs w:val="24"/>
        </w:rPr>
        <w:t>(pacs.008 CustomerSingle)</w:t>
      </w:r>
      <w:r w:rsidR="004C4430" w:rsidRPr="00214C20">
        <w:rPr>
          <w:szCs w:val="24"/>
        </w:rPr>
        <w:t xml:space="preserve"> </w:t>
      </w:r>
      <w:r w:rsidR="004C4430" w:rsidRPr="00AC5199">
        <w:rPr>
          <w:szCs w:val="24"/>
        </w:rPr>
        <w:t>/</w:t>
      </w:r>
      <w:r w:rsidR="004C4430" w:rsidRPr="00E009C9">
        <w:rPr>
          <w:szCs w:val="24"/>
        </w:rPr>
        <w:t xml:space="preserve"> </w:t>
      </w:r>
      <w:r w:rsidR="004C4430" w:rsidRPr="000E2526">
        <w:rPr>
          <w:szCs w:val="24"/>
        </w:rPr>
        <w:t>Поручение для трансграничного перевода в СБП</w:t>
      </w:r>
      <w:r w:rsidR="004C4430" w:rsidRPr="00E071C4">
        <w:rPr>
          <w:szCs w:val="24"/>
        </w:rPr>
        <w:t xml:space="preserve"> (</w:t>
      </w:r>
      <w:r w:rsidR="004C4430" w:rsidRPr="000E2526">
        <w:rPr>
          <w:szCs w:val="24"/>
        </w:rPr>
        <w:t>pacs.008 CustomerCrossBorderFPS</w:t>
      </w:r>
      <w:r w:rsidR="004C4430" w:rsidRPr="00E071C4">
        <w:rPr>
          <w:szCs w:val="24"/>
        </w:rPr>
        <w:t>)</w:t>
      </w:r>
      <w:r w:rsidR="00C45029" w:rsidRPr="00E139FC">
        <w:rPr>
          <w:szCs w:val="24"/>
        </w:rPr>
        <w:t>;</w:t>
      </w:r>
    </w:p>
    <w:p w14:paraId="2E6B0B9F" w14:textId="11C2DE32" w:rsidR="00BB217E" w:rsidRPr="000000AE" w:rsidRDefault="001F555B" w:rsidP="00BB217E">
      <w:pPr>
        <w:pStyle w:val="af"/>
        <w:numPr>
          <w:ilvl w:val="0"/>
          <w:numId w:val="23"/>
        </w:numPr>
        <w:rPr>
          <w:szCs w:val="24"/>
        </w:rPr>
      </w:pPr>
      <w:r w:rsidRPr="007A695F">
        <w:rPr>
          <w:szCs w:val="24"/>
        </w:rPr>
        <w:t xml:space="preserve">СБП </w:t>
      </w:r>
      <w:r w:rsidR="00EB266F">
        <w:rPr>
          <w:szCs w:val="24"/>
        </w:rPr>
        <w:t>ПС БР</w:t>
      </w:r>
      <w:r w:rsidR="00BB217E" w:rsidRPr="007A695F">
        <w:rPr>
          <w:szCs w:val="24"/>
        </w:rPr>
        <w:t xml:space="preserve"> осуществляет процедуры приема к испо</w:t>
      </w:r>
      <w:r w:rsidR="00C45029" w:rsidRPr="000000AE">
        <w:rPr>
          <w:szCs w:val="24"/>
        </w:rPr>
        <w:t>лнению и исполняет распоряжение;</w:t>
      </w:r>
    </w:p>
    <w:p w14:paraId="5BA9AB53" w14:textId="47177294" w:rsidR="00BB217E" w:rsidRPr="005B6103" w:rsidRDefault="001F555B" w:rsidP="00BB217E">
      <w:pPr>
        <w:pStyle w:val="af"/>
        <w:numPr>
          <w:ilvl w:val="0"/>
          <w:numId w:val="23"/>
        </w:numPr>
        <w:rPr>
          <w:szCs w:val="24"/>
        </w:rPr>
      </w:pPr>
      <w:r w:rsidRPr="000000AE">
        <w:rPr>
          <w:szCs w:val="24"/>
        </w:rPr>
        <w:t>СБ</w:t>
      </w:r>
      <w:r w:rsidRPr="00B85DE1">
        <w:rPr>
          <w:szCs w:val="24"/>
        </w:rPr>
        <w:t xml:space="preserve">П </w:t>
      </w:r>
      <w:r w:rsidR="00EB266F">
        <w:rPr>
          <w:szCs w:val="24"/>
        </w:rPr>
        <w:t>ПС БР</w:t>
      </w:r>
      <w:r w:rsidR="00BB217E" w:rsidRPr="00B85DE1">
        <w:rPr>
          <w:szCs w:val="24"/>
        </w:rPr>
        <w:t xml:space="preserve"> подтверждает успешное исполнение процедур приема к исполнению и исполнение распоряжения </w:t>
      </w:r>
      <w:r w:rsidR="006F08A3" w:rsidRPr="003B2E7A">
        <w:rPr>
          <w:szCs w:val="24"/>
        </w:rPr>
        <w:t>ОПКЦ</w:t>
      </w:r>
      <w:r w:rsidR="00BB217E" w:rsidRPr="003B2E7A">
        <w:rPr>
          <w:szCs w:val="24"/>
        </w:rPr>
        <w:t xml:space="preserve">, направляя сообщение </w:t>
      </w:r>
      <w:r w:rsidR="006F08A3" w:rsidRPr="00712CC6">
        <w:rPr>
          <w:szCs w:val="24"/>
        </w:rPr>
        <w:t>Подтверждение исполнения поручения для СБП (cbrf.020 FPSReturnTransaction)</w:t>
      </w:r>
      <w:r w:rsidR="00BB217E" w:rsidRPr="00C919DD">
        <w:rPr>
          <w:szCs w:val="24"/>
        </w:rPr>
        <w:t>.</w:t>
      </w:r>
    </w:p>
    <w:p w14:paraId="7936EDCB" w14:textId="77777777" w:rsidR="00BB217E" w:rsidRPr="00E139FC" w:rsidRDefault="00BB217E" w:rsidP="00BB217E">
      <w:pPr>
        <w:jc w:val="both"/>
        <w:rPr>
          <w:szCs w:val="24"/>
        </w:rPr>
      </w:pPr>
    </w:p>
    <w:p w14:paraId="6AAD8870" w14:textId="2D1E3999" w:rsidR="00C45029" w:rsidRDefault="009F6C40" w:rsidP="00C45029">
      <w:pPr>
        <w:pStyle w:val="30"/>
        <w:rPr>
          <w:sz w:val="24"/>
          <w:szCs w:val="24"/>
        </w:rPr>
      </w:pPr>
      <w:bookmarkStart w:id="473" w:name="_Toc183011222"/>
      <w:r w:rsidRPr="00986436">
        <w:rPr>
          <w:sz w:val="24"/>
          <w:szCs w:val="24"/>
        </w:rPr>
        <w:lastRenderedPageBreak/>
        <w:t xml:space="preserve">Альтернативный вариант обмена 1 – Процедуры приема к исполнению </w:t>
      </w:r>
      <w:r w:rsidR="001F555B" w:rsidRPr="00986436">
        <w:rPr>
          <w:sz w:val="24"/>
          <w:szCs w:val="24"/>
        </w:rPr>
        <w:t>Поручения о межбанковском переводе средств клиента с использованием СБП</w:t>
      </w:r>
      <w:r w:rsidR="005F6A49" w:rsidRPr="00AC5199">
        <w:rPr>
          <w:sz w:val="24"/>
          <w:szCs w:val="24"/>
        </w:rPr>
        <w:t xml:space="preserve"> /</w:t>
      </w:r>
      <w:r w:rsidR="005F6A49" w:rsidRPr="005D2793">
        <w:rPr>
          <w:sz w:val="24"/>
          <w:szCs w:val="24"/>
        </w:rPr>
        <w:t xml:space="preserve"> </w:t>
      </w:r>
      <w:r w:rsidR="005F6A49" w:rsidRPr="00ED1C83">
        <w:rPr>
          <w:sz w:val="24"/>
          <w:szCs w:val="24"/>
        </w:rPr>
        <w:t>Поручени</w:t>
      </w:r>
      <w:r w:rsidR="005F6A49">
        <w:rPr>
          <w:sz w:val="24"/>
          <w:szCs w:val="24"/>
        </w:rPr>
        <w:t>я</w:t>
      </w:r>
      <w:r w:rsidR="005F6A49" w:rsidRPr="00ED1C83">
        <w:rPr>
          <w:sz w:val="24"/>
          <w:szCs w:val="24"/>
        </w:rPr>
        <w:t xml:space="preserve"> для трансграничного перевода в СБП</w:t>
      </w:r>
      <w:r w:rsidR="005F6A49" w:rsidRPr="00986436">
        <w:rPr>
          <w:sz w:val="24"/>
          <w:szCs w:val="24"/>
        </w:rPr>
        <w:t xml:space="preserve"> </w:t>
      </w:r>
      <w:r w:rsidRPr="00986436">
        <w:rPr>
          <w:sz w:val="24"/>
          <w:szCs w:val="24"/>
        </w:rPr>
        <w:t>до проведения контроля значений реквизитов распоряжения завершились с отрицательным результатом</w:t>
      </w:r>
      <w:bookmarkEnd w:id="473"/>
    </w:p>
    <w:p w14:paraId="20CB277F" w14:textId="490CC11A" w:rsidR="00562D60" w:rsidRPr="00562D60" w:rsidRDefault="00562D60" w:rsidP="00562D60">
      <w:r w:rsidRPr="00F365EF">
        <w:rPr>
          <w:szCs w:val="24"/>
        </w:rPr>
        <w:object w:dxaOrig="8310" w:dyaOrig="4995" w14:anchorId="361B1BF8">
          <v:shape id="_x0000_i1089" type="#_x0000_t75" style="width:414pt;height:249.25pt" o:ole="">
            <v:imagedata r:id="rId154" o:title=""/>
          </v:shape>
          <o:OLEObject Type="Embed" ProgID="Visio.Drawing.11" ShapeID="_x0000_i1089" DrawAspect="Content" ObjectID="_1836720076" r:id="rId155"/>
        </w:object>
      </w:r>
    </w:p>
    <w:p w14:paraId="2A973CC8" w14:textId="77777777" w:rsidR="00C45029" w:rsidRPr="00712CC6" w:rsidRDefault="00C45029" w:rsidP="00C45029">
      <w:pPr>
        <w:pStyle w:val="9"/>
        <w:keepNext/>
        <w:rPr>
          <w:szCs w:val="24"/>
        </w:rPr>
      </w:pPr>
      <w:r w:rsidRPr="00712CC6">
        <w:rPr>
          <w:szCs w:val="24"/>
        </w:rPr>
        <w:t>Описание</w:t>
      </w:r>
    </w:p>
    <w:p w14:paraId="07037D28" w14:textId="4B074C71" w:rsidR="00C45029" w:rsidRPr="00F365EF" w:rsidRDefault="00C45029" w:rsidP="00C45029">
      <w:pPr>
        <w:pStyle w:val="aa"/>
        <w:rPr>
          <w:szCs w:val="24"/>
        </w:rPr>
      </w:pPr>
      <w:r w:rsidRPr="00C919DD">
        <w:rPr>
          <w:szCs w:val="24"/>
        </w:rPr>
        <w:t xml:space="preserve">Процедуры приема к исполнению Поручения о межбанковском переводе средств клиента </w:t>
      </w:r>
      <w:r w:rsidR="005F6A49" w:rsidRPr="00AC5199">
        <w:rPr>
          <w:szCs w:val="24"/>
        </w:rPr>
        <w:t xml:space="preserve"> /</w:t>
      </w:r>
      <w:r w:rsidR="005F6A49" w:rsidRPr="005D2793">
        <w:rPr>
          <w:szCs w:val="24"/>
        </w:rPr>
        <w:t xml:space="preserve"> </w:t>
      </w:r>
      <w:r w:rsidR="005F6A49" w:rsidRPr="000E2526">
        <w:rPr>
          <w:szCs w:val="24"/>
        </w:rPr>
        <w:t>Поручени</w:t>
      </w:r>
      <w:r w:rsidR="005F6A49">
        <w:rPr>
          <w:szCs w:val="24"/>
        </w:rPr>
        <w:t>я</w:t>
      </w:r>
      <w:r w:rsidR="005F6A49" w:rsidRPr="000E2526">
        <w:rPr>
          <w:szCs w:val="24"/>
        </w:rPr>
        <w:t xml:space="preserve"> для трансграничного перевода в СБП</w:t>
      </w:r>
      <w:r w:rsidR="005F6A49" w:rsidRPr="00C919DD">
        <w:rPr>
          <w:szCs w:val="24"/>
        </w:rPr>
        <w:t xml:space="preserve"> </w:t>
      </w:r>
      <w:r w:rsidR="005F6A49" w:rsidRPr="00214C20">
        <w:rPr>
          <w:szCs w:val="24"/>
        </w:rPr>
        <w:t xml:space="preserve"> </w:t>
      </w:r>
      <w:r w:rsidRPr="00712CC6">
        <w:rPr>
          <w:szCs w:val="24"/>
        </w:rPr>
        <w:t xml:space="preserve">через сервис </w:t>
      </w:r>
      <w:r w:rsidR="00EB266F">
        <w:rPr>
          <w:szCs w:val="24"/>
        </w:rPr>
        <w:t>ПС БР</w:t>
      </w:r>
      <w:r w:rsidRPr="00712CC6">
        <w:rPr>
          <w:szCs w:val="24"/>
        </w:rPr>
        <w:t>, реализующий СБП</w:t>
      </w:r>
      <w:r w:rsidRPr="00C919DD">
        <w:rPr>
          <w:szCs w:val="24"/>
        </w:rPr>
        <w:t xml:space="preserve"> </w:t>
      </w:r>
      <w:r w:rsidRPr="005B6103">
        <w:rPr>
          <w:szCs w:val="24"/>
        </w:rPr>
        <w:t>по итогам контроля целостности распоряжения в электронном виде, структурного контроля, контроля дублирования до проведения контроля значений реквизитов распоряжения завершили</w:t>
      </w:r>
      <w:r w:rsidRPr="00E139FC">
        <w:rPr>
          <w:szCs w:val="24"/>
        </w:rPr>
        <w:t>сь с отрицательным результатом, что привело к отказу в исполнении распоряжения.</w:t>
      </w:r>
    </w:p>
    <w:p w14:paraId="2BE5195C" w14:textId="256E07F9" w:rsidR="00C45029" w:rsidRPr="00712CC6" w:rsidRDefault="00C45029" w:rsidP="00C45029">
      <w:pPr>
        <w:pStyle w:val="9"/>
        <w:keepNext/>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0F0AB03F" w14:textId="0C754508" w:rsidR="00C45029" w:rsidRDefault="00C45029" w:rsidP="00C45029">
      <w:pPr>
        <w:pStyle w:val="a2"/>
        <w:numPr>
          <w:ilvl w:val="0"/>
          <w:numId w:val="3"/>
        </w:numPr>
        <w:spacing w:line="264" w:lineRule="auto"/>
        <w:rPr>
          <w:szCs w:val="24"/>
        </w:rPr>
      </w:pPr>
      <w:r w:rsidRPr="00712CC6">
        <w:rPr>
          <w:szCs w:val="24"/>
        </w:rPr>
        <w:t>Поручение о межбанковском переводе средств клиента (pacs.008 CustomerSingle);</w:t>
      </w:r>
    </w:p>
    <w:p w14:paraId="09E5F31D" w14:textId="55AC63A5" w:rsidR="005F6A49" w:rsidRPr="00712CC6" w:rsidRDefault="005F6A49" w:rsidP="00C45029">
      <w:pPr>
        <w:pStyle w:val="a2"/>
        <w:numPr>
          <w:ilvl w:val="0"/>
          <w:numId w:val="3"/>
        </w:numPr>
        <w:spacing w:line="264" w:lineRule="auto"/>
        <w:rPr>
          <w:szCs w:val="24"/>
        </w:rPr>
      </w:pPr>
      <w:r w:rsidRPr="000E2526">
        <w:rPr>
          <w:szCs w:val="24"/>
        </w:rPr>
        <w:t>Поручение для трансграничного перевода в СБП</w:t>
      </w:r>
      <w:r w:rsidRPr="00E071C4">
        <w:rPr>
          <w:szCs w:val="24"/>
        </w:rPr>
        <w:t xml:space="preserve"> (</w:t>
      </w:r>
      <w:r w:rsidRPr="000E2526">
        <w:rPr>
          <w:szCs w:val="24"/>
        </w:rPr>
        <w:t>pacs.008 CustomerCrossBorderFPS</w:t>
      </w:r>
      <w:r w:rsidRPr="00E071C4">
        <w:rPr>
          <w:szCs w:val="24"/>
        </w:rPr>
        <w:t>);</w:t>
      </w:r>
    </w:p>
    <w:p w14:paraId="281821DA" w14:textId="77777777" w:rsidR="00C45029" w:rsidRPr="00712CC6" w:rsidRDefault="00C45029" w:rsidP="00C45029">
      <w:pPr>
        <w:pStyle w:val="a2"/>
        <w:numPr>
          <w:ilvl w:val="0"/>
          <w:numId w:val="3"/>
        </w:numPr>
        <w:spacing w:line="264" w:lineRule="auto"/>
        <w:rPr>
          <w:szCs w:val="24"/>
        </w:rPr>
      </w:pPr>
      <w:r w:rsidRPr="00712CC6">
        <w:rPr>
          <w:szCs w:val="24"/>
        </w:rPr>
        <w:t>Извещение о результатах контроля (cbrf.012 SystemStatusReport).</w:t>
      </w:r>
    </w:p>
    <w:p w14:paraId="40D76E2E" w14:textId="77777777" w:rsidR="00C45029" w:rsidRPr="00712CC6" w:rsidRDefault="00C45029" w:rsidP="00C45029">
      <w:pPr>
        <w:pStyle w:val="9"/>
        <w:rPr>
          <w:szCs w:val="24"/>
        </w:rPr>
      </w:pPr>
      <w:r w:rsidRPr="00712CC6">
        <w:rPr>
          <w:szCs w:val="24"/>
        </w:rPr>
        <w:t>Условия применения</w:t>
      </w:r>
    </w:p>
    <w:p w14:paraId="1950798B" w14:textId="7B91B987" w:rsidR="00C45029" w:rsidRPr="00712CC6" w:rsidRDefault="00C45029" w:rsidP="00C45029">
      <w:pPr>
        <w:pStyle w:val="aa"/>
        <w:rPr>
          <w:szCs w:val="24"/>
        </w:rPr>
      </w:pPr>
      <w:r w:rsidRPr="00712CC6">
        <w:rPr>
          <w:szCs w:val="24"/>
        </w:rPr>
        <w:t xml:space="preserve">ОПКЦ получает распоряжение от Участника </w:t>
      </w:r>
      <w:r w:rsidR="00EB266F">
        <w:rPr>
          <w:szCs w:val="24"/>
        </w:rPr>
        <w:t>ПС БР</w:t>
      </w:r>
      <w:r w:rsidRPr="00712CC6">
        <w:rPr>
          <w:szCs w:val="24"/>
        </w:rPr>
        <w:t xml:space="preserve"> о переводе денежных средств Получателю средств через сервис </w:t>
      </w:r>
      <w:r w:rsidR="00EB266F">
        <w:rPr>
          <w:szCs w:val="24"/>
        </w:rPr>
        <w:t>ПС БР</w:t>
      </w:r>
      <w:r w:rsidRPr="00712CC6">
        <w:rPr>
          <w:szCs w:val="24"/>
        </w:rPr>
        <w:t>, реализующий СБП.</w:t>
      </w:r>
    </w:p>
    <w:p w14:paraId="64DDADEA" w14:textId="77777777" w:rsidR="00C45029" w:rsidRPr="00712CC6" w:rsidRDefault="00C45029" w:rsidP="00C45029">
      <w:pPr>
        <w:pStyle w:val="9"/>
        <w:rPr>
          <w:szCs w:val="24"/>
        </w:rPr>
      </w:pPr>
      <w:r w:rsidRPr="00712CC6">
        <w:rPr>
          <w:szCs w:val="24"/>
        </w:rPr>
        <w:t>Последов</w:t>
      </w:r>
      <w:r w:rsidRPr="00712CC6">
        <w:rPr>
          <w:rStyle w:val="90"/>
          <w:szCs w:val="24"/>
        </w:rPr>
        <w:t>а</w:t>
      </w:r>
      <w:r w:rsidRPr="00712CC6">
        <w:rPr>
          <w:szCs w:val="24"/>
        </w:rPr>
        <w:t>тельность обмена</w:t>
      </w:r>
    </w:p>
    <w:p w14:paraId="2765C80B" w14:textId="2D65453A" w:rsidR="00C45029" w:rsidRPr="00F365EF" w:rsidRDefault="00C45029" w:rsidP="00C45029">
      <w:pPr>
        <w:pStyle w:val="af"/>
        <w:numPr>
          <w:ilvl w:val="0"/>
          <w:numId w:val="21"/>
        </w:numPr>
        <w:rPr>
          <w:szCs w:val="24"/>
        </w:rPr>
      </w:pPr>
      <w:r w:rsidRPr="00C919DD">
        <w:rPr>
          <w:szCs w:val="24"/>
        </w:rPr>
        <w:t xml:space="preserve">ОПКЦ на основании распоряжения от </w:t>
      </w:r>
      <w:r w:rsidRPr="00712CC6">
        <w:rPr>
          <w:szCs w:val="24"/>
        </w:rPr>
        <w:t xml:space="preserve">Участника </w:t>
      </w:r>
      <w:r w:rsidR="00EB266F">
        <w:rPr>
          <w:szCs w:val="24"/>
        </w:rPr>
        <w:t>ПС БР</w:t>
      </w:r>
      <w:r w:rsidRPr="00712CC6">
        <w:rPr>
          <w:szCs w:val="24"/>
        </w:rPr>
        <w:t xml:space="preserve">, формирует и направляет в подсистему </w:t>
      </w:r>
      <w:r w:rsidR="00EB266F">
        <w:rPr>
          <w:szCs w:val="24"/>
        </w:rPr>
        <w:t>ПС БР</w:t>
      </w:r>
      <w:r w:rsidRPr="00712CC6">
        <w:rPr>
          <w:szCs w:val="24"/>
        </w:rPr>
        <w:t xml:space="preserve">, реализующей сервис быстрых платежей, </w:t>
      </w:r>
      <w:r w:rsidRPr="00C919DD">
        <w:rPr>
          <w:szCs w:val="24"/>
        </w:rPr>
        <w:t>Поручение о межбанковском переводе средств к</w:t>
      </w:r>
      <w:r w:rsidRPr="005B6103">
        <w:rPr>
          <w:szCs w:val="24"/>
        </w:rPr>
        <w:t>лиента (pacs.008 CustomerSingle)</w:t>
      </w:r>
      <w:r w:rsidR="0079191F" w:rsidRPr="00E071C4">
        <w:rPr>
          <w:szCs w:val="24"/>
        </w:rPr>
        <w:t xml:space="preserve"> /</w:t>
      </w:r>
      <w:r w:rsidR="0079191F" w:rsidRPr="00E009C9">
        <w:rPr>
          <w:szCs w:val="24"/>
        </w:rPr>
        <w:t xml:space="preserve"> </w:t>
      </w:r>
      <w:r w:rsidR="0079191F" w:rsidRPr="000E2526">
        <w:rPr>
          <w:szCs w:val="24"/>
        </w:rPr>
        <w:t>Поручение для трансграничного перевода в СБП</w:t>
      </w:r>
      <w:r w:rsidR="0079191F" w:rsidRPr="00E071C4">
        <w:rPr>
          <w:szCs w:val="24"/>
        </w:rPr>
        <w:t xml:space="preserve"> (</w:t>
      </w:r>
      <w:r w:rsidR="0079191F" w:rsidRPr="000E2526">
        <w:rPr>
          <w:szCs w:val="24"/>
        </w:rPr>
        <w:t>pacs.008 CustomerCrossBorderFPS</w:t>
      </w:r>
      <w:r w:rsidR="0079191F" w:rsidRPr="00E071C4">
        <w:rPr>
          <w:szCs w:val="24"/>
        </w:rPr>
        <w:t>)</w:t>
      </w:r>
      <w:r w:rsidRPr="00E139FC">
        <w:rPr>
          <w:szCs w:val="24"/>
        </w:rPr>
        <w:t>;</w:t>
      </w:r>
    </w:p>
    <w:p w14:paraId="06B82644" w14:textId="71E18685" w:rsidR="00C45029" w:rsidRPr="000000AE" w:rsidRDefault="00C45029" w:rsidP="00C45029">
      <w:pPr>
        <w:pStyle w:val="af"/>
        <w:numPr>
          <w:ilvl w:val="0"/>
          <w:numId w:val="21"/>
        </w:numPr>
        <w:rPr>
          <w:szCs w:val="24"/>
        </w:rPr>
      </w:pPr>
      <w:r w:rsidRPr="007A695F">
        <w:rPr>
          <w:szCs w:val="24"/>
        </w:rPr>
        <w:lastRenderedPageBreak/>
        <w:t xml:space="preserve">СБП </w:t>
      </w:r>
      <w:r w:rsidR="00EB266F">
        <w:rPr>
          <w:szCs w:val="24"/>
        </w:rPr>
        <w:t>ПС БР</w:t>
      </w:r>
      <w:r w:rsidRPr="007A695F">
        <w:rPr>
          <w:szCs w:val="24"/>
        </w:rPr>
        <w:t xml:space="preserve"> выполняет контроль целостности </w:t>
      </w:r>
      <w:r w:rsidRPr="000000AE">
        <w:rPr>
          <w:szCs w:val="24"/>
        </w:rPr>
        <w:t>сообщения, структурный контроль, контроль дублирования и выявляет отрицательные результаты процедур приема к исполнению распоряжения;</w:t>
      </w:r>
    </w:p>
    <w:p w14:paraId="07D14E8C" w14:textId="49BF0A6E" w:rsidR="00536A0A" w:rsidRPr="004C512D" w:rsidRDefault="00EB266F" w:rsidP="00C45029">
      <w:pPr>
        <w:pStyle w:val="af"/>
        <w:numPr>
          <w:ilvl w:val="0"/>
          <w:numId w:val="21"/>
        </w:numPr>
        <w:rPr>
          <w:szCs w:val="24"/>
        </w:rPr>
      </w:pPr>
      <w:r>
        <w:rPr>
          <w:szCs w:val="24"/>
        </w:rPr>
        <w:t>ПС БР</w:t>
      </w:r>
      <w:r w:rsidR="00C45029" w:rsidRPr="00B85DE1">
        <w:rPr>
          <w:szCs w:val="24"/>
        </w:rPr>
        <w:t xml:space="preserve"> аннулирует распоряжение и уведомляет ОПКЦ </w:t>
      </w:r>
      <w:r w:rsidR="00C45029" w:rsidRPr="003B2E7A">
        <w:rPr>
          <w:szCs w:val="24"/>
        </w:rPr>
        <w:t xml:space="preserve">о выявленной ошибке путем направления сообщения Извещение о </w:t>
      </w:r>
      <w:r w:rsidR="00C45029" w:rsidRPr="006542B1">
        <w:rPr>
          <w:szCs w:val="24"/>
        </w:rPr>
        <w:t>результатах контроля (cbrf.012 SystemStatusReport).</w:t>
      </w:r>
    </w:p>
    <w:p w14:paraId="22A83F64" w14:textId="77777777" w:rsidR="009F6C40" w:rsidRPr="00323B7A" w:rsidRDefault="009F6C40" w:rsidP="00536A0A">
      <w:pPr>
        <w:jc w:val="both"/>
        <w:rPr>
          <w:szCs w:val="24"/>
        </w:rPr>
      </w:pPr>
    </w:p>
    <w:p w14:paraId="35E2675C" w14:textId="7BC083ED" w:rsidR="00B320D7" w:rsidRDefault="009F6C40" w:rsidP="00C45029">
      <w:pPr>
        <w:pStyle w:val="30"/>
        <w:rPr>
          <w:sz w:val="24"/>
          <w:szCs w:val="24"/>
        </w:rPr>
      </w:pPr>
      <w:bookmarkStart w:id="474" w:name="_Toc183011223"/>
      <w:r w:rsidRPr="00986436">
        <w:rPr>
          <w:sz w:val="24"/>
          <w:szCs w:val="24"/>
        </w:rPr>
        <w:t>Альтернативный вариант обмена 2 –</w:t>
      </w:r>
      <w:r w:rsidR="001F555B" w:rsidRPr="00986436">
        <w:rPr>
          <w:sz w:val="24"/>
          <w:szCs w:val="24"/>
        </w:rPr>
        <w:t xml:space="preserve"> </w:t>
      </w:r>
      <w:r w:rsidRPr="00986436">
        <w:rPr>
          <w:sz w:val="24"/>
          <w:szCs w:val="24"/>
        </w:rPr>
        <w:t>Поручение о межбанковском переводе средств клиента</w:t>
      </w:r>
      <w:r w:rsidRPr="00986436" w:rsidDel="000736F0">
        <w:rPr>
          <w:sz w:val="24"/>
          <w:szCs w:val="24"/>
        </w:rPr>
        <w:t xml:space="preserve"> </w:t>
      </w:r>
      <w:r w:rsidR="001F555B" w:rsidRPr="00986436">
        <w:rPr>
          <w:sz w:val="24"/>
          <w:szCs w:val="24"/>
        </w:rPr>
        <w:t>с использованием СБП</w:t>
      </w:r>
      <w:r w:rsidR="0079191F" w:rsidRPr="00E071C4">
        <w:rPr>
          <w:sz w:val="24"/>
          <w:szCs w:val="24"/>
        </w:rPr>
        <w:t xml:space="preserve"> /</w:t>
      </w:r>
      <w:r w:rsidR="0079191F" w:rsidRPr="005D2793">
        <w:rPr>
          <w:sz w:val="24"/>
          <w:szCs w:val="24"/>
        </w:rPr>
        <w:t xml:space="preserve"> </w:t>
      </w:r>
      <w:r w:rsidR="0079191F" w:rsidRPr="00ED1C83">
        <w:rPr>
          <w:sz w:val="24"/>
          <w:szCs w:val="24"/>
        </w:rPr>
        <w:t>Поручени</w:t>
      </w:r>
      <w:r w:rsidR="0079191F">
        <w:rPr>
          <w:sz w:val="24"/>
          <w:szCs w:val="24"/>
        </w:rPr>
        <w:t>е</w:t>
      </w:r>
      <w:r w:rsidR="0079191F" w:rsidRPr="00ED1C83">
        <w:rPr>
          <w:sz w:val="24"/>
          <w:szCs w:val="24"/>
        </w:rPr>
        <w:t xml:space="preserve"> для трансграничного перевода в СБП</w:t>
      </w:r>
      <w:r w:rsidR="0079191F" w:rsidRPr="00986436">
        <w:rPr>
          <w:sz w:val="24"/>
          <w:szCs w:val="24"/>
        </w:rPr>
        <w:t xml:space="preserve"> </w:t>
      </w:r>
      <w:r w:rsidRPr="00986436">
        <w:rPr>
          <w:sz w:val="24"/>
          <w:szCs w:val="24"/>
        </w:rPr>
        <w:t>не исполнено по результатам контроля значений реквизитов распоряжения, отложено в связи с недостаточностью средств в течение операционного дня, нарушением лимитов</w:t>
      </w:r>
      <w:bookmarkEnd w:id="474"/>
    </w:p>
    <w:p w14:paraId="1A715769" w14:textId="0E8F4ACB" w:rsidR="00562D60" w:rsidRPr="00562D60" w:rsidRDefault="00562D60" w:rsidP="00562D60">
      <w:r w:rsidRPr="00F365EF">
        <w:rPr>
          <w:szCs w:val="24"/>
        </w:rPr>
        <w:object w:dxaOrig="8400" w:dyaOrig="4995" w14:anchorId="4263ED31">
          <v:shape id="_x0000_i1090" type="#_x0000_t75" style="width:418.9pt;height:249.25pt" o:ole="">
            <v:imagedata r:id="rId156" o:title=""/>
          </v:shape>
          <o:OLEObject Type="Embed" ProgID="Visio.Drawing.11" ShapeID="_x0000_i1090" DrawAspect="Content" ObjectID="_1836720077" r:id="rId157"/>
        </w:object>
      </w:r>
    </w:p>
    <w:p w14:paraId="3FCB90FD" w14:textId="77777777" w:rsidR="00C45029" w:rsidRPr="00712CC6" w:rsidRDefault="00C45029" w:rsidP="00C45029">
      <w:pPr>
        <w:pStyle w:val="9"/>
        <w:rPr>
          <w:szCs w:val="24"/>
        </w:rPr>
      </w:pPr>
      <w:r w:rsidRPr="00712CC6">
        <w:rPr>
          <w:szCs w:val="24"/>
        </w:rPr>
        <w:t>Описание</w:t>
      </w:r>
    </w:p>
    <w:p w14:paraId="7F85FDF1" w14:textId="65778DC5" w:rsidR="00C45029" w:rsidRPr="005B6103" w:rsidRDefault="00C45029" w:rsidP="00C45029">
      <w:pPr>
        <w:pStyle w:val="aa"/>
        <w:rPr>
          <w:szCs w:val="24"/>
        </w:rPr>
      </w:pPr>
      <w:r w:rsidRPr="00C919DD">
        <w:rPr>
          <w:szCs w:val="24"/>
        </w:rPr>
        <w:t xml:space="preserve">Контроль значений реквизитов распоряжения, проверка достаточности денежных средств </w:t>
      </w:r>
      <w:r w:rsidRPr="005B6103">
        <w:rPr>
          <w:szCs w:val="24"/>
        </w:rPr>
        <w:t>Поручения о межбанковском переводе средств клиента</w:t>
      </w:r>
      <w:r w:rsidR="0079191F">
        <w:rPr>
          <w:szCs w:val="24"/>
        </w:rPr>
        <w:t xml:space="preserve"> </w:t>
      </w:r>
      <w:r w:rsidR="0079191F" w:rsidRPr="00E071C4">
        <w:rPr>
          <w:szCs w:val="24"/>
        </w:rPr>
        <w:t>/</w:t>
      </w:r>
      <w:r w:rsidR="0079191F" w:rsidRPr="005D2793">
        <w:rPr>
          <w:szCs w:val="24"/>
        </w:rPr>
        <w:t xml:space="preserve"> </w:t>
      </w:r>
      <w:r w:rsidR="0079191F" w:rsidRPr="000E2526">
        <w:rPr>
          <w:szCs w:val="24"/>
        </w:rPr>
        <w:t>Поручени</w:t>
      </w:r>
      <w:r w:rsidR="0079191F">
        <w:rPr>
          <w:szCs w:val="24"/>
        </w:rPr>
        <w:t>я</w:t>
      </w:r>
      <w:r w:rsidR="0079191F" w:rsidRPr="000E2526">
        <w:rPr>
          <w:szCs w:val="24"/>
        </w:rPr>
        <w:t xml:space="preserve"> для трансграничного перевода в СБП</w:t>
      </w:r>
      <w:r w:rsidRPr="00E139FC" w:rsidDel="00805439">
        <w:rPr>
          <w:szCs w:val="24"/>
        </w:rPr>
        <w:t xml:space="preserve"> </w:t>
      </w:r>
      <w:r w:rsidR="00594FC0" w:rsidRPr="00712CC6">
        <w:rPr>
          <w:szCs w:val="24"/>
        </w:rPr>
        <w:t xml:space="preserve">через сервис </w:t>
      </w:r>
      <w:r w:rsidR="00EB266F">
        <w:rPr>
          <w:szCs w:val="24"/>
        </w:rPr>
        <w:t>ПС БР</w:t>
      </w:r>
      <w:r w:rsidR="00594FC0" w:rsidRPr="00712CC6">
        <w:rPr>
          <w:szCs w:val="24"/>
        </w:rPr>
        <w:t>, реализующий СБП,</w:t>
      </w:r>
      <w:r w:rsidR="00594FC0" w:rsidRPr="00C919DD">
        <w:rPr>
          <w:szCs w:val="24"/>
        </w:rPr>
        <w:t xml:space="preserve"> </w:t>
      </w:r>
      <w:r w:rsidRPr="005B6103">
        <w:rPr>
          <w:szCs w:val="24"/>
        </w:rPr>
        <w:t>завершается с отрицательным результатом:</w:t>
      </w:r>
    </w:p>
    <w:p w14:paraId="1ABD5338" w14:textId="6E976CF6" w:rsidR="00C45029" w:rsidRPr="00712CC6" w:rsidRDefault="00C45029" w:rsidP="00C45029">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6C2E47F5" w14:textId="4A00CBC2" w:rsidR="00C45029" w:rsidRDefault="00C45029" w:rsidP="00C45029">
      <w:pPr>
        <w:pStyle w:val="a2"/>
        <w:numPr>
          <w:ilvl w:val="0"/>
          <w:numId w:val="3"/>
        </w:numPr>
        <w:spacing w:line="264" w:lineRule="auto"/>
        <w:rPr>
          <w:szCs w:val="24"/>
        </w:rPr>
      </w:pPr>
      <w:r w:rsidRPr="00712CC6">
        <w:rPr>
          <w:szCs w:val="24"/>
        </w:rPr>
        <w:t>Поручение о межбанковском переводе средств клиента (pacs.008 CustomerSingle);</w:t>
      </w:r>
    </w:p>
    <w:p w14:paraId="1B95AEC4" w14:textId="585E4E26" w:rsidR="005F4117" w:rsidRPr="00712CC6" w:rsidRDefault="005F4117" w:rsidP="00C45029">
      <w:pPr>
        <w:pStyle w:val="a2"/>
        <w:numPr>
          <w:ilvl w:val="0"/>
          <w:numId w:val="3"/>
        </w:numPr>
        <w:spacing w:line="264" w:lineRule="auto"/>
        <w:rPr>
          <w:szCs w:val="24"/>
        </w:rPr>
      </w:pPr>
      <w:r w:rsidRPr="000E2526">
        <w:rPr>
          <w:szCs w:val="24"/>
        </w:rPr>
        <w:t>Поручение для трансграничного перевода в СБП</w:t>
      </w:r>
      <w:r w:rsidRPr="00E071C4">
        <w:rPr>
          <w:szCs w:val="24"/>
        </w:rPr>
        <w:t xml:space="preserve"> (</w:t>
      </w:r>
      <w:r w:rsidRPr="000E2526">
        <w:rPr>
          <w:szCs w:val="24"/>
        </w:rPr>
        <w:t>pacs.008 CustomerCrossBorderFPS</w:t>
      </w:r>
      <w:r w:rsidRPr="00E071C4">
        <w:rPr>
          <w:szCs w:val="24"/>
        </w:rPr>
        <w:t>);</w:t>
      </w:r>
    </w:p>
    <w:p w14:paraId="468B802F" w14:textId="77777777" w:rsidR="00C45029" w:rsidRPr="00712CC6" w:rsidRDefault="00C45029" w:rsidP="00C45029">
      <w:pPr>
        <w:pStyle w:val="a2"/>
        <w:numPr>
          <w:ilvl w:val="0"/>
          <w:numId w:val="3"/>
        </w:numPr>
        <w:spacing w:line="264" w:lineRule="auto"/>
        <w:rPr>
          <w:szCs w:val="24"/>
        </w:rPr>
      </w:pPr>
      <w:r w:rsidRPr="00712CC6">
        <w:rPr>
          <w:szCs w:val="24"/>
        </w:rPr>
        <w:t>Уведомление о результатах приема к исполнению распоряжения (pacs.002 PaymentStatusReport).</w:t>
      </w:r>
    </w:p>
    <w:p w14:paraId="70C1606A" w14:textId="77777777" w:rsidR="00C45029" w:rsidRPr="00712CC6" w:rsidRDefault="00C45029" w:rsidP="00C45029">
      <w:pPr>
        <w:pStyle w:val="9"/>
        <w:rPr>
          <w:szCs w:val="24"/>
        </w:rPr>
      </w:pPr>
      <w:r w:rsidRPr="00712CC6">
        <w:rPr>
          <w:szCs w:val="24"/>
        </w:rPr>
        <w:t>Условия применения</w:t>
      </w:r>
    </w:p>
    <w:p w14:paraId="459CBE70" w14:textId="59D819E9" w:rsidR="00C45029" w:rsidRPr="00712CC6" w:rsidRDefault="00594FC0" w:rsidP="00C45029">
      <w:pPr>
        <w:pStyle w:val="aa"/>
        <w:rPr>
          <w:szCs w:val="24"/>
        </w:rPr>
      </w:pPr>
      <w:r w:rsidRPr="00712CC6">
        <w:rPr>
          <w:szCs w:val="24"/>
        </w:rPr>
        <w:lastRenderedPageBreak/>
        <w:t xml:space="preserve">ОПКЦ получает распоряжение от Участника </w:t>
      </w:r>
      <w:r w:rsidR="00EB266F">
        <w:rPr>
          <w:szCs w:val="24"/>
        </w:rPr>
        <w:t>ПС БР</w:t>
      </w:r>
      <w:r w:rsidRPr="00712CC6">
        <w:rPr>
          <w:szCs w:val="24"/>
        </w:rPr>
        <w:t xml:space="preserve"> о переводе денежных средств Получателю средств через сервис </w:t>
      </w:r>
      <w:r w:rsidR="00EB266F">
        <w:rPr>
          <w:szCs w:val="24"/>
        </w:rPr>
        <w:t>ПС БР</w:t>
      </w:r>
      <w:r w:rsidRPr="00712CC6">
        <w:rPr>
          <w:szCs w:val="24"/>
        </w:rPr>
        <w:t>, реализующий СБП.</w:t>
      </w:r>
    </w:p>
    <w:p w14:paraId="2942B950" w14:textId="77777777" w:rsidR="00C45029" w:rsidRPr="00712CC6" w:rsidRDefault="00C45029" w:rsidP="00C45029">
      <w:pPr>
        <w:pStyle w:val="9"/>
        <w:rPr>
          <w:szCs w:val="24"/>
        </w:rPr>
      </w:pPr>
      <w:r w:rsidRPr="00712CC6">
        <w:rPr>
          <w:szCs w:val="24"/>
        </w:rPr>
        <w:t>Последовательность обмена</w:t>
      </w:r>
    </w:p>
    <w:p w14:paraId="25751F9A" w14:textId="04FC75DA" w:rsidR="00594FC0" w:rsidRPr="005B6103" w:rsidRDefault="00594FC0" w:rsidP="00594FC0">
      <w:pPr>
        <w:pStyle w:val="af"/>
        <w:numPr>
          <w:ilvl w:val="0"/>
          <w:numId w:val="22"/>
        </w:numPr>
        <w:rPr>
          <w:szCs w:val="24"/>
        </w:rPr>
      </w:pPr>
      <w:r w:rsidRPr="00C919DD">
        <w:rPr>
          <w:szCs w:val="24"/>
        </w:rPr>
        <w:t xml:space="preserve">ОПКЦ на основании распоряжения от </w:t>
      </w:r>
      <w:r w:rsidRPr="00712CC6">
        <w:rPr>
          <w:szCs w:val="24"/>
        </w:rPr>
        <w:t xml:space="preserve">Участника </w:t>
      </w:r>
      <w:r w:rsidR="00EB266F">
        <w:rPr>
          <w:szCs w:val="24"/>
        </w:rPr>
        <w:t>ПС БР</w:t>
      </w:r>
      <w:r w:rsidRPr="00712CC6">
        <w:rPr>
          <w:szCs w:val="24"/>
        </w:rPr>
        <w:t xml:space="preserve">, формирует и направляет в подсистему </w:t>
      </w:r>
      <w:r w:rsidR="00EB266F">
        <w:rPr>
          <w:szCs w:val="24"/>
        </w:rPr>
        <w:t>ПС БР</w:t>
      </w:r>
      <w:r w:rsidRPr="00712CC6">
        <w:rPr>
          <w:szCs w:val="24"/>
        </w:rPr>
        <w:t xml:space="preserve">, реализующей сервис быстрых платежей, </w:t>
      </w:r>
      <w:r w:rsidRPr="00C919DD">
        <w:rPr>
          <w:szCs w:val="24"/>
        </w:rPr>
        <w:t>Поручение о межбанковском переводе средств клиента (pacs.008 CustomerSingle)</w:t>
      </w:r>
      <w:r w:rsidR="005F4117" w:rsidRPr="005F4117">
        <w:rPr>
          <w:szCs w:val="24"/>
        </w:rPr>
        <w:t xml:space="preserve"> </w:t>
      </w:r>
      <w:r w:rsidR="005F4117">
        <w:rPr>
          <w:szCs w:val="24"/>
        </w:rPr>
        <w:t>/</w:t>
      </w:r>
      <w:r w:rsidR="005F4117" w:rsidRPr="00E009C9">
        <w:rPr>
          <w:szCs w:val="24"/>
        </w:rPr>
        <w:t xml:space="preserve"> </w:t>
      </w:r>
      <w:r w:rsidR="005F4117" w:rsidRPr="000E2526">
        <w:rPr>
          <w:szCs w:val="24"/>
        </w:rPr>
        <w:t>Поручение для трансграничного перевода в СБП</w:t>
      </w:r>
      <w:r w:rsidR="005F4117" w:rsidRPr="00E071C4">
        <w:rPr>
          <w:szCs w:val="24"/>
        </w:rPr>
        <w:t xml:space="preserve"> (</w:t>
      </w:r>
      <w:r w:rsidR="005F4117" w:rsidRPr="000E2526">
        <w:rPr>
          <w:szCs w:val="24"/>
        </w:rPr>
        <w:t>pacs.008 CustomerCrossBorderFPS</w:t>
      </w:r>
      <w:r w:rsidR="005F4117" w:rsidRPr="00E071C4">
        <w:rPr>
          <w:szCs w:val="24"/>
        </w:rPr>
        <w:t>)</w:t>
      </w:r>
      <w:r w:rsidRPr="00C919DD">
        <w:rPr>
          <w:szCs w:val="24"/>
        </w:rPr>
        <w:t>;</w:t>
      </w:r>
    </w:p>
    <w:p w14:paraId="4EEC3161" w14:textId="225D31F0" w:rsidR="00C45029" w:rsidRPr="007A695F" w:rsidRDefault="00594FC0" w:rsidP="00C45029">
      <w:pPr>
        <w:pStyle w:val="af"/>
        <w:numPr>
          <w:ilvl w:val="0"/>
          <w:numId w:val="22"/>
        </w:numPr>
        <w:rPr>
          <w:szCs w:val="24"/>
        </w:rPr>
      </w:pPr>
      <w:r w:rsidRPr="00E139FC">
        <w:rPr>
          <w:szCs w:val="24"/>
        </w:rPr>
        <w:t xml:space="preserve">СБП </w:t>
      </w:r>
      <w:r w:rsidR="00EB266F">
        <w:rPr>
          <w:szCs w:val="24"/>
        </w:rPr>
        <w:t>ПС БР</w:t>
      </w:r>
      <w:r w:rsidR="00C45029" w:rsidRPr="00F365EF">
        <w:rPr>
          <w:szCs w:val="24"/>
        </w:rPr>
        <w:t xml:space="preserve"> выполняет контроль значений реквизитов распоряжения, контроль достаточ</w:t>
      </w:r>
      <w:r w:rsidR="00C45029" w:rsidRPr="007A695F">
        <w:rPr>
          <w:szCs w:val="24"/>
        </w:rPr>
        <w:t>ности денежных средств, которые завершаются с отрицательным результатом;</w:t>
      </w:r>
    </w:p>
    <w:p w14:paraId="562F2BBB" w14:textId="42EC030C" w:rsidR="00C45029" w:rsidRPr="00B85DE1" w:rsidRDefault="00594FC0" w:rsidP="00C45029">
      <w:pPr>
        <w:pStyle w:val="af"/>
        <w:numPr>
          <w:ilvl w:val="0"/>
          <w:numId w:val="22"/>
        </w:numPr>
        <w:rPr>
          <w:szCs w:val="24"/>
        </w:rPr>
      </w:pPr>
      <w:r w:rsidRPr="000000AE">
        <w:rPr>
          <w:szCs w:val="24"/>
        </w:rPr>
        <w:t xml:space="preserve">СБП </w:t>
      </w:r>
      <w:r w:rsidR="00EB266F">
        <w:rPr>
          <w:szCs w:val="24"/>
        </w:rPr>
        <w:t>ПС БР</w:t>
      </w:r>
      <w:r w:rsidRPr="000000AE">
        <w:rPr>
          <w:szCs w:val="24"/>
        </w:rPr>
        <w:t xml:space="preserve"> аннулирует распоряжение и уведомляет ОПКЦ о выявленной ошибке путем направления </w:t>
      </w:r>
      <w:r w:rsidR="00C45029" w:rsidRPr="00B85DE1">
        <w:rPr>
          <w:szCs w:val="24"/>
        </w:rPr>
        <w:t>Уведомления о результатах приема к исполнению распоряжения (pacs.002 PaymentStatusReport).</w:t>
      </w:r>
    </w:p>
    <w:p w14:paraId="0270CBAA" w14:textId="77777777" w:rsidR="009F6C40" w:rsidRPr="003B2E7A" w:rsidRDefault="009F6C40" w:rsidP="009F6C40">
      <w:pPr>
        <w:rPr>
          <w:szCs w:val="24"/>
        </w:rPr>
      </w:pPr>
    </w:p>
    <w:p w14:paraId="719AB318" w14:textId="391340CD" w:rsidR="006059E3" w:rsidRPr="00986436" w:rsidRDefault="006059E3" w:rsidP="006059E3">
      <w:pPr>
        <w:pStyle w:val="30"/>
        <w:rPr>
          <w:sz w:val="24"/>
          <w:szCs w:val="24"/>
        </w:rPr>
      </w:pPr>
      <w:bookmarkStart w:id="475" w:name="_Toc525659178"/>
      <w:bookmarkStart w:id="476" w:name="_Toc24630466"/>
      <w:bookmarkStart w:id="477" w:name="_Toc183011224"/>
      <w:r w:rsidRPr="00986436">
        <w:rPr>
          <w:sz w:val="24"/>
          <w:szCs w:val="24"/>
        </w:rPr>
        <w:t xml:space="preserve">Урегулирование нештатных ситуаций, возникших при обработке </w:t>
      </w:r>
      <w:bookmarkEnd w:id="475"/>
      <w:bookmarkEnd w:id="476"/>
      <w:r w:rsidRPr="00986436">
        <w:rPr>
          <w:sz w:val="24"/>
          <w:szCs w:val="24"/>
        </w:rPr>
        <w:t>Поручения о межбанковском переводе средств клиента</w:t>
      </w:r>
      <w:r w:rsidRPr="00986436" w:rsidDel="000736F0">
        <w:rPr>
          <w:sz w:val="24"/>
          <w:szCs w:val="24"/>
        </w:rPr>
        <w:t xml:space="preserve"> </w:t>
      </w:r>
      <w:r w:rsidRPr="00986436">
        <w:rPr>
          <w:sz w:val="24"/>
          <w:szCs w:val="24"/>
        </w:rPr>
        <w:t>с использованием СБП</w:t>
      </w:r>
      <w:r w:rsidR="005F4117" w:rsidRPr="00214C20">
        <w:rPr>
          <w:sz w:val="24"/>
          <w:szCs w:val="24"/>
        </w:rPr>
        <w:t xml:space="preserve"> </w:t>
      </w:r>
      <w:r w:rsidR="005F4117">
        <w:rPr>
          <w:sz w:val="24"/>
          <w:szCs w:val="24"/>
        </w:rPr>
        <w:t xml:space="preserve">/ </w:t>
      </w:r>
      <w:r w:rsidR="005F4117" w:rsidRPr="00ED1C83">
        <w:rPr>
          <w:sz w:val="24"/>
          <w:szCs w:val="24"/>
        </w:rPr>
        <w:t>Поручени</w:t>
      </w:r>
      <w:r w:rsidR="005F4117">
        <w:rPr>
          <w:sz w:val="24"/>
          <w:szCs w:val="24"/>
        </w:rPr>
        <w:t>я</w:t>
      </w:r>
      <w:r w:rsidR="005F4117" w:rsidRPr="00ED1C83">
        <w:rPr>
          <w:sz w:val="24"/>
          <w:szCs w:val="24"/>
        </w:rPr>
        <w:t xml:space="preserve"> для трансграничного перевода в СБП</w:t>
      </w:r>
      <w:bookmarkEnd w:id="477"/>
    </w:p>
    <w:p w14:paraId="27ACA9F9" w14:textId="4C7DA5CB" w:rsidR="006059E3" w:rsidRPr="00323B7A" w:rsidRDefault="006059E3" w:rsidP="006059E3">
      <w:pPr>
        <w:pStyle w:val="aa"/>
        <w:rPr>
          <w:szCs w:val="24"/>
        </w:rPr>
      </w:pPr>
      <w:r w:rsidRPr="00712CC6">
        <w:rPr>
          <w:szCs w:val="24"/>
        </w:rPr>
        <w:t>Для урегулирование нештатных ситуаций (НШС)</w:t>
      </w:r>
      <w:r w:rsidRPr="00C919DD">
        <w:rPr>
          <w:szCs w:val="24"/>
        </w:rPr>
        <w:t>, возникших в процессе взаимодейс</w:t>
      </w:r>
      <w:r w:rsidRPr="005B6103">
        <w:rPr>
          <w:szCs w:val="24"/>
        </w:rPr>
        <w:t>т</w:t>
      </w:r>
      <w:r w:rsidRPr="00E139FC">
        <w:rPr>
          <w:szCs w:val="24"/>
        </w:rPr>
        <w:t xml:space="preserve">вия </w:t>
      </w:r>
      <w:r w:rsidRPr="00F365EF">
        <w:rPr>
          <w:szCs w:val="24"/>
        </w:rPr>
        <w:t xml:space="preserve">ОПКЦ и </w:t>
      </w:r>
      <w:r w:rsidRPr="007A695F">
        <w:rPr>
          <w:szCs w:val="24"/>
        </w:rPr>
        <w:t>подсистем</w:t>
      </w:r>
      <w:r w:rsidR="00B82052" w:rsidRPr="007A695F">
        <w:rPr>
          <w:szCs w:val="24"/>
        </w:rPr>
        <w:t>ы</w:t>
      </w:r>
      <w:r w:rsidRPr="000000AE">
        <w:rPr>
          <w:szCs w:val="24"/>
        </w:rPr>
        <w:t xml:space="preserve"> СБП</w:t>
      </w:r>
      <w:r w:rsidRPr="00B85DE1">
        <w:rPr>
          <w:szCs w:val="24"/>
        </w:rPr>
        <w:t xml:space="preserve">, ОПКЦ может направить в подсистему СБП </w:t>
      </w:r>
      <w:r w:rsidRPr="003B2E7A">
        <w:rPr>
          <w:szCs w:val="24"/>
        </w:rPr>
        <w:t>Поручение о межбанковском переводе средств клиента (pacs.008 CustomerSingle)</w:t>
      </w:r>
      <w:r w:rsidR="005F4117">
        <w:rPr>
          <w:szCs w:val="24"/>
        </w:rPr>
        <w:t xml:space="preserve"> /</w:t>
      </w:r>
      <w:r w:rsidR="005F4117" w:rsidRPr="0082322E">
        <w:rPr>
          <w:szCs w:val="24"/>
        </w:rPr>
        <w:t xml:space="preserve"> </w:t>
      </w:r>
      <w:r w:rsidR="005F4117" w:rsidRPr="000E2526">
        <w:rPr>
          <w:szCs w:val="24"/>
        </w:rPr>
        <w:t>Поручение для трансграничного перевода в СБП</w:t>
      </w:r>
      <w:r w:rsidR="005F4117" w:rsidRPr="00E071C4">
        <w:rPr>
          <w:szCs w:val="24"/>
        </w:rPr>
        <w:t xml:space="preserve"> (</w:t>
      </w:r>
      <w:r w:rsidR="005F4117" w:rsidRPr="000E2526">
        <w:rPr>
          <w:szCs w:val="24"/>
        </w:rPr>
        <w:t>pacs.008 CustomerCrossBorderFPS</w:t>
      </w:r>
      <w:r w:rsidR="005F4117" w:rsidRPr="00E071C4">
        <w:rPr>
          <w:szCs w:val="24"/>
        </w:rPr>
        <w:t>)</w:t>
      </w:r>
      <w:r w:rsidR="005F4117" w:rsidRPr="006542B1">
        <w:rPr>
          <w:szCs w:val="24"/>
        </w:rPr>
        <w:t xml:space="preserve"> </w:t>
      </w:r>
      <w:r w:rsidRPr="006542B1">
        <w:rPr>
          <w:szCs w:val="24"/>
        </w:rPr>
        <w:t>с указанием соответствующего кода типа операции</w:t>
      </w:r>
      <w:r w:rsidRPr="004C512D">
        <w:rPr>
          <w:szCs w:val="24"/>
        </w:rPr>
        <w:t xml:space="preserve"> в реквизите </w:t>
      </w:r>
      <w:r w:rsidRPr="00323B7A">
        <w:rPr>
          <w:szCs w:val="24"/>
        </w:rPr>
        <w:t>Operation</w:t>
      </w:r>
      <w:r w:rsidR="00A33352" w:rsidRPr="00214C20">
        <w:rPr>
          <w:szCs w:val="24"/>
        </w:rPr>
        <w:t xml:space="preserve"> </w:t>
      </w:r>
      <w:r w:rsidRPr="00323B7A">
        <w:rPr>
          <w:szCs w:val="24"/>
        </w:rPr>
        <w:t>Type.</w:t>
      </w:r>
    </w:p>
    <w:p w14:paraId="34FC7FC4" w14:textId="7211B1C9" w:rsidR="006059E3" w:rsidRPr="005314C5" w:rsidRDefault="006059E3" w:rsidP="006059E3">
      <w:pPr>
        <w:pStyle w:val="aa"/>
        <w:rPr>
          <w:szCs w:val="24"/>
        </w:rPr>
      </w:pPr>
      <w:r w:rsidRPr="00323B7A">
        <w:rPr>
          <w:szCs w:val="24"/>
        </w:rPr>
        <w:t>Соответствие типов возможных инцидентов и кодовых обозначений, использующихся в реквиз</w:t>
      </w:r>
      <w:r w:rsidRPr="000C6A8A">
        <w:rPr>
          <w:szCs w:val="24"/>
        </w:rPr>
        <w:t>ите</w:t>
      </w:r>
      <w:r w:rsidR="00B82052" w:rsidRPr="000C6A8A">
        <w:rPr>
          <w:szCs w:val="24"/>
        </w:rPr>
        <w:t xml:space="preserve"> </w:t>
      </w:r>
      <w:r w:rsidR="00B82052" w:rsidRPr="000C6A8A">
        <w:rPr>
          <w:szCs w:val="24"/>
          <w:lang w:val="en-US"/>
        </w:rPr>
        <w:t>Operation</w:t>
      </w:r>
      <w:r w:rsidR="00A33352" w:rsidRPr="00214C20">
        <w:rPr>
          <w:szCs w:val="24"/>
        </w:rPr>
        <w:t xml:space="preserve"> </w:t>
      </w:r>
      <w:r w:rsidR="00B82052" w:rsidRPr="000C6A8A">
        <w:rPr>
          <w:szCs w:val="24"/>
          <w:lang w:val="en-US"/>
        </w:rPr>
        <w:t>Type</w:t>
      </w:r>
      <w:r w:rsidRPr="000C6A8A">
        <w:rPr>
          <w:szCs w:val="24"/>
        </w:rPr>
        <w:t xml:space="preserve"> </w:t>
      </w:r>
      <w:r w:rsidR="00B82052" w:rsidRPr="000C6A8A">
        <w:rPr>
          <w:szCs w:val="24"/>
        </w:rPr>
        <w:t>Поручения</w:t>
      </w:r>
      <w:r w:rsidRPr="000C6A8A">
        <w:rPr>
          <w:szCs w:val="24"/>
        </w:rPr>
        <w:t xml:space="preserve"> о межбанковском переводе средств клиента (pacs.008 CustomerSingle)</w:t>
      </w:r>
      <w:r w:rsidR="005F4117">
        <w:rPr>
          <w:szCs w:val="24"/>
        </w:rPr>
        <w:t xml:space="preserve"> /</w:t>
      </w:r>
      <w:r w:rsidR="005F4117" w:rsidRPr="0082322E">
        <w:rPr>
          <w:szCs w:val="24"/>
        </w:rPr>
        <w:t xml:space="preserve"> </w:t>
      </w:r>
      <w:r w:rsidR="005F4117" w:rsidRPr="000E2526">
        <w:rPr>
          <w:szCs w:val="24"/>
        </w:rPr>
        <w:t>Поручени</w:t>
      </w:r>
      <w:r w:rsidR="005F4117">
        <w:rPr>
          <w:szCs w:val="24"/>
        </w:rPr>
        <w:t>я</w:t>
      </w:r>
      <w:r w:rsidR="005F4117" w:rsidRPr="000E2526">
        <w:rPr>
          <w:szCs w:val="24"/>
        </w:rPr>
        <w:t xml:space="preserve"> для трансграничного перевода в СБП</w:t>
      </w:r>
      <w:r w:rsidR="005F4117" w:rsidRPr="00E071C4">
        <w:rPr>
          <w:szCs w:val="24"/>
        </w:rPr>
        <w:t xml:space="preserve"> (</w:t>
      </w:r>
      <w:r w:rsidR="005F4117" w:rsidRPr="000E2526">
        <w:rPr>
          <w:szCs w:val="24"/>
        </w:rPr>
        <w:t>pacs.008 CustomerCrossBorderFPS</w:t>
      </w:r>
      <w:r w:rsidR="005F4117" w:rsidRPr="00E071C4">
        <w:rPr>
          <w:szCs w:val="24"/>
        </w:rPr>
        <w:t>)</w:t>
      </w:r>
      <w:r w:rsidRPr="000C6A8A">
        <w:rPr>
          <w:szCs w:val="24"/>
        </w:rPr>
        <w:t>, направляемого для урегулирования инцидента</w:t>
      </w:r>
      <w:r w:rsidR="00B82052" w:rsidRPr="000C6A8A">
        <w:rPr>
          <w:szCs w:val="24"/>
        </w:rPr>
        <w:t>,</w:t>
      </w:r>
      <w:r w:rsidRPr="000C6A8A">
        <w:rPr>
          <w:szCs w:val="24"/>
        </w:rPr>
        <w:t xml:space="preserve"> приведены в таблице </w:t>
      </w:r>
      <w:r w:rsidRPr="0095012E">
        <w:rPr>
          <w:szCs w:val="24"/>
        </w:rPr>
        <w:t>3</w:t>
      </w:r>
      <w:r w:rsidRPr="005314C5">
        <w:rPr>
          <w:szCs w:val="24"/>
        </w:rPr>
        <w:t>.</w:t>
      </w:r>
    </w:p>
    <w:p w14:paraId="570E8D62" w14:textId="3C3FF519" w:rsidR="00B82052" w:rsidRPr="00843738" w:rsidRDefault="00B82052" w:rsidP="006059E3">
      <w:pPr>
        <w:pStyle w:val="aa"/>
        <w:rPr>
          <w:szCs w:val="24"/>
        </w:rPr>
      </w:pPr>
      <w:r w:rsidRPr="00843738">
        <w:rPr>
          <w:szCs w:val="24"/>
        </w:rPr>
        <w:t>Обработка поступившего Поручения о межбанковском переводе средств клиента (pacs.008 CustomerSingle)</w:t>
      </w:r>
      <w:r w:rsidR="005F4117" w:rsidRPr="0082322E">
        <w:rPr>
          <w:szCs w:val="24"/>
        </w:rPr>
        <w:t xml:space="preserve"> </w:t>
      </w:r>
      <w:r w:rsidR="005F4117">
        <w:rPr>
          <w:szCs w:val="24"/>
        </w:rPr>
        <w:t xml:space="preserve">/ </w:t>
      </w:r>
      <w:r w:rsidR="005F4117" w:rsidRPr="000E2526">
        <w:rPr>
          <w:szCs w:val="24"/>
        </w:rPr>
        <w:t>Поручени</w:t>
      </w:r>
      <w:r w:rsidR="005F4117">
        <w:rPr>
          <w:szCs w:val="24"/>
        </w:rPr>
        <w:t>я</w:t>
      </w:r>
      <w:r w:rsidR="005F4117" w:rsidRPr="000E2526">
        <w:rPr>
          <w:szCs w:val="24"/>
        </w:rPr>
        <w:t xml:space="preserve"> для трансграничного перевода в СБП</w:t>
      </w:r>
      <w:r w:rsidR="005F4117" w:rsidRPr="00E071C4">
        <w:rPr>
          <w:szCs w:val="24"/>
        </w:rPr>
        <w:t xml:space="preserve"> (</w:t>
      </w:r>
      <w:r w:rsidR="005F4117" w:rsidRPr="000E2526">
        <w:rPr>
          <w:szCs w:val="24"/>
        </w:rPr>
        <w:t>pacs.008 CustomerCrossBorderFPS</w:t>
      </w:r>
      <w:r w:rsidR="005F4117" w:rsidRPr="00E071C4">
        <w:rPr>
          <w:szCs w:val="24"/>
        </w:rPr>
        <w:t>)</w:t>
      </w:r>
      <w:r w:rsidR="005F4117" w:rsidRPr="00843738">
        <w:rPr>
          <w:szCs w:val="24"/>
        </w:rPr>
        <w:t xml:space="preserve"> </w:t>
      </w:r>
      <w:r w:rsidRPr="00843738">
        <w:rPr>
          <w:szCs w:val="24"/>
        </w:rPr>
        <w:t xml:space="preserve">не зависит от значений, принимаемых реквизитом </w:t>
      </w:r>
      <w:r w:rsidRPr="00843738">
        <w:rPr>
          <w:szCs w:val="24"/>
          <w:lang w:val="en-US"/>
        </w:rPr>
        <w:t>Operation</w:t>
      </w:r>
      <w:r w:rsidR="00A33352" w:rsidRPr="00214C20">
        <w:rPr>
          <w:szCs w:val="24"/>
        </w:rPr>
        <w:t xml:space="preserve"> </w:t>
      </w:r>
      <w:r w:rsidRPr="00843738">
        <w:rPr>
          <w:szCs w:val="24"/>
          <w:lang w:val="en-US"/>
        </w:rPr>
        <w:t>Type</w:t>
      </w:r>
      <w:r w:rsidRPr="00843738">
        <w:rPr>
          <w:szCs w:val="24"/>
        </w:rPr>
        <w:t xml:space="preserve">, и описана в разделах </w:t>
      </w:r>
      <w:r w:rsidRPr="00214C20">
        <w:rPr>
          <w:szCs w:val="24"/>
        </w:rPr>
        <w:t>5.</w:t>
      </w:r>
      <w:r w:rsidR="00A47194" w:rsidRPr="00214C20">
        <w:rPr>
          <w:szCs w:val="24"/>
        </w:rPr>
        <w:t>14</w:t>
      </w:r>
      <w:r w:rsidRPr="00214C20">
        <w:rPr>
          <w:szCs w:val="24"/>
        </w:rPr>
        <w:t>.1, 5.</w:t>
      </w:r>
      <w:r w:rsidR="00A47194" w:rsidRPr="00214C20">
        <w:rPr>
          <w:szCs w:val="24"/>
        </w:rPr>
        <w:t>14</w:t>
      </w:r>
      <w:r w:rsidRPr="00214C20">
        <w:rPr>
          <w:szCs w:val="24"/>
        </w:rPr>
        <w:t>.2, 5.</w:t>
      </w:r>
      <w:r w:rsidR="00A47194" w:rsidRPr="00214C20">
        <w:rPr>
          <w:szCs w:val="24"/>
        </w:rPr>
        <w:t>14</w:t>
      </w:r>
      <w:r w:rsidRPr="00214C20">
        <w:rPr>
          <w:szCs w:val="24"/>
        </w:rPr>
        <w:t>.3</w:t>
      </w:r>
      <w:r w:rsidRPr="00A47194">
        <w:rPr>
          <w:szCs w:val="24"/>
        </w:rPr>
        <w:t>.</w:t>
      </w:r>
    </w:p>
    <w:p w14:paraId="3FAD902D" w14:textId="77777777" w:rsidR="006059E3" w:rsidRPr="00712CC6" w:rsidRDefault="006059E3">
      <w:pPr>
        <w:pStyle w:val="afff3"/>
      </w:pPr>
    </w:p>
    <w:p w14:paraId="0F08D8FB" w14:textId="0D388BE9" w:rsidR="006059E3" w:rsidRPr="00712CC6" w:rsidRDefault="006059E3">
      <w:pPr>
        <w:pStyle w:val="afff3"/>
      </w:pPr>
      <w:r w:rsidRPr="00712CC6">
        <w:t>Таблица 3 – Описание НШС и кодовые обозначения реквизита Operation</w:t>
      </w:r>
      <w:r w:rsidR="00A33352" w:rsidRPr="00214C20">
        <w:t xml:space="preserve"> </w:t>
      </w:r>
      <w:r w:rsidRPr="00712CC6">
        <w:t>Type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4853"/>
        <w:gridCol w:w="3964"/>
      </w:tblGrid>
      <w:tr w:rsidR="006059E3" w:rsidRPr="00712CC6" w14:paraId="5AAE545F" w14:textId="77777777" w:rsidTr="00214C20">
        <w:tc>
          <w:tcPr>
            <w:tcW w:w="812" w:type="dxa"/>
            <w:shd w:val="clear" w:color="auto" w:fill="E7E6E6"/>
            <w:vAlign w:val="center"/>
          </w:tcPr>
          <w:p w14:paraId="3369A25C" w14:textId="77777777" w:rsidR="006059E3" w:rsidRPr="00712CC6" w:rsidRDefault="006059E3" w:rsidP="006059E3">
            <w:pPr>
              <w:pStyle w:val="affe"/>
              <w:jc w:val="left"/>
            </w:pPr>
            <w:r w:rsidRPr="00712CC6">
              <w:t>№</w:t>
            </w:r>
          </w:p>
        </w:tc>
        <w:tc>
          <w:tcPr>
            <w:tcW w:w="4853" w:type="dxa"/>
            <w:shd w:val="clear" w:color="auto" w:fill="E7E6E6"/>
            <w:vAlign w:val="center"/>
          </w:tcPr>
          <w:p w14:paraId="76866DAC" w14:textId="77777777" w:rsidR="006059E3" w:rsidRPr="00712CC6" w:rsidRDefault="006059E3" w:rsidP="006059E3">
            <w:pPr>
              <w:pStyle w:val="affe"/>
            </w:pPr>
            <w:r w:rsidRPr="00712CC6">
              <w:t>Описание НШС</w:t>
            </w:r>
          </w:p>
        </w:tc>
        <w:tc>
          <w:tcPr>
            <w:tcW w:w="3964" w:type="dxa"/>
            <w:shd w:val="clear" w:color="auto" w:fill="E7E6E6"/>
            <w:vAlign w:val="center"/>
          </w:tcPr>
          <w:p w14:paraId="1E2A5FEA" w14:textId="4D5C2523" w:rsidR="006059E3" w:rsidRPr="00712CC6" w:rsidRDefault="006059E3" w:rsidP="006059E3">
            <w:pPr>
              <w:pStyle w:val="affe"/>
            </w:pPr>
            <w:r w:rsidRPr="00712CC6">
              <w:t>Значение реквизита Operation</w:t>
            </w:r>
            <w:r w:rsidR="00A33352">
              <w:rPr>
                <w:lang w:val="en-US"/>
              </w:rPr>
              <w:t xml:space="preserve"> </w:t>
            </w:r>
            <w:r w:rsidRPr="00712CC6">
              <w:t>Type</w:t>
            </w:r>
          </w:p>
        </w:tc>
      </w:tr>
      <w:tr w:rsidR="006059E3" w:rsidRPr="00712CC6" w14:paraId="39C16B15" w14:textId="77777777" w:rsidTr="00214C20">
        <w:tc>
          <w:tcPr>
            <w:tcW w:w="812" w:type="dxa"/>
            <w:shd w:val="clear" w:color="auto" w:fill="auto"/>
            <w:vAlign w:val="center"/>
          </w:tcPr>
          <w:p w14:paraId="6CE79B79" w14:textId="77777777" w:rsidR="006059E3" w:rsidRPr="00C919DD" w:rsidRDefault="006059E3" w:rsidP="006059E3">
            <w:pPr>
              <w:numPr>
                <w:ilvl w:val="0"/>
                <w:numId w:val="71"/>
              </w:numPr>
              <w:spacing w:before="20" w:after="120" w:line="240" w:lineRule="auto"/>
              <w:ind w:left="426"/>
              <w:rPr>
                <w:rFonts w:cs="Arial"/>
                <w:szCs w:val="24"/>
              </w:rPr>
            </w:pPr>
          </w:p>
        </w:tc>
        <w:tc>
          <w:tcPr>
            <w:tcW w:w="4853" w:type="dxa"/>
            <w:shd w:val="clear" w:color="auto" w:fill="auto"/>
          </w:tcPr>
          <w:p w14:paraId="0C445E6E" w14:textId="77777777" w:rsidR="006059E3" w:rsidRPr="005B6103" w:rsidRDefault="006059E3" w:rsidP="006059E3">
            <w:pPr>
              <w:pStyle w:val="a2"/>
              <w:numPr>
                <w:ilvl w:val="0"/>
                <w:numId w:val="0"/>
              </w:numPr>
              <w:spacing w:line="259" w:lineRule="auto"/>
              <w:rPr>
                <w:rFonts w:cs="Arial"/>
                <w:color w:val="000000"/>
                <w:szCs w:val="24"/>
              </w:rPr>
            </w:pPr>
          </w:p>
          <w:p w14:paraId="35E763F9" w14:textId="77777777" w:rsidR="006059E3" w:rsidRPr="007A695F" w:rsidRDefault="006059E3" w:rsidP="007B5C03">
            <w:pPr>
              <w:pStyle w:val="a2"/>
              <w:numPr>
                <w:ilvl w:val="0"/>
                <w:numId w:val="0"/>
              </w:numPr>
              <w:spacing w:line="259" w:lineRule="auto"/>
              <w:ind w:left="34"/>
              <w:rPr>
                <w:rFonts w:cs="Arial"/>
                <w:color w:val="000000"/>
                <w:szCs w:val="24"/>
              </w:rPr>
            </w:pPr>
            <w:r w:rsidRPr="00E139FC">
              <w:rPr>
                <w:rFonts w:cs="Arial"/>
                <w:b/>
                <w:i/>
                <w:color w:val="000000"/>
                <w:szCs w:val="24"/>
              </w:rPr>
              <w:t>Инцидент 1:</w:t>
            </w:r>
            <w:r w:rsidRPr="00F365EF">
              <w:rPr>
                <w:rFonts w:cs="Arial"/>
                <w:color w:val="000000"/>
                <w:szCs w:val="24"/>
              </w:rPr>
              <w:t xml:space="preserve"> Разли</w:t>
            </w:r>
            <w:r w:rsidRPr="007A695F">
              <w:rPr>
                <w:rFonts w:cs="Arial"/>
                <w:color w:val="000000"/>
                <w:szCs w:val="24"/>
              </w:rPr>
              <w:t>чие в статусах распоряжения в ОПКЦ и в подсистеме СБП, в подсистеме СБП статус распоряжения «успешно обработано», в ОПКЦ и у Участников СБП – «не успешно».</w:t>
            </w:r>
          </w:p>
          <w:p w14:paraId="08F32246" w14:textId="77777777" w:rsidR="006059E3" w:rsidRPr="000000AE" w:rsidRDefault="006059E3" w:rsidP="006059E3">
            <w:pPr>
              <w:pStyle w:val="a2"/>
              <w:numPr>
                <w:ilvl w:val="0"/>
                <w:numId w:val="0"/>
              </w:numPr>
              <w:spacing w:line="259" w:lineRule="auto"/>
              <w:rPr>
                <w:rFonts w:cs="Arial"/>
                <w:color w:val="000000"/>
                <w:szCs w:val="24"/>
              </w:rPr>
            </w:pPr>
          </w:p>
          <w:p w14:paraId="72769099" w14:textId="77777777" w:rsidR="006059E3" w:rsidRPr="003B2E7A" w:rsidRDefault="006059E3" w:rsidP="007B5C03">
            <w:pPr>
              <w:pStyle w:val="a2"/>
              <w:numPr>
                <w:ilvl w:val="0"/>
                <w:numId w:val="0"/>
              </w:numPr>
              <w:spacing w:line="259" w:lineRule="auto"/>
              <w:ind w:left="34"/>
              <w:rPr>
                <w:rFonts w:cs="Arial"/>
                <w:color w:val="000000"/>
                <w:szCs w:val="24"/>
              </w:rPr>
            </w:pPr>
            <w:r w:rsidRPr="000000AE">
              <w:rPr>
                <w:rFonts w:cs="Arial"/>
                <w:b/>
                <w:i/>
                <w:color w:val="000000"/>
                <w:szCs w:val="24"/>
              </w:rPr>
              <w:t>Разрешение инцидента:</w:t>
            </w:r>
            <w:r w:rsidRPr="00B85DE1">
              <w:rPr>
                <w:rFonts w:cs="Arial"/>
                <w:color w:val="000000"/>
                <w:szCs w:val="24"/>
              </w:rPr>
              <w:t xml:space="preserve"> Банк получателя направляет в ОПКЦ распоряжение, в котором реквизиты бан</w:t>
            </w:r>
            <w:r w:rsidRPr="003B2E7A">
              <w:rPr>
                <w:rFonts w:cs="Arial"/>
                <w:color w:val="000000"/>
                <w:szCs w:val="24"/>
              </w:rPr>
              <w:t>ка плательщика соответствуют реквизитам банка получателя из «ошибочного» распоряжения, реквизиты получателя соответствуют реквизитам плательщика из «ошибочного» распоряжения, сумма распоряжения равна сумме «ошибочного» распоряжения.</w:t>
            </w:r>
          </w:p>
          <w:p w14:paraId="49962E20" w14:textId="77777777" w:rsidR="006059E3" w:rsidRPr="006542B1" w:rsidRDefault="006059E3" w:rsidP="006059E3">
            <w:pPr>
              <w:pStyle w:val="a2"/>
              <w:numPr>
                <w:ilvl w:val="0"/>
                <w:numId w:val="0"/>
              </w:numPr>
              <w:spacing w:line="259" w:lineRule="auto"/>
              <w:ind w:left="743"/>
              <w:rPr>
                <w:szCs w:val="24"/>
              </w:rPr>
            </w:pPr>
          </w:p>
        </w:tc>
        <w:tc>
          <w:tcPr>
            <w:tcW w:w="3964" w:type="dxa"/>
            <w:shd w:val="clear" w:color="auto" w:fill="auto"/>
            <w:vAlign w:val="center"/>
          </w:tcPr>
          <w:p w14:paraId="217454DF" w14:textId="5222D7CC" w:rsidR="006059E3" w:rsidRPr="0095012E" w:rsidRDefault="006059E3" w:rsidP="006059E3">
            <w:pPr>
              <w:rPr>
                <w:szCs w:val="24"/>
              </w:rPr>
            </w:pPr>
            <w:r w:rsidRPr="004C512D">
              <w:rPr>
                <w:rFonts w:cs="Arial"/>
                <w:szCs w:val="24"/>
              </w:rPr>
              <w:lastRenderedPageBreak/>
              <w:t xml:space="preserve">“CCRD” – </w:t>
            </w:r>
            <w:r w:rsidR="00DB4678">
              <w:t xml:space="preserve"> </w:t>
            </w:r>
            <w:r w:rsidR="00DB4678" w:rsidRPr="00DB4678">
              <w:rPr>
                <w:szCs w:val="24"/>
              </w:rPr>
              <w:t>Возврат денежных средств по причине выявления расхождений в позициях участников СБП.</w:t>
            </w:r>
          </w:p>
          <w:p w14:paraId="06E8C149" w14:textId="2AAB5D66" w:rsidR="006059E3" w:rsidRPr="00843738" w:rsidRDefault="006059E3" w:rsidP="006059E3">
            <w:pPr>
              <w:rPr>
                <w:szCs w:val="24"/>
              </w:rPr>
            </w:pPr>
            <w:r w:rsidRPr="005314C5">
              <w:rPr>
                <w:rFonts w:cs="Arial"/>
                <w:szCs w:val="24"/>
              </w:rPr>
              <w:lastRenderedPageBreak/>
              <w:t>“C</w:t>
            </w:r>
            <w:r w:rsidRPr="005314C5">
              <w:rPr>
                <w:rFonts w:cs="Arial"/>
                <w:szCs w:val="24"/>
                <w:lang w:val="en-US"/>
              </w:rPr>
              <w:t>B</w:t>
            </w:r>
            <w:r w:rsidRPr="005314C5">
              <w:rPr>
                <w:rFonts w:cs="Arial"/>
                <w:szCs w:val="24"/>
              </w:rPr>
              <w:t xml:space="preserve">RD” – </w:t>
            </w:r>
            <w:r w:rsidR="00DB4678">
              <w:t xml:space="preserve"> </w:t>
            </w:r>
            <w:r w:rsidR="00DB4678" w:rsidRPr="00DB4678">
              <w:rPr>
                <w:szCs w:val="24"/>
              </w:rPr>
              <w:t>Возврат денежных средств по причине выявления расхождений в позициях участников СБП.</w:t>
            </w:r>
          </w:p>
          <w:p w14:paraId="221781DC" w14:textId="3EA4A786" w:rsidR="006059E3" w:rsidRDefault="006059E3" w:rsidP="006059E3">
            <w:pPr>
              <w:rPr>
                <w:szCs w:val="24"/>
              </w:rPr>
            </w:pPr>
            <w:r w:rsidRPr="00843738">
              <w:rPr>
                <w:rFonts w:cs="Arial"/>
                <w:szCs w:val="24"/>
              </w:rPr>
              <w:t>“</w:t>
            </w:r>
            <w:r w:rsidRPr="00843738">
              <w:rPr>
                <w:rFonts w:cs="Arial"/>
                <w:szCs w:val="24"/>
                <w:lang w:val="en-US"/>
              </w:rPr>
              <w:t>BC</w:t>
            </w:r>
            <w:r w:rsidRPr="00843738">
              <w:rPr>
                <w:rFonts w:cs="Arial"/>
                <w:szCs w:val="24"/>
              </w:rPr>
              <w:t xml:space="preserve">RD” – </w:t>
            </w:r>
            <w:r w:rsidR="00DB4678">
              <w:t xml:space="preserve"> </w:t>
            </w:r>
            <w:r w:rsidR="00DB4678" w:rsidRPr="00DB4678">
              <w:rPr>
                <w:szCs w:val="24"/>
              </w:rPr>
              <w:t>Возврат денежных средств по причине выявления расхождений в позициях участников СБП.</w:t>
            </w:r>
          </w:p>
          <w:p w14:paraId="5F6B8862" w14:textId="6384BC98" w:rsidR="005F4117" w:rsidRDefault="005F4117" w:rsidP="006059E3">
            <w:pPr>
              <w:rPr>
                <w:szCs w:val="24"/>
              </w:rPr>
            </w:pPr>
            <w:r>
              <w:rPr>
                <w:rFonts w:cs="Arial"/>
              </w:rPr>
              <w:t>“</w:t>
            </w:r>
            <w:r>
              <w:rPr>
                <w:rFonts w:cs="Arial"/>
                <w:lang w:val="en-US"/>
              </w:rPr>
              <w:t>BB</w:t>
            </w:r>
            <w:r>
              <w:rPr>
                <w:rFonts w:cs="Arial"/>
              </w:rPr>
              <w:t>RD</w:t>
            </w:r>
            <w:r w:rsidRPr="007227F6">
              <w:rPr>
                <w:rFonts w:cs="Arial"/>
              </w:rPr>
              <w:t>”</w:t>
            </w:r>
            <w:r w:rsidRPr="00843738">
              <w:rPr>
                <w:rFonts w:cs="Arial"/>
                <w:szCs w:val="24"/>
              </w:rPr>
              <w:t xml:space="preserve"> – </w:t>
            </w:r>
            <w:r w:rsidR="00DB4678">
              <w:t xml:space="preserve"> </w:t>
            </w:r>
            <w:r w:rsidR="00DB4678" w:rsidRPr="00DB4678">
              <w:rPr>
                <w:szCs w:val="24"/>
              </w:rPr>
              <w:t>Возврат денежных средств по причине выявления расхождений в позициях участников СБП.</w:t>
            </w:r>
          </w:p>
          <w:p w14:paraId="2A4BD1EE" w14:textId="6578F379" w:rsidR="00DB4678" w:rsidRPr="00843738" w:rsidRDefault="00DB4678" w:rsidP="006059E3">
            <w:pPr>
              <w:rPr>
                <w:rFonts w:cs="Arial"/>
                <w:szCs w:val="24"/>
              </w:rPr>
            </w:pPr>
            <w:r w:rsidRPr="00DB4678">
              <w:rPr>
                <w:rFonts w:cs="Arial"/>
                <w:szCs w:val="24"/>
              </w:rPr>
              <w:t>“CTRD” – Возврат денежных средств по причине выявления расхождений в позициях участников СБП.</w:t>
            </w:r>
          </w:p>
        </w:tc>
      </w:tr>
      <w:tr w:rsidR="006059E3" w:rsidRPr="00712CC6" w14:paraId="508BE639" w14:textId="77777777" w:rsidTr="00214C20">
        <w:tc>
          <w:tcPr>
            <w:tcW w:w="812" w:type="dxa"/>
            <w:shd w:val="clear" w:color="auto" w:fill="auto"/>
            <w:vAlign w:val="center"/>
          </w:tcPr>
          <w:p w14:paraId="4C35D361" w14:textId="77777777" w:rsidR="006059E3" w:rsidRPr="00C919DD" w:rsidRDefault="006059E3" w:rsidP="006059E3">
            <w:pPr>
              <w:numPr>
                <w:ilvl w:val="0"/>
                <w:numId w:val="71"/>
              </w:numPr>
              <w:spacing w:before="20" w:after="120" w:line="240" w:lineRule="auto"/>
              <w:ind w:left="426"/>
              <w:rPr>
                <w:rFonts w:cs="Arial"/>
                <w:szCs w:val="24"/>
              </w:rPr>
            </w:pPr>
          </w:p>
        </w:tc>
        <w:tc>
          <w:tcPr>
            <w:tcW w:w="4853" w:type="dxa"/>
            <w:shd w:val="clear" w:color="auto" w:fill="auto"/>
          </w:tcPr>
          <w:p w14:paraId="47FB0668" w14:textId="77777777" w:rsidR="006059E3" w:rsidRPr="005B6103" w:rsidRDefault="006059E3" w:rsidP="006059E3">
            <w:pPr>
              <w:pStyle w:val="a2"/>
              <w:numPr>
                <w:ilvl w:val="0"/>
                <w:numId w:val="0"/>
              </w:numPr>
              <w:spacing w:line="259" w:lineRule="auto"/>
              <w:ind w:left="743"/>
              <w:rPr>
                <w:rFonts w:cs="Arial"/>
                <w:color w:val="000000"/>
                <w:szCs w:val="24"/>
              </w:rPr>
            </w:pPr>
          </w:p>
          <w:p w14:paraId="04319947" w14:textId="5D25552F" w:rsidR="006059E3" w:rsidRPr="00B85DE1" w:rsidRDefault="006059E3" w:rsidP="007B5C03">
            <w:pPr>
              <w:pStyle w:val="a2"/>
              <w:numPr>
                <w:ilvl w:val="0"/>
                <w:numId w:val="0"/>
              </w:numPr>
              <w:spacing w:line="259" w:lineRule="auto"/>
              <w:ind w:left="34"/>
              <w:rPr>
                <w:rFonts w:cs="Arial"/>
                <w:color w:val="000000"/>
                <w:szCs w:val="24"/>
              </w:rPr>
            </w:pPr>
            <w:r w:rsidRPr="00E139FC">
              <w:rPr>
                <w:rFonts w:cs="Arial"/>
                <w:b/>
                <w:i/>
                <w:color w:val="000000"/>
                <w:szCs w:val="24"/>
              </w:rPr>
              <w:t>Инцидент 2:</w:t>
            </w:r>
            <w:r w:rsidRPr="00F365EF">
              <w:rPr>
                <w:rFonts w:cs="Arial"/>
                <w:color w:val="000000"/>
                <w:szCs w:val="24"/>
              </w:rPr>
              <w:t xml:space="preserve"> Различие в статусах распоряжения в ОПКЦ и в подсистеме СБП, в подсистеме СБП статус «не успешно обработано» (при этом </w:t>
            </w:r>
            <w:r w:rsidRPr="007A695F">
              <w:rPr>
                <w:szCs w:val="24"/>
              </w:rPr>
              <w:t>Поручение о межбанковском переводе средств клиента (pacs.008 CustomerSingle)</w:t>
            </w:r>
            <w:r w:rsidR="00EC1730">
              <w:rPr>
                <w:szCs w:val="24"/>
              </w:rPr>
              <w:t xml:space="preserve"> </w:t>
            </w:r>
            <w:r w:rsidR="005F4117" w:rsidRPr="00AC5199">
              <w:rPr>
                <w:szCs w:val="24"/>
              </w:rPr>
              <w:t>/</w:t>
            </w:r>
            <w:r w:rsidR="005F4117" w:rsidRPr="000E2526">
              <w:rPr>
                <w:szCs w:val="24"/>
              </w:rPr>
              <w:t xml:space="preserve"> Поручение для трансграничного перевода в СБП</w:t>
            </w:r>
            <w:r w:rsidR="005F4117" w:rsidRPr="00E071C4">
              <w:rPr>
                <w:szCs w:val="24"/>
              </w:rPr>
              <w:t xml:space="preserve"> (</w:t>
            </w:r>
            <w:r w:rsidR="005F4117" w:rsidRPr="000E2526">
              <w:rPr>
                <w:szCs w:val="24"/>
              </w:rPr>
              <w:t>pacs.008 CustomerCrossBorderFPS</w:t>
            </w:r>
            <w:r w:rsidR="005F4117" w:rsidRPr="00E071C4">
              <w:rPr>
                <w:szCs w:val="24"/>
              </w:rPr>
              <w:t>)</w:t>
            </w:r>
            <w:r w:rsidRPr="000000AE">
              <w:rPr>
                <w:rFonts w:cs="Arial"/>
                <w:color w:val="000000"/>
                <w:szCs w:val="24"/>
              </w:rPr>
              <w:t xml:space="preserve"> в подсистему СБП было направлено), в ОПКЦ и у Участников СБП статус распоряжения «успешно обработано».</w:t>
            </w:r>
          </w:p>
          <w:p w14:paraId="7DD1F5EE" w14:textId="77777777" w:rsidR="006059E3" w:rsidRPr="003B2E7A" w:rsidRDefault="006059E3" w:rsidP="006059E3">
            <w:pPr>
              <w:pStyle w:val="a2"/>
              <w:numPr>
                <w:ilvl w:val="0"/>
                <w:numId w:val="0"/>
              </w:numPr>
              <w:spacing w:line="259" w:lineRule="auto"/>
              <w:ind w:left="743"/>
              <w:rPr>
                <w:rFonts w:cs="Arial"/>
                <w:color w:val="000000"/>
                <w:szCs w:val="24"/>
              </w:rPr>
            </w:pPr>
          </w:p>
          <w:p w14:paraId="7AD4B40D" w14:textId="77777777" w:rsidR="006059E3" w:rsidRPr="00323B7A" w:rsidRDefault="006059E3" w:rsidP="007B5C03">
            <w:pPr>
              <w:pStyle w:val="a2"/>
              <w:numPr>
                <w:ilvl w:val="0"/>
                <w:numId w:val="0"/>
              </w:numPr>
              <w:spacing w:line="259" w:lineRule="auto"/>
              <w:rPr>
                <w:rFonts w:cs="Arial"/>
                <w:color w:val="000000"/>
                <w:szCs w:val="24"/>
              </w:rPr>
            </w:pPr>
            <w:r w:rsidRPr="003B2E7A">
              <w:rPr>
                <w:rFonts w:cs="Arial"/>
                <w:b/>
                <w:i/>
                <w:color w:val="000000"/>
                <w:szCs w:val="24"/>
              </w:rPr>
              <w:t>Разрешение инцидента:</w:t>
            </w:r>
            <w:r w:rsidRPr="003B2E7A">
              <w:rPr>
                <w:rFonts w:cs="Arial"/>
                <w:color w:val="000000"/>
                <w:szCs w:val="24"/>
              </w:rPr>
              <w:t xml:space="preserve"> Банк плательщика направляет в ОПКЦ распоряжение, реквизиты которого соответствуют реквизитам «ошибоч</w:t>
            </w:r>
            <w:r w:rsidRPr="006542B1">
              <w:rPr>
                <w:rFonts w:cs="Arial"/>
                <w:color w:val="000000"/>
                <w:szCs w:val="24"/>
              </w:rPr>
              <w:t xml:space="preserve">ного» распоряжения. Сообщение </w:t>
            </w:r>
            <w:r w:rsidRPr="004C512D">
              <w:rPr>
                <w:rFonts w:cs="Arial"/>
                <w:color w:val="000000"/>
                <w:szCs w:val="24"/>
              </w:rPr>
              <w:t>имеет идентификатор, отличный от идентификатора «ошибочного» распоряжения.</w:t>
            </w:r>
          </w:p>
          <w:p w14:paraId="4D0C5C05" w14:textId="77777777" w:rsidR="006059E3" w:rsidRPr="00323B7A" w:rsidRDefault="006059E3" w:rsidP="006059E3">
            <w:pPr>
              <w:pStyle w:val="a2"/>
              <w:numPr>
                <w:ilvl w:val="0"/>
                <w:numId w:val="0"/>
              </w:numPr>
              <w:spacing w:line="259" w:lineRule="auto"/>
              <w:ind w:left="743"/>
              <w:rPr>
                <w:rFonts w:cs="Arial"/>
                <w:szCs w:val="24"/>
              </w:rPr>
            </w:pPr>
          </w:p>
        </w:tc>
        <w:tc>
          <w:tcPr>
            <w:tcW w:w="3964" w:type="dxa"/>
            <w:shd w:val="clear" w:color="auto" w:fill="auto"/>
            <w:vAlign w:val="center"/>
          </w:tcPr>
          <w:p w14:paraId="6E330B0C" w14:textId="6A10E030" w:rsidR="006059E3" w:rsidRPr="0095012E" w:rsidRDefault="006059E3" w:rsidP="006059E3">
            <w:pPr>
              <w:rPr>
                <w:szCs w:val="24"/>
              </w:rPr>
            </w:pPr>
            <w:r w:rsidRPr="00323B7A">
              <w:rPr>
                <w:rFonts w:cs="Arial"/>
                <w:szCs w:val="24"/>
              </w:rPr>
              <w:t xml:space="preserve">“CCRT” – </w:t>
            </w:r>
            <w:r w:rsidR="00BD6908">
              <w:t xml:space="preserve"> </w:t>
            </w:r>
            <w:r w:rsidR="00BD6908" w:rsidRPr="00BD6908">
              <w:rPr>
                <w:szCs w:val="24"/>
              </w:rPr>
              <w:t>Повторный платеж, если ранее распоряжение направлялось в СБП, но было аннулировано.</w:t>
            </w:r>
          </w:p>
          <w:p w14:paraId="373BC664" w14:textId="6E210E2C" w:rsidR="006059E3" w:rsidRPr="00843738" w:rsidRDefault="006059E3" w:rsidP="006059E3">
            <w:pPr>
              <w:rPr>
                <w:szCs w:val="24"/>
              </w:rPr>
            </w:pPr>
            <w:r w:rsidRPr="005314C5">
              <w:rPr>
                <w:rFonts w:cs="Arial"/>
                <w:szCs w:val="24"/>
              </w:rPr>
              <w:t>“C</w:t>
            </w:r>
            <w:r w:rsidRPr="005314C5">
              <w:rPr>
                <w:rFonts w:cs="Arial"/>
                <w:szCs w:val="24"/>
                <w:lang w:val="en-US"/>
              </w:rPr>
              <w:t>B</w:t>
            </w:r>
            <w:r w:rsidRPr="005314C5">
              <w:rPr>
                <w:rFonts w:cs="Arial"/>
                <w:szCs w:val="24"/>
              </w:rPr>
              <w:t xml:space="preserve">RT” – </w:t>
            </w:r>
            <w:r w:rsidR="00BD6908">
              <w:t xml:space="preserve"> </w:t>
            </w:r>
            <w:r w:rsidR="00BD6908" w:rsidRPr="00BD6908">
              <w:rPr>
                <w:szCs w:val="24"/>
              </w:rPr>
              <w:t>Повторный платеж, если ранее распоряжение направлялось в СБП, но было аннулировано.</w:t>
            </w:r>
          </w:p>
          <w:p w14:paraId="0F890BD9" w14:textId="76AC97FC" w:rsidR="009F099D" w:rsidRDefault="006059E3" w:rsidP="009F099D">
            <w:pPr>
              <w:rPr>
                <w:szCs w:val="24"/>
              </w:rPr>
            </w:pPr>
            <w:r w:rsidRPr="00843738">
              <w:rPr>
                <w:rFonts w:cs="Arial"/>
                <w:szCs w:val="24"/>
              </w:rPr>
              <w:t>“</w:t>
            </w:r>
            <w:r w:rsidRPr="00843738">
              <w:rPr>
                <w:rFonts w:cs="Arial"/>
                <w:szCs w:val="24"/>
                <w:lang w:val="en-US"/>
              </w:rPr>
              <w:t>BC</w:t>
            </w:r>
            <w:r w:rsidRPr="00843738">
              <w:rPr>
                <w:rFonts w:cs="Arial"/>
                <w:szCs w:val="24"/>
              </w:rPr>
              <w:t xml:space="preserve">RT” – </w:t>
            </w:r>
            <w:r w:rsidR="00BD6908">
              <w:t xml:space="preserve"> </w:t>
            </w:r>
            <w:r w:rsidR="00BD6908" w:rsidRPr="00BD6908">
              <w:rPr>
                <w:szCs w:val="24"/>
              </w:rPr>
              <w:t>Повторный платеж, если ранее распоряжение направлялось в СБП, но было аннулировано.</w:t>
            </w:r>
            <w:r w:rsidR="009F099D">
              <w:rPr>
                <w:rFonts w:cs="Arial"/>
              </w:rPr>
              <w:t>“</w:t>
            </w:r>
            <w:r w:rsidR="009F099D">
              <w:rPr>
                <w:rFonts w:cs="Arial"/>
                <w:lang w:val="en-US"/>
              </w:rPr>
              <w:t>BB</w:t>
            </w:r>
            <w:r w:rsidR="009F099D">
              <w:rPr>
                <w:rFonts w:cs="Arial"/>
              </w:rPr>
              <w:t>RT</w:t>
            </w:r>
            <w:r w:rsidR="009F099D" w:rsidRPr="007227F6">
              <w:rPr>
                <w:rFonts w:cs="Arial"/>
              </w:rPr>
              <w:t xml:space="preserve">” </w:t>
            </w:r>
            <w:r w:rsidR="009F099D" w:rsidRPr="00843738">
              <w:rPr>
                <w:rFonts w:cs="Arial"/>
                <w:szCs w:val="24"/>
              </w:rPr>
              <w:t xml:space="preserve">– </w:t>
            </w:r>
            <w:r w:rsidR="00BD6908">
              <w:t xml:space="preserve"> </w:t>
            </w:r>
            <w:r w:rsidR="00BD6908" w:rsidRPr="00BD6908">
              <w:rPr>
                <w:szCs w:val="24"/>
              </w:rPr>
              <w:t>Повторный платеж, если ранее распоряжение направлялось в СБП, но было аннулировано.</w:t>
            </w:r>
          </w:p>
          <w:p w14:paraId="17982A93" w14:textId="4952C0AC" w:rsidR="009F099D" w:rsidRDefault="009F099D" w:rsidP="009F099D">
            <w:pPr>
              <w:rPr>
                <w:szCs w:val="24"/>
              </w:rPr>
            </w:pPr>
            <w:r w:rsidRPr="00F7151C">
              <w:rPr>
                <w:rFonts w:cs="Arial"/>
              </w:rPr>
              <w:t>“</w:t>
            </w:r>
            <w:r>
              <w:rPr>
                <w:lang w:val="en-US"/>
              </w:rPr>
              <w:t>CGRT</w:t>
            </w:r>
            <w:r w:rsidRPr="007227F6">
              <w:rPr>
                <w:rFonts w:cs="Arial"/>
              </w:rPr>
              <w:t xml:space="preserve">” </w:t>
            </w:r>
            <w:r w:rsidRPr="00843738">
              <w:rPr>
                <w:rFonts w:cs="Arial"/>
                <w:szCs w:val="24"/>
              </w:rPr>
              <w:t xml:space="preserve">– </w:t>
            </w:r>
            <w:r w:rsidR="00BD6908">
              <w:t xml:space="preserve"> </w:t>
            </w:r>
            <w:r w:rsidR="00BD6908" w:rsidRPr="00BD6908">
              <w:rPr>
                <w:szCs w:val="24"/>
              </w:rPr>
              <w:t>Повторный платеж, если ранее распоряжение направлялось в СБП, но было аннулировано.</w:t>
            </w:r>
          </w:p>
          <w:p w14:paraId="06B671C9" w14:textId="2DFA0C7A" w:rsidR="00072443" w:rsidRPr="00AC5199" w:rsidRDefault="00072443" w:rsidP="009F099D">
            <w:pPr>
              <w:rPr>
                <w:szCs w:val="24"/>
              </w:rPr>
            </w:pPr>
            <w:r w:rsidRPr="00F7151C">
              <w:rPr>
                <w:rFonts w:cs="Arial"/>
              </w:rPr>
              <w:t>“</w:t>
            </w:r>
            <w:r>
              <w:rPr>
                <w:lang w:val="en-US"/>
              </w:rPr>
              <w:t>BGRT</w:t>
            </w:r>
            <w:r w:rsidRPr="007227F6">
              <w:rPr>
                <w:rFonts w:cs="Arial"/>
              </w:rPr>
              <w:t>” –</w:t>
            </w:r>
            <w:r w:rsidRPr="001F7ECD">
              <w:rPr>
                <w:rFonts w:cs="Arial"/>
              </w:rPr>
              <w:t xml:space="preserve"> </w:t>
            </w:r>
            <w:r w:rsidRPr="00A9169E">
              <w:rPr>
                <w:color w:val="000000"/>
              </w:rPr>
              <w:t>Повторный платеж, если ранее распоряжение направлялось в СБП, но было аннулировано.</w:t>
            </w:r>
          </w:p>
          <w:p w14:paraId="0B36CE10" w14:textId="0841486B" w:rsidR="00072443" w:rsidRPr="00072443" w:rsidRDefault="009F099D" w:rsidP="009F099D">
            <w:pPr>
              <w:rPr>
                <w:szCs w:val="24"/>
              </w:rPr>
            </w:pPr>
            <w:r>
              <w:rPr>
                <w:rFonts w:cs="Arial"/>
              </w:rPr>
              <w:t>“</w:t>
            </w:r>
            <w:r>
              <w:rPr>
                <w:rFonts w:cs="Arial"/>
                <w:lang w:val="en-US"/>
              </w:rPr>
              <w:t>CT</w:t>
            </w:r>
            <w:r>
              <w:rPr>
                <w:rFonts w:cs="Arial"/>
              </w:rPr>
              <w:t>RT</w:t>
            </w:r>
            <w:r w:rsidRPr="007227F6">
              <w:rPr>
                <w:rFonts w:cs="Arial"/>
              </w:rPr>
              <w:t xml:space="preserve">” </w:t>
            </w:r>
            <w:r w:rsidRPr="00843738">
              <w:rPr>
                <w:rFonts w:cs="Arial"/>
                <w:szCs w:val="24"/>
              </w:rPr>
              <w:t xml:space="preserve">– </w:t>
            </w:r>
            <w:r w:rsidR="00BD6908">
              <w:t xml:space="preserve"> </w:t>
            </w:r>
            <w:r w:rsidR="00BD6908" w:rsidRPr="00BD6908">
              <w:rPr>
                <w:szCs w:val="24"/>
              </w:rPr>
              <w:t>Повторный платеж, если ранее распоряжение направлялось в СБП, но было аннулировано.</w:t>
            </w:r>
          </w:p>
        </w:tc>
      </w:tr>
      <w:tr w:rsidR="006059E3" w:rsidRPr="00712CC6" w14:paraId="5F507648" w14:textId="77777777" w:rsidTr="00214C20">
        <w:tc>
          <w:tcPr>
            <w:tcW w:w="812" w:type="dxa"/>
            <w:shd w:val="clear" w:color="auto" w:fill="auto"/>
            <w:vAlign w:val="center"/>
          </w:tcPr>
          <w:p w14:paraId="220BEB35" w14:textId="77777777" w:rsidR="006059E3" w:rsidRPr="00C919DD" w:rsidRDefault="006059E3" w:rsidP="006059E3">
            <w:pPr>
              <w:numPr>
                <w:ilvl w:val="0"/>
                <w:numId w:val="71"/>
              </w:numPr>
              <w:spacing w:before="20" w:after="120" w:line="240" w:lineRule="auto"/>
              <w:ind w:left="426"/>
              <w:rPr>
                <w:rFonts w:cs="Arial"/>
                <w:szCs w:val="24"/>
              </w:rPr>
            </w:pPr>
          </w:p>
        </w:tc>
        <w:tc>
          <w:tcPr>
            <w:tcW w:w="4853" w:type="dxa"/>
            <w:shd w:val="clear" w:color="auto" w:fill="auto"/>
          </w:tcPr>
          <w:p w14:paraId="3E4B0335" w14:textId="77777777" w:rsidR="006059E3" w:rsidRPr="005B6103" w:rsidRDefault="006059E3" w:rsidP="006059E3">
            <w:pPr>
              <w:pStyle w:val="a2"/>
              <w:numPr>
                <w:ilvl w:val="0"/>
                <w:numId w:val="0"/>
              </w:numPr>
              <w:spacing w:line="259" w:lineRule="auto"/>
              <w:rPr>
                <w:rFonts w:cs="Arial"/>
                <w:color w:val="000000"/>
                <w:szCs w:val="24"/>
              </w:rPr>
            </w:pPr>
          </w:p>
          <w:p w14:paraId="5EC6CF82" w14:textId="7CAA998B" w:rsidR="006059E3" w:rsidRPr="000000AE" w:rsidRDefault="006059E3" w:rsidP="007B5C03">
            <w:pPr>
              <w:pStyle w:val="a2"/>
              <w:numPr>
                <w:ilvl w:val="0"/>
                <w:numId w:val="0"/>
              </w:numPr>
              <w:spacing w:line="259" w:lineRule="auto"/>
              <w:ind w:left="34"/>
              <w:rPr>
                <w:rFonts w:cs="Arial"/>
                <w:color w:val="000000"/>
                <w:szCs w:val="24"/>
              </w:rPr>
            </w:pPr>
            <w:r w:rsidRPr="00E139FC">
              <w:rPr>
                <w:rFonts w:cs="Arial"/>
                <w:b/>
                <w:i/>
                <w:color w:val="000000"/>
                <w:szCs w:val="24"/>
              </w:rPr>
              <w:t>Инцидент 3:</w:t>
            </w:r>
            <w:r w:rsidRPr="00F365EF">
              <w:rPr>
                <w:rFonts w:cs="Arial"/>
                <w:color w:val="000000"/>
                <w:szCs w:val="24"/>
              </w:rPr>
              <w:t xml:space="preserve"> в подсистеме СБП и в ОПКЦ распоряжение имеет статус «не успешно обработано» (при этом </w:t>
            </w:r>
            <w:r w:rsidRPr="007A695F">
              <w:rPr>
                <w:szCs w:val="24"/>
              </w:rPr>
              <w:t>Поручение о межбанковском переводе средств клиента (pacs.008 CustomerSingle)</w:t>
            </w:r>
            <w:r w:rsidR="00EC1730">
              <w:rPr>
                <w:szCs w:val="24"/>
              </w:rPr>
              <w:t xml:space="preserve"> </w:t>
            </w:r>
            <w:r w:rsidR="00EC1730" w:rsidRPr="00E071C4">
              <w:rPr>
                <w:szCs w:val="24"/>
              </w:rPr>
              <w:t>/</w:t>
            </w:r>
            <w:r w:rsidR="00EC1730" w:rsidRPr="000000AE">
              <w:rPr>
                <w:rFonts w:cs="Arial"/>
                <w:color w:val="000000"/>
                <w:szCs w:val="24"/>
              </w:rPr>
              <w:t xml:space="preserve"> </w:t>
            </w:r>
            <w:r w:rsidR="00EC1730" w:rsidRPr="000E2526">
              <w:rPr>
                <w:szCs w:val="24"/>
              </w:rPr>
              <w:t xml:space="preserve">Поручение для </w:t>
            </w:r>
            <w:r w:rsidR="00EC1730" w:rsidRPr="000E2526">
              <w:rPr>
                <w:szCs w:val="24"/>
              </w:rPr>
              <w:lastRenderedPageBreak/>
              <w:t>трансграничного перевода в СБП</w:t>
            </w:r>
            <w:r w:rsidR="00EC1730" w:rsidRPr="00E071C4">
              <w:rPr>
                <w:szCs w:val="24"/>
              </w:rPr>
              <w:t xml:space="preserve"> (</w:t>
            </w:r>
            <w:r w:rsidR="00EC1730" w:rsidRPr="000E2526">
              <w:rPr>
                <w:szCs w:val="24"/>
              </w:rPr>
              <w:t>pacs.008 CustomerCrossBorderFPS</w:t>
            </w:r>
            <w:r w:rsidR="00EC1730" w:rsidRPr="00E071C4">
              <w:rPr>
                <w:szCs w:val="24"/>
              </w:rPr>
              <w:t xml:space="preserve">) </w:t>
            </w:r>
            <w:r w:rsidR="00EC1730">
              <w:rPr>
                <w:rFonts w:cs="Arial"/>
                <w:color w:val="000000"/>
                <w:szCs w:val="24"/>
              </w:rPr>
              <w:t xml:space="preserve">в </w:t>
            </w:r>
            <w:r w:rsidRPr="000000AE">
              <w:rPr>
                <w:rFonts w:cs="Arial"/>
                <w:color w:val="000000"/>
                <w:szCs w:val="24"/>
              </w:rPr>
              <w:t>подсистему СБП было направлено), у Участников СБП статус распоряжения «успешен».</w:t>
            </w:r>
          </w:p>
          <w:p w14:paraId="0C13A478" w14:textId="77777777" w:rsidR="006059E3" w:rsidRPr="00B85DE1" w:rsidRDefault="006059E3" w:rsidP="006059E3">
            <w:pPr>
              <w:pStyle w:val="a2"/>
              <w:numPr>
                <w:ilvl w:val="0"/>
                <w:numId w:val="0"/>
              </w:numPr>
              <w:spacing w:line="259" w:lineRule="auto"/>
              <w:rPr>
                <w:rFonts w:cs="Arial"/>
                <w:color w:val="000000"/>
                <w:szCs w:val="24"/>
              </w:rPr>
            </w:pPr>
          </w:p>
          <w:p w14:paraId="689934D5" w14:textId="37D1650E" w:rsidR="006059E3" w:rsidRPr="006542B1" w:rsidRDefault="006059E3" w:rsidP="007B5C03">
            <w:pPr>
              <w:pStyle w:val="a2"/>
              <w:numPr>
                <w:ilvl w:val="0"/>
                <w:numId w:val="0"/>
              </w:numPr>
              <w:spacing w:line="259" w:lineRule="auto"/>
              <w:rPr>
                <w:rFonts w:cs="Arial"/>
                <w:color w:val="000000"/>
                <w:szCs w:val="24"/>
              </w:rPr>
            </w:pPr>
            <w:r w:rsidRPr="003B2E7A">
              <w:rPr>
                <w:rFonts w:cs="Arial"/>
                <w:b/>
                <w:i/>
                <w:color w:val="000000"/>
                <w:szCs w:val="24"/>
              </w:rPr>
              <w:t>Разрешение инцидента:</w:t>
            </w:r>
            <w:r w:rsidR="00203B4B">
              <w:rPr>
                <w:rFonts w:cs="Arial"/>
                <w:b/>
                <w:i/>
                <w:color w:val="000000"/>
                <w:szCs w:val="24"/>
              </w:rPr>
              <w:t xml:space="preserve"> </w:t>
            </w:r>
            <w:r w:rsidRPr="003B2E7A">
              <w:rPr>
                <w:rFonts w:cs="Arial"/>
                <w:color w:val="000000"/>
                <w:szCs w:val="24"/>
              </w:rPr>
              <w:t>Аналогично инциденту 2.</w:t>
            </w:r>
          </w:p>
        </w:tc>
        <w:tc>
          <w:tcPr>
            <w:tcW w:w="3964" w:type="dxa"/>
            <w:shd w:val="clear" w:color="auto" w:fill="auto"/>
            <w:vAlign w:val="center"/>
          </w:tcPr>
          <w:p w14:paraId="588CB3C8" w14:textId="68784912" w:rsidR="006059E3" w:rsidRPr="0095012E" w:rsidRDefault="006059E3" w:rsidP="006059E3">
            <w:pPr>
              <w:rPr>
                <w:szCs w:val="24"/>
              </w:rPr>
            </w:pPr>
            <w:r w:rsidRPr="004C512D">
              <w:rPr>
                <w:rFonts w:cs="Arial"/>
                <w:szCs w:val="24"/>
              </w:rPr>
              <w:lastRenderedPageBreak/>
              <w:t xml:space="preserve">“CCRT” – </w:t>
            </w:r>
            <w:r w:rsidR="00BA1828">
              <w:t xml:space="preserve"> </w:t>
            </w:r>
            <w:r w:rsidR="00BA1828" w:rsidRPr="00BA1828">
              <w:rPr>
                <w:szCs w:val="24"/>
              </w:rPr>
              <w:t>Повторный платеж, если ранее распоряже</w:t>
            </w:r>
            <w:r w:rsidR="00BA1828">
              <w:rPr>
                <w:szCs w:val="24"/>
              </w:rPr>
              <w:t xml:space="preserve">ние направлялось в СБП, но </w:t>
            </w:r>
            <w:r w:rsidR="00BA1828" w:rsidRPr="00A34E0B">
              <w:rPr>
                <w:szCs w:val="24"/>
              </w:rPr>
              <w:t xml:space="preserve">  </w:t>
            </w:r>
            <w:r w:rsidR="00BA1828">
              <w:rPr>
                <w:szCs w:val="24"/>
              </w:rPr>
              <w:t>было</w:t>
            </w:r>
            <w:r w:rsidR="00BA1828" w:rsidRPr="00A34E0B">
              <w:rPr>
                <w:szCs w:val="24"/>
              </w:rPr>
              <w:t xml:space="preserve"> </w:t>
            </w:r>
            <w:r w:rsidR="00BA1828" w:rsidRPr="00BA1828">
              <w:rPr>
                <w:szCs w:val="24"/>
              </w:rPr>
              <w:t>аннулировано.</w:t>
            </w:r>
            <w:r w:rsidR="00BA1828" w:rsidRPr="00A34E0B">
              <w:rPr>
                <w:szCs w:val="24"/>
              </w:rPr>
              <w:t xml:space="preserve"> </w:t>
            </w:r>
          </w:p>
          <w:p w14:paraId="28D9E8C8" w14:textId="35DDEA90" w:rsidR="006059E3" w:rsidRPr="00843738" w:rsidRDefault="006059E3" w:rsidP="006059E3">
            <w:pPr>
              <w:rPr>
                <w:szCs w:val="24"/>
              </w:rPr>
            </w:pPr>
            <w:r w:rsidRPr="005314C5">
              <w:rPr>
                <w:rFonts w:cs="Arial"/>
                <w:szCs w:val="24"/>
              </w:rPr>
              <w:lastRenderedPageBreak/>
              <w:t>“C</w:t>
            </w:r>
            <w:r w:rsidRPr="005314C5">
              <w:rPr>
                <w:rFonts w:cs="Arial"/>
                <w:szCs w:val="24"/>
                <w:lang w:val="en-US"/>
              </w:rPr>
              <w:t>B</w:t>
            </w:r>
            <w:r w:rsidRPr="005314C5">
              <w:rPr>
                <w:rFonts w:cs="Arial"/>
                <w:szCs w:val="24"/>
              </w:rPr>
              <w:t xml:space="preserve">RT” – </w:t>
            </w:r>
            <w:r w:rsidR="00BA1828">
              <w:t xml:space="preserve"> </w:t>
            </w:r>
            <w:r w:rsidR="00BA1828" w:rsidRPr="00BA1828">
              <w:rPr>
                <w:szCs w:val="24"/>
              </w:rPr>
              <w:t>Повторный платеж, если ранее распоряжение направлялось в СБП, но было аннулировано.</w:t>
            </w:r>
            <w:r w:rsidR="00BA1828" w:rsidRPr="00A34E0B">
              <w:rPr>
                <w:szCs w:val="24"/>
              </w:rPr>
              <w:t xml:space="preserve"> </w:t>
            </w:r>
          </w:p>
          <w:p w14:paraId="04B18A30" w14:textId="76482F94" w:rsidR="006059E3" w:rsidRDefault="006059E3" w:rsidP="006059E3">
            <w:pPr>
              <w:rPr>
                <w:szCs w:val="24"/>
              </w:rPr>
            </w:pPr>
            <w:r w:rsidRPr="00843738">
              <w:rPr>
                <w:rFonts w:cs="Arial"/>
                <w:szCs w:val="24"/>
              </w:rPr>
              <w:t xml:space="preserve">“BCRT” – </w:t>
            </w:r>
            <w:r w:rsidR="00BA1828">
              <w:t xml:space="preserve"> </w:t>
            </w:r>
            <w:r w:rsidR="00BA1828" w:rsidRPr="00BA1828">
              <w:rPr>
                <w:szCs w:val="24"/>
              </w:rPr>
              <w:t>Повторный платеж, если ранее распоряжение направлялось в СБП, но было аннулировано.</w:t>
            </w:r>
          </w:p>
          <w:p w14:paraId="2A0F129B" w14:textId="0746476A" w:rsidR="00EC1730" w:rsidRDefault="00EC1730" w:rsidP="00EC1730">
            <w:pPr>
              <w:rPr>
                <w:szCs w:val="24"/>
              </w:rPr>
            </w:pPr>
            <w:r>
              <w:rPr>
                <w:rFonts w:cs="Arial"/>
              </w:rPr>
              <w:t>“</w:t>
            </w:r>
            <w:r>
              <w:rPr>
                <w:rFonts w:cs="Arial"/>
                <w:lang w:val="en-US"/>
              </w:rPr>
              <w:t>BB</w:t>
            </w:r>
            <w:r>
              <w:rPr>
                <w:rFonts w:cs="Arial"/>
              </w:rPr>
              <w:t>RT</w:t>
            </w:r>
            <w:r w:rsidRPr="007227F6">
              <w:rPr>
                <w:rFonts w:cs="Arial"/>
              </w:rPr>
              <w:t xml:space="preserve">” </w:t>
            </w:r>
            <w:r w:rsidRPr="00843738">
              <w:rPr>
                <w:rFonts w:cs="Arial"/>
                <w:szCs w:val="24"/>
              </w:rPr>
              <w:t xml:space="preserve">– </w:t>
            </w:r>
            <w:r w:rsidR="00BA1828">
              <w:t xml:space="preserve"> </w:t>
            </w:r>
            <w:r w:rsidR="00BA1828" w:rsidRPr="00BA1828">
              <w:rPr>
                <w:szCs w:val="24"/>
              </w:rPr>
              <w:t>Повторный платеж, если ранее распоряжение направлялось в СБП, но было аннулировано.</w:t>
            </w:r>
          </w:p>
          <w:p w14:paraId="1F497C82" w14:textId="42DFD4EF" w:rsidR="00EC1730" w:rsidRDefault="00EC1730" w:rsidP="00EC1730">
            <w:pPr>
              <w:rPr>
                <w:szCs w:val="24"/>
              </w:rPr>
            </w:pPr>
            <w:r w:rsidRPr="00F7151C">
              <w:rPr>
                <w:rFonts w:cs="Arial"/>
              </w:rPr>
              <w:t>“</w:t>
            </w:r>
            <w:r>
              <w:rPr>
                <w:lang w:val="en-US"/>
              </w:rPr>
              <w:t>CGRT</w:t>
            </w:r>
            <w:r w:rsidRPr="007227F6">
              <w:rPr>
                <w:rFonts w:cs="Arial"/>
              </w:rPr>
              <w:t xml:space="preserve">” </w:t>
            </w:r>
            <w:r w:rsidRPr="00843738">
              <w:rPr>
                <w:rFonts w:cs="Arial"/>
                <w:szCs w:val="24"/>
              </w:rPr>
              <w:t xml:space="preserve">– </w:t>
            </w:r>
            <w:r w:rsidR="00BA1828">
              <w:t xml:space="preserve"> </w:t>
            </w:r>
            <w:r w:rsidR="00BA1828" w:rsidRPr="00BA1828">
              <w:rPr>
                <w:szCs w:val="24"/>
              </w:rPr>
              <w:t>Повторный платеж, если ранее распоряжение направлялось в СБП, но было аннулировано.</w:t>
            </w:r>
          </w:p>
          <w:p w14:paraId="1FF8AC6B" w14:textId="72B49C78" w:rsidR="00CA2248" w:rsidRDefault="00CA2248" w:rsidP="00EC1730">
            <w:pPr>
              <w:rPr>
                <w:color w:val="000000"/>
              </w:rPr>
            </w:pPr>
            <w:r w:rsidRPr="00F7151C">
              <w:rPr>
                <w:rFonts w:cs="Arial"/>
              </w:rPr>
              <w:t>“</w:t>
            </w:r>
            <w:r>
              <w:rPr>
                <w:lang w:val="en-US"/>
              </w:rPr>
              <w:t>BGRT</w:t>
            </w:r>
            <w:r w:rsidRPr="007227F6">
              <w:rPr>
                <w:rFonts w:cs="Arial"/>
              </w:rPr>
              <w:t>” –</w:t>
            </w:r>
            <w:r w:rsidRPr="001F7ECD">
              <w:rPr>
                <w:rFonts w:cs="Arial"/>
              </w:rPr>
              <w:t xml:space="preserve"> </w:t>
            </w:r>
            <w:r w:rsidRPr="00A9169E">
              <w:rPr>
                <w:color w:val="000000"/>
              </w:rPr>
              <w:t>Повторный платеж, если ранее распоряжение направлялось в СБП, но было аннулировано.</w:t>
            </w:r>
          </w:p>
          <w:p w14:paraId="4AC4146D" w14:textId="2E2A090F" w:rsidR="00EC1730" w:rsidRPr="00843738" w:rsidRDefault="00EC1730" w:rsidP="00EC1730">
            <w:pPr>
              <w:rPr>
                <w:rFonts w:cs="Arial"/>
                <w:szCs w:val="24"/>
              </w:rPr>
            </w:pPr>
            <w:r>
              <w:rPr>
                <w:rFonts w:cs="Arial"/>
              </w:rPr>
              <w:t>“</w:t>
            </w:r>
            <w:r>
              <w:rPr>
                <w:rFonts w:cs="Arial"/>
                <w:lang w:val="en-US"/>
              </w:rPr>
              <w:t>CT</w:t>
            </w:r>
            <w:r>
              <w:rPr>
                <w:rFonts w:cs="Arial"/>
              </w:rPr>
              <w:t>RT</w:t>
            </w:r>
            <w:r w:rsidRPr="007227F6">
              <w:rPr>
                <w:rFonts w:cs="Arial"/>
              </w:rPr>
              <w:t xml:space="preserve">” </w:t>
            </w:r>
            <w:r w:rsidRPr="00843738">
              <w:rPr>
                <w:rFonts w:cs="Arial"/>
                <w:szCs w:val="24"/>
              </w:rPr>
              <w:t xml:space="preserve">– </w:t>
            </w:r>
            <w:r w:rsidR="00BA1828">
              <w:t xml:space="preserve"> </w:t>
            </w:r>
            <w:r w:rsidR="00BA1828" w:rsidRPr="00BA1828">
              <w:rPr>
                <w:szCs w:val="24"/>
              </w:rPr>
              <w:t>Повторный платеж, если ранее распоряжение направлялось в СБП, но было аннулировано.</w:t>
            </w:r>
          </w:p>
        </w:tc>
      </w:tr>
      <w:tr w:rsidR="006059E3" w:rsidRPr="00712CC6" w14:paraId="0D5C444A" w14:textId="77777777" w:rsidTr="00214C20">
        <w:tc>
          <w:tcPr>
            <w:tcW w:w="812" w:type="dxa"/>
            <w:shd w:val="clear" w:color="auto" w:fill="auto"/>
            <w:vAlign w:val="center"/>
          </w:tcPr>
          <w:p w14:paraId="2CD69C72" w14:textId="77777777" w:rsidR="006059E3" w:rsidRPr="00C919DD" w:rsidRDefault="006059E3" w:rsidP="006059E3">
            <w:pPr>
              <w:numPr>
                <w:ilvl w:val="0"/>
                <w:numId w:val="71"/>
              </w:numPr>
              <w:spacing w:before="20" w:after="120" w:line="240" w:lineRule="auto"/>
              <w:ind w:left="426"/>
              <w:rPr>
                <w:rFonts w:cs="Arial"/>
                <w:szCs w:val="24"/>
              </w:rPr>
            </w:pPr>
          </w:p>
        </w:tc>
        <w:tc>
          <w:tcPr>
            <w:tcW w:w="4853" w:type="dxa"/>
            <w:shd w:val="clear" w:color="auto" w:fill="auto"/>
          </w:tcPr>
          <w:p w14:paraId="403C97A8" w14:textId="77777777" w:rsidR="006059E3" w:rsidRPr="005B6103" w:rsidRDefault="006059E3" w:rsidP="006059E3">
            <w:pPr>
              <w:pStyle w:val="a2"/>
              <w:numPr>
                <w:ilvl w:val="0"/>
                <w:numId w:val="0"/>
              </w:numPr>
              <w:spacing w:line="259" w:lineRule="auto"/>
              <w:ind w:left="743"/>
              <w:rPr>
                <w:rFonts w:cs="Arial"/>
                <w:b/>
                <w:i/>
                <w:color w:val="000000"/>
                <w:szCs w:val="24"/>
              </w:rPr>
            </w:pPr>
          </w:p>
          <w:p w14:paraId="6F92E47D" w14:textId="77777777" w:rsidR="006059E3" w:rsidRPr="007A695F" w:rsidRDefault="006059E3" w:rsidP="007B5C03">
            <w:pPr>
              <w:pStyle w:val="a2"/>
              <w:numPr>
                <w:ilvl w:val="0"/>
                <w:numId w:val="0"/>
              </w:numPr>
              <w:spacing w:line="259" w:lineRule="auto"/>
              <w:ind w:left="34"/>
              <w:rPr>
                <w:rFonts w:cs="Arial"/>
                <w:color w:val="000000"/>
                <w:szCs w:val="24"/>
              </w:rPr>
            </w:pPr>
            <w:r w:rsidRPr="00E139FC">
              <w:rPr>
                <w:rFonts w:cs="Arial"/>
                <w:b/>
                <w:i/>
                <w:color w:val="000000"/>
                <w:szCs w:val="24"/>
              </w:rPr>
              <w:t xml:space="preserve">Инцидент 4: </w:t>
            </w:r>
            <w:r w:rsidRPr="00F365EF">
              <w:rPr>
                <w:rFonts w:cs="Arial"/>
                <w:color w:val="000000"/>
                <w:szCs w:val="24"/>
              </w:rPr>
              <w:t xml:space="preserve">в подсистеме СБП, в ОПКЦ </w:t>
            </w:r>
            <w:r w:rsidRPr="007A695F">
              <w:rPr>
                <w:rFonts w:cs="Arial"/>
                <w:color w:val="000000"/>
                <w:szCs w:val="24"/>
              </w:rPr>
              <w:t>статус распоряжения «успешно обработано», у банка плательщика и банка получателя статус – «неуспешно обработано».</w:t>
            </w:r>
          </w:p>
          <w:p w14:paraId="71549528" w14:textId="77777777" w:rsidR="006059E3" w:rsidRPr="000000AE" w:rsidRDefault="006059E3" w:rsidP="006059E3">
            <w:pPr>
              <w:pStyle w:val="a2"/>
              <w:numPr>
                <w:ilvl w:val="0"/>
                <w:numId w:val="0"/>
              </w:numPr>
              <w:spacing w:line="259" w:lineRule="auto"/>
              <w:ind w:left="743"/>
              <w:rPr>
                <w:rFonts w:cs="Arial"/>
                <w:b/>
                <w:i/>
                <w:color w:val="000000"/>
                <w:szCs w:val="24"/>
              </w:rPr>
            </w:pPr>
          </w:p>
          <w:p w14:paraId="54EB0236" w14:textId="771E91CA" w:rsidR="006059E3" w:rsidRPr="003B2E7A" w:rsidRDefault="006059E3" w:rsidP="007B5C03">
            <w:pPr>
              <w:pStyle w:val="a2"/>
              <w:numPr>
                <w:ilvl w:val="0"/>
                <w:numId w:val="0"/>
              </w:numPr>
              <w:spacing w:line="259" w:lineRule="auto"/>
              <w:rPr>
                <w:rFonts w:cs="Arial"/>
                <w:color w:val="000000"/>
                <w:szCs w:val="24"/>
              </w:rPr>
            </w:pPr>
            <w:r w:rsidRPr="000000AE">
              <w:rPr>
                <w:rFonts w:cs="Arial"/>
                <w:b/>
                <w:i/>
                <w:color w:val="000000"/>
                <w:szCs w:val="24"/>
              </w:rPr>
              <w:t>Разрешение инцидента:</w:t>
            </w:r>
            <w:r w:rsidR="00203B4B">
              <w:rPr>
                <w:rFonts w:cs="Arial"/>
                <w:b/>
                <w:i/>
                <w:color w:val="000000"/>
                <w:szCs w:val="24"/>
              </w:rPr>
              <w:t xml:space="preserve"> </w:t>
            </w:r>
            <w:r w:rsidRPr="00B85DE1">
              <w:rPr>
                <w:rFonts w:cs="Arial"/>
                <w:color w:val="000000"/>
                <w:szCs w:val="24"/>
              </w:rPr>
              <w:t>Аналогично инциденту 1.</w:t>
            </w:r>
          </w:p>
          <w:p w14:paraId="56C0B3FF" w14:textId="77777777" w:rsidR="006059E3" w:rsidRPr="003B2E7A" w:rsidRDefault="006059E3" w:rsidP="006059E3">
            <w:pPr>
              <w:pStyle w:val="a2"/>
              <w:numPr>
                <w:ilvl w:val="0"/>
                <w:numId w:val="0"/>
              </w:numPr>
              <w:spacing w:after="160" w:line="259" w:lineRule="auto"/>
              <w:ind w:left="1080"/>
              <w:rPr>
                <w:rFonts w:cs="Arial"/>
                <w:color w:val="000000"/>
                <w:szCs w:val="24"/>
              </w:rPr>
            </w:pPr>
          </w:p>
        </w:tc>
        <w:tc>
          <w:tcPr>
            <w:tcW w:w="3964" w:type="dxa"/>
            <w:shd w:val="clear" w:color="auto" w:fill="auto"/>
            <w:vAlign w:val="center"/>
          </w:tcPr>
          <w:p w14:paraId="39C62A6F" w14:textId="3F803DE7" w:rsidR="006059E3" w:rsidRPr="00323B7A" w:rsidRDefault="006059E3" w:rsidP="006059E3">
            <w:pPr>
              <w:rPr>
                <w:szCs w:val="24"/>
              </w:rPr>
            </w:pPr>
            <w:r w:rsidRPr="003B2E7A">
              <w:rPr>
                <w:rFonts w:cs="Arial"/>
                <w:szCs w:val="24"/>
              </w:rPr>
              <w:t xml:space="preserve">“CCRD” – </w:t>
            </w:r>
            <w:r w:rsidR="00AE6904">
              <w:t xml:space="preserve"> </w:t>
            </w:r>
            <w:r w:rsidR="00AE6904" w:rsidRPr="00AE6904">
              <w:rPr>
                <w:szCs w:val="24"/>
              </w:rPr>
              <w:t>Возврат денежных средств по причине выявления расхождений в позициях участников СБП.</w:t>
            </w:r>
          </w:p>
          <w:p w14:paraId="0256B447" w14:textId="262E035A" w:rsidR="006059E3" w:rsidRPr="000C6A8A" w:rsidRDefault="006059E3" w:rsidP="006059E3">
            <w:pPr>
              <w:rPr>
                <w:szCs w:val="24"/>
              </w:rPr>
            </w:pPr>
            <w:r w:rsidRPr="00323B7A">
              <w:rPr>
                <w:rFonts w:cs="Arial"/>
                <w:szCs w:val="24"/>
              </w:rPr>
              <w:t>“C</w:t>
            </w:r>
            <w:r w:rsidRPr="00323B7A">
              <w:rPr>
                <w:rFonts w:cs="Arial"/>
                <w:szCs w:val="24"/>
                <w:lang w:val="en-US"/>
              </w:rPr>
              <w:t>B</w:t>
            </w:r>
            <w:r w:rsidRPr="004E2EAC">
              <w:rPr>
                <w:rFonts w:cs="Arial"/>
                <w:szCs w:val="24"/>
              </w:rPr>
              <w:t xml:space="preserve">RD” – </w:t>
            </w:r>
            <w:r w:rsidR="00AE6904">
              <w:t xml:space="preserve"> </w:t>
            </w:r>
            <w:r w:rsidR="00AE6904" w:rsidRPr="00AE6904">
              <w:rPr>
                <w:szCs w:val="24"/>
              </w:rPr>
              <w:t>Возврат денежных средств по причине выявления расхождений в позициях участников СБП.</w:t>
            </w:r>
          </w:p>
          <w:p w14:paraId="1CDB549C" w14:textId="553575C6" w:rsidR="006059E3" w:rsidRDefault="006059E3" w:rsidP="006059E3">
            <w:pPr>
              <w:rPr>
                <w:szCs w:val="24"/>
              </w:rPr>
            </w:pPr>
            <w:r w:rsidRPr="0095012E">
              <w:rPr>
                <w:rFonts w:cs="Arial"/>
                <w:szCs w:val="24"/>
              </w:rPr>
              <w:t>“</w:t>
            </w:r>
            <w:r w:rsidRPr="005314C5">
              <w:rPr>
                <w:rFonts w:cs="Arial"/>
                <w:szCs w:val="24"/>
                <w:lang w:val="en-US"/>
              </w:rPr>
              <w:t>BC</w:t>
            </w:r>
            <w:r w:rsidRPr="005314C5">
              <w:rPr>
                <w:rFonts w:cs="Arial"/>
                <w:szCs w:val="24"/>
              </w:rPr>
              <w:t xml:space="preserve">RD” – </w:t>
            </w:r>
            <w:r w:rsidR="00AE6904">
              <w:t xml:space="preserve"> </w:t>
            </w:r>
            <w:r w:rsidR="00AE6904" w:rsidRPr="00AE6904">
              <w:rPr>
                <w:szCs w:val="24"/>
              </w:rPr>
              <w:t>Возврат денежных средств по причине выявления расхождений в позициях участников СБП.</w:t>
            </w:r>
          </w:p>
          <w:p w14:paraId="534EB400" w14:textId="14FC610F" w:rsidR="00EC1730" w:rsidRPr="00843738" w:rsidRDefault="00EC1730" w:rsidP="006059E3">
            <w:pPr>
              <w:rPr>
                <w:rFonts w:cs="Arial"/>
                <w:szCs w:val="24"/>
              </w:rPr>
            </w:pPr>
            <w:r w:rsidRPr="0095012E">
              <w:rPr>
                <w:rFonts w:cs="Arial"/>
                <w:szCs w:val="24"/>
              </w:rPr>
              <w:t>“</w:t>
            </w:r>
            <w:r w:rsidRPr="00AC5199">
              <w:rPr>
                <w:rFonts w:cs="Arial"/>
              </w:rPr>
              <w:t xml:space="preserve"> </w:t>
            </w:r>
            <w:r>
              <w:rPr>
                <w:rFonts w:cs="Arial"/>
                <w:lang w:val="en-US"/>
              </w:rPr>
              <w:t>BB</w:t>
            </w:r>
            <w:r>
              <w:rPr>
                <w:rFonts w:cs="Arial"/>
              </w:rPr>
              <w:t>R</w:t>
            </w:r>
            <w:r>
              <w:rPr>
                <w:rFonts w:cs="Arial"/>
                <w:lang w:val="en-US"/>
              </w:rPr>
              <w:t>D</w:t>
            </w:r>
            <w:r w:rsidRPr="005314C5">
              <w:rPr>
                <w:rFonts w:cs="Arial"/>
                <w:szCs w:val="24"/>
              </w:rPr>
              <w:t xml:space="preserve">” – </w:t>
            </w:r>
            <w:r w:rsidR="00AE6904">
              <w:t xml:space="preserve"> </w:t>
            </w:r>
            <w:r w:rsidR="00AE6904" w:rsidRPr="00AE6904">
              <w:rPr>
                <w:szCs w:val="24"/>
              </w:rPr>
              <w:t>Возврат денежных средств по причине выявления расхождений в позициях участников СБП.</w:t>
            </w:r>
          </w:p>
        </w:tc>
      </w:tr>
      <w:tr w:rsidR="006059E3" w:rsidRPr="00712CC6" w14:paraId="249B737A" w14:textId="77777777" w:rsidTr="00214C20">
        <w:tc>
          <w:tcPr>
            <w:tcW w:w="812" w:type="dxa"/>
            <w:shd w:val="clear" w:color="auto" w:fill="auto"/>
            <w:vAlign w:val="center"/>
          </w:tcPr>
          <w:p w14:paraId="27B47EA9" w14:textId="77777777" w:rsidR="006059E3" w:rsidRPr="00C919DD" w:rsidRDefault="006059E3" w:rsidP="006059E3">
            <w:pPr>
              <w:numPr>
                <w:ilvl w:val="0"/>
                <w:numId w:val="71"/>
              </w:numPr>
              <w:spacing w:before="20" w:after="120" w:line="240" w:lineRule="auto"/>
              <w:ind w:left="426"/>
              <w:rPr>
                <w:rFonts w:cs="Arial"/>
                <w:szCs w:val="24"/>
              </w:rPr>
            </w:pPr>
          </w:p>
        </w:tc>
        <w:tc>
          <w:tcPr>
            <w:tcW w:w="4853" w:type="dxa"/>
            <w:shd w:val="clear" w:color="auto" w:fill="auto"/>
          </w:tcPr>
          <w:p w14:paraId="526BE093" w14:textId="1F1CB6A7" w:rsidR="006059E3" w:rsidRPr="005B6103" w:rsidRDefault="006059E3" w:rsidP="006059E3">
            <w:pPr>
              <w:pStyle w:val="a2"/>
              <w:numPr>
                <w:ilvl w:val="0"/>
                <w:numId w:val="0"/>
              </w:numPr>
              <w:spacing w:after="160" w:line="259" w:lineRule="auto"/>
              <w:rPr>
                <w:rFonts w:cs="Arial"/>
                <w:color w:val="000000"/>
                <w:szCs w:val="24"/>
              </w:rPr>
            </w:pPr>
          </w:p>
          <w:p w14:paraId="0F9356AD" w14:textId="3A3806BE" w:rsidR="006059E3" w:rsidRPr="007A695F" w:rsidRDefault="006059E3" w:rsidP="007B5C03">
            <w:pPr>
              <w:pStyle w:val="a2"/>
              <w:numPr>
                <w:ilvl w:val="0"/>
                <w:numId w:val="0"/>
              </w:numPr>
              <w:spacing w:line="259" w:lineRule="auto"/>
              <w:ind w:left="34"/>
              <w:rPr>
                <w:rFonts w:cs="Arial"/>
                <w:color w:val="000000"/>
                <w:szCs w:val="24"/>
              </w:rPr>
            </w:pPr>
            <w:r w:rsidRPr="00E139FC">
              <w:rPr>
                <w:rFonts w:cs="Arial"/>
                <w:b/>
                <w:i/>
                <w:color w:val="000000"/>
                <w:szCs w:val="24"/>
              </w:rPr>
              <w:t xml:space="preserve">Инцидент 5: </w:t>
            </w:r>
            <w:r w:rsidRPr="00F365EF">
              <w:rPr>
                <w:szCs w:val="24"/>
              </w:rPr>
              <w:t>Поручение о межбанковском переводе средств клиента (pacs.008 CustomerSingle)</w:t>
            </w:r>
            <w:r w:rsidRPr="007A695F">
              <w:rPr>
                <w:rFonts w:cs="Arial"/>
                <w:color w:val="000000"/>
                <w:szCs w:val="24"/>
              </w:rPr>
              <w:t xml:space="preserve"> в подсистему СБП не было направлено, тем не менее, в ОПКЦ и/или в банке плательщика и/или банке получателя статус распоряжения «успешно обработано».</w:t>
            </w:r>
          </w:p>
          <w:p w14:paraId="2270D436" w14:textId="77777777" w:rsidR="006059E3" w:rsidRPr="000000AE" w:rsidRDefault="006059E3" w:rsidP="006059E3">
            <w:pPr>
              <w:pStyle w:val="a2"/>
              <w:numPr>
                <w:ilvl w:val="0"/>
                <w:numId w:val="0"/>
              </w:numPr>
              <w:spacing w:line="259" w:lineRule="auto"/>
              <w:ind w:left="743"/>
              <w:rPr>
                <w:rFonts w:cs="Arial"/>
                <w:b/>
                <w:i/>
                <w:color w:val="000000"/>
                <w:szCs w:val="24"/>
              </w:rPr>
            </w:pPr>
          </w:p>
          <w:p w14:paraId="5D89D948" w14:textId="77777777" w:rsidR="006059E3" w:rsidRPr="003B2E7A" w:rsidRDefault="006059E3" w:rsidP="007B5C03">
            <w:pPr>
              <w:pStyle w:val="a2"/>
              <w:numPr>
                <w:ilvl w:val="0"/>
                <w:numId w:val="0"/>
              </w:numPr>
              <w:spacing w:line="259" w:lineRule="auto"/>
              <w:ind w:left="34"/>
              <w:rPr>
                <w:rFonts w:cs="Arial"/>
                <w:color w:val="000000"/>
                <w:szCs w:val="24"/>
              </w:rPr>
            </w:pPr>
            <w:r w:rsidRPr="000000AE">
              <w:rPr>
                <w:rFonts w:cs="Arial"/>
                <w:b/>
                <w:i/>
                <w:color w:val="000000"/>
                <w:szCs w:val="24"/>
              </w:rPr>
              <w:t>Разр</w:t>
            </w:r>
            <w:r w:rsidRPr="00B85DE1">
              <w:rPr>
                <w:rFonts w:cs="Arial"/>
                <w:b/>
                <w:i/>
                <w:color w:val="000000"/>
                <w:szCs w:val="24"/>
              </w:rPr>
              <w:t xml:space="preserve">ешение инцидента: </w:t>
            </w:r>
            <w:r w:rsidRPr="00B85DE1">
              <w:rPr>
                <w:rFonts w:cs="Arial"/>
                <w:color w:val="000000"/>
                <w:szCs w:val="24"/>
              </w:rPr>
              <w:t>Аналогично и</w:t>
            </w:r>
            <w:r w:rsidRPr="003B2E7A">
              <w:rPr>
                <w:rFonts w:cs="Arial"/>
                <w:color w:val="000000"/>
                <w:szCs w:val="24"/>
              </w:rPr>
              <w:t>нциденту 2.</w:t>
            </w:r>
          </w:p>
        </w:tc>
        <w:tc>
          <w:tcPr>
            <w:tcW w:w="3964" w:type="dxa"/>
            <w:shd w:val="clear" w:color="auto" w:fill="auto"/>
            <w:vAlign w:val="center"/>
          </w:tcPr>
          <w:p w14:paraId="0C618BCE" w14:textId="77777777" w:rsidR="006059E3" w:rsidRPr="0095012E" w:rsidRDefault="006059E3" w:rsidP="006059E3">
            <w:pPr>
              <w:rPr>
                <w:color w:val="000000"/>
                <w:szCs w:val="24"/>
              </w:rPr>
            </w:pPr>
            <w:r w:rsidRPr="003B2E7A">
              <w:rPr>
                <w:rFonts w:cs="Arial"/>
                <w:szCs w:val="24"/>
              </w:rPr>
              <w:t>“</w:t>
            </w:r>
            <w:r w:rsidRPr="006542B1">
              <w:rPr>
                <w:rFonts w:cs="Arial"/>
                <w:szCs w:val="24"/>
                <w:lang w:val="en-US"/>
              </w:rPr>
              <w:t>CCRN</w:t>
            </w:r>
            <w:r w:rsidRPr="004C512D">
              <w:rPr>
                <w:rFonts w:cs="Arial"/>
                <w:szCs w:val="24"/>
              </w:rPr>
              <w:t xml:space="preserve">” – </w:t>
            </w:r>
            <w:r w:rsidRPr="00323B7A">
              <w:rPr>
                <w:color w:val="000000"/>
                <w:szCs w:val="24"/>
              </w:rPr>
              <w:t xml:space="preserve">повторное распоряжение о переводе денежных средств с корреспондентского счета (субсчета) банка плательщика на корреспондентский счет (субсчет) банка получателя (если распоряжение ранее не направлялось в СБП - </w:t>
            </w:r>
            <w:r w:rsidRPr="00323B7A">
              <w:rPr>
                <w:color w:val="000000"/>
                <w:szCs w:val="24"/>
              </w:rPr>
              <w:lastRenderedPageBreak/>
              <w:t>урегулирование по инициати</w:t>
            </w:r>
            <w:r w:rsidRPr="000C6A8A">
              <w:rPr>
                <w:color w:val="000000"/>
                <w:szCs w:val="24"/>
              </w:rPr>
              <w:t>ве Банка или ОПКЦ)</w:t>
            </w:r>
          </w:p>
          <w:p w14:paraId="153D1FDA" w14:textId="77777777" w:rsidR="006059E3" w:rsidRPr="00843738" w:rsidRDefault="006059E3" w:rsidP="006059E3">
            <w:pPr>
              <w:rPr>
                <w:szCs w:val="24"/>
              </w:rPr>
            </w:pPr>
            <w:r w:rsidRPr="005314C5">
              <w:rPr>
                <w:rFonts w:cs="Arial"/>
                <w:szCs w:val="24"/>
              </w:rPr>
              <w:t>“</w:t>
            </w:r>
            <w:r w:rsidRPr="005314C5">
              <w:rPr>
                <w:rFonts w:cs="Arial"/>
                <w:szCs w:val="24"/>
                <w:lang w:val="en-US"/>
              </w:rPr>
              <w:t>CBRN</w:t>
            </w:r>
            <w:r w:rsidRPr="005314C5">
              <w:rPr>
                <w:rFonts w:cs="Arial"/>
                <w:szCs w:val="24"/>
              </w:rPr>
              <w:t>” – п</w:t>
            </w:r>
            <w:r w:rsidRPr="005314C5">
              <w:rPr>
                <w:szCs w:val="24"/>
              </w:rPr>
              <w:t>овторное распоряжение о переводе денежных средств с корреспондентского счета (субсчета) банка плательщика на корреспондентский счет (субсчет) банка получателя (если распоряжение ранее не направлялось в</w:t>
            </w:r>
            <w:r w:rsidRPr="00843738">
              <w:rPr>
                <w:szCs w:val="24"/>
              </w:rPr>
              <w:t xml:space="preserve"> СБП - урегулирование по инициативе Банка или ОПКЦ)</w:t>
            </w:r>
          </w:p>
          <w:p w14:paraId="12DE66CF" w14:textId="77777777" w:rsidR="00EC1730" w:rsidRDefault="006059E3" w:rsidP="006059E3">
            <w:pPr>
              <w:rPr>
                <w:szCs w:val="24"/>
              </w:rPr>
            </w:pPr>
            <w:r w:rsidRPr="00843738">
              <w:rPr>
                <w:rFonts w:cs="Arial"/>
                <w:szCs w:val="24"/>
              </w:rPr>
              <w:t>“</w:t>
            </w:r>
            <w:r w:rsidRPr="00843738">
              <w:rPr>
                <w:rFonts w:cs="Arial"/>
                <w:szCs w:val="24"/>
                <w:lang w:val="en-US"/>
              </w:rPr>
              <w:t>BCRN</w:t>
            </w:r>
            <w:r w:rsidRPr="00843738">
              <w:rPr>
                <w:rFonts w:cs="Arial"/>
                <w:szCs w:val="24"/>
              </w:rPr>
              <w:t>” – п</w:t>
            </w:r>
            <w:r w:rsidRPr="00843738">
              <w:rPr>
                <w:szCs w:val="24"/>
              </w:rPr>
              <w:t>овторное распоряжение о переводе денежных средств с корреспондентского счета (субсчета) банка плательщика на корреспондентский счет (субсчет) банка получателя (если распоряжение ранее не направлялось в СБП - урегулирование по инициативе Банка или ОПКЦ)</w:t>
            </w:r>
          </w:p>
          <w:p w14:paraId="64FBA2A5" w14:textId="6ACBEC10" w:rsidR="006059E3" w:rsidRPr="00843738" w:rsidRDefault="00EC1730" w:rsidP="006059E3">
            <w:pPr>
              <w:rPr>
                <w:rFonts w:cs="Arial"/>
                <w:szCs w:val="24"/>
              </w:rPr>
            </w:pPr>
            <w:r w:rsidRPr="00843738">
              <w:rPr>
                <w:rFonts w:cs="Arial"/>
                <w:szCs w:val="24"/>
              </w:rPr>
              <w:t>“</w:t>
            </w:r>
            <w:r>
              <w:rPr>
                <w:rFonts w:cs="Arial"/>
                <w:lang w:val="en-US"/>
              </w:rPr>
              <w:t>BBRN</w:t>
            </w:r>
            <w:r w:rsidRPr="00843738">
              <w:rPr>
                <w:rFonts w:cs="Arial"/>
                <w:szCs w:val="24"/>
              </w:rPr>
              <w:t>” – п</w:t>
            </w:r>
            <w:r w:rsidRPr="00843738">
              <w:rPr>
                <w:szCs w:val="24"/>
              </w:rPr>
              <w:t>овторное распоряжение о переводе денежных средств с корреспондентского счета (субсчета) банка плательщика на корреспондентский счет (субсчет) банка получателя (если распоряжение ранее не направлялось в СБП - урегулирование по инициативе Банка или ОПКЦ)</w:t>
            </w:r>
          </w:p>
        </w:tc>
      </w:tr>
      <w:tr w:rsidR="00AE6904" w:rsidRPr="00712CC6" w14:paraId="103C817D" w14:textId="77777777" w:rsidTr="00214C20">
        <w:tc>
          <w:tcPr>
            <w:tcW w:w="812" w:type="dxa"/>
            <w:shd w:val="clear" w:color="auto" w:fill="auto"/>
            <w:vAlign w:val="center"/>
          </w:tcPr>
          <w:p w14:paraId="1650BF7F" w14:textId="77777777" w:rsidR="00AE6904" w:rsidRPr="00C919DD" w:rsidRDefault="00AE6904" w:rsidP="00AE6904">
            <w:pPr>
              <w:numPr>
                <w:ilvl w:val="0"/>
                <w:numId w:val="71"/>
              </w:numPr>
              <w:spacing w:before="20" w:after="120" w:line="240" w:lineRule="auto"/>
              <w:ind w:left="426"/>
              <w:rPr>
                <w:rFonts w:cs="Arial"/>
                <w:szCs w:val="24"/>
              </w:rPr>
            </w:pPr>
          </w:p>
        </w:tc>
        <w:tc>
          <w:tcPr>
            <w:tcW w:w="4853" w:type="dxa"/>
            <w:shd w:val="clear" w:color="auto" w:fill="auto"/>
          </w:tcPr>
          <w:p w14:paraId="0C7A8E41" w14:textId="77777777" w:rsidR="00AE6904" w:rsidRPr="005B6103" w:rsidRDefault="00AE6904" w:rsidP="00AE6904">
            <w:pPr>
              <w:pStyle w:val="a2"/>
              <w:numPr>
                <w:ilvl w:val="0"/>
                <w:numId w:val="0"/>
              </w:numPr>
              <w:spacing w:after="160" w:line="259" w:lineRule="auto"/>
              <w:rPr>
                <w:rFonts w:cs="Arial"/>
                <w:color w:val="000000"/>
                <w:szCs w:val="24"/>
              </w:rPr>
            </w:pPr>
          </w:p>
          <w:p w14:paraId="54B01BB2" w14:textId="67BE8D0C" w:rsidR="00AE6904" w:rsidRPr="007A695F" w:rsidRDefault="00AE6904" w:rsidP="007B5C03">
            <w:pPr>
              <w:pStyle w:val="a2"/>
              <w:numPr>
                <w:ilvl w:val="0"/>
                <w:numId w:val="0"/>
              </w:numPr>
              <w:spacing w:line="259" w:lineRule="auto"/>
              <w:ind w:left="34"/>
              <w:rPr>
                <w:rFonts w:cs="Arial"/>
                <w:color w:val="000000"/>
                <w:szCs w:val="24"/>
              </w:rPr>
            </w:pPr>
            <w:r w:rsidRPr="00E139FC">
              <w:rPr>
                <w:rFonts w:cs="Arial"/>
                <w:b/>
                <w:i/>
                <w:color w:val="000000"/>
                <w:szCs w:val="24"/>
              </w:rPr>
              <w:t xml:space="preserve">Инцидент </w:t>
            </w:r>
            <w:r w:rsidRPr="00A34E0B">
              <w:rPr>
                <w:rFonts w:cs="Arial"/>
                <w:b/>
                <w:i/>
                <w:color w:val="000000"/>
                <w:szCs w:val="24"/>
              </w:rPr>
              <w:t>6</w:t>
            </w:r>
            <w:r w:rsidRPr="00E139FC">
              <w:rPr>
                <w:rFonts w:cs="Arial"/>
                <w:b/>
                <w:i/>
                <w:color w:val="000000"/>
                <w:szCs w:val="24"/>
              </w:rPr>
              <w:t xml:space="preserve">: </w:t>
            </w:r>
            <w:r w:rsidR="009E2389">
              <w:rPr>
                <w:rFonts w:cs="Arial"/>
                <w:color w:val="000000"/>
                <w:lang w:eastAsia="ru-RU"/>
              </w:rPr>
              <w:t>п</w:t>
            </w:r>
            <w:r w:rsidR="009E2389" w:rsidRPr="009D62F4">
              <w:rPr>
                <w:rFonts w:cs="Arial"/>
                <w:color w:val="000000"/>
                <w:lang w:eastAsia="ru-RU"/>
              </w:rPr>
              <w:t>ри осуществлении трансграничного платежа из России</w:t>
            </w:r>
            <w:r w:rsidR="009E2389" w:rsidRPr="00765F35">
              <w:rPr>
                <w:rFonts w:cs="Arial"/>
                <w:color w:val="000000"/>
                <w:lang w:eastAsia="ru-RU"/>
              </w:rPr>
              <w:t xml:space="preserve"> в подсистеме СБП, в ОПКЦ</w:t>
            </w:r>
            <w:r w:rsidR="009E2389">
              <w:rPr>
                <w:rFonts w:cs="Arial"/>
                <w:color w:val="000000"/>
                <w:lang w:eastAsia="ru-RU"/>
              </w:rPr>
              <w:t xml:space="preserve">, </w:t>
            </w:r>
            <w:r w:rsidR="009E2389" w:rsidRPr="00765F35">
              <w:rPr>
                <w:rFonts w:cs="Arial"/>
                <w:color w:val="000000"/>
                <w:lang w:eastAsia="ru-RU"/>
              </w:rPr>
              <w:t>у Участников СБП</w:t>
            </w:r>
            <w:r w:rsidR="009E2389">
              <w:rPr>
                <w:rFonts w:cs="Arial"/>
                <w:color w:val="000000"/>
                <w:lang w:eastAsia="ru-RU"/>
              </w:rPr>
              <w:t xml:space="preserve"> </w:t>
            </w:r>
            <w:r w:rsidR="009E2389" w:rsidRPr="00765F35">
              <w:rPr>
                <w:rFonts w:cs="Arial"/>
                <w:color w:val="000000"/>
                <w:lang w:eastAsia="ru-RU"/>
              </w:rPr>
              <w:t>статус распоряжения</w:t>
            </w:r>
            <w:r w:rsidR="009E2389">
              <w:rPr>
                <w:rFonts w:cs="Arial"/>
                <w:color w:val="000000"/>
                <w:lang w:eastAsia="ru-RU"/>
              </w:rPr>
              <w:t xml:space="preserve"> -</w:t>
            </w:r>
            <w:r w:rsidR="009E2389" w:rsidRPr="00765F35">
              <w:rPr>
                <w:rFonts w:cs="Arial"/>
                <w:color w:val="000000"/>
                <w:lang w:eastAsia="ru-RU"/>
              </w:rPr>
              <w:t xml:space="preserve"> «успешно обработано»,</w:t>
            </w:r>
            <w:r w:rsidR="009E2389">
              <w:rPr>
                <w:rFonts w:cs="Arial"/>
                <w:color w:val="000000"/>
                <w:lang w:eastAsia="ru-RU"/>
              </w:rPr>
              <w:t xml:space="preserve"> у нерезидентов</w:t>
            </w:r>
            <w:r w:rsidR="009E2389" w:rsidRPr="00765F35">
              <w:rPr>
                <w:rFonts w:cs="Arial"/>
                <w:color w:val="000000"/>
                <w:lang w:eastAsia="ru-RU"/>
              </w:rPr>
              <w:t xml:space="preserve"> статус – «неуспешно обработано»</w:t>
            </w:r>
            <w:r w:rsidRPr="007A695F">
              <w:rPr>
                <w:rFonts w:cs="Arial"/>
                <w:color w:val="000000"/>
                <w:szCs w:val="24"/>
              </w:rPr>
              <w:t>.</w:t>
            </w:r>
          </w:p>
          <w:p w14:paraId="03234B77" w14:textId="77777777" w:rsidR="00AE6904" w:rsidRPr="000000AE" w:rsidRDefault="00AE6904" w:rsidP="00AE6904">
            <w:pPr>
              <w:pStyle w:val="a2"/>
              <w:numPr>
                <w:ilvl w:val="0"/>
                <w:numId w:val="0"/>
              </w:numPr>
              <w:spacing w:line="259" w:lineRule="auto"/>
              <w:ind w:left="743"/>
              <w:rPr>
                <w:rFonts w:cs="Arial"/>
                <w:b/>
                <w:i/>
                <w:color w:val="000000"/>
                <w:szCs w:val="24"/>
              </w:rPr>
            </w:pPr>
          </w:p>
          <w:p w14:paraId="32CF1A45" w14:textId="6911F0F8" w:rsidR="00AE6904" w:rsidRPr="00AE6904" w:rsidRDefault="00AE6904" w:rsidP="007B5C03">
            <w:pPr>
              <w:pStyle w:val="a2"/>
              <w:numPr>
                <w:ilvl w:val="0"/>
                <w:numId w:val="0"/>
              </w:numPr>
              <w:spacing w:line="259" w:lineRule="auto"/>
              <w:rPr>
                <w:rFonts w:cs="Arial"/>
                <w:color w:val="000000"/>
                <w:szCs w:val="24"/>
              </w:rPr>
            </w:pPr>
            <w:r w:rsidRPr="000000AE">
              <w:rPr>
                <w:rFonts w:cs="Arial"/>
                <w:b/>
                <w:i/>
                <w:color w:val="000000"/>
                <w:szCs w:val="24"/>
              </w:rPr>
              <w:t>Разрешение инцидента:</w:t>
            </w:r>
            <w:r>
              <w:rPr>
                <w:rFonts w:cs="Arial"/>
                <w:b/>
                <w:i/>
                <w:color w:val="000000"/>
                <w:szCs w:val="24"/>
              </w:rPr>
              <w:t xml:space="preserve"> </w:t>
            </w:r>
            <w:r w:rsidRPr="00B85DE1">
              <w:rPr>
                <w:rFonts w:cs="Arial"/>
                <w:color w:val="000000"/>
                <w:szCs w:val="24"/>
              </w:rPr>
              <w:t>Аналогично инциденту 1.</w:t>
            </w:r>
          </w:p>
        </w:tc>
        <w:tc>
          <w:tcPr>
            <w:tcW w:w="3964" w:type="dxa"/>
            <w:shd w:val="clear" w:color="auto" w:fill="auto"/>
            <w:vAlign w:val="center"/>
          </w:tcPr>
          <w:p w14:paraId="4E2F8635" w14:textId="4C2A0642" w:rsidR="00AE6904" w:rsidRPr="003B2E7A" w:rsidRDefault="002409C8" w:rsidP="00AE6904">
            <w:pPr>
              <w:rPr>
                <w:rFonts w:cs="Arial"/>
                <w:szCs w:val="24"/>
              </w:rPr>
            </w:pPr>
            <w:r w:rsidRPr="002409C8">
              <w:rPr>
                <w:rFonts w:cs="Arial"/>
                <w:szCs w:val="24"/>
              </w:rPr>
              <w:t>“CTND” - Возврат денежных средств по причине неуспешного завершения перевода на стороне нерезидента.</w:t>
            </w:r>
          </w:p>
        </w:tc>
      </w:tr>
    </w:tbl>
    <w:p w14:paraId="2C938BDF" w14:textId="77777777" w:rsidR="006059E3" w:rsidRPr="00C919DD" w:rsidRDefault="006059E3" w:rsidP="006059E3">
      <w:pPr>
        <w:pStyle w:val="aa"/>
        <w:rPr>
          <w:szCs w:val="24"/>
        </w:rPr>
      </w:pPr>
    </w:p>
    <w:p w14:paraId="08640BE7" w14:textId="77777777" w:rsidR="006059E3" w:rsidRPr="005B6103" w:rsidRDefault="006059E3" w:rsidP="006059E3">
      <w:pPr>
        <w:pStyle w:val="aa"/>
        <w:rPr>
          <w:szCs w:val="24"/>
        </w:rPr>
      </w:pPr>
    </w:p>
    <w:p w14:paraId="18C50860" w14:textId="6F85C196" w:rsidR="006059E3" w:rsidRPr="00986436" w:rsidRDefault="006059E3" w:rsidP="006059E3">
      <w:pPr>
        <w:pStyle w:val="30"/>
        <w:rPr>
          <w:sz w:val="24"/>
          <w:szCs w:val="24"/>
        </w:rPr>
      </w:pPr>
      <w:bookmarkStart w:id="478" w:name="_Toc24630467"/>
      <w:bookmarkStart w:id="479" w:name="_Toc183011225"/>
      <w:r w:rsidRPr="00986436">
        <w:rPr>
          <w:sz w:val="24"/>
          <w:szCs w:val="24"/>
        </w:rPr>
        <w:lastRenderedPageBreak/>
        <w:t>Возврат денежных средств в СБП, инициированный плательщиком или получателем денежных средств</w:t>
      </w:r>
      <w:bookmarkEnd w:id="478"/>
      <w:bookmarkEnd w:id="479"/>
    </w:p>
    <w:p w14:paraId="4B1F0579" w14:textId="2C2C216B" w:rsidR="006059E3" w:rsidRPr="00B85DE1" w:rsidRDefault="006059E3" w:rsidP="006059E3">
      <w:pPr>
        <w:ind w:firstLine="709"/>
        <w:jc w:val="both"/>
        <w:rPr>
          <w:szCs w:val="24"/>
        </w:rPr>
      </w:pPr>
      <w:r w:rsidRPr="00712CC6">
        <w:rPr>
          <w:szCs w:val="24"/>
        </w:rPr>
        <w:t>Плательщик, а также получатель денежных средств, может инициировать процесс возврата денежных средств от получателя плательщику. В этих случаях ОПКЦ на основании распоряжения банка-получателя фор</w:t>
      </w:r>
      <w:r w:rsidRPr="00C919DD">
        <w:rPr>
          <w:szCs w:val="24"/>
        </w:rPr>
        <w:t xml:space="preserve">мирует и направляет в </w:t>
      </w:r>
      <w:r w:rsidRPr="005B6103">
        <w:rPr>
          <w:rFonts w:cs="Arial"/>
          <w:color w:val="000000"/>
          <w:szCs w:val="24"/>
        </w:rPr>
        <w:t>подси</w:t>
      </w:r>
      <w:r w:rsidRPr="00E139FC">
        <w:rPr>
          <w:rFonts w:cs="Arial"/>
          <w:color w:val="000000"/>
          <w:szCs w:val="24"/>
        </w:rPr>
        <w:t xml:space="preserve">стему </w:t>
      </w:r>
      <w:r w:rsidRPr="00F365EF">
        <w:rPr>
          <w:szCs w:val="24"/>
        </w:rPr>
        <w:t xml:space="preserve">СБП сообщение </w:t>
      </w:r>
      <w:r w:rsidR="00C6520A" w:rsidRPr="007A695F">
        <w:rPr>
          <w:szCs w:val="24"/>
        </w:rPr>
        <w:t>Поручение о межбанковском переводе средств клиента (pacs.008 CustomerSingle)</w:t>
      </w:r>
      <w:r w:rsidR="00267C52" w:rsidRPr="00267C52">
        <w:rPr>
          <w:szCs w:val="24"/>
        </w:rPr>
        <w:t xml:space="preserve"> </w:t>
      </w:r>
      <w:r w:rsidR="00267C52" w:rsidRPr="00E071C4">
        <w:rPr>
          <w:szCs w:val="24"/>
        </w:rPr>
        <w:t>/</w:t>
      </w:r>
      <w:r w:rsidR="00267C52" w:rsidRPr="000000AE">
        <w:rPr>
          <w:rFonts w:cs="Arial"/>
          <w:color w:val="000000"/>
          <w:szCs w:val="24"/>
        </w:rPr>
        <w:t xml:space="preserve"> </w:t>
      </w:r>
      <w:r w:rsidR="00267C52" w:rsidRPr="000E2526">
        <w:rPr>
          <w:szCs w:val="24"/>
        </w:rPr>
        <w:t>Поручение для трансграничного перевода в СБП</w:t>
      </w:r>
      <w:r w:rsidR="00267C52" w:rsidRPr="00E071C4">
        <w:rPr>
          <w:szCs w:val="24"/>
        </w:rPr>
        <w:t xml:space="preserve"> (</w:t>
      </w:r>
      <w:r w:rsidR="00267C52" w:rsidRPr="000E2526">
        <w:rPr>
          <w:szCs w:val="24"/>
        </w:rPr>
        <w:t>pacs.008 CustomerCrossBorderFPS</w:t>
      </w:r>
      <w:r w:rsidR="00267C52" w:rsidRPr="00E071C4">
        <w:rPr>
          <w:szCs w:val="24"/>
        </w:rPr>
        <w:t>)</w:t>
      </w:r>
      <w:r w:rsidR="00267C52">
        <w:rPr>
          <w:szCs w:val="24"/>
        </w:rPr>
        <w:t xml:space="preserve"> </w:t>
      </w:r>
      <w:r w:rsidRPr="007A695F">
        <w:rPr>
          <w:szCs w:val="24"/>
        </w:rPr>
        <w:t>с указанием соответствующего кода</w:t>
      </w:r>
      <w:r w:rsidRPr="000000AE">
        <w:rPr>
          <w:szCs w:val="24"/>
        </w:rPr>
        <w:t xml:space="preserve"> типа операции. Запрос на осуществление возврата может быть инициирован банком плательщика (при инициировании возврата плательщиком) или банком получателя (при инициировании возврата получателем).</w:t>
      </w:r>
    </w:p>
    <w:p w14:paraId="35E1213E" w14:textId="340AC63C" w:rsidR="006059E3" w:rsidRPr="004E2EAC" w:rsidRDefault="006059E3" w:rsidP="006059E3">
      <w:pPr>
        <w:pStyle w:val="aa"/>
        <w:rPr>
          <w:szCs w:val="24"/>
        </w:rPr>
      </w:pPr>
      <w:r w:rsidRPr="003B2E7A">
        <w:rPr>
          <w:szCs w:val="24"/>
        </w:rPr>
        <w:t>Кодовые значения типов операций в реквизите Operation</w:t>
      </w:r>
      <w:r w:rsidR="00A33352" w:rsidRPr="00214C20">
        <w:rPr>
          <w:szCs w:val="24"/>
        </w:rPr>
        <w:t xml:space="preserve"> </w:t>
      </w:r>
      <w:r w:rsidRPr="003B2E7A">
        <w:rPr>
          <w:szCs w:val="24"/>
        </w:rPr>
        <w:t>Type д</w:t>
      </w:r>
      <w:r w:rsidRPr="006542B1">
        <w:rPr>
          <w:szCs w:val="24"/>
        </w:rPr>
        <w:t>ля различных сценариев возврат</w:t>
      </w:r>
      <w:r w:rsidRPr="004C512D">
        <w:rPr>
          <w:szCs w:val="24"/>
        </w:rPr>
        <w:t xml:space="preserve">а </w:t>
      </w:r>
      <w:r w:rsidRPr="00323B7A">
        <w:rPr>
          <w:szCs w:val="24"/>
        </w:rPr>
        <w:t xml:space="preserve">денежных средств приведены в таблице </w:t>
      </w:r>
      <w:r w:rsidRPr="004E2EAC">
        <w:rPr>
          <w:szCs w:val="24"/>
        </w:rPr>
        <w:t>4.</w:t>
      </w:r>
    </w:p>
    <w:p w14:paraId="20F298E2" w14:textId="160857EB" w:rsidR="00B82052" w:rsidRPr="000C6A8A" w:rsidRDefault="00B82052" w:rsidP="006059E3">
      <w:pPr>
        <w:pStyle w:val="aa"/>
        <w:rPr>
          <w:szCs w:val="24"/>
        </w:rPr>
      </w:pPr>
      <w:r w:rsidRPr="000C6A8A">
        <w:rPr>
          <w:szCs w:val="24"/>
        </w:rPr>
        <w:t>Обработка поступившего Поручения о межбанковском переводе средств клиента (pacs.008 CustomerSingle)</w:t>
      </w:r>
      <w:r w:rsidR="009A4000">
        <w:rPr>
          <w:szCs w:val="24"/>
        </w:rPr>
        <w:t xml:space="preserve"> </w:t>
      </w:r>
      <w:bookmarkStart w:id="480" w:name="_Hlk111799972"/>
      <w:r w:rsidR="009A4000" w:rsidRPr="00E071C4">
        <w:rPr>
          <w:szCs w:val="24"/>
        </w:rPr>
        <w:t>/</w:t>
      </w:r>
      <w:r w:rsidR="009A4000">
        <w:rPr>
          <w:szCs w:val="24"/>
        </w:rPr>
        <w:t xml:space="preserve"> </w:t>
      </w:r>
      <w:r w:rsidR="00D2775B" w:rsidRPr="000E2526">
        <w:rPr>
          <w:szCs w:val="24"/>
        </w:rPr>
        <w:t>Поручени</w:t>
      </w:r>
      <w:r w:rsidR="00D2775B">
        <w:rPr>
          <w:szCs w:val="24"/>
        </w:rPr>
        <w:t>я</w:t>
      </w:r>
      <w:r w:rsidR="00D2775B" w:rsidRPr="000E2526">
        <w:rPr>
          <w:szCs w:val="24"/>
        </w:rPr>
        <w:t xml:space="preserve"> </w:t>
      </w:r>
      <w:r w:rsidR="009A4000" w:rsidRPr="000E2526">
        <w:rPr>
          <w:szCs w:val="24"/>
        </w:rPr>
        <w:t>для трансграничного перевода в СБП</w:t>
      </w:r>
      <w:r w:rsidR="009A4000" w:rsidRPr="00E071C4">
        <w:rPr>
          <w:szCs w:val="24"/>
        </w:rPr>
        <w:t xml:space="preserve"> (</w:t>
      </w:r>
      <w:r w:rsidR="009A4000" w:rsidRPr="000E2526">
        <w:rPr>
          <w:szCs w:val="24"/>
        </w:rPr>
        <w:t>pacs.008 CustomerCrossBorderFPS</w:t>
      </w:r>
      <w:r w:rsidR="009A4000" w:rsidRPr="00E071C4">
        <w:rPr>
          <w:szCs w:val="24"/>
        </w:rPr>
        <w:t>)</w:t>
      </w:r>
      <w:r w:rsidR="009A4000">
        <w:rPr>
          <w:szCs w:val="24"/>
        </w:rPr>
        <w:t xml:space="preserve"> </w:t>
      </w:r>
      <w:bookmarkEnd w:id="480"/>
      <w:r w:rsidRPr="000C6A8A">
        <w:rPr>
          <w:szCs w:val="24"/>
        </w:rPr>
        <w:t xml:space="preserve">не зависит от значений, принимаемых реквизитом </w:t>
      </w:r>
      <w:r w:rsidRPr="000C6A8A">
        <w:rPr>
          <w:szCs w:val="24"/>
          <w:lang w:val="en-US"/>
        </w:rPr>
        <w:t>Operation</w:t>
      </w:r>
      <w:r w:rsidR="00A33352" w:rsidRPr="00214C20">
        <w:rPr>
          <w:szCs w:val="24"/>
        </w:rPr>
        <w:t xml:space="preserve"> </w:t>
      </w:r>
      <w:r w:rsidRPr="000C6A8A">
        <w:rPr>
          <w:szCs w:val="24"/>
          <w:lang w:val="en-US"/>
        </w:rPr>
        <w:t>Type</w:t>
      </w:r>
      <w:r w:rsidRPr="000C6A8A">
        <w:rPr>
          <w:szCs w:val="24"/>
        </w:rPr>
        <w:t xml:space="preserve">, и описана в разделах </w:t>
      </w:r>
      <w:r w:rsidRPr="00214C20">
        <w:rPr>
          <w:szCs w:val="24"/>
        </w:rPr>
        <w:t>5.</w:t>
      </w:r>
      <w:r w:rsidR="00A47194" w:rsidRPr="00214C20">
        <w:rPr>
          <w:szCs w:val="24"/>
        </w:rPr>
        <w:t>14</w:t>
      </w:r>
      <w:r w:rsidRPr="00214C20">
        <w:rPr>
          <w:szCs w:val="24"/>
        </w:rPr>
        <w:t>.1, 5.</w:t>
      </w:r>
      <w:r w:rsidR="00A47194" w:rsidRPr="00214C20">
        <w:rPr>
          <w:szCs w:val="24"/>
        </w:rPr>
        <w:t>14</w:t>
      </w:r>
      <w:r w:rsidRPr="00214C20">
        <w:rPr>
          <w:szCs w:val="24"/>
        </w:rPr>
        <w:t>.2, 5.</w:t>
      </w:r>
      <w:r w:rsidR="00A47194" w:rsidRPr="00214C20">
        <w:rPr>
          <w:szCs w:val="24"/>
        </w:rPr>
        <w:t>14</w:t>
      </w:r>
      <w:r w:rsidRPr="00214C20">
        <w:rPr>
          <w:szCs w:val="24"/>
        </w:rPr>
        <w:t>.3</w:t>
      </w:r>
      <w:r w:rsidRPr="00A47194">
        <w:rPr>
          <w:szCs w:val="24"/>
        </w:rPr>
        <w:t>.</w:t>
      </w:r>
    </w:p>
    <w:p w14:paraId="0B124958" w14:textId="77777777" w:rsidR="006059E3" w:rsidRPr="00712CC6" w:rsidRDefault="006059E3">
      <w:pPr>
        <w:pStyle w:val="afff3"/>
      </w:pPr>
    </w:p>
    <w:p w14:paraId="5883FC49" w14:textId="252C8AE7" w:rsidR="006059E3" w:rsidRPr="00712CC6" w:rsidRDefault="006059E3">
      <w:pPr>
        <w:pStyle w:val="afff3"/>
      </w:pPr>
      <w:r w:rsidRPr="00712CC6">
        <w:t xml:space="preserve">Таблица 4 – Описание сценариев </w:t>
      </w:r>
      <w:r w:rsidR="00B82052" w:rsidRPr="00712CC6">
        <w:t>возврата денежных средств</w:t>
      </w:r>
      <w:r w:rsidRPr="00712CC6">
        <w:t xml:space="preserve"> и кодовые обозначения реквизита Operation</w:t>
      </w:r>
      <w:r w:rsidR="00A33352" w:rsidRPr="00214C20">
        <w:t xml:space="preserve"> </w:t>
      </w:r>
      <w:r w:rsidRPr="00712CC6">
        <w:t>Type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5745"/>
        <w:gridCol w:w="3212"/>
      </w:tblGrid>
      <w:tr w:rsidR="006059E3" w:rsidRPr="00712CC6" w14:paraId="237D36FB" w14:textId="77777777" w:rsidTr="006059E3">
        <w:tc>
          <w:tcPr>
            <w:tcW w:w="675" w:type="dxa"/>
            <w:shd w:val="clear" w:color="auto" w:fill="E7E6E6"/>
            <w:vAlign w:val="center"/>
          </w:tcPr>
          <w:p w14:paraId="1649B0C5" w14:textId="77777777" w:rsidR="006059E3" w:rsidRPr="00712CC6" w:rsidRDefault="006059E3" w:rsidP="006059E3">
            <w:pPr>
              <w:pStyle w:val="affe"/>
              <w:jc w:val="left"/>
            </w:pPr>
            <w:r w:rsidRPr="00712CC6">
              <w:t>№</w:t>
            </w:r>
          </w:p>
        </w:tc>
        <w:tc>
          <w:tcPr>
            <w:tcW w:w="5780" w:type="dxa"/>
            <w:shd w:val="clear" w:color="auto" w:fill="E7E6E6"/>
            <w:vAlign w:val="center"/>
          </w:tcPr>
          <w:p w14:paraId="240F254C" w14:textId="7D38EF1E" w:rsidR="006059E3" w:rsidRPr="00712CC6" w:rsidRDefault="006059E3" w:rsidP="006059E3">
            <w:pPr>
              <w:pStyle w:val="affe"/>
            </w:pPr>
            <w:r w:rsidRPr="00712CC6">
              <w:t xml:space="preserve">Описание сценариев возврата </w:t>
            </w:r>
            <w:r w:rsidR="00C6520A" w:rsidRPr="00712CC6">
              <w:t xml:space="preserve">денежных </w:t>
            </w:r>
            <w:r w:rsidRPr="00712CC6">
              <w:t>средств</w:t>
            </w:r>
          </w:p>
        </w:tc>
        <w:tc>
          <w:tcPr>
            <w:tcW w:w="3228" w:type="dxa"/>
            <w:shd w:val="clear" w:color="auto" w:fill="E7E6E6"/>
            <w:vAlign w:val="center"/>
          </w:tcPr>
          <w:p w14:paraId="7416A322" w14:textId="3E406073" w:rsidR="006059E3" w:rsidRPr="00712CC6" w:rsidRDefault="006059E3" w:rsidP="006059E3">
            <w:pPr>
              <w:pStyle w:val="affe"/>
            </w:pPr>
            <w:r w:rsidRPr="00712CC6">
              <w:t>Значение реквизита Operation</w:t>
            </w:r>
            <w:r w:rsidR="00A33352">
              <w:rPr>
                <w:lang w:val="en-US"/>
              </w:rPr>
              <w:t xml:space="preserve"> </w:t>
            </w:r>
            <w:r w:rsidRPr="00712CC6">
              <w:t>Type</w:t>
            </w:r>
          </w:p>
        </w:tc>
      </w:tr>
      <w:tr w:rsidR="006059E3" w:rsidRPr="00712CC6" w14:paraId="05EE788B" w14:textId="77777777" w:rsidTr="006059E3">
        <w:tc>
          <w:tcPr>
            <w:tcW w:w="675" w:type="dxa"/>
            <w:shd w:val="clear" w:color="auto" w:fill="auto"/>
            <w:vAlign w:val="center"/>
          </w:tcPr>
          <w:p w14:paraId="15B2F6C1" w14:textId="77777777" w:rsidR="006059E3" w:rsidRPr="00C919DD" w:rsidRDefault="006059E3" w:rsidP="006059E3">
            <w:pPr>
              <w:numPr>
                <w:ilvl w:val="0"/>
                <w:numId w:val="74"/>
              </w:numPr>
              <w:spacing w:before="20" w:after="120" w:line="240" w:lineRule="auto"/>
              <w:ind w:left="426"/>
              <w:rPr>
                <w:rFonts w:cs="Arial"/>
                <w:szCs w:val="24"/>
              </w:rPr>
            </w:pPr>
          </w:p>
        </w:tc>
        <w:tc>
          <w:tcPr>
            <w:tcW w:w="5780" w:type="dxa"/>
            <w:shd w:val="clear" w:color="auto" w:fill="auto"/>
          </w:tcPr>
          <w:p w14:paraId="0DB10D1A" w14:textId="77777777" w:rsidR="006059E3" w:rsidRPr="005B6103" w:rsidRDefault="006059E3" w:rsidP="00C6520A">
            <w:pPr>
              <w:pStyle w:val="a2"/>
              <w:numPr>
                <w:ilvl w:val="0"/>
                <w:numId w:val="0"/>
              </w:numPr>
              <w:spacing w:after="160" w:line="259" w:lineRule="auto"/>
              <w:ind w:left="743"/>
              <w:rPr>
                <w:rFonts w:cs="Arial"/>
                <w:color w:val="000000"/>
                <w:szCs w:val="24"/>
              </w:rPr>
            </w:pPr>
          </w:p>
          <w:p w14:paraId="5C5060C1" w14:textId="77777777" w:rsidR="006059E3" w:rsidRPr="00F365EF" w:rsidRDefault="006059E3" w:rsidP="00C446B4">
            <w:pPr>
              <w:pStyle w:val="a2"/>
              <w:numPr>
                <w:ilvl w:val="0"/>
                <w:numId w:val="0"/>
              </w:numPr>
              <w:spacing w:after="160" w:line="259" w:lineRule="auto"/>
              <w:ind w:left="62"/>
              <w:rPr>
                <w:rFonts w:cs="Arial"/>
                <w:color w:val="000000"/>
                <w:szCs w:val="24"/>
              </w:rPr>
            </w:pPr>
            <w:r w:rsidRPr="00E139FC">
              <w:rPr>
                <w:rFonts w:cs="Arial"/>
                <w:color w:val="000000"/>
                <w:szCs w:val="24"/>
              </w:rPr>
              <w:t>Плательщик-физическое лицо обратился в банк плательщика с заявлением о возврате ранее переведенных денежных средств.</w:t>
            </w:r>
          </w:p>
          <w:p w14:paraId="129CC2CE" w14:textId="77777777" w:rsidR="006059E3" w:rsidRPr="007A695F" w:rsidRDefault="006059E3" w:rsidP="00C446B4">
            <w:pPr>
              <w:pStyle w:val="a2"/>
              <w:numPr>
                <w:ilvl w:val="0"/>
                <w:numId w:val="0"/>
              </w:numPr>
              <w:spacing w:after="160" w:line="259" w:lineRule="auto"/>
              <w:ind w:left="62"/>
              <w:rPr>
                <w:rFonts w:cs="Arial"/>
                <w:b/>
                <w:i/>
                <w:color w:val="000000"/>
                <w:szCs w:val="24"/>
              </w:rPr>
            </w:pPr>
            <w:r w:rsidRPr="007A695F">
              <w:rPr>
                <w:rFonts w:cs="Arial"/>
                <w:b/>
                <w:i/>
                <w:color w:val="000000"/>
                <w:szCs w:val="24"/>
              </w:rPr>
              <w:t>Разрешение ситуации:</w:t>
            </w:r>
          </w:p>
          <w:p w14:paraId="22EA0186" w14:textId="77777777" w:rsidR="006059E3" w:rsidRPr="000000AE" w:rsidRDefault="006059E3" w:rsidP="00C446B4">
            <w:pPr>
              <w:pStyle w:val="a2"/>
              <w:numPr>
                <w:ilvl w:val="0"/>
                <w:numId w:val="0"/>
              </w:numPr>
              <w:spacing w:after="160" w:line="259" w:lineRule="auto"/>
              <w:ind w:left="62"/>
              <w:rPr>
                <w:rFonts w:cs="Arial"/>
                <w:color w:val="000000"/>
                <w:szCs w:val="24"/>
              </w:rPr>
            </w:pPr>
            <w:r w:rsidRPr="000000AE">
              <w:rPr>
                <w:rFonts w:cs="Arial"/>
                <w:color w:val="000000"/>
                <w:szCs w:val="24"/>
              </w:rPr>
              <w:t>1)</w:t>
            </w:r>
            <w:r w:rsidRPr="000000AE">
              <w:rPr>
                <w:rFonts w:cs="Arial"/>
                <w:color w:val="000000"/>
                <w:szCs w:val="24"/>
              </w:rPr>
              <w:tab/>
              <w:t>Банк плательщика направляет через ОПКЦ в Банк получателя электронное сообщение, содержащее запрос о возврате денежных средств;</w:t>
            </w:r>
          </w:p>
          <w:p w14:paraId="06493D5C" w14:textId="60A58C80" w:rsidR="006059E3" w:rsidRPr="000C6A8A" w:rsidRDefault="006059E3" w:rsidP="00C446B4">
            <w:pPr>
              <w:pStyle w:val="a2"/>
              <w:numPr>
                <w:ilvl w:val="0"/>
                <w:numId w:val="0"/>
              </w:numPr>
              <w:spacing w:after="160" w:line="259" w:lineRule="auto"/>
              <w:ind w:left="62"/>
              <w:rPr>
                <w:rFonts w:cs="Arial"/>
                <w:color w:val="000000"/>
                <w:szCs w:val="24"/>
              </w:rPr>
            </w:pPr>
            <w:r w:rsidRPr="00B85DE1">
              <w:rPr>
                <w:rFonts w:cs="Arial"/>
                <w:color w:val="000000"/>
                <w:szCs w:val="24"/>
              </w:rPr>
              <w:t>2)</w:t>
            </w:r>
            <w:r w:rsidRPr="00B85DE1">
              <w:rPr>
                <w:rFonts w:cs="Arial"/>
                <w:color w:val="000000"/>
                <w:szCs w:val="24"/>
              </w:rPr>
              <w:tab/>
              <w:t xml:space="preserve">Банк получателя формирует и </w:t>
            </w:r>
            <w:r w:rsidRPr="003B2E7A">
              <w:rPr>
                <w:rFonts w:cs="Arial"/>
                <w:color w:val="000000"/>
                <w:szCs w:val="24"/>
              </w:rPr>
              <w:t xml:space="preserve">направляет в ОПКЦ </w:t>
            </w:r>
            <w:r w:rsidR="002F6BC8" w:rsidRPr="003B2E7A">
              <w:rPr>
                <w:szCs w:val="24"/>
              </w:rPr>
              <w:t>Поручение о межбанковском переводе средств клиента (pac</w:t>
            </w:r>
            <w:r w:rsidR="002F6BC8" w:rsidRPr="006542B1">
              <w:rPr>
                <w:szCs w:val="24"/>
              </w:rPr>
              <w:t xml:space="preserve">s.008 CustomerSingle) </w:t>
            </w:r>
            <w:r w:rsidRPr="004C512D">
              <w:rPr>
                <w:rFonts w:cs="Arial"/>
                <w:color w:val="000000"/>
                <w:szCs w:val="24"/>
              </w:rPr>
              <w:t>(</w:t>
            </w:r>
            <w:r w:rsidRPr="00323B7A">
              <w:rPr>
                <w:rFonts w:cs="Arial"/>
                <w:i/>
                <w:color w:val="000000"/>
                <w:szCs w:val="24"/>
                <w:lang w:val="en-US"/>
              </w:rPr>
              <w:t>Operation</w:t>
            </w:r>
            <w:r w:rsidR="00A47194" w:rsidRPr="00214C20">
              <w:rPr>
                <w:rFonts w:cs="Arial"/>
                <w:i/>
                <w:color w:val="000000"/>
                <w:szCs w:val="24"/>
              </w:rPr>
              <w:t xml:space="preserve"> </w:t>
            </w:r>
            <w:r w:rsidRPr="00323B7A">
              <w:rPr>
                <w:rFonts w:cs="Arial"/>
                <w:i/>
                <w:color w:val="000000"/>
                <w:szCs w:val="24"/>
                <w:lang w:val="en-US"/>
              </w:rPr>
              <w:t>Type</w:t>
            </w:r>
            <w:r w:rsidRPr="00323B7A">
              <w:rPr>
                <w:rFonts w:cs="Arial"/>
                <w:i/>
                <w:color w:val="000000"/>
                <w:szCs w:val="24"/>
              </w:rPr>
              <w:t xml:space="preserve"> = “</w:t>
            </w:r>
            <w:r w:rsidRPr="00323B7A">
              <w:rPr>
                <w:rFonts w:cs="Arial"/>
                <w:szCs w:val="24"/>
                <w:lang w:val="en-US"/>
              </w:rPr>
              <w:t>CCRC</w:t>
            </w:r>
            <w:r w:rsidRPr="004E2EAC">
              <w:rPr>
                <w:rFonts w:cs="Arial"/>
                <w:i/>
                <w:color w:val="000000"/>
                <w:szCs w:val="24"/>
              </w:rPr>
              <w:t xml:space="preserve">” </w:t>
            </w:r>
            <w:r w:rsidRPr="004E2EAC">
              <w:rPr>
                <w:rFonts w:cs="Arial"/>
                <w:color w:val="000000"/>
                <w:szCs w:val="24"/>
              </w:rPr>
              <w:t>или</w:t>
            </w:r>
            <w:r w:rsidRPr="004E2EAC">
              <w:rPr>
                <w:rFonts w:cs="Arial"/>
                <w:i/>
                <w:color w:val="000000"/>
                <w:szCs w:val="24"/>
              </w:rPr>
              <w:t xml:space="preserve"> </w:t>
            </w:r>
            <w:r w:rsidRPr="004E2EAC">
              <w:rPr>
                <w:rFonts w:cs="Arial"/>
                <w:i/>
                <w:color w:val="000000"/>
                <w:szCs w:val="24"/>
                <w:lang w:val="en-US"/>
              </w:rPr>
              <w:t>Operation</w:t>
            </w:r>
            <w:r w:rsidR="00A47194" w:rsidRPr="00214C20">
              <w:rPr>
                <w:rFonts w:cs="Arial"/>
                <w:i/>
                <w:color w:val="000000"/>
                <w:szCs w:val="24"/>
              </w:rPr>
              <w:t xml:space="preserve"> </w:t>
            </w:r>
            <w:r w:rsidRPr="004E2EAC">
              <w:rPr>
                <w:rFonts w:cs="Arial"/>
                <w:i/>
                <w:color w:val="000000"/>
                <w:szCs w:val="24"/>
                <w:lang w:val="en-US"/>
              </w:rPr>
              <w:t>Type</w:t>
            </w:r>
            <w:r w:rsidRPr="004E2EAC">
              <w:rPr>
                <w:rFonts w:cs="Arial"/>
                <w:color w:val="000000"/>
                <w:szCs w:val="24"/>
              </w:rPr>
              <w:t xml:space="preserve"> = "</w:t>
            </w:r>
            <w:r w:rsidRPr="006E528D">
              <w:rPr>
                <w:rFonts w:cs="Arial"/>
                <w:color w:val="000000"/>
                <w:szCs w:val="24"/>
                <w:lang w:val="en-US"/>
              </w:rPr>
              <w:t>CBRC</w:t>
            </w:r>
            <w:r w:rsidRPr="000C6A8A">
              <w:rPr>
                <w:rFonts w:cs="Arial"/>
                <w:i/>
                <w:color w:val="000000"/>
                <w:szCs w:val="24"/>
              </w:rPr>
              <w:t>"</w:t>
            </w:r>
            <w:r w:rsidRPr="000C6A8A">
              <w:rPr>
                <w:rFonts w:cs="Arial"/>
                <w:color w:val="000000"/>
                <w:szCs w:val="24"/>
              </w:rPr>
              <w:t xml:space="preserve">). </w:t>
            </w:r>
          </w:p>
        </w:tc>
        <w:tc>
          <w:tcPr>
            <w:tcW w:w="3228" w:type="dxa"/>
            <w:shd w:val="clear" w:color="auto" w:fill="auto"/>
          </w:tcPr>
          <w:p w14:paraId="42C3B76E" w14:textId="77777777" w:rsidR="006059E3" w:rsidRPr="0095012E" w:rsidRDefault="006059E3" w:rsidP="006059E3">
            <w:pPr>
              <w:rPr>
                <w:rFonts w:cs="Arial"/>
                <w:szCs w:val="24"/>
              </w:rPr>
            </w:pPr>
          </w:p>
          <w:p w14:paraId="6960DBF6" w14:textId="77777777" w:rsidR="006059E3" w:rsidRPr="00843738" w:rsidRDefault="006059E3" w:rsidP="006E7AA1">
            <w:pPr>
              <w:jc w:val="both"/>
              <w:rPr>
                <w:rFonts w:cs="Arial"/>
                <w:szCs w:val="24"/>
              </w:rPr>
            </w:pPr>
            <w:r w:rsidRPr="005314C5">
              <w:rPr>
                <w:rFonts w:cs="Arial"/>
                <w:szCs w:val="24"/>
              </w:rPr>
              <w:t>“</w:t>
            </w:r>
            <w:r w:rsidRPr="005314C5">
              <w:rPr>
                <w:rFonts w:cs="Arial"/>
                <w:b/>
                <w:szCs w:val="24"/>
                <w:lang w:val="en-US"/>
              </w:rPr>
              <w:t>CCRC</w:t>
            </w:r>
            <w:r w:rsidRPr="005314C5">
              <w:rPr>
                <w:rFonts w:cs="Arial"/>
                <w:szCs w:val="24"/>
              </w:rPr>
              <w:t xml:space="preserve">” – распоряжение о возврате </w:t>
            </w:r>
            <w:r w:rsidRPr="00843738">
              <w:rPr>
                <w:rFonts w:cs="Arial"/>
                <w:szCs w:val="24"/>
              </w:rPr>
              <w:t>денежных средств, инициированное участником СБП – банком плательщика начального платежа (в случае возврата денежных средств по инициативе физического лица – плательщика);</w:t>
            </w:r>
          </w:p>
          <w:p w14:paraId="43E366E0" w14:textId="4A0C077B" w:rsidR="006059E3" w:rsidRPr="00843738" w:rsidRDefault="006059E3" w:rsidP="006059E3">
            <w:pPr>
              <w:rPr>
                <w:rFonts w:cs="Arial"/>
                <w:szCs w:val="24"/>
              </w:rPr>
            </w:pPr>
            <w:r w:rsidRPr="00843738">
              <w:rPr>
                <w:rFonts w:cs="Arial"/>
                <w:szCs w:val="24"/>
              </w:rPr>
              <w:t>"</w:t>
            </w:r>
            <w:r w:rsidRPr="00843738">
              <w:rPr>
                <w:rFonts w:cs="Arial"/>
                <w:b/>
                <w:szCs w:val="24"/>
                <w:lang w:val="en-US"/>
              </w:rPr>
              <w:t>CBRC</w:t>
            </w:r>
            <w:r w:rsidRPr="00843738">
              <w:rPr>
                <w:rFonts w:cs="Arial"/>
                <w:szCs w:val="24"/>
              </w:rPr>
              <w:t>" - распоряжение о возврате денежных средств, инициированное участником СБП – банком плательщика (в случае возврата денежных средств по инициативе физического лица – плательщика</w:t>
            </w:r>
            <w:r w:rsidR="009A4000" w:rsidRPr="00843738">
              <w:rPr>
                <w:rFonts w:cs="Arial"/>
                <w:szCs w:val="24"/>
              </w:rPr>
              <w:t>)</w:t>
            </w:r>
            <w:r w:rsidR="009A4000">
              <w:rPr>
                <w:rFonts w:cs="Arial"/>
                <w:szCs w:val="24"/>
              </w:rPr>
              <w:t>.</w:t>
            </w:r>
          </w:p>
        </w:tc>
      </w:tr>
      <w:tr w:rsidR="006059E3" w:rsidRPr="00712CC6" w14:paraId="7FA2803A" w14:textId="77777777" w:rsidTr="006059E3">
        <w:tc>
          <w:tcPr>
            <w:tcW w:w="675" w:type="dxa"/>
            <w:shd w:val="clear" w:color="auto" w:fill="auto"/>
            <w:vAlign w:val="center"/>
          </w:tcPr>
          <w:p w14:paraId="289325D1" w14:textId="77777777" w:rsidR="006059E3" w:rsidRPr="00C919DD" w:rsidRDefault="006059E3" w:rsidP="006059E3">
            <w:pPr>
              <w:numPr>
                <w:ilvl w:val="0"/>
                <w:numId w:val="74"/>
              </w:numPr>
              <w:spacing w:before="20" w:after="120" w:line="240" w:lineRule="auto"/>
              <w:ind w:left="426"/>
              <w:rPr>
                <w:rFonts w:cs="Arial"/>
                <w:szCs w:val="24"/>
              </w:rPr>
            </w:pPr>
          </w:p>
        </w:tc>
        <w:tc>
          <w:tcPr>
            <w:tcW w:w="5780" w:type="dxa"/>
            <w:shd w:val="clear" w:color="auto" w:fill="auto"/>
          </w:tcPr>
          <w:p w14:paraId="301E9B0B" w14:textId="77777777" w:rsidR="006059E3" w:rsidRPr="005B6103" w:rsidRDefault="006059E3" w:rsidP="006059E3">
            <w:pPr>
              <w:pStyle w:val="a2"/>
              <w:numPr>
                <w:ilvl w:val="0"/>
                <w:numId w:val="0"/>
              </w:numPr>
              <w:spacing w:after="160" w:line="259" w:lineRule="auto"/>
              <w:ind w:left="743"/>
              <w:rPr>
                <w:rFonts w:cs="Arial"/>
                <w:color w:val="000000"/>
                <w:szCs w:val="24"/>
              </w:rPr>
            </w:pPr>
          </w:p>
          <w:p w14:paraId="212EBFDA" w14:textId="33C81E38" w:rsidR="006059E3" w:rsidRPr="007A695F" w:rsidRDefault="006059E3" w:rsidP="001411F0">
            <w:pPr>
              <w:pStyle w:val="a2"/>
              <w:numPr>
                <w:ilvl w:val="0"/>
                <w:numId w:val="0"/>
              </w:numPr>
              <w:spacing w:after="160" w:line="259" w:lineRule="auto"/>
              <w:ind w:left="62"/>
              <w:rPr>
                <w:rFonts w:cs="Arial"/>
                <w:color w:val="000000"/>
                <w:szCs w:val="24"/>
              </w:rPr>
            </w:pPr>
            <w:r w:rsidRPr="00E139FC">
              <w:rPr>
                <w:rFonts w:cs="Arial"/>
                <w:color w:val="000000"/>
                <w:szCs w:val="24"/>
              </w:rPr>
              <w:lastRenderedPageBreak/>
              <w:t xml:space="preserve">Получатель денежных </w:t>
            </w:r>
            <w:r w:rsidR="00A729EF">
              <w:rPr>
                <w:rFonts w:cs="Arial"/>
                <w:color w:val="000000"/>
                <w:szCs w:val="24"/>
              </w:rPr>
              <w:t xml:space="preserve">средств </w:t>
            </w:r>
            <w:r w:rsidRPr="00E139FC">
              <w:rPr>
                <w:rFonts w:cs="Arial"/>
                <w:color w:val="000000"/>
                <w:szCs w:val="24"/>
              </w:rPr>
              <w:t xml:space="preserve">обратился в банк </w:t>
            </w:r>
            <w:r w:rsidRPr="00F365EF">
              <w:rPr>
                <w:rFonts w:cs="Arial"/>
                <w:color w:val="000000"/>
                <w:szCs w:val="24"/>
              </w:rPr>
              <w:t>получателя с заявлением о возврате ранее переведенных денежных средств.</w:t>
            </w:r>
          </w:p>
          <w:p w14:paraId="1982D348" w14:textId="77777777" w:rsidR="006059E3" w:rsidRPr="000000AE" w:rsidRDefault="006059E3" w:rsidP="001411F0">
            <w:pPr>
              <w:pStyle w:val="a2"/>
              <w:numPr>
                <w:ilvl w:val="0"/>
                <w:numId w:val="0"/>
              </w:numPr>
              <w:spacing w:after="160" w:line="259" w:lineRule="auto"/>
              <w:ind w:left="62"/>
              <w:rPr>
                <w:rFonts w:cs="Arial"/>
                <w:b/>
                <w:i/>
                <w:color w:val="000000"/>
                <w:szCs w:val="24"/>
              </w:rPr>
            </w:pPr>
            <w:r w:rsidRPr="007A695F">
              <w:rPr>
                <w:rFonts w:cs="Arial"/>
                <w:b/>
                <w:i/>
                <w:color w:val="000000"/>
                <w:szCs w:val="24"/>
              </w:rPr>
              <w:t>Разрешение ситуации:</w:t>
            </w:r>
          </w:p>
          <w:p w14:paraId="4AF036C4" w14:textId="77777777" w:rsidR="006059E3" w:rsidRPr="003B2E7A" w:rsidRDefault="006059E3" w:rsidP="001411F0">
            <w:pPr>
              <w:pStyle w:val="a2"/>
              <w:numPr>
                <w:ilvl w:val="0"/>
                <w:numId w:val="0"/>
              </w:numPr>
              <w:spacing w:after="160" w:line="259" w:lineRule="auto"/>
              <w:ind w:left="62"/>
              <w:rPr>
                <w:rFonts w:cs="Arial"/>
                <w:color w:val="000000"/>
                <w:szCs w:val="24"/>
              </w:rPr>
            </w:pPr>
            <w:r w:rsidRPr="000000AE">
              <w:rPr>
                <w:rFonts w:cs="Arial"/>
                <w:color w:val="000000"/>
                <w:szCs w:val="24"/>
              </w:rPr>
              <w:t>1)</w:t>
            </w:r>
            <w:r w:rsidRPr="000000AE">
              <w:rPr>
                <w:rFonts w:cs="Arial"/>
                <w:color w:val="000000"/>
                <w:szCs w:val="24"/>
              </w:rPr>
              <w:tab/>
              <w:t>Банк получателя направляет через ОПКЦ в Банк плательщика электронное сообщение, содержащее з</w:t>
            </w:r>
            <w:r w:rsidRPr="00B85DE1">
              <w:rPr>
                <w:rFonts w:cs="Arial"/>
                <w:color w:val="000000"/>
                <w:szCs w:val="24"/>
              </w:rPr>
              <w:t>апрос о возврате денежных сред</w:t>
            </w:r>
            <w:r w:rsidRPr="003B2E7A">
              <w:rPr>
                <w:rFonts w:cs="Arial"/>
                <w:color w:val="000000"/>
                <w:szCs w:val="24"/>
              </w:rPr>
              <w:t>ств;</w:t>
            </w:r>
          </w:p>
          <w:p w14:paraId="7C71CD39" w14:textId="57A80EE7" w:rsidR="006059E3" w:rsidRPr="000C6A8A" w:rsidRDefault="006059E3" w:rsidP="001411F0">
            <w:pPr>
              <w:pStyle w:val="a2"/>
              <w:numPr>
                <w:ilvl w:val="0"/>
                <w:numId w:val="0"/>
              </w:numPr>
              <w:spacing w:after="160" w:line="259" w:lineRule="auto"/>
              <w:ind w:left="62"/>
              <w:rPr>
                <w:rFonts w:cs="Arial"/>
                <w:color w:val="000000"/>
                <w:szCs w:val="24"/>
              </w:rPr>
            </w:pPr>
            <w:r w:rsidRPr="003B2E7A">
              <w:rPr>
                <w:rFonts w:cs="Arial"/>
                <w:color w:val="000000"/>
                <w:szCs w:val="24"/>
              </w:rPr>
              <w:t>2)</w:t>
            </w:r>
            <w:r w:rsidRPr="003B2E7A">
              <w:rPr>
                <w:rFonts w:cs="Arial"/>
                <w:color w:val="000000"/>
                <w:szCs w:val="24"/>
              </w:rPr>
              <w:tab/>
              <w:t>Банк получателя направляет чер</w:t>
            </w:r>
            <w:r w:rsidRPr="006542B1">
              <w:rPr>
                <w:rFonts w:cs="Arial"/>
                <w:color w:val="000000"/>
                <w:szCs w:val="24"/>
              </w:rPr>
              <w:t xml:space="preserve">ез ОПКЦ в Банк плательщика </w:t>
            </w:r>
            <w:r w:rsidR="002F6BC8" w:rsidRPr="004C512D">
              <w:rPr>
                <w:szCs w:val="24"/>
              </w:rPr>
              <w:t xml:space="preserve">Поручение о межбанковском переводе средств клиента (pacs.008 CustomerSingle) </w:t>
            </w:r>
            <w:r w:rsidRPr="00323B7A">
              <w:rPr>
                <w:rFonts w:cs="Arial"/>
                <w:color w:val="000000"/>
                <w:szCs w:val="24"/>
              </w:rPr>
              <w:t>(</w:t>
            </w:r>
            <w:r w:rsidRPr="00323B7A">
              <w:rPr>
                <w:rFonts w:cs="Arial"/>
                <w:i/>
                <w:color w:val="000000"/>
                <w:szCs w:val="24"/>
                <w:lang w:val="en-US"/>
              </w:rPr>
              <w:t>Operation</w:t>
            </w:r>
            <w:r w:rsidR="00A47194" w:rsidRPr="00214C20">
              <w:rPr>
                <w:rFonts w:cs="Arial"/>
                <w:i/>
                <w:color w:val="000000"/>
                <w:szCs w:val="24"/>
              </w:rPr>
              <w:t xml:space="preserve"> </w:t>
            </w:r>
            <w:r w:rsidRPr="00323B7A">
              <w:rPr>
                <w:rFonts w:cs="Arial"/>
                <w:i/>
                <w:color w:val="000000"/>
                <w:szCs w:val="24"/>
                <w:lang w:val="en-US"/>
              </w:rPr>
              <w:t>Type</w:t>
            </w:r>
            <w:r w:rsidRPr="00323B7A">
              <w:rPr>
                <w:rFonts w:cs="Arial"/>
                <w:i/>
                <w:color w:val="000000"/>
                <w:szCs w:val="24"/>
              </w:rPr>
              <w:t xml:space="preserve"> = “</w:t>
            </w:r>
            <w:r w:rsidRPr="004E2EAC">
              <w:rPr>
                <w:rFonts w:cs="Arial"/>
                <w:szCs w:val="24"/>
                <w:lang w:val="en-US"/>
              </w:rPr>
              <w:t>CCRB</w:t>
            </w:r>
            <w:r w:rsidRPr="004E2EAC">
              <w:rPr>
                <w:rFonts w:cs="Arial"/>
                <w:i/>
                <w:color w:val="000000"/>
                <w:szCs w:val="24"/>
              </w:rPr>
              <w:t xml:space="preserve">” </w:t>
            </w:r>
            <w:r w:rsidRPr="004E2EAC">
              <w:rPr>
                <w:rFonts w:cs="Arial"/>
                <w:color w:val="000000"/>
                <w:szCs w:val="24"/>
              </w:rPr>
              <w:t>или</w:t>
            </w:r>
            <w:r w:rsidRPr="004E2EAC">
              <w:rPr>
                <w:rFonts w:cs="Arial"/>
                <w:i/>
                <w:color w:val="000000"/>
                <w:szCs w:val="24"/>
              </w:rPr>
              <w:t xml:space="preserve"> </w:t>
            </w:r>
            <w:r w:rsidRPr="004E2EAC">
              <w:rPr>
                <w:rFonts w:cs="Arial"/>
                <w:i/>
                <w:color w:val="000000"/>
                <w:szCs w:val="24"/>
                <w:lang w:val="en-US"/>
              </w:rPr>
              <w:t>Operation</w:t>
            </w:r>
            <w:r w:rsidR="00A47194" w:rsidRPr="00214C20">
              <w:rPr>
                <w:rFonts w:cs="Arial"/>
                <w:i/>
                <w:color w:val="000000"/>
                <w:szCs w:val="24"/>
              </w:rPr>
              <w:t xml:space="preserve"> </w:t>
            </w:r>
            <w:r w:rsidRPr="004E2EAC">
              <w:rPr>
                <w:rFonts w:cs="Arial"/>
                <w:i/>
                <w:color w:val="000000"/>
                <w:szCs w:val="24"/>
                <w:lang w:val="en-US"/>
              </w:rPr>
              <w:t>Type</w:t>
            </w:r>
            <w:r w:rsidRPr="00363F3E">
              <w:rPr>
                <w:rFonts w:cs="Arial"/>
                <w:color w:val="000000"/>
                <w:szCs w:val="24"/>
              </w:rPr>
              <w:t xml:space="preserve"> = "</w:t>
            </w:r>
            <w:r w:rsidRPr="006E528D">
              <w:rPr>
                <w:rFonts w:cs="Arial"/>
                <w:color w:val="000000"/>
                <w:szCs w:val="24"/>
                <w:lang w:val="en-US"/>
              </w:rPr>
              <w:t>CBRB</w:t>
            </w:r>
            <w:r w:rsidRPr="000C6A8A">
              <w:rPr>
                <w:rFonts w:cs="Arial"/>
                <w:i/>
                <w:color w:val="000000"/>
                <w:szCs w:val="24"/>
              </w:rPr>
              <w:t>"</w:t>
            </w:r>
            <w:r w:rsidRPr="000C6A8A">
              <w:rPr>
                <w:rFonts w:cs="Arial"/>
                <w:color w:val="000000"/>
                <w:szCs w:val="24"/>
              </w:rPr>
              <w:t>)</w:t>
            </w:r>
            <w:r w:rsidR="009A4000">
              <w:rPr>
                <w:rFonts w:cs="Arial"/>
                <w:color w:val="000000"/>
                <w:szCs w:val="24"/>
              </w:rPr>
              <w:t xml:space="preserve"> /</w:t>
            </w:r>
            <w:r w:rsidR="009A4000">
              <w:rPr>
                <w:szCs w:val="24"/>
              </w:rPr>
              <w:t xml:space="preserve"> </w:t>
            </w:r>
            <w:r w:rsidR="009A4000" w:rsidRPr="000E2526">
              <w:rPr>
                <w:szCs w:val="24"/>
              </w:rPr>
              <w:t>Поручение для трансграничного перевода в СБП</w:t>
            </w:r>
            <w:r w:rsidR="009A4000" w:rsidRPr="00E071C4">
              <w:rPr>
                <w:szCs w:val="24"/>
              </w:rPr>
              <w:t xml:space="preserve"> (</w:t>
            </w:r>
            <w:r w:rsidR="009A4000" w:rsidRPr="000E2526">
              <w:rPr>
                <w:szCs w:val="24"/>
              </w:rPr>
              <w:t>pacs.008 CustomerCrossBorderFPS</w:t>
            </w:r>
            <w:r w:rsidR="009A4000" w:rsidRPr="00E071C4">
              <w:rPr>
                <w:szCs w:val="24"/>
              </w:rPr>
              <w:t>)</w:t>
            </w:r>
            <w:r w:rsidR="009A4000">
              <w:rPr>
                <w:szCs w:val="24"/>
              </w:rPr>
              <w:t xml:space="preserve"> </w:t>
            </w:r>
            <w:r w:rsidR="009A4000" w:rsidRPr="00323B7A">
              <w:rPr>
                <w:rFonts w:cs="Arial"/>
                <w:color w:val="000000"/>
                <w:szCs w:val="24"/>
              </w:rPr>
              <w:t>(</w:t>
            </w:r>
            <w:r w:rsidR="009A4000" w:rsidRPr="00323B7A">
              <w:rPr>
                <w:rFonts w:cs="Arial"/>
                <w:i/>
                <w:color w:val="000000"/>
                <w:szCs w:val="24"/>
                <w:lang w:val="en-US"/>
              </w:rPr>
              <w:t>Operation</w:t>
            </w:r>
            <w:r w:rsidR="00A47194" w:rsidRPr="00214C20">
              <w:rPr>
                <w:rFonts w:cs="Arial"/>
                <w:i/>
                <w:color w:val="000000"/>
                <w:szCs w:val="24"/>
              </w:rPr>
              <w:t xml:space="preserve"> </w:t>
            </w:r>
            <w:r w:rsidR="009A4000" w:rsidRPr="00323B7A">
              <w:rPr>
                <w:rFonts w:cs="Arial"/>
                <w:i/>
                <w:color w:val="000000"/>
                <w:szCs w:val="24"/>
                <w:lang w:val="en-US"/>
              </w:rPr>
              <w:t>Type</w:t>
            </w:r>
            <w:r w:rsidR="009A4000" w:rsidRPr="00323B7A">
              <w:rPr>
                <w:rFonts w:cs="Arial"/>
                <w:i/>
                <w:color w:val="000000"/>
                <w:szCs w:val="24"/>
              </w:rPr>
              <w:t xml:space="preserve"> = “</w:t>
            </w:r>
            <w:r w:rsidR="009A4000" w:rsidRPr="004E2EAC">
              <w:rPr>
                <w:rFonts w:cs="Arial"/>
                <w:szCs w:val="24"/>
                <w:lang w:val="en-US"/>
              </w:rPr>
              <w:t>C</w:t>
            </w:r>
            <w:r w:rsidR="009A4000">
              <w:rPr>
                <w:rFonts w:cs="Arial"/>
                <w:szCs w:val="24"/>
                <w:lang w:val="en-US"/>
              </w:rPr>
              <w:t>T</w:t>
            </w:r>
            <w:r w:rsidR="009A4000" w:rsidRPr="004E2EAC">
              <w:rPr>
                <w:rFonts w:cs="Arial"/>
                <w:szCs w:val="24"/>
                <w:lang w:val="en-US"/>
              </w:rPr>
              <w:t>RB</w:t>
            </w:r>
            <w:r w:rsidR="009A4000" w:rsidRPr="004E2EAC">
              <w:rPr>
                <w:rFonts w:cs="Arial"/>
                <w:i/>
                <w:color w:val="000000"/>
                <w:szCs w:val="24"/>
              </w:rPr>
              <w:t>”</w:t>
            </w:r>
            <w:r w:rsidR="009A4000" w:rsidRPr="00AC5199">
              <w:rPr>
                <w:rFonts w:cs="Arial"/>
                <w:i/>
                <w:color w:val="000000"/>
                <w:szCs w:val="24"/>
              </w:rPr>
              <w:t>)</w:t>
            </w:r>
            <w:r w:rsidRPr="000C6A8A">
              <w:rPr>
                <w:rFonts w:cs="Arial"/>
                <w:color w:val="000000"/>
                <w:szCs w:val="24"/>
              </w:rPr>
              <w:t xml:space="preserve">. </w:t>
            </w:r>
          </w:p>
        </w:tc>
        <w:tc>
          <w:tcPr>
            <w:tcW w:w="3228" w:type="dxa"/>
            <w:shd w:val="clear" w:color="auto" w:fill="auto"/>
          </w:tcPr>
          <w:p w14:paraId="34DB039C" w14:textId="77777777" w:rsidR="006059E3" w:rsidRPr="0095012E" w:rsidRDefault="006059E3" w:rsidP="006059E3">
            <w:pPr>
              <w:rPr>
                <w:rFonts w:cs="Arial"/>
                <w:szCs w:val="24"/>
              </w:rPr>
            </w:pPr>
          </w:p>
          <w:p w14:paraId="512653E8" w14:textId="65509865" w:rsidR="006059E3" w:rsidRPr="009A4000" w:rsidRDefault="006059E3" w:rsidP="006059E3">
            <w:pPr>
              <w:rPr>
                <w:rFonts w:cs="Arial"/>
                <w:szCs w:val="24"/>
              </w:rPr>
            </w:pPr>
            <w:r w:rsidRPr="005314C5">
              <w:rPr>
                <w:rFonts w:cs="Arial"/>
                <w:szCs w:val="24"/>
              </w:rPr>
              <w:lastRenderedPageBreak/>
              <w:t>“</w:t>
            </w:r>
            <w:r w:rsidRPr="005314C5">
              <w:rPr>
                <w:rFonts w:cs="Arial"/>
                <w:b/>
                <w:szCs w:val="24"/>
                <w:lang w:val="en-US"/>
              </w:rPr>
              <w:t>CCRB</w:t>
            </w:r>
            <w:r w:rsidRPr="005314C5">
              <w:rPr>
                <w:rFonts w:cs="Arial"/>
                <w:szCs w:val="24"/>
              </w:rPr>
              <w:t>” – распоряжение о возврате денежных средств, инициирова</w:t>
            </w:r>
            <w:r w:rsidRPr="00843738">
              <w:rPr>
                <w:rFonts w:cs="Arial"/>
                <w:szCs w:val="24"/>
              </w:rPr>
              <w:t>нное участником СБП – банком получателя (в случае возврата денежных средств по инициативе получателя денежных средств</w:t>
            </w:r>
            <w:r w:rsidR="009A4000" w:rsidRPr="00843738">
              <w:rPr>
                <w:rFonts w:cs="Arial"/>
                <w:szCs w:val="24"/>
              </w:rPr>
              <w:t>)</w:t>
            </w:r>
            <w:r w:rsidR="009A4000" w:rsidRPr="00214C20">
              <w:rPr>
                <w:rFonts w:cs="Arial"/>
                <w:szCs w:val="24"/>
              </w:rPr>
              <w:t>;</w:t>
            </w:r>
          </w:p>
          <w:p w14:paraId="7589932D" w14:textId="78DF8E29" w:rsidR="009A4000" w:rsidRPr="009A4000" w:rsidRDefault="006059E3" w:rsidP="006059E3">
            <w:pPr>
              <w:rPr>
                <w:rFonts w:cs="Arial"/>
                <w:szCs w:val="24"/>
              </w:rPr>
            </w:pPr>
            <w:r w:rsidRPr="00843738">
              <w:rPr>
                <w:rFonts w:cs="Arial"/>
                <w:szCs w:val="24"/>
              </w:rPr>
              <w:t>"</w:t>
            </w:r>
            <w:r w:rsidRPr="00843738">
              <w:rPr>
                <w:rFonts w:cs="Arial"/>
                <w:b/>
                <w:szCs w:val="24"/>
                <w:lang w:val="en-US"/>
              </w:rPr>
              <w:t>CBRB</w:t>
            </w:r>
            <w:r w:rsidRPr="00843738">
              <w:rPr>
                <w:rFonts w:cs="Arial"/>
                <w:szCs w:val="24"/>
              </w:rPr>
              <w:t>" – распоряжение о возврате денежных средств, инициированное участником СБП – банком получателя начального платежа (в случае возврата денежных средств физическому лицу по инициативе получателя денежных средств)</w:t>
            </w:r>
            <w:r w:rsidR="009A4000" w:rsidRPr="00214C20">
              <w:rPr>
                <w:rFonts w:cs="Arial"/>
                <w:szCs w:val="24"/>
              </w:rPr>
              <w:t>;</w:t>
            </w:r>
          </w:p>
          <w:p w14:paraId="466DDC20" w14:textId="5FF34AC8" w:rsidR="006059E3" w:rsidRPr="00843738" w:rsidRDefault="009A4000" w:rsidP="006059E3">
            <w:pPr>
              <w:rPr>
                <w:rFonts w:cs="Arial"/>
                <w:szCs w:val="24"/>
              </w:rPr>
            </w:pPr>
            <w:r w:rsidRPr="00516097">
              <w:rPr>
                <w:rFonts w:cs="Arial"/>
              </w:rPr>
              <w:t>"</w:t>
            </w:r>
            <w:r w:rsidRPr="00121C16">
              <w:rPr>
                <w:b/>
                <w:color w:val="000000"/>
                <w:lang w:val="en-US"/>
              </w:rPr>
              <w:t>CTRB</w:t>
            </w:r>
            <w:r w:rsidRPr="00516097">
              <w:rPr>
                <w:rFonts w:cs="Arial"/>
              </w:rPr>
              <w:t xml:space="preserve">" </w:t>
            </w:r>
            <w:r w:rsidRPr="007227F6">
              <w:rPr>
                <w:rFonts w:cs="Arial"/>
              </w:rPr>
              <w:t>–</w:t>
            </w:r>
            <w:r w:rsidRPr="00725FC2">
              <w:rPr>
                <w:rFonts w:cs="Arial"/>
              </w:rPr>
              <w:t xml:space="preserve"> </w:t>
            </w:r>
            <w:r>
              <w:rPr>
                <w:rFonts w:cs="Arial"/>
              </w:rPr>
              <w:t>р</w:t>
            </w:r>
            <w:r w:rsidRPr="002D0847">
              <w:t>аспоряжение о возврате денежных средств, инициированное участником СБП – банком получателя (в случае возврата денежных средств по инициативе получателя денежных средств)</w:t>
            </w:r>
            <w:r w:rsidRPr="00843738">
              <w:rPr>
                <w:rFonts w:cs="Arial"/>
                <w:szCs w:val="24"/>
              </w:rPr>
              <w:t>.</w:t>
            </w:r>
          </w:p>
        </w:tc>
      </w:tr>
    </w:tbl>
    <w:p w14:paraId="4A3379B3" w14:textId="77777777" w:rsidR="006059E3" w:rsidRPr="00C919DD" w:rsidRDefault="006059E3" w:rsidP="006059E3">
      <w:pPr>
        <w:pStyle w:val="aa"/>
        <w:rPr>
          <w:szCs w:val="24"/>
        </w:rPr>
      </w:pPr>
    </w:p>
    <w:p w14:paraId="1E91254C" w14:textId="51E73037" w:rsidR="00D93CA5" w:rsidRPr="00986436" w:rsidRDefault="00D93CA5" w:rsidP="00D93CA5">
      <w:pPr>
        <w:pStyle w:val="30"/>
        <w:rPr>
          <w:sz w:val="24"/>
          <w:szCs w:val="24"/>
        </w:rPr>
      </w:pPr>
      <w:bookmarkStart w:id="481" w:name="_Toc24630465"/>
      <w:bookmarkStart w:id="482" w:name="_Toc183011226"/>
      <w:r w:rsidRPr="00986436">
        <w:rPr>
          <w:rFonts w:cs="Arial"/>
          <w:sz w:val="24"/>
          <w:szCs w:val="24"/>
        </w:rPr>
        <w:t xml:space="preserve">Порядок обмена запросами и ответами о </w:t>
      </w:r>
      <w:r w:rsidR="006E00DC" w:rsidRPr="00986436">
        <w:rPr>
          <w:rFonts w:cs="Arial"/>
          <w:sz w:val="24"/>
          <w:szCs w:val="24"/>
        </w:rPr>
        <w:t xml:space="preserve">статусе </w:t>
      </w:r>
      <w:r w:rsidR="006E00DC" w:rsidRPr="00986436">
        <w:rPr>
          <w:sz w:val="24"/>
          <w:szCs w:val="24"/>
        </w:rPr>
        <w:t>Поручения о межбанковском переводе средств клиента</w:t>
      </w:r>
      <w:r w:rsidR="006E00DC" w:rsidRPr="00986436" w:rsidDel="000736F0">
        <w:rPr>
          <w:sz w:val="24"/>
          <w:szCs w:val="24"/>
        </w:rPr>
        <w:t xml:space="preserve"> </w:t>
      </w:r>
      <w:r w:rsidR="006E00DC" w:rsidRPr="00986436">
        <w:rPr>
          <w:sz w:val="24"/>
          <w:szCs w:val="24"/>
        </w:rPr>
        <w:t>с использованием СБП</w:t>
      </w:r>
      <w:r w:rsidRPr="00986436">
        <w:rPr>
          <w:rFonts w:cs="Arial"/>
          <w:sz w:val="24"/>
          <w:szCs w:val="24"/>
        </w:rPr>
        <w:t xml:space="preserve"> между ОПКЦ и подсистемой СБП</w:t>
      </w:r>
      <w:bookmarkEnd w:id="481"/>
      <w:bookmarkEnd w:id="482"/>
      <w:r w:rsidRPr="00986436">
        <w:rPr>
          <w:sz w:val="24"/>
          <w:szCs w:val="24"/>
        </w:rPr>
        <w:t xml:space="preserve"> </w:t>
      </w:r>
    </w:p>
    <w:p w14:paraId="6237C2AD" w14:textId="1388D0AC" w:rsidR="00D93CA5" w:rsidRPr="003B2E7A" w:rsidRDefault="006E00DC" w:rsidP="00D93CA5">
      <w:pPr>
        <w:ind w:firstLine="709"/>
        <w:jc w:val="both"/>
        <w:rPr>
          <w:rFonts w:cs="Arial"/>
          <w:noProof/>
          <w:szCs w:val="24"/>
        </w:rPr>
      </w:pPr>
      <w:r w:rsidRPr="00712CC6">
        <w:rPr>
          <w:rFonts w:cs="Arial"/>
          <w:noProof/>
          <w:szCs w:val="24"/>
        </w:rPr>
        <w:t xml:space="preserve">Для получения информации </w:t>
      </w:r>
      <w:r w:rsidR="00D93CA5" w:rsidRPr="00C919DD">
        <w:rPr>
          <w:rFonts w:cs="Arial"/>
          <w:noProof/>
          <w:szCs w:val="24"/>
        </w:rPr>
        <w:t xml:space="preserve">о статусе ранее направленного </w:t>
      </w:r>
      <w:r w:rsidR="00652A84" w:rsidRPr="005B6103">
        <w:rPr>
          <w:szCs w:val="24"/>
        </w:rPr>
        <w:t>Поручени</w:t>
      </w:r>
      <w:r w:rsidR="00652A84" w:rsidRPr="00E139FC">
        <w:rPr>
          <w:szCs w:val="24"/>
        </w:rPr>
        <w:t>я</w:t>
      </w:r>
      <w:r w:rsidRPr="00F365EF">
        <w:rPr>
          <w:szCs w:val="24"/>
        </w:rPr>
        <w:t xml:space="preserve"> о межбанковском переводе средств клиента (pacs.008 CustomerSingle) </w:t>
      </w:r>
      <w:r w:rsidR="00D93CA5" w:rsidRPr="007A695F">
        <w:rPr>
          <w:rFonts w:cs="Arial"/>
          <w:noProof/>
          <w:szCs w:val="24"/>
        </w:rPr>
        <w:t xml:space="preserve">ОПКЦ </w:t>
      </w:r>
      <w:r w:rsidRPr="007A695F">
        <w:rPr>
          <w:rFonts w:cs="Arial"/>
          <w:noProof/>
          <w:szCs w:val="24"/>
        </w:rPr>
        <w:t xml:space="preserve">использует </w:t>
      </w:r>
      <w:r w:rsidRPr="00712CC6">
        <w:rPr>
          <w:szCs w:val="24"/>
        </w:rPr>
        <w:t>Запрос по распоряжению (</w:t>
      </w:r>
      <w:r w:rsidRPr="00C919DD">
        <w:rPr>
          <w:szCs w:val="24"/>
          <w:lang w:val="en-US"/>
        </w:rPr>
        <w:t>camt</w:t>
      </w:r>
      <w:r w:rsidRPr="005B6103">
        <w:rPr>
          <w:szCs w:val="24"/>
        </w:rPr>
        <w:t xml:space="preserve">.005 </w:t>
      </w:r>
      <w:r w:rsidRPr="00E139FC">
        <w:rPr>
          <w:szCs w:val="24"/>
          <w:lang w:val="en-US"/>
        </w:rPr>
        <w:t>GetTransaction</w:t>
      </w:r>
      <w:r w:rsidRPr="00F365EF">
        <w:rPr>
          <w:szCs w:val="24"/>
        </w:rPr>
        <w:t>)</w:t>
      </w:r>
      <w:r w:rsidR="00D93CA5" w:rsidRPr="007A695F">
        <w:rPr>
          <w:rFonts w:cs="Arial"/>
          <w:noProof/>
          <w:szCs w:val="24"/>
        </w:rPr>
        <w:t>.</w:t>
      </w:r>
      <w:r w:rsidRPr="007A695F">
        <w:rPr>
          <w:rFonts w:cs="Arial"/>
          <w:noProof/>
          <w:szCs w:val="24"/>
        </w:rPr>
        <w:t xml:space="preserve"> Порядок обмена Запросом и ответом о статусе Пор</w:t>
      </w:r>
      <w:r w:rsidRPr="000000AE">
        <w:rPr>
          <w:rFonts w:cs="Arial"/>
          <w:noProof/>
          <w:szCs w:val="24"/>
        </w:rPr>
        <w:t xml:space="preserve">учения </w:t>
      </w:r>
      <w:r w:rsidRPr="00B85DE1">
        <w:rPr>
          <w:szCs w:val="24"/>
        </w:rPr>
        <w:t>о межбанковском переводе средств клиента (pacs.008 CustomerSingle)</w:t>
      </w:r>
      <w:r w:rsidRPr="000F6620">
        <w:rPr>
          <w:rFonts w:cs="Arial"/>
          <w:noProof/>
          <w:szCs w:val="24"/>
        </w:rPr>
        <w:t xml:space="preserve"> описан в разделе </w:t>
      </w:r>
      <w:r w:rsidRPr="00214C20">
        <w:rPr>
          <w:rFonts w:cs="Arial"/>
          <w:noProof/>
          <w:szCs w:val="24"/>
        </w:rPr>
        <w:t>5.14.</w:t>
      </w:r>
    </w:p>
    <w:p w14:paraId="7B27BCBB" w14:textId="77777777" w:rsidR="00554061" w:rsidRPr="003B2E7A" w:rsidRDefault="00554061" w:rsidP="00D93CA5">
      <w:pPr>
        <w:ind w:firstLine="709"/>
        <w:jc w:val="both"/>
        <w:rPr>
          <w:rFonts w:cs="Arial"/>
          <w:noProof/>
          <w:szCs w:val="24"/>
        </w:rPr>
      </w:pPr>
    </w:p>
    <w:p w14:paraId="23B86F5B" w14:textId="75B6C7A5" w:rsidR="00190C54" w:rsidRDefault="006E00DC" w:rsidP="004E370A">
      <w:pPr>
        <w:pStyle w:val="30"/>
        <w:rPr>
          <w:sz w:val="24"/>
          <w:szCs w:val="24"/>
        </w:rPr>
      </w:pPr>
      <w:bookmarkStart w:id="483" w:name="_Toc183011227"/>
      <w:r w:rsidRPr="00986436">
        <w:rPr>
          <w:sz w:val="24"/>
          <w:szCs w:val="24"/>
        </w:rPr>
        <w:lastRenderedPageBreak/>
        <w:t>Порядок обмена сверочной информацией между ОПКЦ и подсистемой СБП</w:t>
      </w:r>
      <w:bookmarkEnd w:id="483"/>
    </w:p>
    <w:p w14:paraId="3F43B939" w14:textId="774E1A67" w:rsidR="00562D60" w:rsidRPr="00562D60" w:rsidRDefault="00562D60" w:rsidP="000F6CDC">
      <w:pPr>
        <w:ind w:left="-284" w:hanging="142"/>
      </w:pPr>
      <w:r w:rsidRPr="00F365EF">
        <w:rPr>
          <w:szCs w:val="24"/>
        </w:rPr>
        <w:object w:dxaOrig="12375" w:dyaOrig="7710" w14:anchorId="0780E7ED">
          <v:shape id="_x0000_i1091" type="#_x0000_t75" style="width:617.45pt;height:387.25pt" o:ole="">
            <v:imagedata r:id="rId158" o:title=""/>
          </v:shape>
          <o:OLEObject Type="Embed" ProgID="Visio.Drawing.11" ShapeID="_x0000_i1091" DrawAspect="Content" ObjectID="_1836720078" r:id="rId159"/>
        </w:object>
      </w:r>
    </w:p>
    <w:p w14:paraId="422C1DC2" w14:textId="77777777" w:rsidR="004E370A" w:rsidRPr="00712CC6" w:rsidRDefault="004E370A" w:rsidP="004E370A">
      <w:pPr>
        <w:pStyle w:val="9"/>
        <w:rPr>
          <w:szCs w:val="24"/>
        </w:rPr>
      </w:pPr>
      <w:r w:rsidRPr="00712CC6">
        <w:rPr>
          <w:szCs w:val="24"/>
        </w:rPr>
        <w:t>Описание</w:t>
      </w:r>
    </w:p>
    <w:p w14:paraId="317E6116" w14:textId="02BA0D30" w:rsidR="004E370A" w:rsidRPr="00A94E99" w:rsidRDefault="004E370A" w:rsidP="004E370A">
      <w:pPr>
        <w:pStyle w:val="aa"/>
        <w:rPr>
          <w:rFonts w:cs="Arial"/>
          <w:noProof/>
          <w:szCs w:val="24"/>
        </w:rPr>
      </w:pPr>
      <w:r w:rsidRPr="00C919DD">
        <w:rPr>
          <w:rFonts w:cs="Arial"/>
          <w:noProof/>
          <w:szCs w:val="24"/>
        </w:rPr>
        <w:t xml:space="preserve">После завершения процедуры перераспределения ликвидности по счетам участников в </w:t>
      </w:r>
      <w:r w:rsidRPr="005B6103">
        <w:rPr>
          <w:rFonts w:cs="Arial"/>
          <w:color w:val="000000"/>
          <w:szCs w:val="24"/>
        </w:rPr>
        <w:t>подсистеме</w:t>
      </w:r>
      <w:r w:rsidRPr="00E139FC">
        <w:rPr>
          <w:rFonts w:cs="Arial"/>
          <w:noProof/>
          <w:szCs w:val="24"/>
        </w:rPr>
        <w:t xml:space="preserve"> СБП завершается текущий операционный день (ОД), и открывается новый ОД. После начала нового ОД и перехода в автономный режим из </w:t>
      </w:r>
      <w:r w:rsidRPr="00F365EF">
        <w:rPr>
          <w:rFonts w:cs="Arial"/>
          <w:color w:val="000000"/>
          <w:szCs w:val="24"/>
        </w:rPr>
        <w:t xml:space="preserve">подсистемы </w:t>
      </w:r>
      <w:r w:rsidRPr="007A695F">
        <w:rPr>
          <w:rFonts w:cs="Arial"/>
          <w:noProof/>
          <w:szCs w:val="24"/>
        </w:rPr>
        <w:t xml:space="preserve">СБП в адрес ОПКЦ передается информация  о </w:t>
      </w:r>
      <w:r w:rsidRPr="007A695F">
        <w:rPr>
          <w:noProof/>
          <w:szCs w:val="24"/>
        </w:rPr>
        <w:t>количестве и сумме успешно обработан</w:t>
      </w:r>
      <w:r w:rsidRPr="000000AE">
        <w:rPr>
          <w:noProof/>
          <w:szCs w:val="24"/>
        </w:rPr>
        <w:t xml:space="preserve">ных и забракованных </w:t>
      </w:r>
      <w:r w:rsidRPr="000000AE">
        <w:rPr>
          <w:szCs w:val="24"/>
        </w:rPr>
        <w:t>Поручений о межба</w:t>
      </w:r>
      <w:r w:rsidRPr="00B85DE1">
        <w:rPr>
          <w:szCs w:val="24"/>
        </w:rPr>
        <w:t>нковском переводе средств клиента с использованием СБП</w:t>
      </w:r>
      <w:r w:rsidRPr="00B85DE1">
        <w:rPr>
          <w:noProof/>
          <w:szCs w:val="24"/>
        </w:rPr>
        <w:t xml:space="preserve">, а также, общая сумма средств, </w:t>
      </w:r>
      <w:r w:rsidRPr="00B85DE1">
        <w:rPr>
          <w:szCs w:val="24"/>
        </w:rPr>
        <w:t xml:space="preserve">списанных со счета участника-плательщика и зачисленных на счет участника-получателя по каждой из пар участников, между которыми осуществлялся перевод денежных средств через СБП в течение ОД </w:t>
      </w:r>
      <w:r w:rsidRPr="000F6620">
        <w:rPr>
          <w:rFonts w:cs="Arial"/>
          <w:color w:val="000000"/>
          <w:szCs w:val="24"/>
        </w:rPr>
        <w:t xml:space="preserve">подсистемы </w:t>
      </w:r>
      <w:r w:rsidRPr="00A44F45">
        <w:rPr>
          <w:szCs w:val="24"/>
        </w:rPr>
        <w:t>СБП</w:t>
      </w:r>
      <w:r w:rsidRPr="00A94E99">
        <w:rPr>
          <w:rFonts w:cs="Arial"/>
          <w:noProof/>
          <w:szCs w:val="24"/>
        </w:rPr>
        <w:t>.</w:t>
      </w:r>
    </w:p>
    <w:p w14:paraId="3E805702" w14:textId="77777777" w:rsidR="00554061" w:rsidRPr="003B2E7A" w:rsidRDefault="00554061" w:rsidP="00562D60">
      <w:pPr>
        <w:pStyle w:val="aa"/>
        <w:ind w:firstLine="0"/>
        <w:rPr>
          <w:szCs w:val="24"/>
        </w:rPr>
      </w:pPr>
    </w:p>
    <w:p w14:paraId="585F5904" w14:textId="659B8601" w:rsidR="004E370A" w:rsidRPr="00712CC6" w:rsidRDefault="004E370A" w:rsidP="004E370A">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5CE6C7FE" w14:textId="3EE9B9D5" w:rsidR="004E370A" w:rsidRPr="00712CC6" w:rsidRDefault="004E370A" w:rsidP="004E370A">
      <w:pPr>
        <w:pStyle w:val="a2"/>
        <w:numPr>
          <w:ilvl w:val="0"/>
          <w:numId w:val="3"/>
        </w:numPr>
        <w:spacing w:line="264" w:lineRule="auto"/>
        <w:rPr>
          <w:szCs w:val="24"/>
        </w:rPr>
      </w:pPr>
      <w:r w:rsidRPr="00712CC6">
        <w:rPr>
          <w:szCs w:val="24"/>
        </w:rPr>
        <w:t>Сообщение о сверке (cbrf.028 ReconciliationReport);</w:t>
      </w:r>
    </w:p>
    <w:p w14:paraId="2E392FDF" w14:textId="3F9D333A" w:rsidR="00C705D0" w:rsidRPr="00712CC6" w:rsidRDefault="00C705D0" w:rsidP="00C705D0">
      <w:pPr>
        <w:pStyle w:val="a2"/>
        <w:numPr>
          <w:ilvl w:val="0"/>
          <w:numId w:val="3"/>
        </w:numPr>
        <w:spacing w:line="264" w:lineRule="auto"/>
        <w:rPr>
          <w:szCs w:val="24"/>
        </w:rPr>
      </w:pPr>
      <w:r w:rsidRPr="00712CC6">
        <w:rPr>
          <w:szCs w:val="24"/>
        </w:rPr>
        <w:t>Запрос информации об обработанных поручениях (camt.005 FPSGetTransaction);</w:t>
      </w:r>
    </w:p>
    <w:p w14:paraId="0CC31EE0" w14:textId="77EEB74A" w:rsidR="00C705D0" w:rsidRPr="00712CC6" w:rsidRDefault="00C705D0" w:rsidP="00C705D0">
      <w:pPr>
        <w:pStyle w:val="a2"/>
        <w:numPr>
          <w:ilvl w:val="0"/>
          <w:numId w:val="3"/>
        </w:numPr>
        <w:spacing w:line="264" w:lineRule="auto"/>
        <w:rPr>
          <w:szCs w:val="24"/>
        </w:rPr>
      </w:pPr>
      <w:r w:rsidRPr="00712CC6">
        <w:rPr>
          <w:szCs w:val="24"/>
        </w:rPr>
        <w:t>Информация об обработанных поручениях (cbrf.020 FPSProcessedEPM);</w:t>
      </w:r>
    </w:p>
    <w:p w14:paraId="1C933770" w14:textId="670980A0" w:rsidR="004E370A" w:rsidRPr="00712CC6" w:rsidRDefault="00C705D0" w:rsidP="004E370A">
      <w:pPr>
        <w:pStyle w:val="a2"/>
        <w:numPr>
          <w:ilvl w:val="0"/>
          <w:numId w:val="3"/>
        </w:numPr>
        <w:spacing w:line="264" w:lineRule="auto"/>
        <w:rPr>
          <w:szCs w:val="24"/>
        </w:rPr>
      </w:pPr>
      <w:r w:rsidRPr="00712CC6">
        <w:rPr>
          <w:szCs w:val="24"/>
        </w:rPr>
        <w:t>Извещение о результатах контроля (cbrf.012 SystemStatusReport).</w:t>
      </w:r>
    </w:p>
    <w:p w14:paraId="56C28732" w14:textId="77777777" w:rsidR="004E370A" w:rsidRPr="00712CC6" w:rsidRDefault="004E370A" w:rsidP="004E370A">
      <w:pPr>
        <w:pStyle w:val="9"/>
        <w:rPr>
          <w:szCs w:val="24"/>
        </w:rPr>
      </w:pPr>
      <w:r w:rsidRPr="00712CC6">
        <w:rPr>
          <w:szCs w:val="24"/>
        </w:rPr>
        <w:lastRenderedPageBreak/>
        <w:t>Условия применения</w:t>
      </w:r>
    </w:p>
    <w:p w14:paraId="7FC97C40" w14:textId="36988E7B" w:rsidR="004E370A" w:rsidRPr="00712CC6" w:rsidRDefault="004E370A" w:rsidP="004E370A">
      <w:pPr>
        <w:pStyle w:val="aa"/>
        <w:rPr>
          <w:szCs w:val="24"/>
        </w:rPr>
      </w:pPr>
      <w:r w:rsidRPr="00712CC6">
        <w:rPr>
          <w:szCs w:val="24"/>
        </w:rPr>
        <w:t>В СБП открыт новый операционный день и СБП перешел в автономный режим.</w:t>
      </w:r>
    </w:p>
    <w:p w14:paraId="6FB0A373" w14:textId="77777777" w:rsidR="004E370A" w:rsidRPr="00712CC6" w:rsidRDefault="004E370A" w:rsidP="004E370A">
      <w:pPr>
        <w:pStyle w:val="9"/>
        <w:rPr>
          <w:szCs w:val="24"/>
        </w:rPr>
      </w:pPr>
      <w:r w:rsidRPr="00712CC6">
        <w:rPr>
          <w:szCs w:val="24"/>
        </w:rPr>
        <w:t>Последовательность обмена</w:t>
      </w:r>
    </w:p>
    <w:p w14:paraId="667B6AE3" w14:textId="098D7535" w:rsidR="004E370A" w:rsidRPr="005B6103" w:rsidRDefault="00C705D0" w:rsidP="004E370A">
      <w:pPr>
        <w:pStyle w:val="af"/>
        <w:numPr>
          <w:ilvl w:val="0"/>
          <w:numId w:val="22"/>
        </w:numPr>
        <w:rPr>
          <w:szCs w:val="24"/>
        </w:rPr>
      </w:pPr>
      <w:r w:rsidRPr="00712CC6">
        <w:rPr>
          <w:szCs w:val="24"/>
        </w:rPr>
        <w:t xml:space="preserve">Подсистема </w:t>
      </w:r>
      <w:r w:rsidR="00EB266F">
        <w:rPr>
          <w:szCs w:val="24"/>
        </w:rPr>
        <w:t>ПС БР</w:t>
      </w:r>
      <w:r w:rsidRPr="00712CC6">
        <w:rPr>
          <w:szCs w:val="24"/>
        </w:rPr>
        <w:t>, реализующая сервис быстрых платежей</w:t>
      </w:r>
      <w:r w:rsidR="004E370A" w:rsidRPr="00712CC6">
        <w:rPr>
          <w:szCs w:val="24"/>
        </w:rPr>
        <w:t xml:space="preserve">, формирует и направляет в </w:t>
      </w:r>
      <w:r w:rsidRPr="00712CC6">
        <w:rPr>
          <w:szCs w:val="24"/>
        </w:rPr>
        <w:t>ОПКЦ Сообщение о сверке (cbrf.028 ReconciliationReport)</w:t>
      </w:r>
      <w:r w:rsidR="004E370A" w:rsidRPr="00C919DD">
        <w:rPr>
          <w:szCs w:val="24"/>
        </w:rPr>
        <w:t>;</w:t>
      </w:r>
    </w:p>
    <w:p w14:paraId="27C066E6" w14:textId="7811E0FD" w:rsidR="004E370A" w:rsidRPr="003B2E7A" w:rsidRDefault="00C705D0" w:rsidP="004E370A">
      <w:pPr>
        <w:pStyle w:val="af"/>
        <w:numPr>
          <w:ilvl w:val="0"/>
          <w:numId w:val="22"/>
        </w:numPr>
        <w:rPr>
          <w:szCs w:val="24"/>
        </w:rPr>
      </w:pPr>
      <w:r w:rsidRPr="005B6103">
        <w:rPr>
          <w:szCs w:val="24"/>
        </w:rPr>
        <w:t>ОПКЦ выполня</w:t>
      </w:r>
      <w:r w:rsidRPr="00E139FC">
        <w:rPr>
          <w:szCs w:val="24"/>
        </w:rPr>
        <w:t>ет сверку</w:t>
      </w:r>
      <w:r w:rsidR="00F05530">
        <w:rPr>
          <w:rFonts w:cs="Arial"/>
          <w:noProof/>
          <w:szCs w:val="24"/>
        </w:rPr>
        <w:t xml:space="preserve"> информации</w:t>
      </w:r>
      <w:r w:rsidRPr="007A695F">
        <w:rPr>
          <w:rFonts w:cs="Arial"/>
          <w:noProof/>
          <w:szCs w:val="24"/>
        </w:rPr>
        <w:t xml:space="preserve"> о </w:t>
      </w:r>
      <w:r w:rsidRPr="007A695F">
        <w:rPr>
          <w:noProof/>
          <w:szCs w:val="24"/>
        </w:rPr>
        <w:t xml:space="preserve">количестве и сумме успешно обработанных и забракованных </w:t>
      </w:r>
      <w:r w:rsidRPr="000000AE">
        <w:rPr>
          <w:szCs w:val="24"/>
        </w:rPr>
        <w:t xml:space="preserve">Поручений о межбанковском переводе средств клиента с </w:t>
      </w:r>
      <w:r w:rsidRPr="00B85DE1">
        <w:rPr>
          <w:szCs w:val="24"/>
        </w:rPr>
        <w:t>использованием СБП</w:t>
      </w:r>
      <w:r w:rsidRPr="00B85DE1">
        <w:rPr>
          <w:noProof/>
          <w:szCs w:val="24"/>
        </w:rPr>
        <w:t xml:space="preserve">, а также, общую сумму средств, </w:t>
      </w:r>
      <w:r w:rsidRPr="000F6620">
        <w:rPr>
          <w:szCs w:val="24"/>
        </w:rPr>
        <w:t xml:space="preserve">списанных со счета участника-плательщика и зачисленных на счет участника-получателя по каждой из пар участников, между которыми осуществлялся перевод денежных средств через СБП в течение ОД </w:t>
      </w:r>
      <w:r w:rsidRPr="00A44F45">
        <w:rPr>
          <w:rFonts w:cs="Arial"/>
          <w:color w:val="000000"/>
          <w:szCs w:val="24"/>
        </w:rPr>
        <w:t xml:space="preserve">подсистемы </w:t>
      </w:r>
      <w:r w:rsidRPr="00A94E99">
        <w:rPr>
          <w:szCs w:val="24"/>
        </w:rPr>
        <w:t>СБП</w:t>
      </w:r>
      <w:r w:rsidR="004E370A" w:rsidRPr="00A94E99">
        <w:rPr>
          <w:szCs w:val="24"/>
        </w:rPr>
        <w:t>;</w:t>
      </w:r>
    </w:p>
    <w:p w14:paraId="1B3856A1" w14:textId="01176F02" w:rsidR="004E370A" w:rsidRPr="005B6103" w:rsidRDefault="00C705D0" w:rsidP="004E370A">
      <w:pPr>
        <w:pStyle w:val="af"/>
        <w:numPr>
          <w:ilvl w:val="0"/>
          <w:numId w:val="22"/>
        </w:numPr>
        <w:rPr>
          <w:szCs w:val="24"/>
        </w:rPr>
      </w:pPr>
      <w:r w:rsidRPr="003B2E7A">
        <w:rPr>
          <w:rFonts w:cs="Arial"/>
          <w:noProof/>
          <w:szCs w:val="24"/>
        </w:rPr>
        <w:t xml:space="preserve">В случае выявления расхождений, ОПКЦ, </w:t>
      </w:r>
      <w:r w:rsidRPr="006542B1">
        <w:rPr>
          <w:rFonts w:cs="Arial"/>
          <w:szCs w:val="24"/>
        </w:rPr>
        <w:t xml:space="preserve">при необходимости, формирует и направляет в </w:t>
      </w:r>
      <w:r w:rsidRPr="004C512D">
        <w:rPr>
          <w:rFonts w:cs="Arial"/>
          <w:color w:val="000000"/>
          <w:szCs w:val="24"/>
        </w:rPr>
        <w:t xml:space="preserve">подсистему </w:t>
      </w:r>
      <w:r w:rsidRPr="00323B7A">
        <w:rPr>
          <w:rFonts w:cs="Arial"/>
          <w:szCs w:val="24"/>
        </w:rPr>
        <w:t xml:space="preserve">СБП </w:t>
      </w:r>
      <w:r w:rsidRPr="00712CC6">
        <w:rPr>
          <w:szCs w:val="24"/>
        </w:rPr>
        <w:t>Запрос информации об обработанных поручениях (camt.005 FPSGetTransaction)</w:t>
      </w:r>
      <w:r w:rsidR="008778FF" w:rsidRPr="00C919DD">
        <w:rPr>
          <w:rFonts w:cs="Arial"/>
          <w:szCs w:val="24"/>
        </w:rPr>
        <w:t>;</w:t>
      </w:r>
    </w:p>
    <w:p w14:paraId="7B0A4A0F" w14:textId="01E45C8A" w:rsidR="008778FF" w:rsidRPr="00323B7A" w:rsidRDefault="008778FF" w:rsidP="008778FF">
      <w:pPr>
        <w:pStyle w:val="af"/>
        <w:numPr>
          <w:ilvl w:val="0"/>
          <w:numId w:val="22"/>
        </w:numPr>
        <w:rPr>
          <w:szCs w:val="24"/>
        </w:rPr>
      </w:pPr>
      <w:r w:rsidRPr="00E139FC">
        <w:rPr>
          <w:szCs w:val="24"/>
        </w:rPr>
        <w:t xml:space="preserve">СБП </w:t>
      </w:r>
      <w:r w:rsidR="00EB266F">
        <w:rPr>
          <w:szCs w:val="24"/>
        </w:rPr>
        <w:t>ПС БР</w:t>
      </w:r>
      <w:r w:rsidRPr="00E139FC">
        <w:rPr>
          <w:szCs w:val="24"/>
        </w:rPr>
        <w:t xml:space="preserve"> выполняет</w:t>
      </w:r>
      <w:r w:rsidRPr="00F365EF">
        <w:rPr>
          <w:szCs w:val="24"/>
        </w:rPr>
        <w:t xml:space="preserve"> входной</w:t>
      </w:r>
      <w:r w:rsidRPr="007A695F">
        <w:rPr>
          <w:szCs w:val="24"/>
        </w:rPr>
        <w:t xml:space="preserve"> контроль сообщения </w:t>
      </w:r>
      <w:r w:rsidRPr="000000AE">
        <w:rPr>
          <w:szCs w:val="24"/>
        </w:rPr>
        <w:t xml:space="preserve">и при </w:t>
      </w:r>
      <w:r w:rsidRPr="00B85DE1">
        <w:rPr>
          <w:szCs w:val="24"/>
        </w:rPr>
        <w:t>отрицательных результат</w:t>
      </w:r>
      <w:r w:rsidRPr="000F6620">
        <w:rPr>
          <w:szCs w:val="24"/>
        </w:rPr>
        <w:t>ах</w:t>
      </w:r>
      <w:r w:rsidRPr="00A44F45">
        <w:rPr>
          <w:szCs w:val="24"/>
        </w:rPr>
        <w:t xml:space="preserve"> </w:t>
      </w:r>
      <w:r w:rsidRPr="003B2E7A">
        <w:rPr>
          <w:szCs w:val="24"/>
        </w:rPr>
        <w:t>аннулирует сообщение и уведомл</w:t>
      </w:r>
      <w:r w:rsidRPr="006542B1">
        <w:rPr>
          <w:szCs w:val="24"/>
        </w:rPr>
        <w:t>яет ОПКЦ о выявленной ошибке путем направления сообщения Извещение о результатах контроля (cbrf.012 SystemStatusReport)</w:t>
      </w:r>
      <w:r w:rsidRPr="004C512D">
        <w:rPr>
          <w:szCs w:val="24"/>
        </w:rPr>
        <w:t>;</w:t>
      </w:r>
    </w:p>
    <w:p w14:paraId="3BC16856" w14:textId="072B2D21" w:rsidR="008778FF" w:rsidRPr="00C919DD" w:rsidRDefault="008778FF" w:rsidP="008778FF">
      <w:pPr>
        <w:pStyle w:val="af"/>
        <w:numPr>
          <w:ilvl w:val="0"/>
          <w:numId w:val="22"/>
        </w:numPr>
        <w:rPr>
          <w:szCs w:val="24"/>
        </w:rPr>
      </w:pPr>
      <w:r w:rsidRPr="00323B7A">
        <w:rPr>
          <w:szCs w:val="24"/>
        </w:rPr>
        <w:t xml:space="preserve">В случае успешного завершения входных контролей СБП формирует и направляет в адрес ОПКЦ </w:t>
      </w:r>
      <w:r w:rsidRPr="00712CC6">
        <w:rPr>
          <w:szCs w:val="24"/>
        </w:rPr>
        <w:t>Информацию об обработанных поручениях (cbrf.020 FPSProcessedEPM);</w:t>
      </w:r>
    </w:p>
    <w:p w14:paraId="1FD838E0" w14:textId="769E99A5" w:rsidR="008778FF" w:rsidRPr="00E139FC" w:rsidRDefault="008778FF" w:rsidP="008778FF">
      <w:pPr>
        <w:pStyle w:val="af"/>
        <w:numPr>
          <w:ilvl w:val="0"/>
          <w:numId w:val="22"/>
        </w:numPr>
        <w:rPr>
          <w:szCs w:val="24"/>
        </w:rPr>
      </w:pPr>
      <w:r w:rsidRPr="00712CC6">
        <w:rPr>
          <w:szCs w:val="24"/>
        </w:rPr>
        <w:t xml:space="preserve">В случае, если время формирования Информации об обработанных поручениях (cbrf.020 FPSProcessedEPM) </w:t>
      </w:r>
      <w:r w:rsidRPr="00C919DD">
        <w:rPr>
          <w:rFonts w:cs="Arial"/>
          <w:szCs w:val="24"/>
        </w:rPr>
        <w:t xml:space="preserve">превышает допустимое время обработки транзакции, то СБП формирует и направляет </w:t>
      </w:r>
      <w:r w:rsidRPr="005B6103">
        <w:rPr>
          <w:szCs w:val="24"/>
        </w:rPr>
        <w:t>Извещение о результатах контроля (cbrf.012 SystemStatusReport) с соответствующим кодом ошибки.</w:t>
      </w:r>
    </w:p>
    <w:p w14:paraId="33B8589C" w14:textId="77777777" w:rsidR="004E370A" w:rsidRPr="00F365EF" w:rsidRDefault="004E370A" w:rsidP="004E370A">
      <w:pPr>
        <w:ind w:firstLine="680"/>
        <w:jc w:val="both"/>
        <w:rPr>
          <w:rFonts w:cs="Arial"/>
          <w:noProof/>
          <w:szCs w:val="24"/>
        </w:rPr>
      </w:pPr>
    </w:p>
    <w:p w14:paraId="7C138B76" w14:textId="77777777" w:rsidR="00554061" w:rsidRPr="007A695F" w:rsidRDefault="00554061" w:rsidP="004E370A">
      <w:pPr>
        <w:ind w:firstLine="680"/>
        <w:jc w:val="both"/>
        <w:rPr>
          <w:rFonts w:cs="Arial"/>
          <w:noProof/>
          <w:szCs w:val="24"/>
        </w:rPr>
      </w:pPr>
    </w:p>
    <w:p w14:paraId="2F5A3B2D" w14:textId="082F9D3D" w:rsidR="00F6759B" w:rsidRDefault="00554061" w:rsidP="00F6759B">
      <w:pPr>
        <w:pStyle w:val="30"/>
        <w:rPr>
          <w:sz w:val="24"/>
          <w:szCs w:val="24"/>
        </w:rPr>
      </w:pPr>
      <w:bookmarkStart w:id="484" w:name="_Toc183011228"/>
      <w:r w:rsidRPr="00E81F84">
        <w:rPr>
          <w:sz w:val="24"/>
          <w:szCs w:val="24"/>
        </w:rPr>
        <w:lastRenderedPageBreak/>
        <w:t xml:space="preserve">Порядок обмена информацией между ОПКЦ и подсистемой СБП </w:t>
      </w:r>
      <w:r w:rsidR="00F6759B" w:rsidRPr="00E81F84">
        <w:rPr>
          <w:sz w:val="24"/>
          <w:szCs w:val="24"/>
        </w:rPr>
        <w:t>для расчета платы за услуги в СБП</w:t>
      </w:r>
      <w:bookmarkEnd w:id="484"/>
    </w:p>
    <w:p w14:paraId="25AFF3AB" w14:textId="48595D60" w:rsidR="00562D60" w:rsidRPr="00562D60" w:rsidRDefault="00562D60" w:rsidP="00562D60">
      <w:r w:rsidRPr="00F365EF">
        <w:rPr>
          <w:szCs w:val="24"/>
        </w:rPr>
        <w:object w:dxaOrig="8363" w:dyaOrig="4787" w14:anchorId="15B12807">
          <v:shape id="_x0000_i1092" type="#_x0000_t75" style="width:418.9pt;height:239.45pt" o:ole="">
            <v:imagedata r:id="rId160" o:title=""/>
          </v:shape>
          <o:OLEObject Type="Embed" ProgID="Visio.Drawing.11" ShapeID="_x0000_i1092" DrawAspect="Content" ObjectID="_1836720079" r:id="rId161"/>
        </w:object>
      </w:r>
    </w:p>
    <w:p w14:paraId="44BF31A3" w14:textId="77777777" w:rsidR="00F6759B" w:rsidRPr="00712CC6" w:rsidRDefault="00F6759B" w:rsidP="00F6759B">
      <w:pPr>
        <w:pStyle w:val="9"/>
        <w:rPr>
          <w:szCs w:val="24"/>
        </w:rPr>
      </w:pPr>
      <w:r w:rsidRPr="00712CC6">
        <w:rPr>
          <w:szCs w:val="24"/>
        </w:rPr>
        <w:t>Описание</w:t>
      </w:r>
    </w:p>
    <w:p w14:paraId="2C8B3E6B" w14:textId="4AA14BF0" w:rsidR="00F6759B" w:rsidRPr="00F365EF" w:rsidRDefault="00F6759B" w:rsidP="00F6759B">
      <w:pPr>
        <w:pStyle w:val="aa"/>
        <w:rPr>
          <w:rFonts w:cs="Arial"/>
          <w:noProof/>
          <w:szCs w:val="24"/>
        </w:rPr>
      </w:pPr>
      <w:r w:rsidRPr="00C919DD">
        <w:rPr>
          <w:rFonts w:cs="Arial"/>
          <w:noProof/>
          <w:szCs w:val="24"/>
        </w:rPr>
        <w:t xml:space="preserve">После открытия нового ОД в ОПКЦ, в адрес подсистемы СБП направляется информация об обработанных </w:t>
      </w:r>
      <w:r w:rsidRPr="005B6103">
        <w:rPr>
          <w:rFonts w:cs="Arial"/>
          <w:noProof/>
          <w:szCs w:val="24"/>
        </w:rPr>
        <w:t>информационных запросах для последующего осуществления расчета платы за услуги, оказанн</w:t>
      </w:r>
      <w:r w:rsidRPr="00E139FC">
        <w:rPr>
          <w:rFonts w:cs="Arial"/>
          <w:noProof/>
          <w:szCs w:val="24"/>
        </w:rPr>
        <w:t>ые участнику в сервисе быстрых платежей Банка России.</w:t>
      </w:r>
    </w:p>
    <w:p w14:paraId="54BB80A2" w14:textId="21047546" w:rsidR="00F6759B" w:rsidRPr="00712CC6" w:rsidRDefault="00F6759B" w:rsidP="00F6759B">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3842A9FC" w14:textId="7B7F2334" w:rsidR="00F6759B" w:rsidRPr="00712CC6" w:rsidRDefault="00F6759B" w:rsidP="00F6759B">
      <w:pPr>
        <w:pStyle w:val="a2"/>
        <w:numPr>
          <w:ilvl w:val="0"/>
          <w:numId w:val="3"/>
        </w:numPr>
        <w:spacing w:line="264" w:lineRule="auto"/>
        <w:rPr>
          <w:szCs w:val="24"/>
        </w:rPr>
      </w:pPr>
      <w:r w:rsidRPr="00712CC6">
        <w:rPr>
          <w:szCs w:val="24"/>
        </w:rPr>
        <w:t>Биллинговая информация (cbrf.029 BillingInformationReport);</w:t>
      </w:r>
    </w:p>
    <w:p w14:paraId="53DE8046" w14:textId="77777777" w:rsidR="00F6759B" w:rsidRPr="00712CC6" w:rsidRDefault="00F6759B" w:rsidP="00F6759B">
      <w:pPr>
        <w:pStyle w:val="a2"/>
        <w:numPr>
          <w:ilvl w:val="0"/>
          <w:numId w:val="3"/>
        </w:numPr>
        <w:spacing w:line="264" w:lineRule="auto"/>
        <w:rPr>
          <w:szCs w:val="24"/>
        </w:rPr>
      </w:pPr>
      <w:r w:rsidRPr="00712CC6">
        <w:rPr>
          <w:szCs w:val="24"/>
        </w:rPr>
        <w:t>Извещение о результатах контроля (cbrf.012 SystemStatusReport).</w:t>
      </w:r>
    </w:p>
    <w:p w14:paraId="19EBE7E8" w14:textId="77777777" w:rsidR="00F6759B" w:rsidRPr="00712CC6" w:rsidRDefault="00F6759B" w:rsidP="00F6759B">
      <w:pPr>
        <w:pStyle w:val="9"/>
        <w:rPr>
          <w:szCs w:val="24"/>
        </w:rPr>
      </w:pPr>
      <w:r w:rsidRPr="00712CC6">
        <w:rPr>
          <w:szCs w:val="24"/>
        </w:rPr>
        <w:t>Условия применения</w:t>
      </w:r>
    </w:p>
    <w:p w14:paraId="0A2C6708" w14:textId="25BA0F29" w:rsidR="00F6759B" w:rsidRPr="00712CC6" w:rsidRDefault="00F6759B" w:rsidP="00F6759B">
      <w:pPr>
        <w:pStyle w:val="aa"/>
        <w:rPr>
          <w:szCs w:val="24"/>
        </w:rPr>
      </w:pPr>
      <w:r w:rsidRPr="00712CC6">
        <w:rPr>
          <w:szCs w:val="24"/>
        </w:rPr>
        <w:t xml:space="preserve">В </w:t>
      </w:r>
      <w:r w:rsidR="006F16C1" w:rsidRPr="00712CC6">
        <w:rPr>
          <w:szCs w:val="24"/>
        </w:rPr>
        <w:t>ОПКЦ</w:t>
      </w:r>
      <w:r w:rsidRPr="00712CC6">
        <w:rPr>
          <w:szCs w:val="24"/>
        </w:rPr>
        <w:t xml:space="preserve"> открыт новый операционный день.</w:t>
      </w:r>
    </w:p>
    <w:p w14:paraId="647956C6" w14:textId="77777777" w:rsidR="00F6759B" w:rsidRPr="00712CC6" w:rsidRDefault="00F6759B" w:rsidP="00F6759B">
      <w:pPr>
        <w:pStyle w:val="9"/>
        <w:rPr>
          <w:szCs w:val="24"/>
        </w:rPr>
      </w:pPr>
      <w:r w:rsidRPr="00712CC6">
        <w:rPr>
          <w:szCs w:val="24"/>
        </w:rPr>
        <w:t>Последовательность обмена</w:t>
      </w:r>
    </w:p>
    <w:p w14:paraId="1E02E4F7" w14:textId="0D2E9A05" w:rsidR="00F6759B" w:rsidRPr="005B6103" w:rsidRDefault="006F16C1" w:rsidP="00F6759B">
      <w:pPr>
        <w:pStyle w:val="af"/>
        <w:numPr>
          <w:ilvl w:val="0"/>
          <w:numId w:val="22"/>
        </w:numPr>
        <w:rPr>
          <w:szCs w:val="24"/>
        </w:rPr>
      </w:pPr>
      <w:r w:rsidRPr="00712CC6">
        <w:rPr>
          <w:szCs w:val="24"/>
        </w:rPr>
        <w:t>ОПКЦ после открытия нового ОД</w:t>
      </w:r>
      <w:r w:rsidR="00F6759B" w:rsidRPr="00712CC6">
        <w:rPr>
          <w:szCs w:val="24"/>
        </w:rPr>
        <w:t xml:space="preserve">, формирует и направляет в </w:t>
      </w:r>
      <w:r w:rsidRPr="00712CC6">
        <w:rPr>
          <w:szCs w:val="24"/>
        </w:rPr>
        <w:t xml:space="preserve">адрес </w:t>
      </w:r>
      <w:r w:rsidRPr="00C919DD">
        <w:rPr>
          <w:rFonts w:cs="Arial"/>
          <w:noProof/>
          <w:szCs w:val="24"/>
        </w:rPr>
        <w:t>подсистемы СБП</w:t>
      </w:r>
      <w:r w:rsidR="00F6759B" w:rsidRPr="00712CC6">
        <w:rPr>
          <w:szCs w:val="24"/>
        </w:rPr>
        <w:t xml:space="preserve"> </w:t>
      </w:r>
      <w:r w:rsidRPr="00712CC6">
        <w:rPr>
          <w:szCs w:val="24"/>
        </w:rPr>
        <w:t>Биллинговую информацию (cbrf.029 BillingInformationReport)</w:t>
      </w:r>
      <w:r w:rsidR="00F6759B" w:rsidRPr="00C919DD">
        <w:rPr>
          <w:szCs w:val="24"/>
        </w:rPr>
        <w:t>;</w:t>
      </w:r>
    </w:p>
    <w:p w14:paraId="40FB6FDF" w14:textId="179D988C" w:rsidR="006F16C1" w:rsidRPr="000000AE" w:rsidRDefault="006F16C1" w:rsidP="00F6759B">
      <w:pPr>
        <w:pStyle w:val="af"/>
        <w:numPr>
          <w:ilvl w:val="0"/>
          <w:numId w:val="22"/>
        </w:numPr>
        <w:rPr>
          <w:szCs w:val="24"/>
        </w:rPr>
      </w:pPr>
      <w:r w:rsidRPr="00E139FC">
        <w:rPr>
          <w:szCs w:val="24"/>
        </w:rPr>
        <w:t xml:space="preserve">СБП </w:t>
      </w:r>
      <w:r w:rsidR="00EB266F">
        <w:rPr>
          <w:szCs w:val="24"/>
        </w:rPr>
        <w:t>ПС БР</w:t>
      </w:r>
      <w:r w:rsidRPr="00E139FC">
        <w:rPr>
          <w:szCs w:val="24"/>
        </w:rPr>
        <w:t xml:space="preserve"> выполняет входной контроль сообщения и при отрицательных результатах аннулирует сообщение и уведомляет ОПКЦ о </w:t>
      </w:r>
      <w:r w:rsidRPr="00F365EF">
        <w:rPr>
          <w:szCs w:val="24"/>
        </w:rPr>
        <w:t>выявленной ошибке путем направления сообщения Извещение о результатах контроля (cb</w:t>
      </w:r>
      <w:r w:rsidRPr="007A695F">
        <w:rPr>
          <w:szCs w:val="24"/>
        </w:rPr>
        <w:t>rf.012 SystemStatusReport) с соответствующим кодом ошибки</w:t>
      </w:r>
      <w:r w:rsidRPr="000000AE">
        <w:rPr>
          <w:szCs w:val="24"/>
        </w:rPr>
        <w:t>;</w:t>
      </w:r>
    </w:p>
    <w:p w14:paraId="3F1052A9" w14:textId="054CCED1" w:rsidR="006F16C1" w:rsidRPr="003B2E7A" w:rsidRDefault="006F16C1" w:rsidP="00F6759B">
      <w:pPr>
        <w:pStyle w:val="af"/>
        <w:numPr>
          <w:ilvl w:val="0"/>
          <w:numId w:val="22"/>
        </w:numPr>
        <w:rPr>
          <w:szCs w:val="24"/>
        </w:rPr>
      </w:pPr>
      <w:r w:rsidRPr="00B85DE1">
        <w:rPr>
          <w:szCs w:val="24"/>
        </w:rPr>
        <w:t>В случае успешного завершения входных контролей СБП принимает сообщение в обработку.</w:t>
      </w:r>
    </w:p>
    <w:p w14:paraId="1FA36DFE" w14:textId="77777777" w:rsidR="00F6759B" w:rsidRPr="003B2E7A" w:rsidRDefault="00F6759B" w:rsidP="00F6759B">
      <w:pPr>
        <w:pStyle w:val="aa"/>
        <w:rPr>
          <w:rFonts w:cs="Arial"/>
          <w:noProof/>
          <w:szCs w:val="24"/>
        </w:rPr>
      </w:pPr>
    </w:p>
    <w:p w14:paraId="5BBF64EA" w14:textId="77777777" w:rsidR="00F6759B" w:rsidRPr="003B2E7A" w:rsidRDefault="00F6759B" w:rsidP="00F6759B">
      <w:pPr>
        <w:pStyle w:val="aa"/>
        <w:rPr>
          <w:rFonts w:cs="Arial"/>
          <w:noProof/>
          <w:szCs w:val="24"/>
        </w:rPr>
      </w:pPr>
    </w:p>
    <w:p w14:paraId="139376DD" w14:textId="6DE45628" w:rsidR="006F16C1" w:rsidRPr="00712CC6" w:rsidRDefault="006F16C1" w:rsidP="006F16C1">
      <w:pPr>
        <w:ind w:firstLine="709"/>
        <w:rPr>
          <w:rFonts w:cs="Arial"/>
          <w:szCs w:val="24"/>
        </w:rPr>
      </w:pPr>
      <w:r w:rsidRPr="006542B1">
        <w:rPr>
          <w:rFonts w:cs="Arial"/>
          <w:szCs w:val="24"/>
        </w:rPr>
        <w:lastRenderedPageBreak/>
        <w:t>Типы информационных запросов</w:t>
      </w:r>
      <w:r w:rsidR="006F4855" w:rsidRPr="004C512D">
        <w:rPr>
          <w:rFonts w:cs="Arial"/>
          <w:szCs w:val="24"/>
        </w:rPr>
        <w:t>,</w:t>
      </w:r>
      <w:r w:rsidRPr="00323B7A">
        <w:rPr>
          <w:rFonts w:cs="Arial"/>
          <w:szCs w:val="24"/>
        </w:rPr>
        <w:t xml:space="preserve"> направляемых участниками в ОПКЦ</w:t>
      </w:r>
      <w:r w:rsidR="006F4855" w:rsidRPr="00323B7A">
        <w:rPr>
          <w:rFonts w:cs="Arial"/>
          <w:szCs w:val="24"/>
        </w:rPr>
        <w:t>,</w:t>
      </w:r>
      <w:r w:rsidRPr="00323B7A">
        <w:rPr>
          <w:rFonts w:cs="Arial"/>
          <w:szCs w:val="24"/>
        </w:rPr>
        <w:t xml:space="preserve"> приведены в </w:t>
      </w:r>
      <w:r w:rsidRPr="00C919DD">
        <w:rPr>
          <w:rFonts w:cs="Arial"/>
          <w:szCs w:val="24"/>
        </w:rPr>
        <w:fldChar w:fldCharType="begin"/>
      </w:r>
      <w:r w:rsidRPr="00843738">
        <w:rPr>
          <w:rFonts w:cs="Arial"/>
          <w:szCs w:val="24"/>
        </w:rPr>
        <w:instrText xml:space="preserve"> REF _Ref520025761 \h </w:instrText>
      </w:r>
      <w:r w:rsidR="00DE76CC" w:rsidRPr="00986436">
        <w:rPr>
          <w:rFonts w:cs="Arial"/>
          <w:szCs w:val="24"/>
        </w:rPr>
        <w:instrText xml:space="preserve"> \* MERGEFORMAT </w:instrText>
      </w:r>
      <w:r w:rsidRPr="00C919DD">
        <w:rPr>
          <w:rFonts w:cs="Arial"/>
          <w:szCs w:val="24"/>
        </w:rPr>
      </w:r>
      <w:r w:rsidRPr="00C919DD">
        <w:rPr>
          <w:rFonts w:cs="Arial"/>
          <w:szCs w:val="24"/>
        </w:rPr>
        <w:fldChar w:fldCharType="separate"/>
      </w:r>
      <w:r w:rsidR="00E37EFA" w:rsidRPr="00E37EFA">
        <w:rPr>
          <w:szCs w:val="24"/>
        </w:rPr>
        <w:t>Таблиц</w:t>
      </w:r>
      <w:r w:rsidR="00A32BCB">
        <w:rPr>
          <w:szCs w:val="24"/>
        </w:rPr>
        <w:t>е</w:t>
      </w:r>
      <w:r w:rsidR="00E37EFA" w:rsidRPr="00E37EFA">
        <w:rPr>
          <w:szCs w:val="24"/>
        </w:rPr>
        <w:t xml:space="preserve"> </w:t>
      </w:r>
      <w:r w:rsidRPr="00C919DD">
        <w:rPr>
          <w:rFonts w:cs="Arial"/>
          <w:szCs w:val="24"/>
        </w:rPr>
        <w:fldChar w:fldCharType="end"/>
      </w:r>
      <w:r w:rsidRPr="00712CC6">
        <w:rPr>
          <w:rFonts w:cs="Arial"/>
          <w:szCs w:val="24"/>
        </w:rPr>
        <w:t>5.</w:t>
      </w:r>
    </w:p>
    <w:p w14:paraId="74533067" w14:textId="77777777" w:rsidR="006F16C1" w:rsidRPr="00C919DD" w:rsidRDefault="006F16C1" w:rsidP="006F16C1">
      <w:pPr>
        <w:ind w:firstLine="709"/>
        <w:rPr>
          <w:rFonts w:cs="Arial"/>
          <w:szCs w:val="24"/>
        </w:rPr>
      </w:pPr>
    </w:p>
    <w:p w14:paraId="1B43B59C" w14:textId="4D4187EB" w:rsidR="006F16C1" w:rsidRPr="00712CC6" w:rsidRDefault="006F16C1">
      <w:pPr>
        <w:pStyle w:val="afff3"/>
      </w:pPr>
      <w:bookmarkStart w:id="485" w:name="_Ref520025761"/>
      <w:r w:rsidRPr="00712CC6">
        <w:t xml:space="preserve">Таблица </w:t>
      </w:r>
      <w:bookmarkEnd w:id="485"/>
      <w:r w:rsidRPr="00712CC6">
        <w:t>5 Типы информационных запросов, направляемых Участниками в ОПКЦ</w:t>
      </w:r>
    </w:p>
    <w:tbl>
      <w:tblPr>
        <w:tblW w:w="0" w:type="auto"/>
        <w:tblLayout w:type="fixed"/>
        <w:tblCellMar>
          <w:left w:w="0" w:type="dxa"/>
          <w:right w:w="0" w:type="dxa"/>
        </w:tblCellMar>
        <w:tblLook w:val="04A0" w:firstRow="1" w:lastRow="0" w:firstColumn="1" w:lastColumn="0" w:noHBand="0" w:noVBand="1"/>
      </w:tblPr>
      <w:tblGrid>
        <w:gridCol w:w="675"/>
        <w:gridCol w:w="1276"/>
        <w:gridCol w:w="3119"/>
        <w:gridCol w:w="850"/>
        <w:gridCol w:w="3544"/>
      </w:tblGrid>
      <w:tr w:rsidR="006F16C1" w:rsidRPr="00712CC6" w14:paraId="08DF2E57" w14:textId="77777777" w:rsidTr="00180E4B">
        <w:tc>
          <w:tcPr>
            <w:tcW w:w="6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9AD36D" w14:textId="77777777" w:rsidR="006F16C1" w:rsidRPr="005B6103" w:rsidRDefault="006F16C1" w:rsidP="00180E4B">
            <w:pPr>
              <w:ind w:firstLine="142"/>
              <w:rPr>
                <w:rFonts w:cs="Arial"/>
                <w:szCs w:val="24"/>
              </w:rPr>
            </w:pPr>
            <w:r w:rsidRPr="00C919DD">
              <w:rPr>
                <w:rFonts w:cs="Arial"/>
                <w:szCs w:val="24"/>
              </w:rPr>
              <w: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ADC774" w14:textId="77777777" w:rsidR="006F16C1" w:rsidRPr="00F365EF" w:rsidRDefault="006F16C1" w:rsidP="00180E4B">
            <w:pPr>
              <w:rPr>
                <w:rFonts w:cs="Arial"/>
                <w:szCs w:val="24"/>
              </w:rPr>
            </w:pPr>
            <w:r w:rsidRPr="00E139FC">
              <w:rPr>
                <w:rFonts w:cs="Arial"/>
                <w:szCs w:val="24"/>
              </w:rPr>
              <w:t>Группа</w:t>
            </w:r>
          </w:p>
        </w:tc>
        <w:tc>
          <w:tcPr>
            <w:tcW w:w="31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C9723A" w14:textId="77777777" w:rsidR="006F16C1" w:rsidRPr="007A695F" w:rsidRDefault="006F16C1" w:rsidP="00180E4B">
            <w:pPr>
              <w:rPr>
                <w:rFonts w:cs="Arial"/>
                <w:szCs w:val="24"/>
              </w:rPr>
            </w:pPr>
            <w:r w:rsidRPr="007A695F">
              <w:rPr>
                <w:rFonts w:cs="Arial"/>
                <w:szCs w:val="24"/>
              </w:rPr>
              <w:t>Типа запроса</w:t>
            </w:r>
          </w:p>
        </w:tc>
        <w:tc>
          <w:tcPr>
            <w:tcW w:w="850" w:type="dxa"/>
            <w:tcBorders>
              <w:top w:val="single" w:sz="8" w:space="0" w:color="auto"/>
              <w:left w:val="nil"/>
              <w:bottom w:val="single" w:sz="8" w:space="0" w:color="auto"/>
              <w:right w:val="single" w:sz="8" w:space="0" w:color="auto"/>
            </w:tcBorders>
            <w:hideMark/>
          </w:tcPr>
          <w:p w14:paraId="452FE0AE" w14:textId="77777777" w:rsidR="006F16C1" w:rsidRPr="000000AE" w:rsidRDefault="006F16C1" w:rsidP="00180E4B">
            <w:pPr>
              <w:ind w:left="46"/>
              <w:rPr>
                <w:rFonts w:cs="Arial"/>
                <w:szCs w:val="24"/>
              </w:rPr>
            </w:pPr>
            <w:r w:rsidRPr="000000AE">
              <w:rPr>
                <w:rFonts w:cs="Arial"/>
                <w:szCs w:val="24"/>
              </w:rPr>
              <w:t>Код запроса</w:t>
            </w:r>
          </w:p>
        </w:tc>
        <w:tc>
          <w:tcPr>
            <w:tcW w:w="354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CB433C" w14:textId="77777777" w:rsidR="006F16C1" w:rsidRPr="00B85DE1" w:rsidRDefault="006F16C1" w:rsidP="00180E4B">
            <w:pPr>
              <w:rPr>
                <w:rFonts w:cs="Arial"/>
                <w:szCs w:val="24"/>
              </w:rPr>
            </w:pPr>
            <w:r w:rsidRPr="00B85DE1">
              <w:rPr>
                <w:rFonts w:cs="Arial"/>
                <w:szCs w:val="24"/>
              </w:rPr>
              <w:t xml:space="preserve">Критерий </w:t>
            </w:r>
          </w:p>
        </w:tc>
      </w:tr>
      <w:tr w:rsidR="006F16C1" w:rsidRPr="00712CC6" w14:paraId="3BFBC0B9" w14:textId="77777777" w:rsidTr="00180E4B">
        <w:tc>
          <w:tcPr>
            <w:tcW w:w="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17567" w14:textId="77777777" w:rsidR="006F16C1" w:rsidRPr="005B6103" w:rsidRDefault="006F16C1" w:rsidP="00180E4B">
            <w:pPr>
              <w:ind w:firstLine="142"/>
              <w:rPr>
                <w:rFonts w:cs="Arial"/>
                <w:szCs w:val="24"/>
              </w:rPr>
            </w:pPr>
            <w:r w:rsidRPr="00C919DD">
              <w:rPr>
                <w:rFonts w:cs="Arial"/>
                <w:szCs w:val="24"/>
              </w:rPr>
              <w:t>1</w:t>
            </w:r>
          </w:p>
        </w:tc>
        <w:tc>
          <w:tcPr>
            <w:tcW w:w="1276" w:type="dxa"/>
            <w:vMerge w:val="restart"/>
            <w:tcBorders>
              <w:top w:val="nil"/>
              <w:left w:val="nil"/>
              <w:bottom w:val="single" w:sz="8" w:space="0" w:color="auto"/>
              <w:right w:val="single" w:sz="8" w:space="0" w:color="auto"/>
            </w:tcBorders>
            <w:tcMar>
              <w:top w:w="0" w:type="dxa"/>
              <w:left w:w="108" w:type="dxa"/>
              <w:bottom w:w="0" w:type="dxa"/>
              <w:right w:w="108" w:type="dxa"/>
            </w:tcMar>
          </w:tcPr>
          <w:p w14:paraId="5401DA4A" w14:textId="77777777" w:rsidR="006F16C1" w:rsidRPr="00F365EF" w:rsidRDefault="006F16C1" w:rsidP="00180E4B">
            <w:pPr>
              <w:rPr>
                <w:rFonts w:cs="Arial"/>
                <w:szCs w:val="24"/>
              </w:rPr>
            </w:pPr>
            <w:r w:rsidRPr="00E139FC">
              <w:rPr>
                <w:rFonts w:cs="Arial"/>
                <w:szCs w:val="24"/>
              </w:rPr>
              <w:t>Запрос банка по умолчанию</w:t>
            </w:r>
          </w:p>
          <w:p w14:paraId="66203C0C" w14:textId="77777777" w:rsidR="006F16C1" w:rsidRPr="007A695F" w:rsidRDefault="006F16C1" w:rsidP="00180E4B">
            <w:pPr>
              <w:rPr>
                <w:rFonts w:cs="Arial"/>
                <w:szCs w:val="24"/>
              </w:rPr>
            </w:pPr>
          </w:p>
          <w:p w14:paraId="7DAC792A" w14:textId="77777777" w:rsidR="006F16C1" w:rsidRPr="007A695F" w:rsidRDefault="006F16C1" w:rsidP="00180E4B">
            <w:pPr>
              <w:rPr>
                <w:rFonts w:cs="Arial"/>
                <w:szCs w:val="24"/>
              </w:rPr>
            </w:pP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5CB1342C" w14:textId="77777777" w:rsidR="006F16C1" w:rsidRPr="000F6620" w:rsidRDefault="006F16C1" w:rsidP="00180E4B">
            <w:pPr>
              <w:rPr>
                <w:rFonts w:cs="Arial"/>
                <w:szCs w:val="24"/>
              </w:rPr>
            </w:pPr>
            <w:r w:rsidRPr="000000AE">
              <w:rPr>
                <w:rFonts w:cs="Arial"/>
                <w:szCs w:val="24"/>
              </w:rPr>
              <w:t xml:space="preserve">Запрос от банка отправителя о наличии в СБП связки «телефон – банк» при наличии связки и отсутствии </w:t>
            </w:r>
            <w:r w:rsidRPr="00B85DE1">
              <w:rPr>
                <w:rFonts w:cs="Arial"/>
                <w:szCs w:val="24"/>
                <w:lang w:val="en-US"/>
              </w:rPr>
              <w:t>PAM</w:t>
            </w:r>
            <w:r w:rsidRPr="00B85DE1">
              <w:rPr>
                <w:rFonts w:cs="Arial"/>
                <w:szCs w:val="24"/>
              </w:rPr>
              <w:t xml:space="preserve"> -запроса.</w:t>
            </w:r>
          </w:p>
        </w:tc>
        <w:tc>
          <w:tcPr>
            <w:tcW w:w="850" w:type="dxa"/>
            <w:tcBorders>
              <w:top w:val="nil"/>
              <w:left w:val="nil"/>
              <w:bottom w:val="single" w:sz="8" w:space="0" w:color="auto"/>
              <w:right w:val="single" w:sz="8" w:space="0" w:color="auto"/>
            </w:tcBorders>
            <w:hideMark/>
          </w:tcPr>
          <w:p w14:paraId="152B55D4" w14:textId="77777777" w:rsidR="006F16C1" w:rsidRPr="003B2E7A" w:rsidRDefault="006F16C1" w:rsidP="00180E4B">
            <w:pPr>
              <w:ind w:left="-521" w:firstLine="521"/>
              <w:jc w:val="center"/>
              <w:rPr>
                <w:rFonts w:cs="Arial"/>
                <w:i/>
                <w:szCs w:val="24"/>
                <w:lang w:val="en-US"/>
              </w:rPr>
            </w:pPr>
            <w:r w:rsidRPr="003B2E7A">
              <w:rPr>
                <w:rFonts w:cs="Arial"/>
                <w:i/>
                <w:szCs w:val="24"/>
                <w:lang w:val="en-US"/>
              </w:rPr>
              <w:t>INF1</w:t>
            </w:r>
          </w:p>
        </w:tc>
        <w:tc>
          <w:tcPr>
            <w:tcW w:w="35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885153" w14:textId="77777777" w:rsidR="006F16C1" w:rsidRPr="006542B1" w:rsidRDefault="006F16C1" w:rsidP="00180E4B">
            <w:pPr>
              <w:rPr>
                <w:rFonts w:cs="Arial"/>
                <w:szCs w:val="24"/>
              </w:rPr>
            </w:pPr>
            <w:r w:rsidRPr="003B2E7A">
              <w:rPr>
                <w:rFonts w:cs="Arial"/>
                <w:szCs w:val="24"/>
              </w:rPr>
              <w:t xml:space="preserve">1) Запрос успешно обработан </w:t>
            </w:r>
          </w:p>
          <w:p w14:paraId="1AA4B68B" w14:textId="77777777" w:rsidR="006F16C1" w:rsidRPr="00323B7A" w:rsidRDefault="006F16C1" w:rsidP="00180E4B">
            <w:pPr>
              <w:rPr>
                <w:rFonts w:cs="Arial"/>
                <w:szCs w:val="24"/>
              </w:rPr>
            </w:pPr>
            <w:r w:rsidRPr="004C512D">
              <w:rPr>
                <w:rFonts w:cs="Arial"/>
                <w:szCs w:val="24"/>
              </w:rPr>
              <w:t>2) ОПКЦ вернул банку отправителю связку, а тот не прислал последующий PAM-запрос</w:t>
            </w:r>
          </w:p>
        </w:tc>
      </w:tr>
      <w:tr w:rsidR="006F16C1" w:rsidRPr="00712CC6" w14:paraId="4F75B3D9" w14:textId="77777777" w:rsidTr="00180E4B">
        <w:tc>
          <w:tcPr>
            <w:tcW w:w="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1D44F6" w14:textId="77777777" w:rsidR="006F16C1" w:rsidRPr="005B6103" w:rsidRDefault="006F16C1" w:rsidP="00180E4B">
            <w:pPr>
              <w:ind w:firstLine="142"/>
              <w:rPr>
                <w:rFonts w:cs="Arial"/>
                <w:szCs w:val="24"/>
              </w:rPr>
            </w:pPr>
            <w:r w:rsidRPr="00C919DD">
              <w:rPr>
                <w:rFonts w:cs="Arial"/>
                <w:szCs w:val="24"/>
              </w:rPr>
              <w:t>2</w:t>
            </w:r>
          </w:p>
        </w:tc>
        <w:tc>
          <w:tcPr>
            <w:tcW w:w="1276" w:type="dxa"/>
            <w:vMerge/>
            <w:tcBorders>
              <w:top w:val="nil"/>
              <w:left w:val="nil"/>
              <w:bottom w:val="single" w:sz="8" w:space="0" w:color="auto"/>
              <w:right w:val="single" w:sz="8" w:space="0" w:color="auto"/>
            </w:tcBorders>
            <w:vAlign w:val="center"/>
            <w:hideMark/>
          </w:tcPr>
          <w:p w14:paraId="31EB5D58" w14:textId="77777777" w:rsidR="006F16C1" w:rsidRPr="00843738" w:rsidRDefault="006F16C1" w:rsidP="00180E4B">
            <w:pPr>
              <w:rPr>
                <w:rFonts w:eastAsia="Calibri" w:cs="Arial"/>
                <w:szCs w:val="24"/>
              </w:rPr>
            </w:pP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2D68D9DA" w14:textId="6BCA3A8F" w:rsidR="006F16C1" w:rsidRPr="00843738" w:rsidRDefault="006F16C1" w:rsidP="00180E4B">
            <w:pPr>
              <w:rPr>
                <w:rFonts w:cs="Arial"/>
                <w:szCs w:val="24"/>
              </w:rPr>
            </w:pPr>
            <w:r w:rsidRPr="00843738">
              <w:rPr>
                <w:rFonts w:cs="Arial"/>
                <w:szCs w:val="24"/>
              </w:rPr>
              <w:t xml:space="preserve">Запрос от банка отправителя о наличии в СБП связки «телефон – банк» при отсутствии связки и отсутствии </w:t>
            </w:r>
            <w:r w:rsidRPr="00843738">
              <w:rPr>
                <w:rFonts w:cs="Arial"/>
                <w:szCs w:val="24"/>
                <w:lang w:val="en-US"/>
              </w:rPr>
              <w:t>PAM</w:t>
            </w:r>
            <w:r w:rsidRPr="00843738">
              <w:rPr>
                <w:rFonts w:cs="Arial"/>
                <w:szCs w:val="24"/>
              </w:rPr>
              <w:t xml:space="preserve"> -запроса.</w:t>
            </w:r>
          </w:p>
        </w:tc>
        <w:tc>
          <w:tcPr>
            <w:tcW w:w="850" w:type="dxa"/>
            <w:tcBorders>
              <w:top w:val="nil"/>
              <w:left w:val="nil"/>
              <w:bottom w:val="single" w:sz="8" w:space="0" w:color="auto"/>
              <w:right w:val="single" w:sz="8" w:space="0" w:color="auto"/>
            </w:tcBorders>
            <w:hideMark/>
          </w:tcPr>
          <w:p w14:paraId="2A7A54B7" w14:textId="77777777" w:rsidR="006F16C1" w:rsidRPr="00843738" w:rsidRDefault="006F16C1" w:rsidP="00180E4B">
            <w:pPr>
              <w:ind w:left="-521" w:firstLine="521"/>
              <w:jc w:val="center"/>
              <w:rPr>
                <w:rFonts w:cs="Arial"/>
                <w:i/>
                <w:szCs w:val="24"/>
                <w:lang w:val="en-US"/>
              </w:rPr>
            </w:pPr>
            <w:r w:rsidRPr="00843738">
              <w:rPr>
                <w:rFonts w:cs="Arial"/>
                <w:i/>
                <w:szCs w:val="24"/>
                <w:lang w:val="en-US"/>
              </w:rPr>
              <w:t>INF2</w:t>
            </w:r>
          </w:p>
        </w:tc>
        <w:tc>
          <w:tcPr>
            <w:tcW w:w="35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10C620" w14:textId="77777777" w:rsidR="006F16C1" w:rsidRPr="00843738" w:rsidRDefault="006F16C1" w:rsidP="00180E4B">
            <w:pPr>
              <w:rPr>
                <w:rFonts w:cs="Arial"/>
                <w:szCs w:val="24"/>
              </w:rPr>
            </w:pPr>
            <w:r w:rsidRPr="00843738">
              <w:rPr>
                <w:rFonts w:cs="Arial"/>
                <w:szCs w:val="24"/>
              </w:rPr>
              <w:t xml:space="preserve">1) Запрос успешно обработан </w:t>
            </w:r>
          </w:p>
          <w:p w14:paraId="488D84B4" w14:textId="77777777" w:rsidR="006F16C1" w:rsidRPr="00843738" w:rsidRDefault="006F16C1" w:rsidP="00180E4B">
            <w:pPr>
              <w:rPr>
                <w:rFonts w:cs="Arial"/>
                <w:szCs w:val="24"/>
              </w:rPr>
            </w:pPr>
            <w:r w:rsidRPr="00843738">
              <w:rPr>
                <w:rFonts w:cs="Arial"/>
                <w:szCs w:val="24"/>
              </w:rPr>
              <w:t>2) ОПКЦ ответил, что связки нет</w:t>
            </w:r>
          </w:p>
          <w:p w14:paraId="7828C760" w14:textId="77777777" w:rsidR="006F16C1" w:rsidRPr="00843738" w:rsidRDefault="006F16C1" w:rsidP="00180E4B">
            <w:pPr>
              <w:rPr>
                <w:rFonts w:cs="Arial"/>
                <w:szCs w:val="24"/>
              </w:rPr>
            </w:pPr>
            <w:r w:rsidRPr="00843738">
              <w:rPr>
                <w:rFonts w:cs="Arial"/>
                <w:szCs w:val="24"/>
              </w:rPr>
              <w:t>3) Далее нет PAM-запроса</w:t>
            </w:r>
          </w:p>
        </w:tc>
      </w:tr>
      <w:tr w:rsidR="006F16C1" w:rsidRPr="00712CC6" w14:paraId="7A4587B9" w14:textId="77777777" w:rsidTr="00180E4B">
        <w:tc>
          <w:tcPr>
            <w:tcW w:w="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815CFA" w14:textId="77777777" w:rsidR="006F16C1" w:rsidRPr="005B6103" w:rsidRDefault="006F16C1" w:rsidP="00180E4B">
            <w:pPr>
              <w:ind w:firstLine="142"/>
              <w:rPr>
                <w:rFonts w:cs="Arial"/>
                <w:szCs w:val="24"/>
              </w:rPr>
            </w:pPr>
            <w:r w:rsidRPr="00C919DD">
              <w:rPr>
                <w:rFonts w:cs="Arial"/>
                <w:szCs w:val="24"/>
              </w:rPr>
              <w:t>3</w:t>
            </w:r>
          </w:p>
        </w:tc>
        <w:tc>
          <w:tcPr>
            <w:tcW w:w="1276" w:type="dxa"/>
            <w:vMerge/>
            <w:tcBorders>
              <w:top w:val="nil"/>
              <w:left w:val="nil"/>
              <w:bottom w:val="single" w:sz="8" w:space="0" w:color="auto"/>
              <w:right w:val="single" w:sz="8" w:space="0" w:color="auto"/>
            </w:tcBorders>
            <w:vAlign w:val="center"/>
            <w:hideMark/>
          </w:tcPr>
          <w:p w14:paraId="0AD8D829" w14:textId="77777777" w:rsidR="006F16C1" w:rsidRPr="00843738" w:rsidRDefault="006F16C1" w:rsidP="00180E4B">
            <w:pPr>
              <w:rPr>
                <w:rFonts w:eastAsia="Calibri" w:cs="Arial"/>
                <w:szCs w:val="24"/>
              </w:rPr>
            </w:pP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3BE9619B" w14:textId="77777777" w:rsidR="006F16C1" w:rsidRPr="00843738" w:rsidRDefault="006F16C1" w:rsidP="00180E4B">
            <w:pPr>
              <w:rPr>
                <w:rFonts w:cs="Arial"/>
                <w:szCs w:val="24"/>
              </w:rPr>
            </w:pPr>
            <w:r w:rsidRPr="00843738">
              <w:rPr>
                <w:rFonts w:cs="Arial"/>
                <w:szCs w:val="24"/>
              </w:rPr>
              <w:t xml:space="preserve">Запрос от банка отправителя о наличии в СБП связки «телефон – банк» при отсутствии связки и наличии </w:t>
            </w:r>
            <w:r w:rsidRPr="00843738">
              <w:rPr>
                <w:rFonts w:cs="Arial"/>
                <w:szCs w:val="24"/>
                <w:lang w:val="en-US"/>
              </w:rPr>
              <w:t>PAM</w:t>
            </w:r>
            <w:r w:rsidRPr="00843738">
              <w:rPr>
                <w:rFonts w:cs="Arial"/>
                <w:szCs w:val="24"/>
              </w:rPr>
              <w:t>-запроса</w:t>
            </w:r>
          </w:p>
        </w:tc>
        <w:tc>
          <w:tcPr>
            <w:tcW w:w="850" w:type="dxa"/>
            <w:tcBorders>
              <w:top w:val="nil"/>
              <w:left w:val="nil"/>
              <w:bottom w:val="single" w:sz="8" w:space="0" w:color="auto"/>
              <w:right w:val="single" w:sz="8" w:space="0" w:color="auto"/>
            </w:tcBorders>
            <w:hideMark/>
          </w:tcPr>
          <w:p w14:paraId="03524071" w14:textId="77777777" w:rsidR="006F16C1" w:rsidRPr="00843738" w:rsidRDefault="006F16C1" w:rsidP="00180E4B">
            <w:pPr>
              <w:ind w:left="-521" w:firstLine="521"/>
              <w:jc w:val="center"/>
              <w:rPr>
                <w:rFonts w:cs="Arial"/>
                <w:i/>
                <w:szCs w:val="24"/>
                <w:lang w:val="en-US"/>
              </w:rPr>
            </w:pPr>
            <w:r w:rsidRPr="00843738">
              <w:rPr>
                <w:rFonts w:cs="Arial"/>
                <w:i/>
                <w:szCs w:val="24"/>
                <w:lang w:val="en-US"/>
              </w:rPr>
              <w:t>INF3</w:t>
            </w:r>
          </w:p>
        </w:tc>
        <w:tc>
          <w:tcPr>
            <w:tcW w:w="35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7EED52" w14:textId="77777777" w:rsidR="006F16C1" w:rsidRPr="00843738" w:rsidRDefault="006F16C1" w:rsidP="00180E4B">
            <w:pPr>
              <w:rPr>
                <w:rFonts w:cs="Arial"/>
                <w:szCs w:val="24"/>
              </w:rPr>
            </w:pPr>
            <w:r w:rsidRPr="00843738">
              <w:rPr>
                <w:rFonts w:cs="Arial"/>
                <w:szCs w:val="24"/>
              </w:rPr>
              <w:t xml:space="preserve">1) Запрос успешно обработан </w:t>
            </w:r>
          </w:p>
          <w:p w14:paraId="71631417" w14:textId="77777777" w:rsidR="006F16C1" w:rsidRPr="00843738" w:rsidRDefault="006F16C1" w:rsidP="00180E4B">
            <w:pPr>
              <w:rPr>
                <w:rFonts w:cs="Arial"/>
                <w:szCs w:val="24"/>
              </w:rPr>
            </w:pPr>
            <w:r w:rsidRPr="00843738">
              <w:rPr>
                <w:rFonts w:cs="Arial"/>
                <w:szCs w:val="24"/>
              </w:rPr>
              <w:t>2) ОПКЦ ответил, что связки нет</w:t>
            </w:r>
          </w:p>
          <w:p w14:paraId="0106BB21" w14:textId="77777777" w:rsidR="006F16C1" w:rsidRPr="00843738" w:rsidRDefault="006F16C1" w:rsidP="00180E4B">
            <w:pPr>
              <w:rPr>
                <w:rFonts w:cs="Arial"/>
                <w:szCs w:val="24"/>
              </w:rPr>
            </w:pPr>
            <w:r w:rsidRPr="00843738">
              <w:rPr>
                <w:rFonts w:cs="Arial"/>
                <w:szCs w:val="24"/>
              </w:rPr>
              <w:t>3) Далее есть PAM-запрос</w:t>
            </w:r>
          </w:p>
        </w:tc>
      </w:tr>
      <w:tr w:rsidR="006F16C1" w:rsidRPr="00712CC6" w14:paraId="5A117ED5" w14:textId="77777777" w:rsidTr="00180E4B">
        <w:tc>
          <w:tcPr>
            <w:tcW w:w="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74C0E3" w14:textId="77777777" w:rsidR="006F16C1" w:rsidRPr="005B6103" w:rsidRDefault="006F16C1" w:rsidP="00180E4B">
            <w:pPr>
              <w:ind w:firstLine="142"/>
              <w:rPr>
                <w:rFonts w:cs="Arial"/>
                <w:szCs w:val="24"/>
              </w:rPr>
            </w:pPr>
            <w:r w:rsidRPr="00C919DD">
              <w:rPr>
                <w:rFonts w:cs="Arial"/>
                <w:szCs w:val="24"/>
              </w:rPr>
              <w:t>4</w:t>
            </w:r>
          </w:p>
        </w:tc>
        <w:tc>
          <w:tcPr>
            <w:tcW w:w="127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218B370" w14:textId="77777777" w:rsidR="006F16C1" w:rsidRPr="007A695F" w:rsidRDefault="006F16C1" w:rsidP="00180E4B">
            <w:pPr>
              <w:rPr>
                <w:rFonts w:cs="Arial"/>
                <w:szCs w:val="24"/>
              </w:rPr>
            </w:pPr>
            <w:r w:rsidRPr="00E139FC">
              <w:rPr>
                <w:rFonts w:cs="Arial"/>
                <w:szCs w:val="24"/>
                <w:lang w:val="en-US"/>
              </w:rPr>
              <w:t>PAM</w:t>
            </w:r>
            <w:r w:rsidRPr="00F365EF">
              <w:rPr>
                <w:rFonts w:cs="Arial"/>
                <w:szCs w:val="24"/>
              </w:rPr>
              <w:t>-запрос</w:t>
            </w: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58A88389" w14:textId="77777777" w:rsidR="006F16C1" w:rsidRPr="000000AE" w:rsidRDefault="006F16C1" w:rsidP="00180E4B">
            <w:pPr>
              <w:rPr>
                <w:rFonts w:cs="Arial"/>
                <w:szCs w:val="24"/>
              </w:rPr>
            </w:pPr>
            <w:r w:rsidRPr="007A695F">
              <w:rPr>
                <w:rFonts w:cs="Arial"/>
                <w:szCs w:val="24"/>
              </w:rPr>
              <w:t xml:space="preserve">PAM-запросы от банка </w:t>
            </w:r>
            <w:r w:rsidRPr="000000AE">
              <w:rPr>
                <w:rFonts w:cs="Arial"/>
                <w:szCs w:val="24"/>
              </w:rPr>
              <w:t>отправителя без последующего перевода денежных средств</w:t>
            </w:r>
          </w:p>
        </w:tc>
        <w:tc>
          <w:tcPr>
            <w:tcW w:w="850" w:type="dxa"/>
            <w:tcBorders>
              <w:top w:val="nil"/>
              <w:left w:val="nil"/>
              <w:bottom w:val="single" w:sz="8" w:space="0" w:color="auto"/>
              <w:right w:val="single" w:sz="8" w:space="0" w:color="auto"/>
            </w:tcBorders>
            <w:hideMark/>
          </w:tcPr>
          <w:p w14:paraId="53CB1348" w14:textId="77777777" w:rsidR="006F16C1" w:rsidRPr="00B85DE1" w:rsidRDefault="006F16C1" w:rsidP="00180E4B">
            <w:pPr>
              <w:ind w:left="-521"/>
              <w:rPr>
                <w:rFonts w:cs="Arial"/>
                <w:i/>
                <w:szCs w:val="24"/>
                <w:lang w:val="en-US"/>
              </w:rPr>
            </w:pPr>
            <w:r w:rsidRPr="00B85DE1">
              <w:rPr>
                <w:rFonts w:cs="Arial"/>
                <w:i/>
                <w:szCs w:val="24"/>
                <w:lang w:val="en-US"/>
              </w:rPr>
              <w:t>INF4</w:t>
            </w:r>
          </w:p>
        </w:tc>
        <w:tc>
          <w:tcPr>
            <w:tcW w:w="3544"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F9C4E" w14:textId="77777777" w:rsidR="006F16C1" w:rsidRPr="003B2E7A" w:rsidRDefault="006F16C1" w:rsidP="00180E4B">
            <w:pPr>
              <w:rPr>
                <w:rFonts w:cs="Arial"/>
                <w:szCs w:val="24"/>
              </w:rPr>
            </w:pPr>
            <w:r w:rsidRPr="003B2E7A">
              <w:rPr>
                <w:rFonts w:cs="Arial"/>
                <w:szCs w:val="24"/>
              </w:rPr>
              <w:t>1) ОПКЦ вернул банку отправителю ответ на PAM-запрос</w:t>
            </w:r>
          </w:p>
          <w:p w14:paraId="5C0C2C6F" w14:textId="77777777" w:rsidR="006F16C1" w:rsidRPr="006542B1" w:rsidRDefault="006F16C1" w:rsidP="00180E4B">
            <w:pPr>
              <w:rPr>
                <w:rFonts w:cs="Arial"/>
                <w:szCs w:val="24"/>
              </w:rPr>
            </w:pPr>
            <w:r w:rsidRPr="003B2E7A">
              <w:rPr>
                <w:rFonts w:cs="Arial"/>
                <w:szCs w:val="24"/>
              </w:rPr>
              <w:t>2) Нет последующего распоряжения на перевод денег</w:t>
            </w:r>
          </w:p>
        </w:tc>
      </w:tr>
      <w:tr w:rsidR="006F16C1" w:rsidRPr="00712CC6" w14:paraId="08E71D03" w14:textId="77777777" w:rsidTr="00180E4B">
        <w:tc>
          <w:tcPr>
            <w:tcW w:w="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3B896B" w14:textId="77777777" w:rsidR="006F16C1" w:rsidRPr="005B6103" w:rsidRDefault="006F16C1" w:rsidP="00180E4B">
            <w:pPr>
              <w:ind w:firstLine="142"/>
              <w:rPr>
                <w:rFonts w:cs="Arial"/>
                <w:szCs w:val="24"/>
              </w:rPr>
            </w:pPr>
            <w:r w:rsidRPr="00C919DD">
              <w:rPr>
                <w:rFonts w:cs="Arial"/>
                <w:szCs w:val="24"/>
              </w:rPr>
              <w:t>5</w:t>
            </w:r>
          </w:p>
        </w:tc>
        <w:tc>
          <w:tcPr>
            <w:tcW w:w="1276" w:type="dxa"/>
            <w:vMerge/>
            <w:tcBorders>
              <w:top w:val="nil"/>
              <w:left w:val="nil"/>
              <w:bottom w:val="single" w:sz="8" w:space="0" w:color="auto"/>
              <w:right w:val="single" w:sz="8" w:space="0" w:color="auto"/>
            </w:tcBorders>
            <w:vAlign w:val="center"/>
            <w:hideMark/>
          </w:tcPr>
          <w:p w14:paraId="4313B81F" w14:textId="77777777" w:rsidR="006F16C1" w:rsidRPr="00843738" w:rsidRDefault="006F16C1" w:rsidP="00180E4B">
            <w:pPr>
              <w:rPr>
                <w:rFonts w:eastAsia="Calibri" w:cs="Arial"/>
                <w:szCs w:val="24"/>
              </w:rPr>
            </w:pP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668B4677" w14:textId="77777777" w:rsidR="006F16C1" w:rsidRPr="00843738" w:rsidRDefault="006F16C1" w:rsidP="00180E4B">
            <w:pPr>
              <w:rPr>
                <w:rFonts w:cs="Arial"/>
                <w:szCs w:val="24"/>
              </w:rPr>
            </w:pPr>
            <w:r w:rsidRPr="00843738">
              <w:rPr>
                <w:rFonts w:cs="Arial"/>
                <w:szCs w:val="24"/>
              </w:rPr>
              <w:t>PAM-запросы от банка отправителя с последующим переводом денежных средств</w:t>
            </w:r>
          </w:p>
        </w:tc>
        <w:tc>
          <w:tcPr>
            <w:tcW w:w="850" w:type="dxa"/>
            <w:tcBorders>
              <w:top w:val="nil"/>
              <w:left w:val="nil"/>
              <w:bottom w:val="single" w:sz="8" w:space="0" w:color="auto"/>
              <w:right w:val="single" w:sz="8" w:space="0" w:color="auto"/>
            </w:tcBorders>
            <w:hideMark/>
          </w:tcPr>
          <w:p w14:paraId="081B2ED5" w14:textId="77777777" w:rsidR="006F16C1" w:rsidRPr="00843738" w:rsidRDefault="006F16C1" w:rsidP="00180E4B">
            <w:pPr>
              <w:ind w:left="-521"/>
              <w:rPr>
                <w:rFonts w:cs="Arial"/>
                <w:i/>
                <w:szCs w:val="24"/>
                <w:lang w:val="en-US"/>
              </w:rPr>
            </w:pPr>
            <w:r w:rsidRPr="00843738">
              <w:rPr>
                <w:rFonts w:cs="Arial"/>
                <w:i/>
                <w:szCs w:val="24"/>
                <w:lang w:val="en-US"/>
              </w:rPr>
              <w:t>INF5</w:t>
            </w:r>
          </w:p>
        </w:tc>
        <w:tc>
          <w:tcPr>
            <w:tcW w:w="35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04E90" w14:textId="77777777" w:rsidR="006F16C1" w:rsidRPr="00843738" w:rsidRDefault="006F16C1" w:rsidP="00180E4B">
            <w:pPr>
              <w:rPr>
                <w:rFonts w:cs="Arial"/>
                <w:szCs w:val="24"/>
              </w:rPr>
            </w:pPr>
            <w:r w:rsidRPr="00843738">
              <w:rPr>
                <w:rFonts w:cs="Arial"/>
                <w:szCs w:val="24"/>
              </w:rPr>
              <w:t>1) ОПКЦ вернул банку отправителю ответ на PAM-запрос</w:t>
            </w:r>
          </w:p>
          <w:p w14:paraId="5932B218" w14:textId="77777777" w:rsidR="006F16C1" w:rsidRPr="00843738" w:rsidRDefault="006F16C1" w:rsidP="00180E4B">
            <w:pPr>
              <w:rPr>
                <w:rFonts w:cs="Arial"/>
                <w:szCs w:val="24"/>
              </w:rPr>
            </w:pPr>
            <w:r w:rsidRPr="00843738">
              <w:rPr>
                <w:rFonts w:cs="Arial"/>
                <w:szCs w:val="24"/>
              </w:rPr>
              <w:t>2) Есть последующее распоряжения на перевод денег</w:t>
            </w:r>
          </w:p>
        </w:tc>
      </w:tr>
      <w:tr w:rsidR="006F16C1" w:rsidRPr="00712CC6" w14:paraId="7E608322" w14:textId="77777777" w:rsidTr="00180E4B">
        <w:tc>
          <w:tcPr>
            <w:tcW w:w="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50AAD9" w14:textId="77777777" w:rsidR="006F16C1" w:rsidRPr="005B6103" w:rsidRDefault="006F16C1" w:rsidP="00180E4B">
            <w:pPr>
              <w:ind w:firstLine="142"/>
              <w:rPr>
                <w:rFonts w:cs="Arial"/>
                <w:szCs w:val="24"/>
              </w:rPr>
            </w:pPr>
            <w:r w:rsidRPr="00C919DD">
              <w:rPr>
                <w:rFonts w:cs="Arial"/>
                <w:szCs w:val="24"/>
              </w:rPr>
              <w:t>6</w:t>
            </w:r>
          </w:p>
        </w:tc>
        <w:tc>
          <w:tcPr>
            <w:tcW w:w="1276" w:type="dxa"/>
            <w:vMerge w:val="restart"/>
            <w:tcBorders>
              <w:top w:val="nil"/>
              <w:left w:val="nil"/>
              <w:bottom w:val="single" w:sz="8" w:space="0" w:color="auto"/>
              <w:right w:val="single" w:sz="8" w:space="0" w:color="auto"/>
            </w:tcBorders>
            <w:tcMar>
              <w:top w:w="0" w:type="dxa"/>
              <w:left w:w="108" w:type="dxa"/>
              <w:bottom w:w="0" w:type="dxa"/>
              <w:right w:w="108" w:type="dxa"/>
            </w:tcMar>
          </w:tcPr>
          <w:p w14:paraId="22B7077F" w14:textId="77777777" w:rsidR="006F16C1" w:rsidRPr="00F365EF" w:rsidRDefault="006F16C1" w:rsidP="00180E4B">
            <w:pPr>
              <w:rPr>
                <w:rFonts w:cs="Arial"/>
                <w:szCs w:val="24"/>
              </w:rPr>
            </w:pPr>
            <w:r w:rsidRPr="00E139FC">
              <w:rPr>
                <w:rFonts w:cs="Arial"/>
                <w:szCs w:val="24"/>
              </w:rPr>
              <w:t>Установка банка по умолчанию</w:t>
            </w:r>
          </w:p>
        </w:tc>
        <w:tc>
          <w:tcPr>
            <w:tcW w:w="3119"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2A7639C" w14:textId="77777777" w:rsidR="006F16C1" w:rsidRPr="007A695F" w:rsidRDefault="006F16C1" w:rsidP="00180E4B">
            <w:pPr>
              <w:rPr>
                <w:rFonts w:cs="Arial"/>
                <w:szCs w:val="24"/>
              </w:rPr>
            </w:pPr>
            <w:r w:rsidRPr="007A695F">
              <w:rPr>
                <w:rFonts w:cs="Arial"/>
                <w:szCs w:val="24"/>
              </w:rPr>
              <w:t>Установка банка по умолчанию</w:t>
            </w:r>
          </w:p>
        </w:tc>
        <w:tc>
          <w:tcPr>
            <w:tcW w:w="850" w:type="dxa"/>
            <w:tcBorders>
              <w:top w:val="nil"/>
              <w:left w:val="nil"/>
              <w:bottom w:val="single" w:sz="8" w:space="0" w:color="auto"/>
              <w:right w:val="single" w:sz="8" w:space="0" w:color="auto"/>
            </w:tcBorders>
            <w:hideMark/>
          </w:tcPr>
          <w:p w14:paraId="4AA534A8" w14:textId="77777777" w:rsidR="006F16C1" w:rsidRPr="000000AE" w:rsidRDefault="006F16C1" w:rsidP="00180E4B">
            <w:pPr>
              <w:ind w:left="-521"/>
              <w:rPr>
                <w:rFonts w:cs="Arial"/>
                <w:i/>
                <w:color w:val="1F497D"/>
                <w:szCs w:val="24"/>
                <w:highlight w:val="yellow"/>
                <w:lang w:val="en-US"/>
              </w:rPr>
            </w:pPr>
            <w:r w:rsidRPr="000000AE">
              <w:rPr>
                <w:rFonts w:cs="Arial"/>
                <w:i/>
                <w:szCs w:val="24"/>
                <w:lang w:val="en-US"/>
              </w:rPr>
              <w:t>INF6</w:t>
            </w:r>
          </w:p>
        </w:tc>
        <w:tc>
          <w:tcPr>
            <w:tcW w:w="354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1FAD5" w14:textId="77777777" w:rsidR="006F16C1" w:rsidRPr="000F6620" w:rsidRDefault="006F16C1" w:rsidP="00180E4B">
            <w:pPr>
              <w:rPr>
                <w:rFonts w:cs="Arial"/>
                <w:szCs w:val="24"/>
              </w:rPr>
            </w:pPr>
            <w:r w:rsidRPr="00B85DE1">
              <w:rPr>
                <w:rFonts w:cs="Arial"/>
                <w:szCs w:val="24"/>
              </w:rPr>
              <w:t>1) Успешная установка</w:t>
            </w:r>
          </w:p>
        </w:tc>
      </w:tr>
      <w:tr w:rsidR="006F16C1" w:rsidRPr="00712CC6" w14:paraId="547E2352" w14:textId="77777777" w:rsidTr="00180E4B">
        <w:tc>
          <w:tcPr>
            <w:tcW w:w="675"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793B3AC" w14:textId="77777777" w:rsidR="006F16C1" w:rsidRPr="005B6103" w:rsidRDefault="006F16C1" w:rsidP="00180E4B">
            <w:pPr>
              <w:ind w:firstLine="142"/>
              <w:rPr>
                <w:rFonts w:cs="Arial"/>
                <w:szCs w:val="24"/>
              </w:rPr>
            </w:pPr>
            <w:r w:rsidRPr="00C919DD">
              <w:rPr>
                <w:rFonts w:cs="Arial"/>
                <w:szCs w:val="24"/>
              </w:rPr>
              <w:t>7</w:t>
            </w:r>
          </w:p>
        </w:tc>
        <w:tc>
          <w:tcPr>
            <w:tcW w:w="1276" w:type="dxa"/>
            <w:vMerge/>
            <w:tcBorders>
              <w:top w:val="nil"/>
              <w:left w:val="nil"/>
              <w:bottom w:val="single" w:sz="4" w:space="0" w:color="auto"/>
              <w:right w:val="single" w:sz="8" w:space="0" w:color="auto"/>
            </w:tcBorders>
            <w:vAlign w:val="center"/>
            <w:hideMark/>
          </w:tcPr>
          <w:p w14:paraId="5860C525" w14:textId="77777777" w:rsidR="006F16C1" w:rsidRPr="00843738" w:rsidRDefault="006F16C1" w:rsidP="00180E4B">
            <w:pPr>
              <w:rPr>
                <w:rFonts w:eastAsia="Calibri" w:cs="Arial"/>
                <w:szCs w:val="24"/>
              </w:rPr>
            </w:pPr>
          </w:p>
        </w:tc>
        <w:tc>
          <w:tcPr>
            <w:tcW w:w="3119" w:type="dxa"/>
            <w:vMerge/>
            <w:tcBorders>
              <w:top w:val="nil"/>
              <w:left w:val="nil"/>
              <w:bottom w:val="single" w:sz="4" w:space="0" w:color="auto"/>
              <w:right w:val="single" w:sz="8" w:space="0" w:color="auto"/>
            </w:tcBorders>
            <w:vAlign w:val="center"/>
            <w:hideMark/>
          </w:tcPr>
          <w:p w14:paraId="1377F95B" w14:textId="77777777" w:rsidR="006F16C1" w:rsidRPr="00843738" w:rsidRDefault="006F16C1" w:rsidP="00180E4B">
            <w:pPr>
              <w:rPr>
                <w:rFonts w:eastAsia="Calibri" w:cs="Arial"/>
                <w:szCs w:val="24"/>
              </w:rPr>
            </w:pPr>
          </w:p>
        </w:tc>
        <w:tc>
          <w:tcPr>
            <w:tcW w:w="850" w:type="dxa"/>
            <w:tcBorders>
              <w:top w:val="nil"/>
              <w:left w:val="nil"/>
              <w:bottom w:val="single" w:sz="4" w:space="0" w:color="auto"/>
              <w:right w:val="single" w:sz="8" w:space="0" w:color="auto"/>
            </w:tcBorders>
            <w:hideMark/>
          </w:tcPr>
          <w:p w14:paraId="7CA5D486" w14:textId="77777777" w:rsidR="006F16C1" w:rsidRPr="00843738" w:rsidRDefault="006F16C1" w:rsidP="00180E4B">
            <w:pPr>
              <w:ind w:left="-521"/>
              <w:rPr>
                <w:rFonts w:cs="Arial"/>
                <w:i/>
                <w:color w:val="1F497D"/>
                <w:szCs w:val="24"/>
                <w:highlight w:val="yellow"/>
                <w:lang w:val="en-US"/>
              </w:rPr>
            </w:pPr>
            <w:r w:rsidRPr="00843738">
              <w:rPr>
                <w:rFonts w:cs="Arial"/>
                <w:i/>
                <w:szCs w:val="24"/>
                <w:lang w:val="en-US"/>
              </w:rPr>
              <w:t>INF7</w:t>
            </w:r>
          </w:p>
        </w:tc>
        <w:tc>
          <w:tcPr>
            <w:tcW w:w="354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0D708ED" w14:textId="77777777" w:rsidR="006F16C1" w:rsidRPr="00843738" w:rsidRDefault="006F16C1" w:rsidP="00180E4B">
            <w:pPr>
              <w:rPr>
                <w:rFonts w:cs="Arial"/>
                <w:szCs w:val="24"/>
              </w:rPr>
            </w:pPr>
            <w:r w:rsidRPr="00843738">
              <w:rPr>
                <w:rFonts w:cs="Arial"/>
                <w:szCs w:val="24"/>
              </w:rPr>
              <w:t>2) Неуспешная установка</w:t>
            </w:r>
          </w:p>
        </w:tc>
      </w:tr>
      <w:tr w:rsidR="006F16C1" w:rsidRPr="00712CC6" w14:paraId="14A7617A" w14:textId="77777777" w:rsidTr="00180E4B">
        <w:tc>
          <w:tcPr>
            <w:tcW w:w="675"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1DD59D" w14:textId="77777777" w:rsidR="006F16C1" w:rsidRPr="005B6103" w:rsidRDefault="006F16C1" w:rsidP="00180E4B">
            <w:pPr>
              <w:ind w:firstLine="142"/>
              <w:rPr>
                <w:rFonts w:cs="Arial"/>
                <w:szCs w:val="24"/>
                <w:lang w:val="en-US"/>
              </w:rPr>
            </w:pPr>
            <w:r w:rsidRPr="00C919DD">
              <w:rPr>
                <w:rFonts w:cs="Arial"/>
                <w:szCs w:val="24"/>
                <w:lang w:val="en-US"/>
              </w:rPr>
              <w:t>8</w:t>
            </w:r>
          </w:p>
        </w:tc>
        <w:tc>
          <w:tcPr>
            <w:tcW w:w="1276" w:type="dxa"/>
            <w:tcBorders>
              <w:top w:val="single" w:sz="4" w:space="0" w:color="auto"/>
              <w:left w:val="nil"/>
              <w:bottom w:val="single" w:sz="8" w:space="0" w:color="auto"/>
              <w:right w:val="single" w:sz="8" w:space="0" w:color="auto"/>
            </w:tcBorders>
            <w:vAlign w:val="center"/>
          </w:tcPr>
          <w:p w14:paraId="4198984A" w14:textId="77777777" w:rsidR="006F16C1" w:rsidRPr="007A695F" w:rsidRDefault="006F16C1" w:rsidP="00180E4B">
            <w:pPr>
              <w:rPr>
                <w:rFonts w:cs="Arial"/>
                <w:szCs w:val="24"/>
              </w:rPr>
            </w:pPr>
            <w:r w:rsidRPr="00E139FC">
              <w:rPr>
                <w:rFonts w:cs="Arial"/>
                <w:szCs w:val="24"/>
              </w:rPr>
              <w:t xml:space="preserve">Запрос банка по </w:t>
            </w:r>
            <w:r w:rsidRPr="00F365EF">
              <w:rPr>
                <w:rFonts w:cs="Arial"/>
                <w:szCs w:val="24"/>
              </w:rPr>
              <w:t>умолчанию</w:t>
            </w:r>
          </w:p>
          <w:p w14:paraId="161727D3" w14:textId="77777777" w:rsidR="006F16C1" w:rsidRPr="007A695F" w:rsidRDefault="006F16C1" w:rsidP="00180E4B">
            <w:pPr>
              <w:rPr>
                <w:rFonts w:eastAsia="Calibri" w:cs="Arial"/>
                <w:szCs w:val="24"/>
              </w:rPr>
            </w:pPr>
          </w:p>
        </w:tc>
        <w:tc>
          <w:tcPr>
            <w:tcW w:w="3119" w:type="dxa"/>
            <w:tcBorders>
              <w:top w:val="single" w:sz="4" w:space="0" w:color="auto"/>
              <w:left w:val="nil"/>
              <w:bottom w:val="single" w:sz="8" w:space="0" w:color="auto"/>
              <w:right w:val="single" w:sz="8" w:space="0" w:color="auto"/>
            </w:tcBorders>
            <w:vAlign w:val="center"/>
          </w:tcPr>
          <w:p w14:paraId="115F946F" w14:textId="77777777" w:rsidR="006F16C1" w:rsidRPr="00B85DE1" w:rsidRDefault="006F16C1" w:rsidP="00180E4B">
            <w:pPr>
              <w:rPr>
                <w:rFonts w:cs="Arial"/>
                <w:szCs w:val="24"/>
              </w:rPr>
            </w:pPr>
            <w:r w:rsidRPr="000000AE">
              <w:rPr>
                <w:rFonts w:cs="Arial"/>
                <w:szCs w:val="24"/>
              </w:rPr>
              <w:t xml:space="preserve">Запрос от банка отправителя о наличии в СБП связки «телефон – банк» при наличии связки и отсутствии PAM – запроса в случае если банк отправителя является </w:t>
            </w:r>
            <w:r w:rsidRPr="000000AE">
              <w:rPr>
                <w:rFonts w:cs="Arial"/>
                <w:szCs w:val="24"/>
              </w:rPr>
              <w:lastRenderedPageBreak/>
              <w:t>«банком по умолчанию» для телефона, указанного в запросе</w:t>
            </w:r>
          </w:p>
        </w:tc>
        <w:tc>
          <w:tcPr>
            <w:tcW w:w="850" w:type="dxa"/>
            <w:tcBorders>
              <w:top w:val="single" w:sz="4" w:space="0" w:color="auto"/>
              <w:left w:val="nil"/>
              <w:bottom w:val="single" w:sz="8" w:space="0" w:color="auto"/>
              <w:right w:val="single" w:sz="8" w:space="0" w:color="auto"/>
            </w:tcBorders>
          </w:tcPr>
          <w:p w14:paraId="1ACE2471" w14:textId="77777777" w:rsidR="006F16C1" w:rsidRPr="003B2E7A" w:rsidRDefault="006F16C1" w:rsidP="00180E4B">
            <w:pPr>
              <w:ind w:left="-521"/>
              <w:rPr>
                <w:rFonts w:cs="Arial"/>
                <w:i/>
                <w:szCs w:val="24"/>
              </w:rPr>
            </w:pPr>
            <w:r w:rsidRPr="003B2E7A">
              <w:rPr>
                <w:rFonts w:cs="Arial"/>
                <w:i/>
                <w:szCs w:val="24"/>
                <w:lang w:val="en-US"/>
              </w:rPr>
              <w:lastRenderedPageBreak/>
              <w:t>INF8</w:t>
            </w:r>
          </w:p>
        </w:tc>
        <w:tc>
          <w:tcPr>
            <w:tcW w:w="3544"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158CCC7" w14:textId="77777777" w:rsidR="006F16C1" w:rsidRPr="006542B1" w:rsidRDefault="006F16C1" w:rsidP="00180E4B">
            <w:pPr>
              <w:rPr>
                <w:rFonts w:cs="Arial"/>
                <w:szCs w:val="24"/>
              </w:rPr>
            </w:pPr>
            <w:r w:rsidRPr="003B2E7A">
              <w:rPr>
                <w:rFonts w:cs="Arial"/>
                <w:szCs w:val="24"/>
              </w:rPr>
              <w:t xml:space="preserve">1) Запрос успешно обработан </w:t>
            </w:r>
          </w:p>
          <w:p w14:paraId="76B4E44D" w14:textId="77777777" w:rsidR="006F16C1" w:rsidRPr="00323B7A" w:rsidRDefault="006F16C1" w:rsidP="00180E4B">
            <w:pPr>
              <w:rPr>
                <w:rFonts w:cs="Arial"/>
                <w:szCs w:val="24"/>
              </w:rPr>
            </w:pPr>
            <w:r w:rsidRPr="004C512D">
              <w:rPr>
                <w:rFonts w:cs="Arial"/>
                <w:szCs w:val="24"/>
              </w:rPr>
              <w:t xml:space="preserve">2) ОПКЦ вернул банку отправителю связку, а тот не прислал соответствующий PAM-запрос, т.к. является </w:t>
            </w:r>
            <w:r w:rsidRPr="004C512D">
              <w:rPr>
                <w:rFonts w:cs="Arial"/>
                <w:szCs w:val="24"/>
              </w:rPr>
              <w:lastRenderedPageBreak/>
              <w:t>«банком по умолчанию» для телефона, указанного в запросе.</w:t>
            </w:r>
          </w:p>
        </w:tc>
      </w:tr>
    </w:tbl>
    <w:p w14:paraId="588F5553" w14:textId="680587B7" w:rsidR="00F6759B" w:rsidRDefault="00F6759B" w:rsidP="00F6759B">
      <w:pPr>
        <w:pStyle w:val="aa"/>
        <w:rPr>
          <w:rFonts w:cs="Arial"/>
          <w:noProof/>
          <w:szCs w:val="24"/>
        </w:rPr>
      </w:pPr>
    </w:p>
    <w:p w14:paraId="178954C8" w14:textId="4C517DF1" w:rsidR="00E837B8" w:rsidRDefault="00E837B8" w:rsidP="00E837B8">
      <w:pPr>
        <w:pStyle w:val="30"/>
        <w:rPr>
          <w:sz w:val="24"/>
          <w:szCs w:val="24"/>
        </w:rPr>
      </w:pPr>
      <w:bookmarkStart w:id="486" w:name="_Toc183011229"/>
      <w:r w:rsidRPr="00E81F84">
        <w:rPr>
          <w:sz w:val="24"/>
          <w:szCs w:val="24"/>
        </w:rPr>
        <w:t xml:space="preserve">Порядок обмена информацией между ОПКЦ и подсистемой СБП для </w:t>
      </w:r>
      <w:r>
        <w:rPr>
          <w:sz w:val="24"/>
          <w:szCs w:val="24"/>
        </w:rPr>
        <w:t>корректировки</w:t>
      </w:r>
      <w:r w:rsidRPr="00E81F84">
        <w:rPr>
          <w:sz w:val="24"/>
          <w:szCs w:val="24"/>
        </w:rPr>
        <w:t xml:space="preserve"> платы за услуги в СБП</w:t>
      </w:r>
      <w:bookmarkEnd w:id="486"/>
    </w:p>
    <w:p w14:paraId="6D5974EB" w14:textId="2A4F9EDE" w:rsidR="00562D60" w:rsidRPr="00562D60" w:rsidRDefault="00562D60" w:rsidP="00562D60">
      <w:r w:rsidRPr="00F365EF">
        <w:rPr>
          <w:szCs w:val="24"/>
        </w:rPr>
        <w:object w:dxaOrig="8352" w:dyaOrig="4776" w14:anchorId="18A26D81">
          <v:shape id="_x0000_i1093" type="#_x0000_t75" style="width:418.35pt;height:238.9pt" o:ole="">
            <v:imagedata r:id="rId162" o:title=""/>
          </v:shape>
          <o:OLEObject Type="Embed" ProgID="Visio.Drawing.11" ShapeID="_x0000_i1093" DrawAspect="Content" ObjectID="_1836720080" r:id="rId163"/>
        </w:object>
      </w:r>
    </w:p>
    <w:p w14:paraId="0A862E0A" w14:textId="77777777" w:rsidR="00E837B8" w:rsidRPr="00712CC6" w:rsidRDefault="00E837B8" w:rsidP="00E837B8">
      <w:pPr>
        <w:pStyle w:val="9"/>
        <w:rPr>
          <w:szCs w:val="24"/>
        </w:rPr>
      </w:pPr>
      <w:r w:rsidRPr="00712CC6">
        <w:rPr>
          <w:szCs w:val="24"/>
        </w:rPr>
        <w:t>Описание</w:t>
      </w:r>
    </w:p>
    <w:p w14:paraId="58A0DDA5" w14:textId="5980AE9E" w:rsidR="00E837B8" w:rsidRPr="00F365EF" w:rsidRDefault="00E837B8" w:rsidP="00E837B8">
      <w:pPr>
        <w:pStyle w:val="aa"/>
        <w:rPr>
          <w:rFonts w:cs="Arial"/>
          <w:noProof/>
          <w:szCs w:val="24"/>
        </w:rPr>
      </w:pPr>
      <w:r w:rsidRPr="00C919DD">
        <w:rPr>
          <w:rFonts w:cs="Arial"/>
          <w:noProof/>
          <w:szCs w:val="24"/>
        </w:rPr>
        <w:t xml:space="preserve">ОПКЦ в адрес подсистемы СБП направляет </w:t>
      </w:r>
      <w:r w:rsidR="00003AF1">
        <w:rPr>
          <w:rFonts w:cs="Arial"/>
        </w:rPr>
        <w:t xml:space="preserve">информацию </w:t>
      </w:r>
      <w:r w:rsidR="00003AF1">
        <w:t>для корректировки</w:t>
      </w:r>
      <w:r w:rsidR="00003AF1" w:rsidRPr="008347AC">
        <w:t xml:space="preserve"> количеств</w:t>
      </w:r>
      <w:r w:rsidR="00003AF1">
        <w:t>а</w:t>
      </w:r>
      <w:r w:rsidR="00003AF1" w:rsidRPr="008347AC">
        <w:t xml:space="preserve"> </w:t>
      </w:r>
      <w:r w:rsidR="00003AF1">
        <w:t xml:space="preserve">и суммы операций в СБП за прошедший ОД </w:t>
      </w:r>
      <w:r w:rsidR="00003AF1">
        <w:rPr>
          <w:noProof/>
        </w:rPr>
        <w:t xml:space="preserve">подсистемы </w:t>
      </w:r>
      <w:r w:rsidR="00003AF1">
        <w:t>СБП.</w:t>
      </w:r>
      <w:r w:rsidR="00003AF1" w:rsidRPr="00C919DD">
        <w:rPr>
          <w:rFonts w:cs="Arial"/>
          <w:noProof/>
          <w:szCs w:val="24"/>
        </w:rPr>
        <w:t xml:space="preserve"> </w:t>
      </w:r>
    </w:p>
    <w:p w14:paraId="2E63DCA2" w14:textId="53EA4EC7" w:rsidR="00E837B8" w:rsidRPr="00712CC6" w:rsidRDefault="00E837B8" w:rsidP="00E837B8">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4813F696" w14:textId="02B74F82" w:rsidR="00E837B8" w:rsidRPr="00712CC6" w:rsidRDefault="00003AF1" w:rsidP="00E837B8">
      <w:pPr>
        <w:pStyle w:val="a2"/>
        <w:numPr>
          <w:ilvl w:val="0"/>
          <w:numId w:val="3"/>
        </w:numPr>
        <w:spacing w:line="264" w:lineRule="auto"/>
        <w:rPr>
          <w:szCs w:val="24"/>
        </w:rPr>
      </w:pPr>
      <w:r>
        <w:rPr>
          <w:szCs w:val="24"/>
        </w:rPr>
        <w:t>Корректировка б</w:t>
      </w:r>
      <w:r w:rsidR="00E837B8" w:rsidRPr="00712CC6">
        <w:rPr>
          <w:szCs w:val="24"/>
        </w:rPr>
        <w:t>иллингов</w:t>
      </w:r>
      <w:r>
        <w:rPr>
          <w:szCs w:val="24"/>
        </w:rPr>
        <w:t>ой</w:t>
      </w:r>
      <w:r w:rsidR="00E837B8" w:rsidRPr="00712CC6">
        <w:rPr>
          <w:szCs w:val="24"/>
        </w:rPr>
        <w:t xml:space="preserve"> информаци</w:t>
      </w:r>
      <w:r>
        <w:rPr>
          <w:szCs w:val="24"/>
        </w:rPr>
        <w:t>и</w:t>
      </w:r>
      <w:r w:rsidR="00E837B8" w:rsidRPr="00712CC6">
        <w:rPr>
          <w:szCs w:val="24"/>
        </w:rPr>
        <w:t xml:space="preserve"> (cbrf.0</w:t>
      </w:r>
      <w:r>
        <w:rPr>
          <w:szCs w:val="24"/>
        </w:rPr>
        <w:t>37</w:t>
      </w:r>
      <w:r w:rsidR="00E837B8" w:rsidRPr="00712CC6">
        <w:rPr>
          <w:szCs w:val="24"/>
        </w:rPr>
        <w:t xml:space="preserve"> </w:t>
      </w:r>
      <w:r>
        <w:rPr>
          <w:szCs w:val="24"/>
          <w:lang w:val="en-US"/>
        </w:rPr>
        <w:t>Correction</w:t>
      </w:r>
      <w:r w:rsidR="00E837B8" w:rsidRPr="00712CC6">
        <w:rPr>
          <w:szCs w:val="24"/>
        </w:rPr>
        <w:t>BillingInformation);</w:t>
      </w:r>
    </w:p>
    <w:p w14:paraId="40E7BA20" w14:textId="77777777" w:rsidR="00E837B8" w:rsidRPr="00712CC6" w:rsidRDefault="00E837B8" w:rsidP="00E837B8">
      <w:pPr>
        <w:pStyle w:val="a2"/>
        <w:numPr>
          <w:ilvl w:val="0"/>
          <w:numId w:val="3"/>
        </w:numPr>
        <w:spacing w:line="264" w:lineRule="auto"/>
        <w:rPr>
          <w:szCs w:val="24"/>
        </w:rPr>
      </w:pPr>
      <w:r w:rsidRPr="00712CC6">
        <w:rPr>
          <w:szCs w:val="24"/>
        </w:rPr>
        <w:t>Извещение о результатах контроля (cbrf.012 SystemStatusReport).</w:t>
      </w:r>
    </w:p>
    <w:p w14:paraId="6D15B458" w14:textId="77777777" w:rsidR="00E837B8" w:rsidRPr="00712CC6" w:rsidRDefault="00E837B8" w:rsidP="00E837B8">
      <w:pPr>
        <w:pStyle w:val="9"/>
        <w:rPr>
          <w:szCs w:val="24"/>
        </w:rPr>
      </w:pPr>
      <w:r w:rsidRPr="00712CC6">
        <w:rPr>
          <w:szCs w:val="24"/>
        </w:rPr>
        <w:t>Последовательность обмена</w:t>
      </w:r>
    </w:p>
    <w:p w14:paraId="74B49777" w14:textId="67987DC5" w:rsidR="00E837B8" w:rsidRPr="005B6103" w:rsidRDefault="00E837B8" w:rsidP="00E837B8">
      <w:pPr>
        <w:pStyle w:val="af"/>
        <w:numPr>
          <w:ilvl w:val="0"/>
          <w:numId w:val="22"/>
        </w:numPr>
        <w:rPr>
          <w:szCs w:val="24"/>
        </w:rPr>
      </w:pPr>
      <w:r w:rsidRPr="00712CC6">
        <w:rPr>
          <w:szCs w:val="24"/>
        </w:rPr>
        <w:t xml:space="preserve">ОПКЦ формирует и направляет в адрес </w:t>
      </w:r>
      <w:r w:rsidRPr="00C919DD">
        <w:rPr>
          <w:rFonts w:cs="Arial"/>
          <w:noProof/>
          <w:szCs w:val="24"/>
        </w:rPr>
        <w:t>подсистемы СБП</w:t>
      </w:r>
      <w:r w:rsidRPr="00712CC6">
        <w:rPr>
          <w:szCs w:val="24"/>
        </w:rPr>
        <w:t xml:space="preserve"> </w:t>
      </w:r>
      <w:r w:rsidR="00003AF1">
        <w:rPr>
          <w:szCs w:val="24"/>
        </w:rPr>
        <w:t>Корректировк</w:t>
      </w:r>
      <w:r w:rsidR="00AA122D">
        <w:rPr>
          <w:szCs w:val="24"/>
        </w:rPr>
        <w:t>у</w:t>
      </w:r>
      <w:r w:rsidR="00003AF1">
        <w:rPr>
          <w:szCs w:val="24"/>
        </w:rPr>
        <w:t xml:space="preserve"> б</w:t>
      </w:r>
      <w:r w:rsidRPr="00712CC6">
        <w:rPr>
          <w:szCs w:val="24"/>
        </w:rPr>
        <w:t>иллингов</w:t>
      </w:r>
      <w:r w:rsidR="00003AF1">
        <w:rPr>
          <w:szCs w:val="24"/>
        </w:rPr>
        <w:t>ой</w:t>
      </w:r>
      <w:r w:rsidRPr="00712CC6">
        <w:rPr>
          <w:szCs w:val="24"/>
        </w:rPr>
        <w:t xml:space="preserve"> информаци</w:t>
      </w:r>
      <w:r w:rsidR="00003AF1">
        <w:rPr>
          <w:szCs w:val="24"/>
        </w:rPr>
        <w:t>и</w:t>
      </w:r>
      <w:r w:rsidRPr="00712CC6">
        <w:rPr>
          <w:szCs w:val="24"/>
        </w:rPr>
        <w:t xml:space="preserve"> (</w:t>
      </w:r>
      <w:r w:rsidR="00003AF1" w:rsidRPr="00712CC6">
        <w:rPr>
          <w:szCs w:val="24"/>
        </w:rPr>
        <w:t>cbrf.0</w:t>
      </w:r>
      <w:r w:rsidR="00003AF1">
        <w:rPr>
          <w:szCs w:val="24"/>
        </w:rPr>
        <w:t>37</w:t>
      </w:r>
      <w:r w:rsidR="00003AF1" w:rsidRPr="00712CC6">
        <w:rPr>
          <w:szCs w:val="24"/>
        </w:rPr>
        <w:t xml:space="preserve"> </w:t>
      </w:r>
      <w:r w:rsidR="00003AF1">
        <w:rPr>
          <w:szCs w:val="24"/>
          <w:lang w:val="en-US"/>
        </w:rPr>
        <w:t>Correction</w:t>
      </w:r>
      <w:r w:rsidR="00003AF1" w:rsidRPr="00712CC6">
        <w:rPr>
          <w:szCs w:val="24"/>
        </w:rPr>
        <w:t>BillingInformation</w:t>
      </w:r>
      <w:r w:rsidRPr="00712CC6">
        <w:rPr>
          <w:szCs w:val="24"/>
        </w:rPr>
        <w:t>)</w:t>
      </w:r>
      <w:r w:rsidRPr="00C919DD">
        <w:rPr>
          <w:szCs w:val="24"/>
        </w:rPr>
        <w:t>;</w:t>
      </w:r>
    </w:p>
    <w:p w14:paraId="4F23A80A" w14:textId="49B1A8EE" w:rsidR="00E837B8" w:rsidRPr="000000AE" w:rsidRDefault="00E837B8" w:rsidP="00E837B8">
      <w:pPr>
        <w:pStyle w:val="af"/>
        <w:numPr>
          <w:ilvl w:val="0"/>
          <w:numId w:val="22"/>
        </w:numPr>
        <w:rPr>
          <w:szCs w:val="24"/>
        </w:rPr>
      </w:pPr>
      <w:r w:rsidRPr="00E139FC">
        <w:rPr>
          <w:szCs w:val="24"/>
        </w:rPr>
        <w:t xml:space="preserve">СБП </w:t>
      </w:r>
      <w:r w:rsidR="00EB266F">
        <w:rPr>
          <w:szCs w:val="24"/>
        </w:rPr>
        <w:t>ПС БР</w:t>
      </w:r>
      <w:r w:rsidRPr="00E139FC">
        <w:rPr>
          <w:szCs w:val="24"/>
        </w:rPr>
        <w:t xml:space="preserve"> выполняет входной контроль сообщения и при отрицательных результатах аннулирует сообщение и уведомляет ОПКЦ о </w:t>
      </w:r>
      <w:r w:rsidRPr="00F365EF">
        <w:rPr>
          <w:szCs w:val="24"/>
        </w:rPr>
        <w:t>выявленной ошибке путем направления сообщения Извещение о результатах контроля (cb</w:t>
      </w:r>
      <w:r w:rsidRPr="007A695F">
        <w:rPr>
          <w:szCs w:val="24"/>
        </w:rPr>
        <w:t>rf.012 SystemStatusReport) с соответствующим кодом ошибки</w:t>
      </w:r>
      <w:r w:rsidRPr="000000AE">
        <w:rPr>
          <w:szCs w:val="24"/>
        </w:rPr>
        <w:t>;</w:t>
      </w:r>
    </w:p>
    <w:p w14:paraId="25F2728F" w14:textId="2E621512" w:rsidR="00E837B8" w:rsidRDefault="00E837B8" w:rsidP="00E837B8">
      <w:pPr>
        <w:pStyle w:val="af"/>
        <w:numPr>
          <w:ilvl w:val="0"/>
          <w:numId w:val="22"/>
        </w:numPr>
        <w:rPr>
          <w:szCs w:val="24"/>
        </w:rPr>
      </w:pPr>
      <w:r w:rsidRPr="00B85DE1">
        <w:rPr>
          <w:szCs w:val="24"/>
        </w:rPr>
        <w:t>В случае успешного завершения входных контролей СБП принимает сообщение в обработку.</w:t>
      </w:r>
    </w:p>
    <w:p w14:paraId="5369D04C" w14:textId="1388BF23" w:rsidR="00003AF1" w:rsidRPr="00003AF1" w:rsidRDefault="00003AF1" w:rsidP="00E727AE">
      <w:pPr>
        <w:pStyle w:val="a2"/>
        <w:numPr>
          <w:ilvl w:val="0"/>
          <w:numId w:val="22"/>
        </w:numPr>
        <w:rPr>
          <w:rFonts w:cs="Arial"/>
        </w:rPr>
      </w:pPr>
      <w:r w:rsidRPr="00003AF1">
        <w:rPr>
          <w:rFonts w:cs="Arial"/>
        </w:rPr>
        <w:t xml:space="preserve">В случае получения из ОПКЦ нескольких </w:t>
      </w:r>
      <w:r w:rsidR="00E727AE">
        <w:rPr>
          <w:rFonts w:cs="Arial"/>
        </w:rPr>
        <w:t xml:space="preserve">ЭС </w:t>
      </w:r>
      <w:r w:rsidR="00E727AE">
        <w:rPr>
          <w:szCs w:val="24"/>
        </w:rPr>
        <w:t>Корректировка б</w:t>
      </w:r>
      <w:r w:rsidR="00E727AE" w:rsidRPr="00712CC6">
        <w:rPr>
          <w:szCs w:val="24"/>
        </w:rPr>
        <w:t>иллингов</w:t>
      </w:r>
      <w:r w:rsidR="00E727AE">
        <w:rPr>
          <w:szCs w:val="24"/>
        </w:rPr>
        <w:t>ой</w:t>
      </w:r>
      <w:r w:rsidR="00E727AE" w:rsidRPr="00712CC6">
        <w:rPr>
          <w:szCs w:val="24"/>
        </w:rPr>
        <w:t xml:space="preserve"> информаци</w:t>
      </w:r>
      <w:r w:rsidR="00E727AE">
        <w:rPr>
          <w:szCs w:val="24"/>
        </w:rPr>
        <w:t>и</w:t>
      </w:r>
      <w:r w:rsidR="00E727AE" w:rsidRPr="00712CC6">
        <w:rPr>
          <w:szCs w:val="24"/>
        </w:rPr>
        <w:t xml:space="preserve"> (cbrf.0</w:t>
      </w:r>
      <w:r w:rsidR="00E727AE">
        <w:rPr>
          <w:szCs w:val="24"/>
        </w:rPr>
        <w:t>37</w:t>
      </w:r>
      <w:r w:rsidR="00E727AE" w:rsidRPr="00712CC6">
        <w:rPr>
          <w:szCs w:val="24"/>
        </w:rPr>
        <w:t xml:space="preserve"> </w:t>
      </w:r>
      <w:r w:rsidR="00E727AE">
        <w:rPr>
          <w:szCs w:val="24"/>
          <w:lang w:val="en-US"/>
        </w:rPr>
        <w:t>Correction</w:t>
      </w:r>
      <w:r w:rsidR="00E727AE" w:rsidRPr="00712CC6">
        <w:rPr>
          <w:szCs w:val="24"/>
        </w:rPr>
        <w:t>BillingInformation)</w:t>
      </w:r>
      <w:r w:rsidRPr="00003AF1">
        <w:rPr>
          <w:rFonts w:cs="Arial"/>
        </w:rPr>
        <w:t xml:space="preserve"> </w:t>
      </w:r>
      <w:r w:rsidR="00E727AE" w:rsidRPr="00E727AE">
        <w:rPr>
          <w:rFonts w:cs="Arial"/>
        </w:rPr>
        <w:t>за один ОД, обрабатыва</w:t>
      </w:r>
      <w:r w:rsidR="00E727AE">
        <w:rPr>
          <w:rFonts w:cs="Arial"/>
        </w:rPr>
        <w:t>ю</w:t>
      </w:r>
      <w:r w:rsidR="00E727AE" w:rsidRPr="00E727AE">
        <w:rPr>
          <w:rFonts w:cs="Arial"/>
        </w:rPr>
        <w:t xml:space="preserve">тся все ЭС </w:t>
      </w:r>
      <w:r w:rsidR="00E727AE">
        <w:rPr>
          <w:szCs w:val="24"/>
        </w:rPr>
        <w:lastRenderedPageBreak/>
        <w:t>Корректировка б</w:t>
      </w:r>
      <w:r w:rsidR="00E727AE" w:rsidRPr="00712CC6">
        <w:rPr>
          <w:szCs w:val="24"/>
        </w:rPr>
        <w:t>иллингов</w:t>
      </w:r>
      <w:r w:rsidR="00E727AE">
        <w:rPr>
          <w:szCs w:val="24"/>
        </w:rPr>
        <w:t>ой</w:t>
      </w:r>
      <w:r w:rsidR="00E727AE" w:rsidRPr="00712CC6">
        <w:rPr>
          <w:szCs w:val="24"/>
        </w:rPr>
        <w:t xml:space="preserve"> информаци</w:t>
      </w:r>
      <w:r w:rsidR="00E727AE">
        <w:rPr>
          <w:szCs w:val="24"/>
        </w:rPr>
        <w:t>и</w:t>
      </w:r>
      <w:r w:rsidR="00E727AE" w:rsidRPr="00712CC6">
        <w:rPr>
          <w:szCs w:val="24"/>
        </w:rPr>
        <w:t xml:space="preserve"> (cbrf.0</w:t>
      </w:r>
      <w:r w:rsidR="00E727AE">
        <w:rPr>
          <w:szCs w:val="24"/>
        </w:rPr>
        <w:t>37</w:t>
      </w:r>
      <w:r w:rsidR="00E727AE" w:rsidRPr="00712CC6">
        <w:rPr>
          <w:szCs w:val="24"/>
        </w:rPr>
        <w:t xml:space="preserve"> </w:t>
      </w:r>
      <w:r w:rsidR="00E727AE">
        <w:rPr>
          <w:szCs w:val="24"/>
          <w:lang w:val="en-US"/>
        </w:rPr>
        <w:t>Correction</w:t>
      </w:r>
      <w:r w:rsidR="00E727AE" w:rsidRPr="00712CC6">
        <w:rPr>
          <w:szCs w:val="24"/>
        </w:rPr>
        <w:t>BillingInformation)</w:t>
      </w:r>
      <w:r w:rsidR="00E727AE">
        <w:rPr>
          <w:szCs w:val="24"/>
        </w:rPr>
        <w:t xml:space="preserve"> </w:t>
      </w:r>
      <w:r w:rsidR="00E727AE" w:rsidRPr="00E727AE">
        <w:rPr>
          <w:rFonts w:cs="Arial"/>
        </w:rPr>
        <w:t>вне зависимости от последовательности их поступления</w:t>
      </w:r>
      <w:r w:rsidRPr="00003AF1">
        <w:rPr>
          <w:rFonts w:cs="Arial"/>
        </w:rPr>
        <w:t>.</w:t>
      </w:r>
    </w:p>
    <w:p w14:paraId="03CF20A5" w14:textId="77777777" w:rsidR="00003AF1" w:rsidRPr="003B2E7A" w:rsidRDefault="00003AF1" w:rsidP="007F2357">
      <w:pPr>
        <w:pStyle w:val="af"/>
        <w:ind w:left="720"/>
        <w:rPr>
          <w:szCs w:val="24"/>
        </w:rPr>
      </w:pPr>
    </w:p>
    <w:p w14:paraId="3734724A" w14:textId="77777777" w:rsidR="00E837B8" w:rsidRPr="00C919DD" w:rsidRDefault="00E837B8" w:rsidP="00F6759B">
      <w:pPr>
        <w:pStyle w:val="aa"/>
        <w:rPr>
          <w:rFonts w:cs="Arial"/>
          <w:noProof/>
          <w:szCs w:val="24"/>
        </w:rPr>
      </w:pPr>
    </w:p>
    <w:p w14:paraId="0B73A54A" w14:textId="48356DDE" w:rsidR="00EB2C22" w:rsidRPr="00986436" w:rsidRDefault="00EB2C22" w:rsidP="00EB2C22">
      <w:pPr>
        <w:pStyle w:val="30"/>
        <w:rPr>
          <w:sz w:val="24"/>
          <w:szCs w:val="24"/>
        </w:rPr>
      </w:pPr>
      <w:r w:rsidRPr="00986436">
        <w:rPr>
          <w:sz w:val="24"/>
          <w:szCs w:val="24"/>
        </w:rPr>
        <w:t xml:space="preserve"> </w:t>
      </w:r>
      <w:bookmarkStart w:id="487" w:name="_Toc183011230"/>
      <w:r w:rsidRPr="00986436">
        <w:rPr>
          <w:sz w:val="24"/>
          <w:szCs w:val="24"/>
        </w:rPr>
        <w:t>Особенности обмена между ОПКЦ и подсистемой СБП по запросу Справочника БИК</w:t>
      </w:r>
      <w:bookmarkEnd w:id="487"/>
    </w:p>
    <w:p w14:paraId="5090C7BF" w14:textId="44C4C978" w:rsidR="00D119D1" w:rsidRPr="000000AE" w:rsidRDefault="00D119D1" w:rsidP="009C7C91">
      <w:pPr>
        <w:pStyle w:val="aa"/>
        <w:rPr>
          <w:rFonts w:cs="Arial"/>
          <w:szCs w:val="24"/>
        </w:rPr>
      </w:pPr>
      <w:r w:rsidRPr="00712CC6">
        <w:rPr>
          <w:rFonts w:cs="Arial"/>
          <w:szCs w:val="24"/>
        </w:rPr>
        <w:t xml:space="preserve">Для получения полного Справочника БИК, ОПКЦ формирует и направляет в подсистему СБП </w:t>
      </w:r>
      <w:r w:rsidR="006B08C0" w:rsidRPr="00C919DD">
        <w:rPr>
          <w:rFonts w:cs="Arial"/>
          <w:szCs w:val="24"/>
        </w:rPr>
        <w:t xml:space="preserve">Запрос информации об участнике (camt.013 GetMember) с </w:t>
      </w:r>
      <w:r w:rsidR="00316658">
        <w:rPr>
          <w:rFonts w:cs="Arial"/>
          <w:szCs w:val="24"/>
        </w:rPr>
        <w:t>видом запроса информации</w:t>
      </w:r>
      <w:r w:rsidR="00316658" w:rsidRPr="005B6103">
        <w:rPr>
          <w:rFonts w:cs="Arial"/>
          <w:szCs w:val="24"/>
        </w:rPr>
        <w:t xml:space="preserve"> </w:t>
      </w:r>
      <w:r w:rsidRPr="005B6103">
        <w:rPr>
          <w:rFonts w:cs="Arial"/>
          <w:szCs w:val="24"/>
        </w:rPr>
        <w:t xml:space="preserve">= </w:t>
      </w:r>
      <w:r w:rsidR="0069062A" w:rsidRPr="00E139FC">
        <w:rPr>
          <w:rFonts w:cs="Arial"/>
          <w:szCs w:val="24"/>
        </w:rPr>
        <w:t>«</w:t>
      </w:r>
      <w:r w:rsidRPr="00F365EF">
        <w:rPr>
          <w:rFonts w:cs="Arial"/>
          <w:szCs w:val="24"/>
        </w:rPr>
        <w:t>FIRR</w:t>
      </w:r>
      <w:r w:rsidR="0069062A" w:rsidRPr="007A695F">
        <w:rPr>
          <w:rFonts w:cs="Arial"/>
          <w:szCs w:val="24"/>
        </w:rPr>
        <w:t>»</w:t>
      </w:r>
      <w:r w:rsidRPr="007A695F">
        <w:rPr>
          <w:rFonts w:cs="Arial"/>
          <w:szCs w:val="24"/>
        </w:rPr>
        <w:t>.</w:t>
      </w:r>
    </w:p>
    <w:p w14:paraId="7B1E3173" w14:textId="0CF0A9B5" w:rsidR="00F6759B" w:rsidRPr="000C6A8A" w:rsidRDefault="00D119D1" w:rsidP="00D119D1">
      <w:pPr>
        <w:pStyle w:val="aa"/>
        <w:rPr>
          <w:rFonts w:cs="Arial"/>
          <w:noProof/>
          <w:szCs w:val="24"/>
        </w:rPr>
      </w:pPr>
      <w:r w:rsidRPr="000000AE">
        <w:rPr>
          <w:rFonts w:cs="Arial"/>
          <w:szCs w:val="24"/>
        </w:rPr>
        <w:t>Обработка запроса</w:t>
      </w:r>
      <w:r w:rsidRPr="00B85DE1">
        <w:rPr>
          <w:rFonts w:cs="Arial"/>
          <w:szCs w:val="24"/>
        </w:rPr>
        <w:t xml:space="preserve"> ОПКЦ на получение изменений </w:t>
      </w:r>
      <w:r w:rsidRPr="000F6620">
        <w:rPr>
          <w:rFonts w:cs="Arial"/>
          <w:szCs w:val="24"/>
        </w:rPr>
        <w:t>к Справочнику БИК (</w:t>
      </w:r>
      <w:r w:rsidR="00F12761">
        <w:rPr>
          <w:rFonts w:cs="Arial"/>
          <w:szCs w:val="24"/>
        </w:rPr>
        <w:t>вид запроса информации</w:t>
      </w:r>
      <w:r w:rsidRPr="00A94E99">
        <w:rPr>
          <w:rFonts w:cs="Arial"/>
          <w:szCs w:val="24"/>
        </w:rPr>
        <w:t xml:space="preserve"> = </w:t>
      </w:r>
      <w:r w:rsidR="0069062A" w:rsidRPr="003B2E7A">
        <w:rPr>
          <w:rFonts w:cs="Arial"/>
          <w:szCs w:val="24"/>
        </w:rPr>
        <w:t>«</w:t>
      </w:r>
      <w:r w:rsidRPr="003B2E7A">
        <w:rPr>
          <w:rFonts w:cs="Arial"/>
          <w:szCs w:val="24"/>
          <w:lang w:val="en-US"/>
        </w:rPr>
        <w:t>SIRR</w:t>
      </w:r>
      <w:r w:rsidR="0069062A" w:rsidRPr="003B2E7A">
        <w:rPr>
          <w:rFonts w:cs="Arial"/>
          <w:szCs w:val="24"/>
        </w:rPr>
        <w:t>»</w:t>
      </w:r>
      <w:r w:rsidRPr="006542B1">
        <w:rPr>
          <w:rFonts w:cs="Arial"/>
          <w:szCs w:val="24"/>
        </w:rPr>
        <w:t>)</w:t>
      </w:r>
      <w:r w:rsidRPr="004C512D">
        <w:rPr>
          <w:rFonts w:cs="Arial"/>
          <w:szCs w:val="24"/>
        </w:rPr>
        <w:t xml:space="preserve">, а также </w:t>
      </w:r>
      <w:r w:rsidRPr="00323B7A">
        <w:rPr>
          <w:rFonts w:cs="Arial"/>
          <w:szCs w:val="24"/>
        </w:rPr>
        <w:t>на запрос Профиля участника (</w:t>
      </w:r>
      <w:r w:rsidR="00316658">
        <w:rPr>
          <w:rFonts w:cs="Arial"/>
          <w:szCs w:val="24"/>
        </w:rPr>
        <w:t>вид запроса информации</w:t>
      </w:r>
      <w:r w:rsidR="0069062A" w:rsidRPr="00323B7A">
        <w:rPr>
          <w:rFonts w:cs="Arial"/>
          <w:szCs w:val="24"/>
        </w:rPr>
        <w:t xml:space="preserve"> = </w:t>
      </w:r>
      <w:r w:rsidR="0069062A" w:rsidRPr="004E2EAC">
        <w:rPr>
          <w:rFonts w:cs="Arial"/>
          <w:szCs w:val="24"/>
        </w:rPr>
        <w:t>«</w:t>
      </w:r>
      <w:r w:rsidRPr="004E2EAC">
        <w:rPr>
          <w:rFonts w:cs="Arial"/>
          <w:szCs w:val="24"/>
          <w:lang w:val="en-US"/>
        </w:rPr>
        <w:t>PROF</w:t>
      </w:r>
      <w:r w:rsidR="0069062A" w:rsidRPr="004E2EAC">
        <w:rPr>
          <w:rFonts w:cs="Arial"/>
          <w:szCs w:val="24"/>
        </w:rPr>
        <w:t>»</w:t>
      </w:r>
      <w:r w:rsidRPr="004E2EAC">
        <w:rPr>
          <w:rFonts w:cs="Arial"/>
          <w:szCs w:val="24"/>
        </w:rPr>
        <w:t>)</w:t>
      </w:r>
      <w:r w:rsidRPr="00363F3E">
        <w:rPr>
          <w:rFonts w:cs="Arial"/>
          <w:szCs w:val="24"/>
        </w:rPr>
        <w:t xml:space="preserve"> в подсистеме СБП не предусмотрена.</w:t>
      </w:r>
      <w:r w:rsidRPr="000C6A8A">
        <w:rPr>
          <w:rFonts w:cs="Arial"/>
          <w:noProof/>
          <w:szCs w:val="24"/>
        </w:rPr>
        <w:t xml:space="preserve"> </w:t>
      </w:r>
    </w:p>
    <w:p w14:paraId="1238E67C" w14:textId="11B0B80D" w:rsidR="009C7C91" w:rsidRPr="00843738" w:rsidRDefault="00A87816" w:rsidP="00D119D1">
      <w:pPr>
        <w:pStyle w:val="aa"/>
        <w:rPr>
          <w:rFonts w:cs="Arial"/>
          <w:noProof/>
          <w:szCs w:val="24"/>
        </w:rPr>
      </w:pPr>
      <w:r w:rsidRPr="0095012E">
        <w:rPr>
          <w:rFonts w:cs="Arial"/>
          <w:noProof/>
          <w:szCs w:val="24"/>
        </w:rPr>
        <w:t>Порядок</w:t>
      </w:r>
      <w:r w:rsidR="009C7C91" w:rsidRPr="005314C5">
        <w:rPr>
          <w:rFonts w:cs="Arial"/>
          <w:noProof/>
          <w:szCs w:val="24"/>
        </w:rPr>
        <w:t xml:space="preserve"> обмена по запросу справочника БИК </w:t>
      </w:r>
      <w:r w:rsidRPr="005314C5">
        <w:rPr>
          <w:rFonts w:cs="Arial"/>
          <w:noProof/>
          <w:szCs w:val="24"/>
        </w:rPr>
        <w:t xml:space="preserve">между ОПКЦ и СБП аналогичен обмену, </w:t>
      </w:r>
      <w:r w:rsidR="009C7C91" w:rsidRPr="00843738">
        <w:rPr>
          <w:rFonts w:cs="Arial"/>
          <w:noProof/>
          <w:szCs w:val="24"/>
        </w:rPr>
        <w:t>предс</w:t>
      </w:r>
      <w:r w:rsidRPr="00843738">
        <w:rPr>
          <w:rFonts w:cs="Arial"/>
          <w:noProof/>
          <w:szCs w:val="24"/>
        </w:rPr>
        <w:t>тавленному</w:t>
      </w:r>
      <w:r w:rsidR="009C7C91" w:rsidRPr="00843738">
        <w:rPr>
          <w:rFonts w:cs="Arial"/>
          <w:noProof/>
          <w:szCs w:val="24"/>
        </w:rPr>
        <w:t xml:space="preserve"> в разделе </w:t>
      </w:r>
      <w:r w:rsidR="009C7C91" w:rsidRPr="00214C20">
        <w:rPr>
          <w:rFonts w:cs="Arial"/>
          <w:noProof/>
          <w:szCs w:val="24"/>
        </w:rPr>
        <w:t>5.14</w:t>
      </w:r>
      <w:r w:rsidR="009C7C91" w:rsidRPr="00A47194">
        <w:rPr>
          <w:rFonts w:cs="Arial"/>
          <w:noProof/>
          <w:szCs w:val="24"/>
        </w:rPr>
        <w:t>.</w:t>
      </w:r>
    </w:p>
    <w:p w14:paraId="233BF64F" w14:textId="77777777" w:rsidR="006B08C0" w:rsidRPr="00843738" w:rsidRDefault="006B08C0" w:rsidP="00D119D1">
      <w:pPr>
        <w:pStyle w:val="aa"/>
        <w:rPr>
          <w:rFonts w:cs="Arial"/>
          <w:noProof/>
          <w:szCs w:val="24"/>
        </w:rPr>
      </w:pPr>
    </w:p>
    <w:p w14:paraId="3E3BCB10" w14:textId="7C9A1B9B" w:rsidR="00A87816" w:rsidRDefault="00601F5C" w:rsidP="00A87816">
      <w:pPr>
        <w:pStyle w:val="30"/>
        <w:rPr>
          <w:sz w:val="24"/>
          <w:szCs w:val="24"/>
        </w:rPr>
      </w:pPr>
      <w:r w:rsidRPr="00214C20">
        <w:rPr>
          <w:sz w:val="24"/>
          <w:szCs w:val="24"/>
        </w:rPr>
        <w:lastRenderedPageBreak/>
        <w:t xml:space="preserve"> </w:t>
      </w:r>
      <w:bookmarkStart w:id="488" w:name="_Toc183011231"/>
      <w:r w:rsidR="00A87816" w:rsidRPr="00986436">
        <w:rPr>
          <w:sz w:val="24"/>
          <w:szCs w:val="24"/>
        </w:rPr>
        <w:t>Особенности регламентного обмена нормативно-справочной информацией между ОПКЦ и подсистемой СБП</w:t>
      </w:r>
      <w:bookmarkEnd w:id="488"/>
    </w:p>
    <w:p w14:paraId="3F21F8A7" w14:textId="018F9462" w:rsidR="00982C14" w:rsidRPr="00982C14" w:rsidRDefault="00982C14" w:rsidP="00982C14">
      <w:r w:rsidRPr="00F365EF">
        <w:rPr>
          <w:szCs w:val="24"/>
        </w:rPr>
        <w:object w:dxaOrig="11955" w:dyaOrig="9420" w14:anchorId="05CF6CDA">
          <v:shape id="_x0000_i1094" type="#_x0000_t75" style="width:481.65pt;height:379.1pt" o:ole="">
            <v:imagedata r:id="rId164" o:title=""/>
          </v:shape>
          <o:OLEObject Type="Embed" ProgID="Visio.Drawing.15" ShapeID="_x0000_i1094" DrawAspect="Content" ObjectID="_1836720081" r:id="rId165"/>
        </w:object>
      </w:r>
    </w:p>
    <w:p w14:paraId="68DFF1D6" w14:textId="77777777" w:rsidR="00A87816" w:rsidRPr="00712CC6" w:rsidRDefault="00A87816" w:rsidP="00A87816">
      <w:pPr>
        <w:pStyle w:val="9"/>
        <w:rPr>
          <w:szCs w:val="24"/>
        </w:rPr>
      </w:pPr>
      <w:r w:rsidRPr="00712CC6">
        <w:rPr>
          <w:szCs w:val="24"/>
        </w:rPr>
        <w:t>Описание</w:t>
      </w:r>
    </w:p>
    <w:p w14:paraId="724D8B76" w14:textId="47625C5A" w:rsidR="00A87816" w:rsidRPr="00C919DD" w:rsidRDefault="0097102A" w:rsidP="00A87816">
      <w:pPr>
        <w:pStyle w:val="aa"/>
        <w:rPr>
          <w:rFonts w:cs="Arial"/>
          <w:noProof/>
          <w:szCs w:val="24"/>
        </w:rPr>
      </w:pPr>
      <w:r w:rsidRPr="00C919DD">
        <w:rPr>
          <w:rFonts w:cs="Arial"/>
          <w:noProof/>
          <w:szCs w:val="24"/>
        </w:rPr>
        <w:t xml:space="preserve">Изменения в Справочник БИК вносятся в ЦК ПС </w:t>
      </w:r>
      <w:r w:rsidRPr="005B6103">
        <w:rPr>
          <w:rFonts w:cs="Arial"/>
          <w:szCs w:val="24"/>
        </w:rPr>
        <w:t>(в течение предварительного, регулярного сеансов, периода урегулирования и завершающего сеанса платежной системы Банка России [с 00:00 МСК до 22:00 МСК]) и в автономном режиме работы подсистемы СБП ([с 22:00 М</w:t>
      </w:r>
      <w:r w:rsidRPr="00E139FC">
        <w:rPr>
          <w:rFonts w:cs="Arial"/>
          <w:szCs w:val="24"/>
        </w:rPr>
        <w:t xml:space="preserve">СК до 00:00 МСК] в дни работы ЦК </w:t>
      </w:r>
      <w:r w:rsidR="00EB266F">
        <w:rPr>
          <w:rFonts w:cs="Arial"/>
          <w:szCs w:val="24"/>
        </w:rPr>
        <w:t>ПС БР</w:t>
      </w:r>
      <w:r w:rsidRPr="00E139FC">
        <w:rPr>
          <w:rFonts w:cs="Arial"/>
          <w:szCs w:val="24"/>
        </w:rPr>
        <w:t>, круглосуточно в выходные и праздничные дни)</w:t>
      </w:r>
      <w:r w:rsidRPr="00712CC6">
        <w:rPr>
          <w:rStyle w:val="affff5"/>
          <w:rFonts w:cs="Arial"/>
          <w:szCs w:val="24"/>
        </w:rPr>
        <w:footnoteReference w:id="3"/>
      </w:r>
      <w:r w:rsidRPr="00712CC6">
        <w:rPr>
          <w:rFonts w:cs="Arial"/>
          <w:szCs w:val="24"/>
        </w:rPr>
        <w:t>.</w:t>
      </w:r>
    </w:p>
    <w:p w14:paraId="23EC1D36" w14:textId="57F61F9A" w:rsidR="00A87816" w:rsidRPr="00712CC6" w:rsidRDefault="00A87816" w:rsidP="00A87816">
      <w:pPr>
        <w:pStyle w:val="9"/>
        <w:rPr>
          <w:szCs w:val="24"/>
        </w:rPr>
      </w:pPr>
      <w:r w:rsidRPr="00712CC6">
        <w:rPr>
          <w:szCs w:val="24"/>
        </w:rPr>
        <w:t xml:space="preserve">Применяемые форматы сообщений </w:t>
      </w:r>
      <w:r w:rsidR="00562D60" w:rsidRPr="00C919DD">
        <w:rPr>
          <w:szCs w:val="24"/>
        </w:rPr>
        <w:t xml:space="preserve">Альбома ISO 20022 для </w:t>
      </w:r>
      <w:r w:rsidR="00EB266F">
        <w:rPr>
          <w:szCs w:val="24"/>
        </w:rPr>
        <w:t>ПС БР</w:t>
      </w:r>
    </w:p>
    <w:p w14:paraId="34297776" w14:textId="2CC235EC" w:rsidR="00A87816" w:rsidRPr="00712CC6" w:rsidRDefault="00FE5562" w:rsidP="00A87816">
      <w:pPr>
        <w:pStyle w:val="a2"/>
        <w:numPr>
          <w:ilvl w:val="0"/>
          <w:numId w:val="3"/>
        </w:numPr>
        <w:spacing w:line="264" w:lineRule="auto"/>
        <w:rPr>
          <w:szCs w:val="24"/>
        </w:rPr>
      </w:pPr>
      <w:r w:rsidRPr="00712CC6">
        <w:rPr>
          <w:rFonts w:eastAsia="Arial"/>
          <w:szCs w:val="24"/>
        </w:rPr>
        <w:t>Информация из справочника БИК (полная копия или изменения)</w:t>
      </w:r>
      <w:r w:rsidR="00A87816" w:rsidRPr="00712CC6">
        <w:rPr>
          <w:szCs w:val="24"/>
        </w:rPr>
        <w:t xml:space="preserve"> (</w:t>
      </w:r>
      <w:r w:rsidR="0097102A" w:rsidRPr="00712CC6">
        <w:rPr>
          <w:szCs w:val="24"/>
        </w:rPr>
        <w:t>cbrf.005 BICDirectoryReport</w:t>
      </w:r>
      <w:r w:rsidR="00A87816" w:rsidRPr="00712CC6">
        <w:rPr>
          <w:szCs w:val="24"/>
        </w:rPr>
        <w:t>);</w:t>
      </w:r>
    </w:p>
    <w:p w14:paraId="5518881C" w14:textId="77777777" w:rsidR="00A87816" w:rsidRPr="00712CC6" w:rsidRDefault="00A87816" w:rsidP="00A87816">
      <w:pPr>
        <w:pStyle w:val="9"/>
        <w:rPr>
          <w:szCs w:val="24"/>
        </w:rPr>
      </w:pPr>
      <w:r w:rsidRPr="00712CC6">
        <w:rPr>
          <w:szCs w:val="24"/>
        </w:rPr>
        <w:t>Условия применения</w:t>
      </w:r>
    </w:p>
    <w:p w14:paraId="292A7FC7" w14:textId="71319C1C" w:rsidR="00A87816" w:rsidRPr="00712CC6" w:rsidRDefault="00A87816" w:rsidP="00A87816">
      <w:pPr>
        <w:pStyle w:val="aa"/>
        <w:rPr>
          <w:szCs w:val="24"/>
        </w:rPr>
      </w:pPr>
      <w:r w:rsidRPr="00712CC6">
        <w:rPr>
          <w:szCs w:val="24"/>
        </w:rPr>
        <w:lastRenderedPageBreak/>
        <w:t xml:space="preserve">В </w:t>
      </w:r>
      <w:r w:rsidR="0097102A" w:rsidRPr="00712CC6">
        <w:rPr>
          <w:szCs w:val="24"/>
        </w:rPr>
        <w:t xml:space="preserve">ЦК </w:t>
      </w:r>
      <w:r w:rsidR="00EB266F">
        <w:rPr>
          <w:szCs w:val="24"/>
        </w:rPr>
        <w:t>ПС БР</w:t>
      </w:r>
      <w:r w:rsidR="0097102A" w:rsidRPr="00712CC6">
        <w:rPr>
          <w:szCs w:val="24"/>
        </w:rPr>
        <w:t xml:space="preserve"> внесены изменения в Справочник БИК с датой вступления в действие в текущем ОД.</w:t>
      </w:r>
    </w:p>
    <w:p w14:paraId="5E74B475" w14:textId="77777777" w:rsidR="00A87816" w:rsidRPr="00712CC6" w:rsidRDefault="00A87816" w:rsidP="00A87816">
      <w:pPr>
        <w:pStyle w:val="9"/>
        <w:rPr>
          <w:szCs w:val="24"/>
        </w:rPr>
      </w:pPr>
      <w:r w:rsidRPr="00712CC6">
        <w:rPr>
          <w:szCs w:val="24"/>
        </w:rPr>
        <w:t>Последовательность обмена</w:t>
      </w:r>
    </w:p>
    <w:p w14:paraId="18EF81EB" w14:textId="66E2ED47" w:rsidR="0069062A" w:rsidRPr="00B85DE1" w:rsidRDefault="0069062A" w:rsidP="0069062A">
      <w:pPr>
        <w:pStyle w:val="af"/>
        <w:numPr>
          <w:ilvl w:val="0"/>
          <w:numId w:val="22"/>
        </w:numPr>
        <w:rPr>
          <w:szCs w:val="24"/>
        </w:rPr>
      </w:pPr>
      <w:r w:rsidRPr="00C919DD">
        <w:rPr>
          <w:szCs w:val="24"/>
        </w:rPr>
        <w:t xml:space="preserve">В ЦК </w:t>
      </w:r>
      <w:r w:rsidR="00EB266F">
        <w:rPr>
          <w:szCs w:val="24"/>
        </w:rPr>
        <w:t>ПС БР</w:t>
      </w:r>
      <w:r w:rsidRPr="00C919DD">
        <w:rPr>
          <w:szCs w:val="24"/>
        </w:rPr>
        <w:t xml:space="preserve"> после </w:t>
      </w:r>
      <w:r w:rsidRPr="005B6103">
        <w:rPr>
          <w:szCs w:val="24"/>
        </w:rPr>
        <w:t xml:space="preserve">внесения изменений в Справочник БИК немедленно формируется и направляется в адрес СБП </w:t>
      </w:r>
      <w:r w:rsidR="00FE5562" w:rsidRPr="00712CC6">
        <w:rPr>
          <w:rFonts w:eastAsia="Arial"/>
          <w:szCs w:val="24"/>
        </w:rPr>
        <w:t>Информация из справочника БИК (полная копия или изменения)</w:t>
      </w:r>
      <w:r w:rsidRPr="00712CC6">
        <w:rPr>
          <w:szCs w:val="24"/>
        </w:rPr>
        <w:t xml:space="preserve"> (cbrf.005 BICDirectoryReport) с </w:t>
      </w:r>
      <w:r w:rsidR="00F12761">
        <w:rPr>
          <w:szCs w:val="24"/>
        </w:rPr>
        <w:t>видом представления информации</w:t>
      </w:r>
      <w:r w:rsidR="00F12761" w:rsidRPr="00C919DD">
        <w:rPr>
          <w:rFonts w:cs="Arial"/>
          <w:szCs w:val="24"/>
        </w:rPr>
        <w:t xml:space="preserve"> </w:t>
      </w:r>
      <w:r w:rsidRPr="00C919DD">
        <w:rPr>
          <w:rFonts w:cs="Arial"/>
          <w:szCs w:val="24"/>
        </w:rPr>
        <w:t xml:space="preserve">= </w:t>
      </w:r>
      <w:r w:rsidRPr="005B6103">
        <w:rPr>
          <w:rFonts w:cs="Arial"/>
          <w:szCs w:val="24"/>
        </w:rPr>
        <w:t>«</w:t>
      </w:r>
      <w:r w:rsidRPr="00E139FC">
        <w:rPr>
          <w:rFonts w:cs="Arial"/>
          <w:szCs w:val="24"/>
        </w:rPr>
        <w:t>FIRR</w:t>
      </w:r>
      <w:r w:rsidRPr="00F365EF">
        <w:rPr>
          <w:rFonts w:cs="Arial"/>
          <w:szCs w:val="24"/>
        </w:rPr>
        <w:t xml:space="preserve">», </w:t>
      </w:r>
      <w:r w:rsidR="00F12761">
        <w:rPr>
          <w:rFonts w:cs="Arial"/>
          <w:szCs w:val="24"/>
        </w:rPr>
        <w:t>кодом причины формирования отчета</w:t>
      </w:r>
      <w:r w:rsidR="00F12761" w:rsidRPr="007A695F">
        <w:rPr>
          <w:rFonts w:cs="Arial"/>
          <w:szCs w:val="24"/>
        </w:rPr>
        <w:t xml:space="preserve"> </w:t>
      </w:r>
      <w:r w:rsidRPr="007A695F">
        <w:rPr>
          <w:rFonts w:cs="Arial"/>
          <w:szCs w:val="24"/>
        </w:rPr>
        <w:t>= «</w:t>
      </w:r>
      <w:r w:rsidRPr="000000AE">
        <w:rPr>
          <w:rFonts w:cs="Arial"/>
          <w:szCs w:val="24"/>
          <w:lang w:val="en-US"/>
        </w:rPr>
        <w:t>CIBD</w:t>
      </w:r>
      <w:r w:rsidRPr="000000AE">
        <w:rPr>
          <w:rFonts w:cs="Arial"/>
          <w:szCs w:val="24"/>
        </w:rPr>
        <w:t>»</w:t>
      </w:r>
      <w:r w:rsidRPr="00B85DE1">
        <w:rPr>
          <w:rFonts w:cs="Arial"/>
          <w:szCs w:val="24"/>
        </w:rPr>
        <w:t>;</w:t>
      </w:r>
    </w:p>
    <w:p w14:paraId="5B1DCEED" w14:textId="7BFF47DA" w:rsidR="00A04969" w:rsidRPr="00B85DE1" w:rsidRDefault="0069062A" w:rsidP="0069062A">
      <w:pPr>
        <w:pStyle w:val="af"/>
        <w:numPr>
          <w:ilvl w:val="0"/>
          <w:numId w:val="22"/>
        </w:numPr>
        <w:rPr>
          <w:szCs w:val="24"/>
        </w:rPr>
      </w:pPr>
      <w:r w:rsidRPr="003B2E7A">
        <w:rPr>
          <w:rFonts w:cs="Arial"/>
          <w:szCs w:val="24"/>
        </w:rPr>
        <w:t xml:space="preserve">Изменения, внесенные в Справочник БИК с датой вступления в действие в текущем ОД </w:t>
      </w:r>
      <w:r w:rsidR="00EB266F">
        <w:rPr>
          <w:rFonts w:cs="Arial"/>
          <w:szCs w:val="24"/>
        </w:rPr>
        <w:t>ПС БР</w:t>
      </w:r>
      <w:r w:rsidRPr="003B2E7A">
        <w:rPr>
          <w:rFonts w:cs="Arial"/>
          <w:szCs w:val="24"/>
        </w:rPr>
        <w:t xml:space="preserve">, немедленно направляются в составе сообщения </w:t>
      </w:r>
      <w:r w:rsidR="00FE5562" w:rsidRPr="00712CC6">
        <w:rPr>
          <w:rFonts w:eastAsia="Arial"/>
          <w:szCs w:val="24"/>
        </w:rPr>
        <w:t>Информация из справочника БИК (полная копия или изменения)</w:t>
      </w:r>
      <w:r w:rsidRPr="00712CC6">
        <w:rPr>
          <w:szCs w:val="24"/>
        </w:rPr>
        <w:t xml:space="preserve"> (cbrf.005 BICDirectoryReport) с </w:t>
      </w:r>
      <w:r w:rsidR="00F12761">
        <w:rPr>
          <w:szCs w:val="24"/>
        </w:rPr>
        <w:t>видом представления информации</w:t>
      </w:r>
      <w:r w:rsidRPr="00C919DD">
        <w:rPr>
          <w:rFonts w:cs="Arial"/>
          <w:szCs w:val="24"/>
        </w:rPr>
        <w:t xml:space="preserve"> = «</w:t>
      </w:r>
      <w:r w:rsidR="001361E9" w:rsidRPr="005B6103">
        <w:rPr>
          <w:rFonts w:cs="Arial"/>
          <w:szCs w:val="24"/>
          <w:lang w:val="en-US"/>
        </w:rPr>
        <w:t>S</w:t>
      </w:r>
      <w:r w:rsidRPr="00E139FC">
        <w:rPr>
          <w:rFonts w:cs="Arial"/>
          <w:szCs w:val="24"/>
        </w:rPr>
        <w:t>IR</w:t>
      </w:r>
      <w:r w:rsidRPr="00F365EF">
        <w:rPr>
          <w:rFonts w:cs="Arial"/>
          <w:szCs w:val="24"/>
        </w:rPr>
        <w:t xml:space="preserve">R», </w:t>
      </w:r>
      <w:r w:rsidR="00F12761">
        <w:rPr>
          <w:rFonts w:cs="Arial"/>
          <w:szCs w:val="24"/>
        </w:rPr>
        <w:t>кодом причины формирования отчета</w:t>
      </w:r>
      <w:r w:rsidRPr="007A695F">
        <w:rPr>
          <w:rFonts w:cs="Arial"/>
          <w:szCs w:val="24"/>
        </w:rPr>
        <w:t xml:space="preserve"> = «</w:t>
      </w:r>
      <w:r w:rsidRPr="000000AE">
        <w:rPr>
          <w:rFonts w:cs="Arial"/>
          <w:szCs w:val="24"/>
          <w:lang w:val="en-US"/>
        </w:rPr>
        <w:t>CIBD</w:t>
      </w:r>
      <w:r w:rsidRPr="000000AE">
        <w:rPr>
          <w:rFonts w:cs="Arial"/>
          <w:szCs w:val="24"/>
        </w:rPr>
        <w:t>» из подсистемы СБП в ОПКЦ</w:t>
      </w:r>
      <w:r w:rsidR="00A04969" w:rsidRPr="00B85DE1">
        <w:rPr>
          <w:rFonts w:cs="Arial"/>
          <w:szCs w:val="24"/>
        </w:rPr>
        <w:t>;</w:t>
      </w:r>
    </w:p>
    <w:p w14:paraId="3F199880" w14:textId="37EF5F4C" w:rsidR="0069062A" w:rsidRPr="00323B7A" w:rsidRDefault="00A04969" w:rsidP="0069062A">
      <w:pPr>
        <w:pStyle w:val="af"/>
        <w:numPr>
          <w:ilvl w:val="0"/>
          <w:numId w:val="22"/>
        </w:numPr>
        <w:rPr>
          <w:szCs w:val="24"/>
        </w:rPr>
      </w:pPr>
      <w:r w:rsidRPr="003B2E7A">
        <w:rPr>
          <w:rFonts w:cs="Arial"/>
          <w:szCs w:val="24"/>
        </w:rPr>
        <w:t>В ОПКЦ изменения</w:t>
      </w:r>
      <w:r w:rsidR="0069062A" w:rsidRPr="003B2E7A">
        <w:rPr>
          <w:rFonts w:cs="Arial"/>
          <w:szCs w:val="24"/>
        </w:rPr>
        <w:t xml:space="preserve"> применяются </w:t>
      </w:r>
      <w:r w:rsidR="0069062A" w:rsidRPr="006542B1">
        <w:rPr>
          <w:rFonts w:cs="Arial"/>
          <w:szCs w:val="24"/>
        </w:rPr>
        <w:t>незамедлительно при получении</w:t>
      </w:r>
      <w:r w:rsidR="0069062A" w:rsidRPr="004C512D">
        <w:rPr>
          <w:rFonts w:cs="Arial"/>
          <w:szCs w:val="24"/>
        </w:rPr>
        <w:t>.</w:t>
      </w:r>
      <w:r w:rsidR="0069062A" w:rsidRPr="00323B7A">
        <w:rPr>
          <w:szCs w:val="24"/>
        </w:rPr>
        <w:t xml:space="preserve"> </w:t>
      </w:r>
    </w:p>
    <w:p w14:paraId="4E64F630" w14:textId="77777777" w:rsidR="006B08C0" w:rsidRPr="00323B7A" w:rsidRDefault="006B08C0" w:rsidP="00D119D1">
      <w:pPr>
        <w:pStyle w:val="aa"/>
        <w:rPr>
          <w:rFonts w:cs="Arial"/>
          <w:noProof/>
          <w:szCs w:val="24"/>
        </w:rPr>
      </w:pPr>
    </w:p>
    <w:p w14:paraId="400001BD" w14:textId="77777777" w:rsidR="00A04969" w:rsidRPr="00712CC6" w:rsidRDefault="00A04969" w:rsidP="00A04969">
      <w:pPr>
        <w:pStyle w:val="9"/>
        <w:rPr>
          <w:szCs w:val="24"/>
        </w:rPr>
      </w:pPr>
      <w:r w:rsidRPr="00712CC6">
        <w:rPr>
          <w:szCs w:val="24"/>
        </w:rPr>
        <w:t>Условия применения</w:t>
      </w:r>
    </w:p>
    <w:p w14:paraId="5B4F8C0C" w14:textId="361CAD94" w:rsidR="00A04969" w:rsidRPr="00712CC6" w:rsidRDefault="00A04969" w:rsidP="00A04969">
      <w:pPr>
        <w:pStyle w:val="aa"/>
        <w:rPr>
          <w:szCs w:val="24"/>
        </w:rPr>
      </w:pPr>
      <w:r w:rsidRPr="00712CC6">
        <w:rPr>
          <w:szCs w:val="24"/>
        </w:rPr>
        <w:t xml:space="preserve">В ЦК </w:t>
      </w:r>
      <w:r w:rsidR="00EB266F">
        <w:rPr>
          <w:szCs w:val="24"/>
        </w:rPr>
        <w:t>ПС БР</w:t>
      </w:r>
      <w:r w:rsidRPr="00712CC6">
        <w:rPr>
          <w:szCs w:val="24"/>
        </w:rPr>
        <w:t xml:space="preserve"> внесены изменения в Справочник БИК с датой вступления в действие в следующих ОД.</w:t>
      </w:r>
    </w:p>
    <w:p w14:paraId="15BC80C7" w14:textId="77777777" w:rsidR="00A04969" w:rsidRPr="00712CC6" w:rsidRDefault="00A04969" w:rsidP="00A04969">
      <w:pPr>
        <w:pStyle w:val="9"/>
        <w:rPr>
          <w:szCs w:val="24"/>
        </w:rPr>
      </w:pPr>
      <w:r w:rsidRPr="00712CC6">
        <w:rPr>
          <w:szCs w:val="24"/>
        </w:rPr>
        <w:t>Последовательность обмена</w:t>
      </w:r>
    </w:p>
    <w:p w14:paraId="7BA512A7" w14:textId="2AFEDF31" w:rsidR="00A04969" w:rsidRPr="000000AE" w:rsidRDefault="00A04969" w:rsidP="00A04969">
      <w:pPr>
        <w:pStyle w:val="af"/>
        <w:numPr>
          <w:ilvl w:val="0"/>
          <w:numId w:val="22"/>
        </w:numPr>
        <w:rPr>
          <w:szCs w:val="24"/>
        </w:rPr>
      </w:pPr>
      <w:r w:rsidRPr="00C919DD">
        <w:rPr>
          <w:szCs w:val="24"/>
        </w:rPr>
        <w:t xml:space="preserve">В ЦК </w:t>
      </w:r>
      <w:r w:rsidR="00EB266F">
        <w:rPr>
          <w:szCs w:val="24"/>
        </w:rPr>
        <w:t>ПС БР</w:t>
      </w:r>
      <w:r w:rsidR="001361E9" w:rsidRPr="00E139FC">
        <w:rPr>
          <w:szCs w:val="24"/>
        </w:rPr>
        <w:t xml:space="preserve"> в завершающем сеансе</w:t>
      </w:r>
      <w:r w:rsidR="001361E9" w:rsidRPr="00F365EF">
        <w:rPr>
          <w:szCs w:val="24"/>
        </w:rPr>
        <w:t xml:space="preserve"> </w:t>
      </w:r>
      <w:r w:rsidRPr="007A695F">
        <w:rPr>
          <w:szCs w:val="24"/>
        </w:rPr>
        <w:t xml:space="preserve">в адрес СБП </w:t>
      </w:r>
      <w:r w:rsidR="001361E9" w:rsidRPr="007A695F">
        <w:rPr>
          <w:szCs w:val="24"/>
        </w:rPr>
        <w:t>формируется и напр</w:t>
      </w:r>
      <w:r w:rsidR="001361E9" w:rsidRPr="000000AE">
        <w:rPr>
          <w:szCs w:val="24"/>
        </w:rPr>
        <w:t xml:space="preserve">авляется </w:t>
      </w:r>
      <w:r w:rsidR="002C22EA" w:rsidRPr="000000AE">
        <w:rPr>
          <w:szCs w:val="24"/>
        </w:rPr>
        <w:t xml:space="preserve">полный справочник БИК в составе сообщения </w:t>
      </w:r>
      <w:r w:rsidRPr="00712CC6">
        <w:rPr>
          <w:rFonts w:eastAsia="Arial"/>
          <w:szCs w:val="24"/>
        </w:rPr>
        <w:t>Информация из справочника БИК (полная копия или изменения)</w:t>
      </w:r>
      <w:r w:rsidRPr="00712CC6">
        <w:rPr>
          <w:szCs w:val="24"/>
        </w:rPr>
        <w:t xml:space="preserve"> (cbrf.005 BICDirectoryReport) с </w:t>
      </w:r>
      <w:r w:rsidR="00F12761">
        <w:rPr>
          <w:szCs w:val="24"/>
        </w:rPr>
        <w:t>видом представления информации</w:t>
      </w:r>
      <w:r w:rsidRPr="00C919DD">
        <w:rPr>
          <w:rFonts w:cs="Arial"/>
          <w:szCs w:val="24"/>
        </w:rPr>
        <w:t xml:space="preserve"> = «FIRR», </w:t>
      </w:r>
      <w:r w:rsidR="00F12761">
        <w:rPr>
          <w:rFonts w:cs="Arial"/>
          <w:szCs w:val="24"/>
        </w:rPr>
        <w:t>кодом причины формирования отчета</w:t>
      </w:r>
      <w:r w:rsidRPr="00E139FC">
        <w:rPr>
          <w:rFonts w:cs="Arial"/>
          <w:szCs w:val="24"/>
        </w:rPr>
        <w:t xml:space="preserve"> = «</w:t>
      </w:r>
      <w:r w:rsidR="002C22EA" w:rsidRPr="00F365EF">
        <w:rPr>
          <w:rFonts w:cs="Arial"/>
          <w:szCs w:val="24"/>
          <w:lang w:val="en-US"/>
        </w:rPr>
        <w:t>FC</w:t>
      </w:r>
      <w:r w:rsidRPr="007A695F">
        <w:rPr>
          <w:rFonts w:cs="Arial"/>
          <w:szCs w:val="24"/>
          <w:lang w:val="en-US"/>
        </w:rPr>
        <w:t>BD</w:t>
      </w:r>
      <w:r w:rsidRPr="007A695F">
        <w:rPr>
          <w:rFonts w:cs="Arial"/>
          <w:szCs w:val="24"/>
        </w:rPr>
        <w:t>»;</w:t>
      </w:r>
    </w:p>
    <w:p w14:paraId="4AE55E69" w14:textId="73FB5381" w:rsidR="002C22EA" w:rsidRPr="000000AE" w:rsidRDefault="002C22EA" w:rsidP="00A04969">
      <w:pPr>
        <w:pStyle w:val="af"/>
        <w:numPr>
          <w:ilvl w:val="0"/>
          <w:numId w:val="22"/>
        </w:numPr>
        <w:rPr>
          <w:szCs w:val="24"/>
        </w:rPr>
      </w:pPr>
      <w:r w:rsidRPr="000000AE">
        <w:rPr>
          <w:szCs w:val="24"/>
        </w:rPr>
        <w:t xml:space="preserve">Подсистема СБП передает полный справочник БИК в составе сообщения </w:t>
      </w:r>
      <w:r w:rsidRPr="00712CC6">
        <w:rPr>
          <w:rFonts w:eastAsia="Arial"/>
          <w:szCs w:val="24"/>
        </w:rPr>
        <w:t>Информация из справочника БИК (полная копия или изменения)</w:t>
      </w:r>
      <w:r w:rsidRPr="00712CC6">
        <w:rPr>
          <w:szCs w:val="24"/>
        </w:rPr>
        <w:t xml:space="preserve"> (cbrf.005 BICDirectoryReport) с </w:t>
      </w:r>
      <w:r w:rsidR="00F12761">
        <w:rPr>
          <w:szCs w:val="24"/>
        </w:rPr>
        <w:t>видом представления информации</w:t>
      </w:r>
      <w:r w:rsidRPr="00C919DD">
        <w:rPr>
          <w:rFonts w:cs="Arial"/>
          <w:szCs w:val="24"/>
        </w:rPr>
        <w:t xml:space="preserve"> = «FIRR», </w:t>
      </w:r>
      <w:r w:rsidR="00F12761">
        <w:rPr>
          <w:rFonts w:cs="Arial"/>
          <w:szCs w:val="24"/>
        </w:rPr>
        <w:t>кодом причины формирования отчета</w:t>
      </w:r>
      <w:r w:rsidRPr="00F365EF">
        <w:rPr>
          <w:rFonts w:cs="Arial"/>
          <w:szCs w:val="24"/>
        </w:rPr>
        <w:t xml:space="preserve"> = «</w:t>
      </w:r>
      <w:r w:rsidRPr="007A695F">
        <w:rPr>
          <w:rFonts w:cs="Arial"/>
          <w:szCs w:val="24"/>
          <w:lang w:val="en-US"/>
        </w:rPr>
        <w:t>FCBD</w:t>
      </w:r>
      <w:r w:rsidRPr="000000AE">
        <w:rPr>
          <w:rFonts w:cs="Arial"/>
          <w:szCs w:val="24"/>
        </w:rPr>
        <w:t>» в адрес ОПКЦ;</w:t>
      </w:r>
    </w:p>
    <w:p w14:paraId="1C2AE5A6" w14:textId="33F6908A" w:rsidR="002C22EA" w:rsidRPr="00E139FC" w:rsidRDefault="002C22EA" w:rsidP="00A04969">
      <w:pPr>
        <w:pStyle w:val="af"/>
        <w:numPr>
          <w:ilvl w:val="0"/>
          <w:numId w:val="22"/>
        </w:numPr>
        <w:rPr>
          <w:szCs w:val="24"/>
        </w:rPr>
      </w:pPr>
      <w:r w:rsidRPr="00B85DE1">
        <w:rPr>
          <w:rFonts w:cs="Arial"/>
          <w:szCs w:val="24"/>
        </w:rPr>
        <w:t>На основании полученного Справочника ОПКЦ составляет полный перечень участников СБП для работы в следующ</w:t>
      </w:r>
      <w:r w:rsidRPr="003B2E7A">
        <w:rPr>
          <w:rFonts w:cs="Arial"/>
          <w:szCs w:val="24"/>
        </w:rPr>
        <w:t xml:space="preserve">ем ОД ОПКЦ. Новый Справочник БИК вступает в силу в ОПКЦ сразу после получения </w:t>
      </w:r>
      <w:r w:rsidR="00D24207">
        <w:rPr>
          <w:rFonts w:cs="Arial"/>
          <w:szCs w:val="24"/>
        </w:rPr>
        <w:t xml:space="preserve">ЭС </w:t>
      </w:r>
      <w:r w:rsidRPr="00712CC6">
        <w:rPr>
          <w:szCs w:val="24"/>
        </w:rPr>
        <w:t>Сообщение о сверке (cbrf.028 ReconciliationReport)</w:t>
      </w:r>
      <w:r w:rsidRPr="00C919DD">
        <w:rPr>
          <w:rFonts w:cs="Arial"/>
          <w:szCs w:val="24"/>
        </w:rPr>
        <w:t>, содержащего дату нового ОД подсистемы СБП</w:t>
      </w:r>
      <w:r w:rsidRPr="005B6103">
        <w:rPr>
          <w:rFonts w:cs="Arial"/>
          <w:szCs w:val="24"/>
        </w:rPr>
        <w:t>.</w:t>
      </w:r>
    </w:p>
    <w:p w14:paraId="0DBA529D" w14:textId="77777777" w:rsidR="00A04969" w:rsidRPr="00F365EF" w:rsidRDefault="00A04969" w:rsidP="00D119D1">
      <w:pPr>
        <w:pStyle w:val="aa"/>
        <w:rPr>
          <w:rFonts w:cs="Arial"/>
          <w:noProof/>
          <w:szCs w:val="24"/>
        </w:rPr>
      </w:pPr>
    </w:p>
    <w:p w14:paraId="0BF71F74" w14:textId="77777777" w:rsidR="002C22EA" w:rsidRPr="00712CC6" w:rsidRDefault="002C22EA" w:rsidP="002C22EA">
      <w:pPr>
        <w:pStyle w:val="9"/>
        <w:rPr>
          <w:szCs w:val="24"/>
        </w:rPr>
      </w:pPr>
      <w:r w:rsidRPr="00712CC6">
        <w:rPr>
          <w:szCs w:val="24"/>
        </w:rPr>
        <w:t>Условия применения</w:t>
      </w:r>
    </w:p>
    <w:p w14:paraId="4433A2BE" w14:textId="49108C10" w:rsidR="002C22EA" w:rsidRPr="00712CC6" w:rsidRDefault="002C22EA" w:rsidP="002C22EA">
      <w:pPr>
        <w:pStyle w:val="aa"/>
        <w:rPr>
          <w:szCs w:val="24"/>
        </w:rPr>
      </w:pPr>
      <w:r w:rsidRPr="00712CC6">
        <w:rPr>
          <w:szCs w:val="24"/>
        </w:rPr>
        <w:t>В подсистеме СБП, работающем в автономном режиме внесены изменения в Справочник БИК с датой вступления в действие в текущем ОД.</w:t>
      </w:r>
    </w:p>
    <w:p w14:paraId="2E58A1D2" w14:textId="77777777" w:rsidR="002C22EA" w:rsidRPr="00712CC6" w:rsidRDefault="002C22EA" w:rsidP="002C22EA">
      <w:pPr>
        <w:pStyle w:val="9"/>
        <w:rPr>
          <w:szCs w:val="24"/>
        </w:rPr>
      </w:pPr>
      <w:r w:rsidRPr="00712CC6">
        <w:rPr>
          <w:szCs w:val="24"/>
        </w:rPr>
        <w:t>Последовательность обмена</w:t>
      </w:r>
    </w:p>
    <w:p w14:paraId="4DDEB82C" w14:textId="5E7824CF" w:rsidR="002C22EA" w:rsidRPr="000000AE" w:rsidRDefault="002C22EA" w:rsidP="002C22EA">
      <w:pPr>
        <w:pStyle w:val="af"/>
        <w:numPr>
          <w:ilvl w:val="0"/>
          <w:numId w:val="22"/>
        </w:numPr>
        <w:rPr>
          <w:szCs w:val="24"/>
        </w:rPr>
      </w:pPr>
      <w:r w:rsidRPr="00C919DD">
        <w:rPr>
          <w:rFonts w:cs="Arial"/>
          <w:szCs w:val="24"/>
        </w:rPr>
        <w:t xml:space="preserve">Изменения, внесенные в Справочник БИК, немедленно направляются в составе сообщения </w:t>
      </w:r>
      <w:r w:rsidRPr="00712CC6">
        <w:rPr>
          <w:rFonts w:eastAsia="Arial"/>
          <w:szCs w:val="24"/>
        </w:rPr>
        <w:t>Информация из справочника БИК (полная копия или изменения)</w:t>
      </w:r>
      <w:r w:rsidRPr="00712CC6">
        <w:rPr>
          <w:szCs w:val="24"/>
        </w:rPr>
        <w:t xml:space="preserve"> (cbrf.005 BICDirectoryReport) с </w:t>
      </w:r>
      <w:r w:rsidR="00F12761">
        <w:rPr>
          <w:szCs w:val="24"/>
        </w:rPr>
        <w:t>видом представления информации</w:t>
      </w:r>
      <w:r w:rsidRPr="00C919DD">
        <w:rPr>
          <w:rFonts w:cs="Arial"/>
          <w:szCs w:val="24"/>
        </w:rPr>
        <w:t xml:space="preserve"> = «</w:t>
      </w:r>
      <w:r w:rsidRPr="005B6103">
        <w:rPr>
          <w:rFonts w:cs="Arial"/>
          <w:szCs w:val="24"/>
          <w:lang w:val="en-US"/>
        </w:rPr>
        <w:t>S</w:t>
      </w:r>
      <w:r w:rsidRPr="00E139FC">
        <w:rPr>
          <w:rFonts w:cs="Arial"/>
          <w:szCs w:val="24"/>
        </w:rPr>
        <w:t xml:space="preserve">IRR», </w:t>
      </w:r>
      <w:r w:rsidR="00F12761">
        <w:rPr>
          <w:rFonts w:cs="Arial"/>
          <w:szCs w:val="24"/>
        </w:rPr>
        <w:t>кодом причины формирования отчета</w:t>
      </w:r>
      <w:r w:rsidRPr="007A695F">
        <w:rPr>
          <w:rFonts w:cs="Arial"/>
          <w:szCs w:val="24"/>
        </w:rPr>
        <w:t xml:space="preserve"> = «</w:t>
      </w:r>
      <w:r w:rsidRPr="007A695F">
        <w:rPr>
          <w:rFonts w:cs="Arial"/>
          <w:szCs w:val="24"/>
          <w:lang w:val="en-US"/>
        </w:rPr>
        <w:t>CIBD</w:t>
      </w:r>
      <w:r w:rsidRPr="000000AE">
        <w:rPr>
          <w:rFonts w:cs="Arial"/>
          <w:szCs w:val="24"/>
        </w:rPr>
        <w:t>» из подсистемы СБП в ОПКЦ;</w:t>
      </w:r>
    </w:p>
    <w:p w14:paraId="744C591B" w14:textId="77777777" w:rsidR="002C22EA" w:rsidRPr="00A44F45" w:rsidRDefault="002C22EA" w:rsidP="002C22EA">
      <w:pPr>
        <w:pStyle w:val="af"/>
        <w:numPr>
          <w:ilvl w:val="0"/>
          <w:numId w:val="22"/>
        </w:numPr>
        <w:rPr>
          <w:szCs w:val="24"/>
        </w:rPr>
      </w:pPr>
      <w:r w:rsidRPr="00B85DE1">
        <w:rPr>
          <w:rFonts w:cs="Arial"/>
          <w:szCs w:val="24"/>
        </w:rPr>
        <w:lastRenderedPageBreak/>
        <w:t>В ОПКЦ изменения применяются незамедлительно при получении.</w:t>
      </w:r>
      <w:r w:rsidRPr="000F6620">
        <w:rPr>
          <w:szCs w:val="24"/>
        </w:rPr>
        <w:t xml:space="preserve"> </w:t>
      </w:r>
    </w:p>
    <w:p w14:paraId="4D10F36E" w14:textId="69322C96" w:rsidR="00AC2E3C" w:rsidRPr="00D63E6B" w:rsidRDefault="00594B22" w:rsidP="00781C57">
      <w:pPr>
        <w:pStyle w:val="30"/>
        <w:tabs>
          <w:tab w:val="clear" w:pos="720"/>
          <w:tab w:val="clear" w:pos="3981"/>
          <w:tab w:val="num" w:pos="993"/>
        </w:tabs>
        <w:rPr>
          <w:sz w:val="24"/>
          <w:szCs w:val="24"/>
        </w:rPr>
      </w:pPr>
      <w:bookmarkStart w:id="489" w:name="_Toc183011232"/>
      <w:bookmarkStart w:id="490" w:name="_Toc16926604"/>
      <w:r>
        <w:rPr>
          <w:sz w:val="24"/>
          <w:szCs w:val="24"/>
        </w:rPr>
        <w:t xml:space="preserve"> </w:t>
      </w:r>
      <w:r w:rsidR="008268E7" w:rsidRPr="00D63E6B">
        <w:rPr>
          <w:sz w:val="24"/>
          <w:szCs w:val="24"/>
        </w:rPr>
        <w:t>Порядок обработки Реестра клиринговых позиций, направленного ОПКЦ в платежную систему Банка России</w:t>
      </w:r>
      <w:bookmarkEnd w:id="489"/>
    </w:p>
    <w:p w14:paraId="4529C9CF" w14:textId="484580F7" w:rsidR="00AC2E3C" w:rsidRPr="004631B6" w:rsidRDefault="00AC2E3C" w:rsidP="008268E7">
      <w:pPr>
        <w:rPr>
          <w:szCs w:val="24"/>
        </w:rPr>
      </w:pPr>
    </w:p>
    <w:p w14:paraId="6B40CC79" w14:textId="586DD23C" w:rsidR="00406071" w:rsidRPr="00AC2E3C" w:rsidRDefault="00406071" w:rsidP="008268E7">
      <w:r w:rsidRPr="005B6103">
        <w:rPr>
          <w:szCs w:val="24"/>
        </w:rPr>
        <w:object w:dxaOrig="11497" w:dyaOrig="7129" w14:anchorId="6552FDA3">
          <v:shape id="_x0000_i1095" type="#_x0000_t75" style="width:475.65pt;height:290.2pt" o:ole="">
            <v:imagedata r:id="rId166" o:title=""/>
          </v:shape>
          <o:OLEObject Type="Embed" ProgID="Visio.Drawing.15" ShapeID="_x0000_i1095" DrawAspect="Content" ObjectID="_1836720082" r:id="rId167"/>
        </w:object>
      </w:r>
    </w:p>
    <w:p w14:paraId="5BD81D71" w14:textId="77777777" w:rsidR="00AC2E3C" w:rsidRPr="00712CC6" w:rsidRDefault="00AC2E3C" w:rsidP="00AC2E3C">
      <w:pPr>
        <w:pStyle w:val="9"/>
        <w:keepNext/>
        <w:rPr>
          <w:szCs w:val="24"/>
        </w:rPr>
      </w:pPr>
      <w:r w:rsidRPr="00712CC6">
        <w:rPr>
          <w:szCs w:val="24"/>
        </w:rPr>
        <w:t>Описание</w:t>
      </w:r>
    </w:p>
    <w:p w14:paraId="1FC9E76F" w14:textId="30B23EAE" w:rsidR="008D7730" w:rsidRPr="00712CC6" w:rsidRDefault="008268E7" w:rsidP="00AC2E3C">
      <w:pPr>
        <w:pStyle w:val="aa"/>
        <w:rPr>
          <w:szCs w:val="24"/>
        </w:rPr>
      </w:pPr>
      <w:r w:rsidRPr="008268E7">
        <w:rPr>
          <w:szCs w:val="24"/>
        </w:rPr>
        <w:t xml:space="preserve">Обработка в </w:t>
      </w:r>
      <w:r w:rsidR="00EB266F">
        <w:rPr>
          <w:szCs w:val="24"/>
        </w:rPr>
        <w:t>ПС БР</w:t>
      </w:r>
      <w:r w:rsidRPr="008268E7">
        <w:rPr>
          <w:szCs w:val="24"/>
        </w:rPr>
        <w:t xml:space="preserve"> реестра клиринговых позиций, полученного от </w:t>
      </w:r>
      <w:r w:rsidR="006300B6">
        <w:rPr>
          <w:szCs w:val="24"/>
        </w:rPr>
        <w:t>ОПКЦ</w:t>
      </w:r>
      <w:r w:rsidRPr="008268E7">
        <w:rPr>
          <w:szCs w:val="24"/>
        </w:rPr>
        <w:t>.</w:t>
      </w:r>
    </w:p>
    <w:p w14:paraId="2E0D6666" w14:textId="2BFEBAB8" w:rsidR="00AC2E3C" w:rsidRPr="00712CC6" w:rsidRDefault="00AC2E3C" w:rsidP="00AC2E3C">
      <w:pPr>
        <w:pStyle w:val="9"/>
        <w:rPr>
          <w:szCs w:val="24"/>
        </w:rPr>
      </w:pPr>
      <w:r w:rsidRPr="00712CC6">
        <w:rPr>
          <w:szCs w:val="24"/>
        </w:rPr>
        <w:t xml:space="preserve">Применяемые форматы сообщений Альбома ISO 20022 для </w:t>
      </w:r>
      <w:r w:rsidR="00EB266F">
        <w:rPr>
          <w:szCs w:val="24"/>
        </w:rPr>
        <w:t>ПС БР</w:t>
      </w:r>
    </w:p>
    <w:p w14:paraId="73F79853" w14:textId="1BE29AFE" w:rsidR="008268E7" w:rsidRPr="00712CC6" w:rsidRDefault="008268E7" w:rsidP="008268E7">
      <w:pPr>
        <w:pStyle w:val="tablebullet1"/>
      </w:pPr>
      <w:r w:rsidRPr="00712CC6">
        <w:rPr>
          <w:rFonts w:eastAsia="Arial"/>
        </w:rPr>
        <w:t xml:space="preserve">Реестр клиринговых позиций </w:t>
      </w:r>
      <w:r w:rsidRPr="00712CC6">
        <w:t>(</w:t>
      </w:r>
      <w:r w:rsidRPr="00712CC6">
        <w:rPr>
          <w:rFonts w:eastAsia="Arial"/>
        </w:rPr>
        <w:t>cbrf.001 ClearingPositionsRegistry</w:t>
      </w:r>
      <w:r w:rsidRPr="00712CC6">
        <w:t>);</w:t>
      </w:r>
    </w:p>
    <w:p w14:paraId="7C9BA67A" w14:textId="2B742A14" w:rsidR="008268E7" w:rsidRPr="00712CC6" w:rsidRDefault="005F2A11" w:rsidP="005F2A11">
      <w:pPr>
        <w:pStyle w:val="tablebullet1"/>
      </w:pPr>
      <w:r w:rsidRPr="005F2A11">
        <w:rPr>
          <w:rFonts w:eastAsia="Arial"/>
        </w:rPr>
        <w:t>Реестр результатов обработки клиринговых позиций</w:t>
      </w:r>
      <w:r w:rsidR="008268E7" w:rsidRPr="00712CC6">
        <w:rPr>
          <w:rFonts w:eastAsia="Arial"/>
        </w:rPr>
        <w:t xml:space="preserve"> (cbrf.027 RegistryProcessingResults);</w:t>
      </w:r>
    </w:p>
    <w:p w14:paraId="7A4EA01C" w14:textId="77777777" w:rsidR="008268E7" w:rsidRPr="00712CC6" w:rsidRDefault="008268E7" w:rsidP="008268E7">
      <w:pPr>
        <w:pStyle w:val="tablebullet1"/>
      </w:pPr>
      <w:r w:rsidRPr="00712CC6">
        <w:t>Извещение о результатах контроля (cbrf.012 SystemStatusReport).</w:t>
      </w:r>
    </w:p>
    <w:p w14:paraId="57084B38" w14:textId="77777777" w:rsidR="00AC2E3C" w:rsidRPr="00712CC6" w:rsidRDefault="00AC2E3C" w:rsidP="00AC2E3C">
      <w:pPr>
        <w:pStyle w:val="9"/>
        <w:rPr>
          <w:szCs w:val="24"/>
        </w:rPr>
      </w:pPr>
      <w:r w:rsidRPr="00712CC6">
        <w:rPr>
          <w:szCs w:val="24"/>
        </w:rPr>
        <w:t>Условия применения</w:t>
      </w:r>
    </w:p>
    <w:p w14:paraId="040A45A2" w14:textId="7664FAEA" w:rsidR="000D6ED5" w:rsidRPr="00712CC6" w:rsidRDefault="000D6ED5" w:rsidP="000D6ED5">
      <w:pPr>
        <w:pStyle w:val="aa"/>
        <w:rPr>
          <w:szCs w:val="24"/>
        </w:rPr>
      </w:pPr>
      <w:r>
        <w:rPr>
          <w:szCs w:val="24"/>
        </w:rPr>
        <w:t>ОПКЦ</w:t>
      </w:r>
      <w:r w:rsidRPr="00712CC6">
        <w:rPr>
          <w:szCs w:val="24"/>
        </w:rPr>
        <w:t xml:space="preserve"> направляет в </w:t>
      </w:r>
      <w:r w:rsidR="00EB266F">
        <w:rPr>
          <w:szCs w:val="24"/>
        </w:rPr>
        <w:t>ПС БР</w:t>
      </w:r>
      <w:r w:rsidRPr="00712CC6">
        <w:rPr>
          <w:szCs w:val="24"/>
        </w:rPr>
        <w:t xml:space="preserve"> реестр клиринговых позиций </w:t>
      </w:r>
      <w:r w:rsidRPr="005146F6">
        <w:rPr>
          <w:szCs w:val="24"/>
        </w:rPr>
        <w:t>по операциям урегулирования расхождений итоговых состояний обработки поручений для СБП, содержащий дебетовые и кредитовые нетто-позиции кредитных организаций - участников СБП</w:t>
      </w:r>
      <w:r>
        <w:rPr>
          <w:szCs w:val="24"/>
        </w:rPr>
        <w:t>, с</w:t>
      </w:r>
      <w:r w:rsidRPr="00913E1A">
        <w:rPr>
          <w:bCs/>
          <w:iCs/>
          <w:szCs w:val="24"/>
        </w:rPr>
        <w:t xml:space="preserve"> значением УИС </w:t>
      </w:r>
      <w:r>
        <w:rPr>
          <w:bCs/>
          <w:iCs/>
          <w:szCs w:val="24"/>
        </w:rPr>
        <w:t>ОПКЦ</w:t>
      </w:r>
      <w:r w:rsidRPr="00913E1A">
        <w:rPr>
          <w:bCs/>
          <w:iCs/>
          <w:szCs w:val="24"/>
        </w:rPr>
        <w:t xml:space="preserve"> в </w:t>
      </w:r>
      <w:r>
        <w:rPr>
          <w:bCs/>
          <w:iCs/>
          <w:szCs w:val="24"/>
        </w:rPr>
        <w:t>и</w:t>
      </w:r>
      <w:r w:rsidRPr="00913E1A">
        <w:rPr>
          <w:bCs/>
          <w:iCs/>
          <w:szCs w:val="24"/>
        </w:rPr>
        <w:t>дентификатор</w:t>
      </w:r>
      <w:r>
        <w:rPr>
          <w:bCs/>
          <w:iCs/>
          <w:szCs w:val="24"/>
        </w:rPr>
        <w:t>е</w:t>
      </w:r>
      <w:r w:rsidRPr="00913E1A">
        <w:rPr>
          <w:bCs/>
          <w:iCs/>
          <w:szCs w:val="24"/>
        </w:rPr>
        <w:t xml:space="preserve"> составителя</w:t>
      </w:r>
      <w:r w:rsidR="00F14D9A">
        <w:rPr>
          <w:bCs/>
          <w:iCs/>
          <w:szCs w:val="24"/>
        </w:rPr>
        <w:t xml:space="preserve"> </w:t>
      </w:r>
      <w:r w:rsidRPr="00913E1A">
        <w:rPr>
          <w:bCs/>
          <w:iCs/>
          <w:szCs w:val="24"/>
        </w:rPr>
        <w:t xml:space="preserve">= «4533333333» и </w:t>
      </w:r>
      <w:r>
        <w:rPr>
          <w:bCs/>
          <w:iCs/>
          <w:szCs w:val="24"/>
        </w:rPr>
        <w:t>к</w:t>
      </w:r>
      <w:r w:rsidRPr="00913E1A">
        <w:rPr>
          <w:bCs/>
          <w:iCs/>
          <w:szCs w:val="24"/>
        </w:rPr>
        <w:t>од</w:t>
      </w:r>
      <w:r>
        <w:rPr>
          <w:bCs/>
          <w:iCs/>
          <w:szCs w:val="24"/>
        </w:rPr>
        <w:t>ом</w:t>
      </w:r>
      <w:r w:rsidRPr="00913E1A">
        <w:rPr>
          <w:bCs/>
          <w:iCs/>
          <w:szCs w:val="24"/>
        </w:rPr>
        <w:t xml:space="preserve"> системы обработки </w:t>
      </w:r>
      <w:r>
        <w:rPr>
          <w:bCs/>
          <w:iCs/>
          <w:szCs w:val="24"/>
        </w:rPr>
        <w:t xml:space="preserve">равным </w:t>
      </w:r>
      <w:r w:rsidRPr="00913E1A">
        <w:rPr>
          <w:bCs/>
          <w:iCs/>
          <w:szCs w:val="24"/>
        </w:rPr>
        <w:t>«СС09»</w:t>
      </w:r>
      <w:r w:rsidRPr="00712CC6">
        <w:rPr>
          <w:szCs w:val="24"/>
        </w:rPr>
        <w:t>.</w:t>
      </w:r>
    </w:p>
    <w:p w14:paraId="01FE2FF8" w14:textId="77777777" w:rsidR="00AC2E3C" w:rsidRPr="00712CC6" w:rsidRDefault="00AC2E3C" w:rsidP="00AC2E3C">
      <w:pPr>
        <w:pStyle w:val="9"/>
        <w:rPr>
          <w:szCs w:val="24"/>
        </w:rPr>
      </w:pPr>
      <w:r w:rsidRPr="00712CC6">
        <w:rPr>
          <w:szCs w:val="24"/>
        </w:rPr>
        <w:t>Последовательность обмена</w:t>
      </w:r>
    </w:p>
    <w:p w14:paraId="78F245DB" w14:textId="4A3BBCE0" w:rsidR="008268E7" w:rsidRDefault="00346C18" w:rsidP="008268E7">
      <w:pPr>
        <w:pStyle w:val="tablebullet1"/>
      </w:pPr>
      <w:r>
        <w:t xml:space="preserve">ОПКЦ </w:t>
      </w:r>
      <w:r w:rsidR="008268E7">
        <w:t xml:space="preserve">направляет в </w:t>
      </w:r>
      <w:r w:rsidR="00EB266F">
        <w:t>ПС БР</w:t>
      </w:r>
      <w:r w:rsidR="008268E7">
        <w:t xml:space="preserve"> ЭС cbrf.001 ClearingPositionsRegistry, содержащее реестр клиринговых позиций.</w:t>
      </w:r>
    </w:p>
    <w:p w14:paraId="016ED7FA" w14:textId="0B51411D" w:rsidR="008268E7" w:rsidRDefault="008268E7" w:rsidP="008268E7">
      <w:pPr>
        <w:pStyle w:val="tablebullet1"/>
      </w:pPr>
      <w:r>
        <w:lastRenderedPageBreak/>
        <w:t xml:space="preserve">При получении ЭС cbrf.001 ClearingPositionsRegistry </w:t>
      </w:r>
      <w:r w:rsidR="00EB266F">
        <w:t>ПС БР</w:t>
      </w:r>
      <w:r>
        <w:t xml:space="preserve"> выполняет процедуры его приема к исполнению.</w:t>
      </w:r>
    </w:p>
    <w:p w14:paraId="14603736" w14:textId="720747C8" w:rsidR="008268E7" w:rsidRDefault="008268E7" w:rsidP="008268E7">
      <w:pPr>
        <w:pStyle w:val="tablebullet1"/>
      </w:pPr>
      <w:r>
        <w:t xml:space="preserve">В случае обнаружения ошибок входного контроля (контроль подлинности, структурный контроль, контроль на уникальность, ошибки в заголовке реестра) </w:t>
      </w:r>
      <w:r w:rsidR="00EB266F">
        <w:t>ПС БР</w:t>
      </w:r>
      <w:r>
        <w:t xml:space="preserve"> направляет в адрес </w:t>
      </w:r>
      <w:r w:rsidR="00346C18">
        <w:t xml:space="preserve">ОПКЦ </w:t>
      </w:r>
      <w:r>
        <w:t>ЭС cbrf.012 SystemStatusReport с соответствующим кодом ошибки и исключает реестр из обработки.</w:t>
      </w:r>
    </w:p>
    <w:p w14:paraId="4A32DE98" w14:textId="77777777" w:rsidR="008268E7" w:rsidRDefault="008268E7" w:rsidP="008268E7">
      <w:pPr>
        <w:pStyle w:val="tablebullet1"/>
      </w:pPr>
      <w:r>
        <w:t>После успешного прохождения входного контроля проводится контроль информации реквизитов в реестре.</w:t>
      </w:r>
    </w:p>
    <w:p w14:paraId="1C92599B" w14:textId="703CA2AD" w:rsidR="008268E7" w:rsidRDefault="008268E7" w:rsidP="008268E7">
      <w:pPr>
        <w:pStyle w:val="tablebullet1"/>
      </w:pPr>
      <w:r>
        <w:t xml:space="preserve">В случае неуспешного прохождения контроля реквизитов в реестре </w:t>
      </w:r>
      <w:r w:rsidR="00EB266F">
        <w:t>ПС БР</w:t>
      </w:r>
      <w:r>
        <w:t xml:space="preserve"> формирует ЭС cbrf.027 RegistryProcessingResults с признаком = «FRST» (первоначальный) по следующим правилам:</w:t>
      </w:r>
    </w:p>
    <w:p w14:paraId="35844C27" w14:textId="77777777" w:rsidR="008268E7" w:rsidRDefault="008268E7" w:rsidP="00EC78C6">
      <w:pPr>
        <w:pStyle w:val="tablebullet1"/>
        <w:numPr>
          <w:ilvl w:val="0"/>
          <w:numId w:val="0"/>
        </w:numPr>
        <w:ind w:left="720"/>
      </w:pPr>
      <w:r>
        <w:t>1) для клиринговых позиций реестра, в отношении которых контроль пройден с отрицательным результатом, в ЭС cbrf.027 RegistryProcessingResults указывается причина отрицательного результата контроля;</w:t>
      </w:r>
    </w:p>
    <w:p w14:paraId="2F6A3A87" w14:textId="77777777" w:rsidR="008268E7" w:rsidRDefault="008268E7" w:rsidP="00EC78C6">
      <w:pPr>
        <w:pStyle w:val="tablebullet1"/>
        <w:numPr>
          <w:ilvl w:val="0"/>
          <w:numId w:val="0"/>
        </w:numPr>
        <w:ind w:left="720"/>
      </w:pPr>
      <w:r>
        <w:t xml:space="preserve">2) для клиринговых позиций реестра, в отношении которых контроль пройден успешно в ЭС cbrf.027 RegistryProcessingResults указываются результаты успешного контроля </w:t>
      </w:r>
    </w:p>
    <w:p w14:paraId="19541607" w14:textId="2AE0A78B" w:rsidR="008268E7" w:rsidRDefault="008268E7" w:rsidP="00EC78C6">
      <w:pPr>
        <w:pStyle w:val="tablebullet1"/>
        <w:numPr>
          <w:ilvl w:val="0"/>
          <w:numId w:val="0"/>
        </w:numPr>
        <w:ind w:left="720"/>
      </w:pPr>
      <w:r>
        <w:t xml:space="preserve">3) ЭС cbrf.027 RegistryProcessingResults направляется в адрес </w:t>
      </w:r>
      <w:r w:rsidR="00346C18">
        <w:t>ОПКЦ</w:t>
      </w:r>
      <w:r>
        <w:t>, и обработка данного реестра завершается.</w:t>
      </w:r>
    </w:p>
    <w:p w14:paraId="49DDBADF" w14:textId="3B1AFC48" w:rsidR="008268E7" w:rsidRDefault="008268E7" w:rsidP="008268E7">
      <w:pPr>
        <w:pStyle w:val="tablebullet1"/>
      </w:pPr>
      <w:r>
        <w:t xml:space="preserve">В случае успешного прохождения контроля реквизитов в реестре </w:t>
      </w:r>
      <w:r w:rsidR="00EB266F">
        <w:t>ПС БР</w:t>
      </w:r>
      <w:r>
        <w:t xml:space="preserve"> формирует и направляет в адрес </w:t>
      </w:r>
      <w:r w:rsidR="00346C18">
        <w:t xml:space="preserve">ОПКЦ </w:t>
      </w:r>
      <w:r>
        <w:t>ЭС cbrf.027 RegistryProcessingResults с признаком = «FRST» (первоначальный) и с указанием для каждой позиции результатов успешного контроля и ссылочных реквизитов программно сформированных распоряжений.</w:t>
      </w:r>
    </w:p>
    <w:p w14:paraId="5A56DCEB" w14:textId="482D73E1" w:rsidR="008268E7" w:rsidRDefault="008268E7" w:rsidP="008268E7">
      <w:pPr>
        <w:pStyle w:val="tablebullet1"/>
      </w:pPr>
      <w:r>
        <w:t xml:space="preserve">В отношении программно сформированных </w:t>
      </w:r>
      <w:r w:rsidR="00EB266F">
        <w:t>ПС БР</w:t>
      </w:r>
      <w:r>
        <w:t xml:space="preserve"> распоряжений на основании реестра клиринговых позиций осуществляется контроль достаточности денежных средств для исполнения распоряжения.</w:t>
      </w:r>
    </w:p>
    <w:p w14:paraId="51661064" w14:textId="6AFC6D25" w:rsidR="008268E7" w:rsidRDefault="00EB266F" w:rsidP="008268E7">
      <w:pPr>
        <w:pStyle w:val="tablebullet1"/>
      </w:pPr>
      <w:r>
        <w:t>ПС БР</w:t>
      </w:r>
      <w:r w:rsidR="008268E7">
        <w:t xml:space="preserve"> регламентно в течение операционного дня направляет в адрес </w:t>
      </w:r>
      <w:r w:rsidR="00346C18">
        <w:t xml:space="preserve">ОПКЦ </w:t>
      </w:r>
      <w:r w:rsidR="008268E7">
        <w:t>ЭС cbrf.027 RegistryProcessingResults с признаком = «DUDA» (в течение дня). Реестр содержит информацию только по распоряжениям, статус которых изменился после предыдущего направления реестра с признаком «в течение дня», либо после направления первоначального реестра (после получения результатов обработки программно сформированных распоряжений, после исполнения помещенных во внутридневную очередь распоряжений).</w:t>
      </w:r>
    </w:p>
    <w:p w14:paraId="3F5CD9BC" w14:textId="7656C35A" w:rsidR="00AC2E3C" w:rsidRPr="00712CC6" w:rsidRDefault="00EB266F" w:rsidP="00AC2E3C">
      <w:pPr>
        <w:pStyle w:val="tablebullet1"/>
        <w:numPr>
          <w:ilvl w:val="0"/>
          <w:numId w:val="0"/>
        </w:numPr>
        <w:ind w:left="720"/>
      </w:pPr>
      <w:r>
        <w:t>ПС БР</w:t>
      </w:r>
      <w:r w:rsidR="008268E7">
        <w:t xml:space="preserve"> в соответствии с регламентом при завершении операционного дня формирует и направляет в адрес </w:t>
      </w:r>
      <w:r w:rsidR="00F14D9A">
        <w:t xml:space="preserve">ОПКЦ </w:t>
      </w:r>
      <w:r w:rsidR="008268E7">
        <w:t>ЭС cbrf.027 RegistryProcessingResults с признаком = «FINL» (окончательный), содержащий информацию по всем позициям, содержащимся в исходном реестре клиринговых позиций.</w:t>
      </w:r>
    </w:p>
    <w:p w14:paraId="7350FFDA" w14:textId="77777777" w:rsidR="00AC2E3C" w:rsidRPr="00AC2E3C" w:rsidRDefault="00AC2E3C" w:rsidP="008D7730"/>
    <w:p w14:paraId="614063A9" w14:textId="1C5BCF24" w:rsidR="00C7122A" w:rsidRPr="00D63E6B" w:rsidRDefault="00601F5C" w:rsidP="00A35FD9">
      <w:pPr>
        <w:pStyle w:val="30"/>
        <w:tabs>
          <w:tab w:val="clear" w:pos="3981"/>
          <w:tab w:val="num" w:pos="993"/>
        </w:tabs>
        <w:rPr>
          <w:noProof/>
          <w:sz w:val="24"/>
          <w:szCs w:val="24"/>
        </w:rPr>
      </w:pPr>
      <w:r w:rsidRPr="00D63E6B">
        <w:rPr>
          <w:noProof/>
          <w:sz w:val="24"/>
          <w:szCs w:val="24"/>
        </w:rPr>
        <w:t xml:space="preserve"> </w:t>
      </w:r>
      <w:bookmarkStart w:id="491" w:name="_Toc183011233"/>
      <w:r w:rsidR="0093644D" w:rsidRPr="00D63E6B">
        <w:rPr>
          <w:noProof/>
          <w:sz w:val="24"/>
          <w:szCs w:val="24"/>
        </w:rPr>
        <w:t xml:space="preserve">Порядок обработки </w:t>
      </w:r>
      <w:r w:rsidR="007A245B" w:rsidRPr="00D63E6B">
        <w:rPr>
          <w:noProof/>
          <w:sz w:val="24"/>
          <w:szCs w:val="24"/>
        </w:rPr>
        <w:t>реестра платы в рамках операций СБП</w:t>
      </w:r>
      <w:r w:rsidR="00E44BAD" w:rsidRPr="00D63E6B">
        <w:rPr>
          <w:noProof/>
          <w:sz w:val="24"/>
          <w:szCs w:val="24"/>
        </w:rPr>
        <w:t>,</w:t>
      </w:r>
      <w:r w:rsidR="007A245B" w:rsidRPr="00D63E6B" w:rsidDel="007A245B">
        <w:rPr>
          <w:noProof/>
          <w:sz w:val="24"/>
          <w:szCs w:val="24"/>
        </w:rPr>
        <w:t xml:space="preserve"> </w:t>
      </w:r>
      <w:r w:rsidR="0093644D" w:rsidRPr="00D63E6B">
        <w:rPr>
          <w:noProof/>
          <w:sz w:val="24"/>
          <w:szCs w:val="24"/>
        </w:rPr>
        <w:t>направляемого ОПКЦ в платежную систему Банка России</w:t>
      </w:r>
      <w:bookmarkEnd w:id="490"/>
      <w:bookmarkEnd w:id="491"/>
      <w:r w:rsidR="00C7122A" w:rsidRPr="00D63E6B">
        <w:rPr>
          <w:noProof/>
          <w:sz w:val="24"/>
          <w:szCs w:val="24"/>
        </w:rPr>
        <w:t xml:space="preserve"> </w:t>
      </w:r>
    </w:p>
    <w:p w14:paraId="67A7C637" w14:textId="526909E1" w:rsidR="00B52C26" w:rsidRDefault="00B52C26" w:rsidP="002757F5">
      <w:pPr>
        <w:rPr>
          <w:szCs w:val="24"/>
        </w:rPr>
      </w:pPr>
    </w:p>
    <w:p w14:paraId="22ACCE7D" w14:textId="4AF68A1A" w:rsidR="00B52C26" w:rsidRPr="00712CC6" w:rsidRDefault="00B52C26" w:rsidP="002757F5">
      <w:pPr>
        <w:rPr>
          <w:szCs w:val="24"/>
        </w:rPr>
      </w:pPr>
      <w:r w:rsidRPr="00F365EF">
        <w:rPr>
          <w:szCs w:val="24"/>
        </w:rPr>
        <w:object w:dxaOrig="8353" w:dyaOrig="6372" w14:anchorId="57E6C3E8">
          <v:shape id="_x0000_i1096" type="#_x0000_t75" style="width:420pt;height:318.55pt" o:ole="">
            <v:imagedata r:id="rId168" o:title=""/>
          </v:shape>
          <o:OLEObject Type="Embed" ProgID="Visio.Drawing.11" ShapeID="_x0000_i1096" DrawAspect="Content" ObjectID="_1836720083" r:id="rId169"/>
        </w:object>
      </w:r>
    </w:p>
    <w:p w14:paraId="46DBEDD4" w14:textId="77777777" w:rsidR="0093644D" w:rsidRPr="00712CC6" w:rsidRDefault="0093644D" w:rsidP="0093644D">
      <w:pPr>
        <w:pStyle w:val="9"/>
        <w:rPr>
          <w:szCs w:val="24"/>
        </w:rPr>
      </w:pPr>
      <w:r w:rsidRPr="00712CC6">
        <w:rPr>
          <w:szCs w:val="24"/>
        </w:rPr>
        <w:t>Описание</w:t>
      </w:r>
    </w:p>
    <w:p w14:paraId="5AFDB06B" w14:textId="11816B82" w:rsidR="002C0AC5" w:rsidRDefault="00E44BAD" w:rsidP="0093644D">
      <w:pPr>
        <w:pStyle w:val="9"/>
        <w:rPr>
          <w:b w:val="0"/>
          <w:i w:val="0"/>
          <w:szCs w:val="24"/>
        </w:rPr>
      </w:pPr>
      <w:r w:rsidRPr="002C0AC5">
        <w:rPr>
          <w:b w:val="0"/>
          <w:i w:val="0"/>
          <w:szCs w:val="24"/>
        </w:rPr>
        <w:t xml:space="preserve">ОПКЦ ежедневно направляет в </w:t>
      </w:r>
      <w:r w:rsidR="00EB266F">
        <w:rPr>
          <w:b w:val="0"/>
          <w:i w:val="0"/>
          <w:szCs w:val="24"/>
        </w:rPr>
        <w:t>ПС БР</w:t>
      </w:r>
      <w:r w:rsidRPr="002C0AC5">
        <w:rPr>
          <w:b w:val="0"/>
          <w:i w:val="0"/>
          <w:szCs w:val="24"/>
        </w:rPr>
        <w:t xml:space="preserve"> реестры, которые содержат информацию о межбанковских вознаграждениях между участниками СБП за предыдущие операционные дни </w:t>
      </w:r>
      <w:r w:rsidR="00EB266F">
        <w:rPr>
          <w:b w:val="0"/>
          <w:i w:val="0"/>
          <w:szCs w:val="24"/>
        </w:rPr>
        <w:t>ПС БР</w:t>
      </w:r>
      <w:r w:rsidRPr="002C0AC5">
        <w:rPr>
          <w:b w:val="0"/>
          <w:i w:val="0"/>
          <w:szCs w:val="24"/>
        </w:rPr>
        <w:t>, либо информацию с выплатами в пользу ОПКЦ (комиссия НСПК C2B, за услуги Арбитражного комитета СБП, штраф за нарушение требований Правил ОПКЦ СБП и/или Стандартов ОПКЦ СБП), либо информацию по оплате межбанковского вознаграждения в рамках программы лояльности АО «НСПК» по операциям в СБП, либо информацию о вознаграждении за услуги по информационному и технологическому взаимодействию в рамках программы лояльности АО «НСПК» по операциям в СПБ.</w:t>
      </w:r>
    </w:p>
    <w:p w14:paraId="6F182BBC" w14:textId="1364187A" w:rsidR="0093644D" w:rsidRPr="00712CC6" w:rsidRDefault="0093644D" w:rsidP="0093644D">
      <w:pPr>
        <w:pStyle w:val="9"/>
        <w:rPr>
          <w:szCs w:val="24"/>
        </w:rPr>
      </w:pPr>
      <w:r w:rsidRPr="00712CC6">
        <w:rPr>
          <w:szCs w:val="24"/>
        </w:rPr>
        <w:t xml:space="preserve">Применяемые форматы сообщений </w:t>
      </w:r>
      <w:r w:rsidR="00982C14" w:rsidRPr="00712CC6">
        <w:rPr>
          <w:szCs w:val="24"/>
        </w:rPr>
        <w:t xml:space="preserve">Альбома ISO 20022 для </w:t>
      </w:r>
      <w:r w:rsidR="00EB266F">
        <w:rPr>
          <w:szCs w:val="24"/>
        </w:rPr>
        <w:t>ПС БР</w:t>
      </w:r>
    </w:p>
    <w:p w14:paraId="0D52BD44" w14:textId="1751486D" w:rsidR="0093644D" w:rsidRPr="00712CC6" w:rsidRDefault="003F64C2" w:rsidP="00D55061">
      <w:pPr>
        <w:pStyle w:val="a2"/>
        <w:numPr>
          <w:ilvl w:val="0"/>
          <w:numId w:val="3"/>
        </w:numPr>
        <w:spacing w:line="264" w:lineRule="auto"/>
        <w:rPr>
          <w:szCs w:val="24"/>
        </w:rPr>
      </w:pPr>
      <w:r w:rsidRPr="003F64C2">
        <w:rPr>
          <w:rFonts w:ascii="Times" w:hAnsi="Times"/>
          <w:szCs w:val="24"/>
        </w:rPr>
        <w:t>Реестр платы в рамках операций СБП</w:t>
      </w:r>
      <w:r w:rsidR="0093644D" w:rsidRPr="00712CC6">
        <w:rPr>
          <w:szCs w:val="24"/>
        </w:rPr>
        <w:t xml:space="preserve"> (</w:t>
      </w:r>
      <w:r w:rsidR="00D55061" w:rsidRPr="00712CC6">
        <w:rPr>
          <w:szCs w:val="24"/>
        </w:rPr>
        <w:t>cbrf.031 FPSRewardReqistry</w:t>
      </w:r>
      <w:r w:rsidR="0093644D" w:rsidRPr="00712CC6">
        <w:rPr>
          <w:szCs w:val="24"/>
        </w:rPr>
        <w:t>);</w:t>
      </w:r>
    </w:p>
    <w:p w14:paraId="78B86381" w14:textId="12DC04F6" w:rsidR="00D55061" w:rsidRPr="00712CC6" w:rsidRDefault="00FC7A86" w:rsidP="00FC7A86">
      <w:pPr>
        <w:pStyle w:val="a2"/>
        <w:numPr>
          <w:ilvl w:val="0"/>
          <w:numId w:val="3"/>
        </w:numPr>
        <w:spacing w:line="264" w:lineRule="auto"/>
        <w:rPr>
          <w:szCs w:val="24"/>
        </w:rPr>
      </w:pPr>
      <w:r w:rsidRPr="00FC7A86">
        <w:rPr>
          <w:szCs w:val="24"/>
        </w:rPr>
        <w:t>Реестр результатов обработки платы в рамках операций СБП</w:t>
      </w:r>
      <w:r w:rsidR="00D55061" w:rsidRPr="00712CC6">
        <w:rPr>
          <w:szCs w:val="24"/>
        </w:rPr>
        <w:t xml:space="preserve"> (cbrf.032 FPSRewardReqistryReport);</w:t>
      </w:r>
    </w:p>
    <w:p w14:paraId="65A0B682" w14:textId="77777777" w:rsidR="00D55061" w:rsidRPr="00712CC6" w:rsidRDefault="00D55061" w:rsidP="00D55061">
      <w:pPr>
        <w:pStyle w:val="a2"/>
        <w:numPr>
          <w:ilvl w:val="0"/>
          <w:numId w:val="3"/>
        </w:numPr>
        <w:spacing w:line="264" w:lineRule="auto"/>
        <w:rPr>
          <w:szCs w:val="24"/>
        </w:rPr>
      </w:pPr>
      <w:r w:rsidRPr="00712CC6">
        <w:rPr>
          <w:szCs w:val="24"/>
        </w:rPr>
        <w:t>Извещение о результатах контроля (cbrf.012 SystemStatusReport).</w:t>
      </w:r>
    </w:p>
    <w:p w14:paraId="44A87AE3" w14:textId="77777777" w:rsidR="00D55061" w:rsidRPr="00712CC6" w:rsidRDefault="00D55061" w:rsidP="00125074">
      <w:pPr>
        <w:pStyle w:val="a2"/>
        <w:numPr>
          <w:ilvl w:val="0"/>
          <w:numId w:val="0"/>
        </w:numPr>
        <w:spacing w:line="264" w:lineRule="auto"/>
        <w:ind w:left="720"/>
        <w:rPr>
          <w:szCs w:val="24"/>
        </w:rPr>
      </w:pPr>
    </w:p>
    <w:p w14:paraId="3A3397D2" w14:textId="77777777" w:rsidR="0093644D" w:rsidRPr="00712CC6" w:rsidRDefault="0093644D" w:rsidP="0093644D">
      <w:pPr>
        <w:pStyle w:val="9"/>
        <w:rPr>
          <w:szCs w:val="24"/>
        </w:rPr>
      </w:pPr>
      <w:r w:rsidRPr="00712CC6">
        <w:rPr>
          <w:szCs w:val="24"/>
        </w:rPr>
        <w:t>Условия применения</w:t>
      </w:r>
    </w:p>
    <w:p w14:paraId="68541D04" w14:textId="36BFF41C" w:rsidR="0093644D" w:rsidRPr="00712CC6" w:rsidRDefault="002708BA" w:rsidP="0093644D">
      <w:pPr>
        <w:pStyle w:val="aa"/>
        <w:rPr>
          <w:szCs w:val="24"/>
        </w:rPr>
      </w:pPr>
      <w:r w:rsidRPr="00712CC6">
        <w:rPr>
          <w:szCs w:val="24"/>
        </w:rPr>
        <w:t xml:space="preserve">ОПКЦ направляет в адрес </w:t>
      </w:r>
      <w:r w:rsidR="00EB266F">
        <w:rPr>
          <w:szCs w:val="24"/>
        </w:rPr>
        <w:t>ПС БР</w:t>
      </w:r>
      <w:r w:rsidRPr="00712CC6">
        <w:rPr>
          <w:szCs w:val="24"/>
        </w:rPr>
        <w:t xml:space="preserve"> </w:t>
      </w:r>
      <w:r w:rsidRPr="00712CC6">
        <w:rPr>
          <w:rFonts w:eastAsia="Arial"/>
          <w:szCs w:val="24"/>
        </w:rPr>
        <w:t xml:space="preserve">информацию </w:t>
      </w:r>
      <w:r w:rsidRPr="00C919DD">
        <w:rPr>
          <w:noProof/>
          <w:szCs w:val="24"/>
        </w:rPr>
        <w:t xml:space="preserve">о межбанковских вознаграждениях между участниками СБП за предыдущие операционные дни </w:t>
      </w:r>
      <w:r w:rsidR="00EB266F">
        <w:rPr>
          <w:noProof/>
          <w:szCs w:val="24"/>
        </w:rPr>
        <w:t>ПС БР</w:t>
      </w:r>
      <w:r w:rsidR="00E44BAD">
        <w:rPr>
          <w:noProof/>
          <w:szCs w:val="24"/>
        </w:rPr>
        <w:t xml:space="preserve">, либо </w:t>
      </w:r>
      <w:r w:rsidR="00E44BAD" w:rsidRPr="005E578E">
        <w:rPr>
          <w:noProof/>
        </w:rPr>
        <w:t>инфор</w:t>
      </w:r>
      <w:r w:rsidR="00E44BAD">
        <w:rPr>
          <w:noProof/>
        </w:rPr>
        <w:t xml:space="preserve">мацию с выплатами в пользу ОПКЦ (комиссия НСПК </w:t>
      </w:r>
      <w:r w:rsidR="00E44BAD">
        <w:rPr>
          <w:noProof/>
          <w:lang w:val="en-US"/>
        </w:rPr>
        <w:t>C</w:t>
      </w:r>
      <w:r w:rsidR="00E44BAD" w:rsidRPr="00115EE7">
        <w:rPr>
          <w:noProof/>
        </w:rPr>
        <w:t>2</w:t>
      </w:r>
      <w:r w:rsidR="00E44BAD">
        <w:rPr>
          <w:noProof/>
          <w:lang w:val="en-US"/>
        </w:rPr>
        <w:t>B</w:t>
      </w:r>
      <w:r w:rsidR="00E44BAD">
        <w:rPr>
          <w:noProof/>
        </w:rPr>
        <w:t>, за услуги Арбитражного комитета СБП, штраф за нарушение требований Правил ОПКЦ СБП и/или Стандартов ОПКЦ СБП)</w:t>
      </w:r>
      <w:r w:rsidR="00E44BAD">
        <w:rPr>
          <w:noProof/>
          <w:szCs w:val="24"/>
        </w:rPr>
        <w:t xml:space="preserve">, либо </w:t>
      </w:r>
      <w:r w:rsidRPr="00C919DD">
        <w:rPr>
          <w:noProof/>
          <w:szCs w:val="24"/>
        </w:rPr>
        <w:t>информацию с выплатами в пользу НСПК</w:t>
      </w:r>
      <w:r w:rsidR="0093644D" w:rsidRPr="00712CC6">
        <w:rPr>
          <w:szCs w:val="24"/>
        </w:rPr>
        <w:t>.</w:t>
      </w:r>
    </w:p>
    <w:p w14:paraId="7DEA1876" w14:textId="77777777" w:rsidR="0093644D" w:rsidRPr="00712CC6" w:rsidRDefault="0093644D" w:rsidP="0093644D">
      <w:pPr>
        <w:pStyle w:val="9"/>
        <w:rPr>
          <w:szCs w:val="24"/>
        </w:rPr>
      </w:pPr>
      <w:r w:rsidRPr="00712CC6">
        <w:rPr>
          <w:szCs w:val="24"/>
        </w:rPr>
        <w:lastRenderedPageBreak/>
        <w:t>Последовательность обмена</w:t>
      </w:r>
    </w:p>
    <w:p w14:paraId="63C27854" w14:textId="5952FC49" w:rsidR="002708BA" w:rsidRPr="00C919DD" w:rsidRDefault="002708BA" w:rsidP="0093644D">
      <w:pPr>
        <w:pStyle w:val="af"/>
        <w:numPr>
          <w:ilvl w:val="0"/>
          <w:numId w:val="22"/>
        </w:numPr>
        <w:rPr>
          <w:szCs w:val="24"/>
        </w:rPr>
      </w:pPr>
      <w:r w:rsidRPr="00C919DD">
        <w:rPr>
          <w:szCs w:val="24"/>
        </w:rPr>
        <w:t xml:space="preserve">ОПКЦ сформировал и направил в адрес </w:t>
      </w:r>
      <w:r w:rsidR="00EB266F">
        <w:rPr>
          <w:szCs w:val="24"/>
        </w:rPr>
        <w:t>ПС БР</w:t>
      </w:r>
      <w:r w:rsidRPr="00C919DD">
        <w:rPr>
          <w:szCs w:val="24"/>
        </w:rPr>
        <w:t xml:space="preserve"> </w:t>
      </w:r>
      <w:r w:rsidR="003F64C2" w:rsidRPr="003F64C2">
        <w:rPr>
          <w:rFonts w:ascii="Times" w:hAnsi="Times"/>
          <w:szCs w:val="24"/>
        </w:rPr>
        <w:t>Реестр платы в рамках операций СБП</w:t>
      </w:r>
      <w:r w:rsidRPr="00712CC6">
        <w:rPr>
          <w:szCs w:val="24"/>
        </w:rPr>
        <w:t xml:space="preserve"> (cbrf.031 FPSRewardReqistry);</w:t>
      </w:r>
    </w:p>
    <w:p w14:paraId="46F3132F" w14:textId="1E5548CC" w:rsidR="002708BA" w:rsidRPr="00712CC6" w:rsidRDefault="00EB266F" w:rsidP="002708BA">
      <w:pPr>
        <w:pStyle w:val="a2"/>
        <w:numPr>
          <w:ilvl w:val="0"/>
          <w:numId w:val="3"/>
        </w:numPr>
        <w:spacing w:line="264" w:lineRule="auto"/>
        <w:rPr>
          <w:szCs w:val="24"/>
        </w:rPr>
      </w:pPr>
      <w:r>
        <w:rPr>
          <w:szCs w:val="24"/>
        </w:rPr>
        <w:t>ПС БР</w:t>
      </w:r>
      <w:r w:rsidR="002708BA" w:rsidRPr="00C919DD">
        <w:rPr>
          <w:szCs w:val="24"/>
        </w:rPr>
        <w:t xml:space="preserve"> осуществляет входной контроль ЭС </w:t>
      </w:r>
      <w:r w:rsidR="002708BA" w:rsidRPr="005B6103">
        <w:rPr>
          <w:noProof/>
          <w:szCs w:val="24"/>
        </w:rPr>
        <w:t xml:space="preserve">(контроль подлинности, структурный контроль, контроль на уникальность, ошибки в заголовке реестра). </w:t>
      </w:r>
      <w:r w:rsidR="002708BA" w:rsidRPr="00E139FC">
        <w:rPr>
          <w:noProof/>
          <w:szCs w:val="24"/>
        </w:rPr>
        <w:t xml:space="preserve">В случае обнаружения ошибок ЭС исключается из </w:t>
      </w:r>
      <w:r w:rsidR="00F651D8" w:rsidRPr="00E139FC">
        <w:rPr>
          <w:noProof/>
          <w:szCs w:val="24"/>
        </w:rPr>
        <w:t>обр</w:t>
      </w:r>
      <w:r w:rsidR="00F651D8">
        <w:rPr>
          <w:noProof/>
          <w:szCs w:val="24"/>
        </w:rPr>
        <w:t>а</w:t>
      </w:r>
      <w:r w:rsidR="00F651D8" w:rsidRPr="00E139FC">
        <w:rPr>
          <w:noProof/>
          <w:szCs w:val="24"/>
        </w:rPr>
        <w:t xml:space="preserve">ботки </w:t>
      </w:r>
      <w:r w:rsidR="002708BA" w:rsidRPr="00E139FC">
        <w:rPr>
          <w:noProof/>
          <w:szCs w:val="24"/>
        </w:rPr>
        <w:t xml:space="preserve">и в адрес ОПКЦ </w:t>
      </w:r>
      <w:r w:rsidR="002708BA" w:rsidRPr="00F365EF">
        <w:rPr>
          <w:noProof/>
          <w:szCs w:val="24"/>
        </w:rPr>
        <w:t xml:space="preserve">формируется и направляется </w:t>
      </w:r>
      <w:r w:rsidR="002708BA" w:rsidRPr="00712CC6">
        <w:rPr>
          <w:szCs w:val="24"/>
        </w:rPr>
        <w:t>Извещение о результатах контроля (cbrf.012 SystemStatusReport) с указанием кода ошибки;</w:t>
      </w:r>
    </w:p>
    <w:p w14:paraId="07862787" w14:textId="1400CAF1" w:rsidR="002708BA" w:rsidRPr="00712CC6" w:rsidRDefault="002708BA" w:rsidP="002708BA">
      <w:pPr>
        <w:pStyle w:val="a2"/>
        <w:numPr>
          <w:ilvl w:val="0"/>
          <w:numId w:val="3"/>
        </w:numPr>
        <w:spacing w:line="264" w:lineRule="auto"/>
        <w:rPr>
          <w:szCs w:val="24"/>
        </w:rPr>
      </w:pPr>
      <w:r w:rsidRPr="00712CC6">
        <w:rPr>
          <w:szCs w:val="24"/>
        </w:rPr>
        <w:t>В случае успешного прохождения</w:t>
      </w:r>
      <w:r w:rsidR="00125074" w:rsidRPr="00712CC6">
        <w:rPr>
          <w:szCs w:val="24"/>
        </w:rPr>
        <w:t xml:space="preserve"> входного</w:t>
      </w:r>
      <w:r w:rsidRPr="00712CC6">
        <w:rPr>
          <w:szCs w:val="24"/>
        </w:rPr>
        <w:t xml:space="preserve"> контрол</w:t>
      </w:r>
      <w:r w:rsidR="00125074" w:rsidRPr="00712CC6">
        <w:rPr>
          <w:szCs w:val="24"/>
        </w:rPr>
        <w:t>я</w:t>
      </w:r>
      <w:r w:rsidRPr="00712CC6">
        <w:rPr>
          <w:szCs w:val="24"/>
        </w:rPr>
        <w:t xml:space="preserve"> </w:t>
      </w:r>
      <w:r w:rsidR="00125074" w:rsidRPr="00712CC6">
        <w:rPr>
          <w:szCs w:val="24"/>
        </w:rPr>
        <w:t>осуществляется контроль информации в каждой позиции реестра:</w:t>
      </w:r>
    </w:p>
    <w:p w14:paraId="52EF9CA3" w14:textId="7CAB3E8C" w:rsidR="00125074" w:rsidRPr="00712CC6" w:rsidRDefault="00810ADB" w:rsidP="00125074">
      <w:pPr>
        <w:pStyle w:val="a2"/>
        <w:numPr>
          <w:ilvl w:val="1"/>
          <w:numId w:val="3"/>
        </w:numPr>
        <w:spacing w:line="264" w:lineRule="auto"/>
        <w:rPr>
          <w:szCs w:val="24"/>
        </w:rPr>
      </w:pPr>
      <w:r w:rsidRPr="00712CC6">
        <w:rPr>
          <w:szCs w:val="24"/>
        </w:rPr>
        <w:t>д</w:t>
      </w:r>
      <w:r w:rsidR="00125074" w:rsidRPr="00712CC6">
        <w:rPr>
          <w:szCs w:val="24"/>
        </w:rPr>
        <w:t xml:space="preserve">ля позиций реестра, прошедших контроль в </w:t>
      </w:r>
      <w:r w:rsidR="00EB266F">
        <w:rPr>
          <w:szCs w:val="24"/>
        </w:rPr>
        <w:t>ПС БР</w:t>
      </w:r>
      <w:r w:rsidR="00125074" w:rsidRPr="00712CC6">
        <w:rPr>
          <w:szCs w:val="24"/>
        </w:rPr>
        <w:t xml:space="preserve"> формируется Поручение о межбанковском переводе средств клиента</w:t>
      </w:r>
      <w:r w:rsidRPr="00712CC6">
        <w:rPr>
          <w:szCs w:val="24"/>
        </w:rPr>
        <w:t>;</w:t>
      </w:r>
    </w:p>
    <w:p w14:paraId="7A2D6632" w14:textId="3E51D56A" w:rsidR="00810ADB" w:rsidRPr="00712CC6" w:rsidRDefault="00810ADB" w:rsidP="00125074">
      <w:pPr>
        <w:pStyle w:val="a2"/>
        <w:numPr>
          <w:ilvl w:val="1"/>
          <w:numId w:val="3"/>
        </w:numPr>
        <w:spacing w:line="264" w:lineRule="auto"/>
        <w:rPr>
          <w:szCs w:val="24"/>
        </w:rPr>
      </w:pPr>
      <w:r w:rsidRPr="00712CC6">
        <w:rPr>
          <w:szCs w:val="24"/>
        </w:rPr>
        <w:t>для позиций реестра, не прошедших контроль Поручение межбанковском переводе средств клиента не формируется</w:t>
      </w:r>
      <w:r w:rsidR="009619F2" w:rsidRPr="00712CC6">
        <w:rPr>
          <w:szCs w:val="24"/>
        </w:rPr>
        <w:t>;</w:t>
      </w:r>
    </w:p>
    <w:p w14:paraId="03B3A78C" w14:textId="64750944" w:rsidR="002708BA" w:rsidRPr="00C919DD" w:rsidRDefault="009619F2" w:rsidP="0093644D">
      <w:pPr>
        <w:pStyle w:val="af"/>
        <w:numPr>
          <w:ilvl w:val="0"/>
          <w:numId w:val="22"/>
        </w:numPr>
        <w:rPr>
          <w:szCs w:val="24"/>
        </w:rPr>
      </w:pPr>
      <w:r w:rsidRPr="00C919DD">
        <w:rPr>
          <w:szCs w:val="24"/>
        </w:rPr>
        <w:t xml:space="preserve">Осуществляется исполнение сформированных Поручений о </w:t>
      </w:r>
      <w:r w:rsidRPr="00712CC6">
        <w:rPr>
          <w:szCs w:val="24"/>
        </w:rPr>
        <w:t>межбанковском переводе средств клиента;</w:t>
      </w:r>
    </w:p>
    <w:p w14:paraId="7BB338CC" w14:textId="58515CF5" w:rsidR="009619F2" w:rsidRPr="00C919DD" w:rsidRDefault="009619F2" w:rsidP="00FC7A86">
      <w:pPr>
        <w:pStyle w:val="af"/>
        <w:numPr>
          <w:ilvl w:val="0"/>
          <w:numId w:val="22"/>
        </w:numPr>
        <w:rPr>
          <w:szCs w:val="24"/>
        </w:rPr>
      </w:pPr>
      <w:r w:rsidRPr="00712CC6">
        <w:rPr>
          <w:szCs w:val="24"/>
        </w:rPr>
        <w:t xml:space="preserve">В </w:t>
      </w:r>
      <w:r w:rsidR="00EB266F">
        <w:rPr>
          <w:szCs w:val="24"/>
        </w:rPr>
        <w:t>ПС БР</w:t>
      </w:r>
      <w:r w:rsidRPr="00712CC6">
        <w:rPr>
          <w:szCs w:val="24"/>
        </w:rPr>
        <w:t xml:space="preserve"> формируется</w:t>
      </w:r>
      <w:r w:rsidR="00DF5B3B" w:rsidRPr="00712CC6">
        <w:rPr>
          <w:szCs w:val="24"/>
        </w:rPr>
        <w:t xml:space="preserve"> в адрес ОПКЦ</w:t>
      </w:r>
      <w:r w:rsidRPr="00712CC6">
        <w:rPr>
          <w:szCs w:val="24"/>
        </w:rPr>
        <w:t xml:space="preserve"> </w:t>
      </w:r>
      <w:r w:rsidR="00FC7A86" w:rsidRPr="00FC7A86">
        <w:rPr>
          <w:szCs w:val="24"/>
        </w:rPr>
        <w:t>Реестр результатов обработки платы в рамках операций СБП</w:t>
      </w:r>
      <w:r w:rsidRPr="00712CC6">
        <w:rPr>
          <w:szCs w:val="24"/>
        </w:rPr>
        <w:t xml:space="preserve"> (cbrf.032 FPSRewardReqistryReport) с признаком «FRST» («первоначальный») с указанием по каждой позиции реестра следующей информации:</w:t>
      </w:r>
    </w:p>
    <w:p w14:paraId="7BE5778C" w14:textId="52A3697B" w:rsidR="009619F2" w:rsidRPr="00C919DD" w:rsidRDefault="009619F2" w:rsidP="009619F2">
      <w:pPr>
        <w:pStyle w:val="af"/>
        <w:numPr>
          <w:ilvl w:val="1"/>
          <w:numId w:val="22"/>
        </w:numPr>
        <w:rPr>
          <w:szCs w:val="24"/>
        </w:rPr>
      </w:pPr>
      <w:r w:rsidRPr="00712CC6">
        <w:rPr>
          <w:szCs w:val="24"/>
        </w:rPr>
        <w:t xml:space="preserve">по исполненным </w:t>
      </w:r>
      <w:r w:rsidR="00DF5B3B" w:rsidRPr="00712CC6">
        <w:rPr>
          <w:szCs w:val="24"/>
        </w:rPr>
        <w:t>Поручениям</w:t>
      </w:r>
      <w:r w:rsidRPr="00712CC6">
        <w:rPr>
          <w:szCs w:val="24"/>
        </w:rPr>
        <w:t xml:space="preserve"> о межбанковском переводе средств клиента указывается «ACCC» («Исполнен</w:t>
      </w:r>
      <w:r w:rsidR="00801628">
        <w:rPr>
          <w:szCs w:val="24"/>
        </w:rPr>
        <w:t>о</w:t>
      </w:r>
      <w:r w:rsidRPr="00712CC6">
        <w:rPr>
          <w:szCs w:val="24"/>
        </w:rPr>
        <w:t>»);</w:t>
      </w:r>
    </w:p>
    <w:p w14:paraId="26770704" w14:textId="02017C58" w:rsidR="009619F2" w:rsidRPr="00C919DD" w:rsidRDefault="009619F2" w:rsidP="00DF5B3B">
      <w:pPr>
        <w:pStyle w:val="af"/>
        <w:numPr>
          <w:ilvl w:val="1"/>
          <w:numId w:val="22"/>
        </w:numPr>
        <w:rPr>
          <w:szCs w:val="24"/>
        </w:rPr>
      </w:pPr>
      <w:r w:rsidRPr="00712CC6">
        <w:rPr>
          <w:szCs w:val="24"/>
        </w:rPr>
        <w:t>по неисполненным Поручениям (помещены во внутридневную</w:t>
      </w:r>
      <w:r w:rsidR="00DF5B3B" w:rsidRPr="00712CC6">
        <w:rPr>
          <w:szCs w:val="24"/>
        </w:rPr>
        <w:t xml:space="preserve"> очередь</w:t>
      </w:r>
      <w:r w:rsidRPr="00712CC6">
        <w:rPr>
          <w:szCs w:val="24"/>
        </w:rPr>
        <w:t xml:space="preserve"> или очередь</w:t>
      </w:r>
      <w:r w:rsidR="00DF5B3B" w:rsidRPr="00712CC6">
        <w:rPr>
          <w:szCs w:val="24"/>
        </w:rPr>
        <w:t>,</w:t>
      </w:r>
      <w:r w:rsidRPr="00712CC6">
        <w:rPr>
          <w:szCs w:val="24"/>
        </w:rPr>
        <w:t xml:space="preserve"> ожидающих</w:t>
      </w:r>
      <w:r w:rsidR="00DF5B3B" w:rsidRPr="00712CC6">
        <w:rPr>
          <w:szCs w:val="24"/>
        </w:rPr>
        <w:t xml:space="preserve"> пр</w:t>
      </w:r>
      <w:r w:rsidR="008844A1">
        <w:rPr>
          <w:szCs w:val="24"/>
        </w:rPr>
        <w:t>о</w:t>
      </w:r>
      <w:r w:rsidR="00DF5B3B" w:rsidRPr="00712CC6">
        <w:rPr>
          <w:szCs w:val="24"/>
        </w:rPr>
        <w:t>верки ПБР), указывается «PDNG» («</w:t>
      </w:r>
      <w:r w:rsidR="00801628">
        <w:rPr>
          <w:szCs w:val="24"/>
        </w:rPr>
        <w:t>Отложено</w:t>
      </w:r>
      <w:r w:rsidR="00DF5B3B" w:rsidRPr="00712CC6">
        <w:rPr>
          <w:szCs w:val="24"/>
        </w:rPr>
        <w:t>») и соответствующий код причины;</w:t>
      </w:r>
    </w:p>
    <w:p w14:paraId="5913AB04" w14:textId="0E0BDB5E" w:rsidR="00DF5B3B" w:rsidRPr="00C919DD" w:rsidRDefault="00DF5B3B" w:rsidP="00DF5B3B">
      <w:pPr>
        <w:pStyle w:val="af"/>
        <w:numPr>
          <w:ilvl w:val="1"/>
          <w:numId w:val="22"/>
        </w:numPr>
        <w:rPr>
          <w:szCs w:val="24"/>
        </w:rPr>
      </w:pPr>
      <w:r w:rsidRPr="00712CC6">
        <w:rPr>
          <w:szCs w:val="24"/>
        </w:rPr>
        <w:t>по позициям, по которым не было сформировано Поручение, указывается «RJCT» («</w:t>
      </w:r>
      <w:r w:rsidR="0041272B">
        <w:rPr>
          <w:szCs w:val="24"/>
        </w:rPr>
        <w:t>Исключено</w:t>
      </w:r>
      <w:r w:rsidRPr="00712CC6">
        <w:rPr>
          <w:szCs w:val="24"/>
        </w:rPr>
        <w:t>») и соответс</w:t>
      </w:r>
      <w:r w:rsidR="008844A1">
        <w:rPr>
          <w:szCs w:val="24"/>
        </w:rPr>
        <w:t>т</w:t>
      </w:r>
      <w:r w:rsidRPr="00712CC6">
        <w:rPr>
          <w:szCs w:val="24"/>
        </w:rPr>
        <w:t>вующий код причины.</w:t>
      </w:r>
    </w:p>
    <w:p w14:paraId="66C08D4E" w14:textId="759215D1" w:rsidR="0093644D" w:rsidRPr="00C919DD" w:rsidRDefault="00DF5B3B" w:rsidP="00FC7A86">
      <w:pPr>
        <w:pStyle w:val="af"/>
        <w:numPr>
          <w:ilvl w:val="0"/>
          <w:numId w:val="22"/>
        </w:numPr>
        <w:rPr>
          <w:szCs w:val="24"/>
        </w:rPr>
      </w:pPr>
      <w:r w:rsidRPr="00F365EF">
        <w:rPr>
          <w:szCs w:val="24"/>
        </w:rPr>
        <w:t xml:space="preserve">В завершающем </w:t>
      </w:r>
      <w:r w:rsidRPr="007A695F">
        <w:rPr>
          <w:szCs w:val="24"/>
        </w:rPr>
        <w:t xml:space="preserve">сеансе </w:t>
      </w:r>
      <w:r w:rsidR="00EB266F">
        <w:rPr>
          <w:szCs w:val="24"/>
        </w:rPr>
        <w:t>ПС БР</w:t>
      </w:r>
      <w:r w:rsidRPr="007A695F">
        <w:rPr>
          <w:szCs w:val="24"/>
        </w:rPr>
        <w:t xml:space="preserve"> в адрес ОПКЦ формируются отдельные </w:t>
      </w:r>
      <w:r w:rsidR="00FC7A86" w:rsidRPr="00FC7A86">
        <w:rPr>
          <w:szCs w:val="24"/>
        </w:rPr>
        <w:t>Реестр</w:t>
      </w:r>
      <w:r w:rsidR="00FC7A86">
        <w:rPr>
          <w:szCs w:val="24"/>
        </w:rPr>
        <w:t>ы</w:t>
      </w:r>
      <w:r w:rsidR="00FC7A86" w:rsidRPr="00FC7A86">
        <w:rPr>
          <w:szCs w:val="24"/>
        </w:rPr>
        <w:t xml:space="preserve"> результатов обработки платы в рамках операций СБП</w:t>
      </w:r>
      <w:r w:rsidRPr="00712CC6">
        <w:rPr>
          <w:szCs w:val="24"/>
        </w:rPr>
        <w:t xml:space="preserve"> (cbrf.032 FPSRewardReqistryReport) по каждому поступившему в обработку </w:t>
      </w:r>
      <w:r w:rsidR="003F64C2" w:rsidRPr="003F64C2">
        <w:rPr>
          <w:rFonts w:ascii="Times" w:hAnsi="Times"/>
          <w:szCs w:val="24"/>
        </w:rPr>
        <w:t>Реестр</w:t>
      </w:r>
      <w:r w:rsidR="003F64C2">
        <w:rPr>
          <w:rFonts w:ascii="Times" w:hAnsi="Times"/>
          <w:szCs w:val="24"/>
        </w:rPr>
        <w:t>у</w:t>
      </w:r>
      <w:r w:rsidR="003F64C2" w:rsidRPr="003F64C2">
        <w:rPr>
          <w:rFonts w:ascii="Times" w:hAnsi="Times"/>
          <w:szCs w:val="24"/>
        </w:rPr>
        <w:t xml:space="preserve"> платы в рамках операций СБП</w:t>
      </w:r>
      <w:r w:rsidRPr="00712CC6">
        <w:rPr>
          <w:szCs w:val="24"/>
        </w:rPr>
        <w:t xml:space="preserve"> (cbrf.031 FPSRewardReqistry) с признаком «FINL» («окончательный</w:t>
      </w:r>
      <w:r w:rsidR="00FD102F" w:rsidRPr="00712CC6">
        <w:rPr>
          <w:szCs w:val="24"/>
        </w:rPr>
        <w:t xml:space="preserve">»). Исходящие Реестры содержат информацию по каждой позиции исходного принятого к обработке </w:t>
      </w:r>
      <w:r w:rsidR="003F64C2" w:rsidRPr="003F64C2">
        <w:rPr>
          <w:rFonts w:ascii="Times" w:hAnsi="Times"/>
          <w:szCs w:val="24"/>
        </w:rPr>
        <w:t>Реестр</w:t>
      </w:r>
      <w:r w:rsidR="003F64C2">
        <w:rPr>
          <w:rFonts w:ascii="Times" w:hAnsi="Times"/>
          <w:szCs w:val="24"/>
        </w:rPr>
        <w:t>а</w:t>
      </w:r>
      <w:r w:rsidR="003F64C2" w:rsidRPr="003F64C2">
        <w:rPr>
          <w:rFonts w:ascii="Times" w:hAnsi="Times"/>
          <w:szCs w:val="24"/>
        </w:rPr>
        <w:t xml:space="preserve"> платы в рамках операций СБП</w:t>
      </w:r>
      <w:r w:rsidR="003F64C2" w:rsidRPr="00712CC6" w:rsidDel="003F64C2">
        <w:rPr>
          <w:rFonts w:eastAsia="Arial"/>
          <w:szCs w:val="24"/>
        </w:rPr>
        <w:t xml:space="preserve"> </w:t>
      </w:r>
      <w:r w:rsidR="00FD102F" w:rsidRPr="00712CC6">
        <w:rPr>
          <w:szCs w:val="24"/>
        </w:rPr>
        <w:t xml:space="preserve">(cbrf.031 FPSRewardReqistry). </w:t>
      </w:r>
    </w:p>
    <w:p w14:paraId="4CC8FAB1" w14:textId="7FC580A6" w:rsidR="00D20A3D" w:rsidRDefault="00D20A3D" w:rsidP="00E62DCF">
      <w:pPr>
        <w:pStyle w:val="30"/>
        <w:rPr>
          <w:noProof/>
          <w:sz w:val="24"/>
          <w:szCs w:val="24"/>
        </w:rPr>
      </w:pPr>
      <w:r w:rsidRPr="00214C20">
        <w:rPr>
          <w:noProof/>
          <w:sz w:val="24"/>
          <w:szCs w:val="24"/>
        </w:rPr>
        <w:lastRenderedPageBreak/>
        <w:t xml:space="preserve"> </w:t>
      </w:r>
      <w:bookmarkStart w:id="492" w:name="_Toc183011234"/>
      <w:r w:rsidR="00E62DCF" w:rsidRPr="00E62DCF">
        <w:rPr>
          <w:noProof/>
          <w:sz w:val="24"/>
          <w:szCs w:val="24"/>
        </w:rPr>
        <w:t xml:space="preserve">Порядок обмена </w:t>
      </w:r>
      <w:r w:rsidR="00915BF9">
        <w:rPr>
          <w:noProof/>
          <w:sz w:val="24"/>
          <w:szCs w:val="24"/>
        </w:rPr>
        <w:t xml:space="preserve">при </w:t>
      </w:r>
      <w:r w:rsidR="00E62DCF" w:rsidRPr="00E62DCF">
        <w:rPr>
          <w:noProof/>
          <w:sz w:val="24"/>
          <w:szCs w:val="24"/>
        </w:rPr>
        <w:t>направлени</w:t>
      </w:r>
      <w:r w:rsidR="00915BF9">
        <w:rPr>
          <w:noProof/>
          <w:sz w:val="24"/>
          <w:szCs w:val="24"/>
        </w:rPr>
        <w:t>и</w:t>
      </w:r>
      <w:r w:rsidR="00E62DCF" w:rsidRPr="00E62DCF">
        <w:rPr>
          <w:noProof/>
          <w:sz w:val="24"/>
          <w:szCs w:val="24"/>
        </w:rPr>
        <w:t xml:space="preserve"> поручения для расчетов в РСР</w:t>
      </w:r>
      <w:bookmarkEnd w:id="492"/>
    </w:p>
    <w:p w14:paraId="7C0EFB42" w14:textId="0171C3C0" w:rsidR="003B390C" w:rsidRPr="003B390C" w:rsidRDefault="00CD5BAA" w:rsidP="003B390C">
      <w:r>
        <w:object w:dxaOrig="11856" w:dyaOrig="12180" w14:anchorId="0155406F">
          <v:shape id="_x0000_i1097" type="#_x0000_t75" style="width:487.65pt;height:376.35pt" o:ole="">
            <v:imagedata r:id="rId170" o:title=""/>
          </v:shape>
          <o:OLEObject Type="Embed" ProgID="Visio.Drawing.15" ShapeID="_x0000_i1097" DrawAspect="Content" ObjectID="_1836720084" r:id="rId171"/>
        </w:object>
      </w:r>
    </w:p>
    <w:p w14:paraId="6A87BA0B" w14:textId="77777777" w:rsidR="00E62DCF" w:rsidRPr="00712CC6" w:rsidRDefault="00E62DCF" w:rsidP="00E62DCF">
      <w:pPr>
        <w:pStyle w:val="9"/>
        <w:rPr>
          <w:szCs w:val="24"/>
        </w:rPr>
      </w:pPr>
      <w:r w:rsidRPr="00712CC6">
        <w:rPr>
          <w:szCs w:val="24"/>
        </w:rPr>
        <w:t>Описание</w:t>
      </w:r>
    </w:p>
    <w:p w14:paraId="73F91BF3" w14:textId="219AD659" w:rsidR="00E62DCF" w:rsidRPr="00F365EF" w:rsidRDefault="00E62DCF" w:rsidP="00E62DCF">
      <w:pPr>
        <w:pStyle w:val="aa"/>
        <w:rPr>
          <w:rFonts w:cs="Arial"/>
          <w:noProof/>
          <w:szCs w:val="24"/>
        </w:rPr>
      </w:pPr>
      <w:r w:rsidRPr="00C919DD">
        <w:rPr>
          <w:rFonts w:cs="Arial"/>
          <w:noProof/>
          <w:szCs w:val="24"/>
        </w:rPr>
        <w:t xml:space="preserve">ОПКЦ в адрес подсистемы СБП направляет </w:t>
      </w:r>
      <w:r>
        <w:rPr>
          <w:rFonts w:cs="Arial"/>
        </w:rPr>
        <w:t xml:space="preserve">информацию </w:t>
      </w:r>
      <w:r>
        <w:t>о поручениях для расчётов в РСР.</w:t>
      </w:r>
      <w:r w:rsidRPr="00C919DD">
        <w:rPr>
          <w:rFonts w:cs="Arial"/>
          <w:noProof/>
          <w:szCs w:val="24"/>
        </w:rPr>
        <w:t xml:space="preserve"> </w:t>
      </w:r>
    </w:p>
    <w:p w14:paraId="36B21EF5" w14:textId="65A0716A" w:rsidR="00E62DCF" w:rsidRPr="00712CC6" w:rsidRDefault="00E62DCF" w:rsidP="00E62DCF">
      <w:pPr>
        <w:pStyle w:val="9"/>
        <w:rPr>
          <w:szCs w:val="24"/>
        </w:rPr>
      </w:pPr>
      <w:r w:rsidRPr="00712CC6">
        <w:rPr>
          <w:szCs w:val="24"/>
        </w:rPr>
        <w:t xml:space="preserve">Применяемые форматы сообщений </w:t>
      </w:r>
      <w:r w:rsidR="00982C14" w:rsidRPr="00712CC6">
        <w:rPr>
          <w:szCs w:val="24"/>
        </w:rPr>
        <w:t xml:space="preserve">Альбома ISO 20022 для </w:t>
      </w:r>
      <w:r w:rsidR="00EB266F">
        <w:rPr>
          <w:szCs w:val="24"/>
        </w:rPr>
        <w:t>ПС БР</w:t>
      </w:r>
    </w:p>
    <w:p w14:paraId="6A5A6336" w14:textId="7A88D260" w:rsidR="00E62DCF" w:rsidRPr="00724EB5" w:rsidRDefault="00724EB5" w:rsidP="000A1817">
      <w:pPr>
        <w:pStyle w:val="a2"/>
        <w:numPr>
          <w:ilvl w:val="0"/>
          <w:numId w:val="3"/>
        </w:numPr>
        <w:spacing w:line="264" w:lineRule="auto"/>
        <w:rPr>
          <w:szCs w:val="24"/>
        </w:rPr>
      </w:pPr>
      <w:r w:rsidRPr="00724EB5">
        <w:rPr>
          <w:szCs w:val="24"/>
        </w:rPr>
        <w:t>Пору</w:t>
      </w:r>
      <w:r>
        <w:rPr>
          <w:szCs w:val="24"/>
        </w:rPr>
        <w:t>чение для расчетов в РСР</w:t>
      </w:r>
      <w:r w:rsidR="00E62DCF" w:rsidRPr="00724EB5">
        <w:rPr>
          <w:szCs w:val="24"/>
        </w:rPr>
        <w:t xml:space="preserve"> (</w:t>
      </w:r>
      <w:r w:rsidR="000A1817" w:rsidRPr="000A1817">
        <w:rPr>
          <w:szCs w:val="24"/>
        </w:rPr>
        <w:t>cbrf.006 RSSPaymentOrder</w:t>
      </w:r>
      <w:r w:rsidR="00E62DCF" w:rsidRPr="00724EB5">
        <w:rPr>
          <w:szCs w:val="24"/>
        </w:rPr>
        <w:t>);</w:t>
      </w:r>
    </w:p>
    <w:p w14:paraId="289CF007" w14:textId="11EA15E9" w:rsidR="00E62DCF" w:rsidRDefault="00E62DCF" w:rsidP="00E62DCF">
      <w:pPr>
        <w:pStyle w:val="a2"/>
        <w:numPr>
          <w:ilvl w:val="0"/>
          <w:numId w:val="3"/>
        </w:numPr>
        <w:spacing w:line="264" w:lineRule="auto"/>
        <w:rPr>
          <w:szCs w:val="24"/>
        </w:rPr>
      </w:pPr>
      <w:r w:rsidRPr="00712CC6">
        <w:rPr>
          <w:szCs w:val="24"/>
        </w:rPr>
        <w:t>Извещение о результатах контроля (cbrf.012 SystemStatusReport)</w:t>
      </w:r>
      <w:r w:rsidR="000A1817" w:rsidRPr="000A1817">
        <w:rPr>
          <w:szCs w:val="24"/>
        </w:rPr>
        <w:t>;</w:t>
      </w:r>
    </w:p>
    <w:p w14:paraId="1A19F89E" w14:textId="0C31C899" w:rsidR="00724EB5" w:rsidRDefault="00724EB5" w:rsidP="000A1817">
      <w:pPr>
        <w:pStyle w:val="a2"/>
        <w:numPr>
          <w:ilvl w:val="0"/>
          <w:numId w:val="3"/>
        </w:numPr>
        <w:spacing w:line="264" w:lineRule="auto"/>
        <w:rPr>
          <w:szCs w:val="24"/>
        </w:rPr>
      </w:pPr>
      <w:r w:rsidRPr="00724EB5">
        <w:rPr>
          <w:szCs w:val="24"/>
        </w:rPr>
        <w:t>Подтверждение исполнения поручения для расчетов в РСР</w:t>
      </w:r>
      <w:r w:rsidR="000A1817" w:rsidRPr="000A1817">
        <w:rPr>
          <w:szCs w:val="24"/>
        </w:rPr>
        <w:t xml:space="preserve"> (cbrf.020 RSSReturnTransaction);</w:t>
      </w:r>
      <w:r w:rsidRPr="00724EB5">
        <w:rPr>
          <w:szCs w:val="24"/>
        </w:rPr>
        <w:t xml:space="preserve"> </w:t>
      </w:r>
    </w:p>
    <w:p w14:paraId="227DE071" w14:textId="62E501F8" w:rsidR="00724EB5" w:rsidRDefault="00724EB5" w:rsidP="000A1817">
      <w:pPr>
        <w:pStyle w:val="a2"/>
        <w:numPr>
          <w:ilvl w:val="0"/>
          <w:numId w:val="3"/>
        </w:numPr>
        <w:spacing w:line="264" w:lineRule="auto"/>
        <w:rPr>
          <w:szCs w:val="24"/>
        </w:rPr>
      </w:pPr>
      <w:r w:rsidRPr="00724EB5">
        <w:rPr>
          <w:szCs w:val="24"/>
        </w:rPr>
        <w:t>Извещение о результатах контроля распоряжений из поручения для расчетов в РСР</w:t>
      </w:r>
      <w:r w:rsidR="000A1817" w:rsidRPr="000A1817">
        <w:rPr>
          <w:szCs w:val="24"/>
        </w:rPr>
        <w:t xml:space="preserve"> (</w:t>
      </w:r>
      <w:r w:rsidR="000A1817" w:rsidRPr="000A1817">
        <w:rPr>
          <w:szCs w:val="24"/>
          <w:lang w:val="en-US"/>
        </w:rPr>
        <w:t>cbrf</w:t>
      </w:r>
      <w:r w:rsidR="000A1817" w:rsidRPr="000A1817">
        <w:rPr>
          <w:szCs w:val="24"/>
        </w:rPr>
        <w:t xml:space="preserve">.012 </w:t>
      </w:r>
      <w:r w:rsidR="000A1817" w:rsidRPr="000A1817">
        <w:rPr>
          <w:szCs w:val="24"/>
          <w:lang w:val="en-US"/>
        </w:rPr>
        <w:t>RSSSystemStatusReport</w:t>
      </w:r>
      <w:r w:rsidR="000A1817" w:rsidRPr="000A1817">
        <w:rPr>
          <w:szCs w:val="24"/>
        </w:rPr>
        <w:t>);</w:t>
      </w:r>
    </w:p>
    <w:p w14:paraId="072B8C52" w14:textId="59304949" w:rsidR="00724EB5" w:rsidRDefault="00724EB5" w:rsidP="000A1817">
      <w:pPr>
        <w:pStyle w:val="a2"/>
        <w:numPr>
          <w:ilvl w:val="0"/>
          <w:numId w:val="3"/>
        </w:numPr>
        <w:rPr>
          <w:szCs w:val="24"/>
        </w:rPr>
      </w:pPr>
      <w:r w:rsidRPr="00724EB5">
        <w:rPr>
          <w:szCs w:val="24"/>
        </w:rPr>
        <w:t xml:space="preserve">Информация о статусе поручения для расчетов в РСР </w:t>
      </w:r>
      <w:r w:rsidR="000A1817" w:rsidRPr="000A1817">
        <w:rPr>
          <w:szCs w:val="24"/>
        </w:rPr>
        <w:t>(</w:t>
      </w:r>
      <w:r w:rsidR="000A1817" w:rsidRPr="000A1817">
        <w:rPr>
          <w:szCs w:val="24"/>
          <w:lang w:val="en-US"/>
        </w:rPr>
        <w:t>pacs</w:t>
      </w:r>
      <w:r w:rsidR="000A1817" w:rsidRPr="000A1817">
        <w:rPr>
          <w:szCs w:val="24"/>
        </w:rPr>
        <w:t xml:space="preserve">.002 </w:t>
      </w:r>
      <w:r w:rsidR="000A1817" w:rsidRPr="000A1817">
        <w:rPr>
          <w:szCs w:val="24"/>
          <w:lang w:val="en-US"/>
        </w:rPr>
        <w:t>RSSPaymentStatusReport</w:t>
      </w:r>
      <w:r w:rsidR="000A1817" w:rsidRPr="000A1817">
        <w:rPr>
          <w:szCs w:val="24"/>
        </w:rPr>
        <w:t>);</w:t>
      </w:r>
    </w:p>
    <w:p w14:paraId="27B0F51E" w14:textId="77777777" w:rsidR="00E62DCF" w:rsidRPr="00712CC6" w:rsidRDefault="00E62DCF" w:rsidP="00E62DCF">
      <w:pPr>
        <w:pStyle w:val="9"/>
        <w:rPr>
          <w:szCs w:val="24"/>
        </w:rPr>
      </w:pPr>
      <w:r w:rsidRPr="00712CC6">
        <w:rPr>
          <w:szCs w:val="24"/>
        </w:rPr>
        <w:t>Последовательность обмена</w:t>
      </w:r>
    </w:p>
    <w:p w14:paraId="4AB838B2" w14:textId="217AF8CA" w:rsidR="00E62DCF" w:rsidRPr="005B6103" w:rsidRDefault="00E62DCF" w:rsidP="00494AFF">
      <w:pPr>
        <w:pStyle w:val="af"/>
        <w:numPr>
          <w:ilvl w:val="0"/>
          <w:numId w:val="22"/>
        </w:numPr>
        <w:rPr>
          <w:szCs w:val="24"/>
        </w:rPr>
      </w:pPr>
      <w:r w:rsidRPr="00712CC6">
        <w:rPr>
          <w:szCs w:val="24"/>
        </w:rPr>
        <w:t xml:space="preserve">ОПКЦ формирует и направляет в адрес </w:t>
      </w:r>
      <w:r w:rsidRPr="00C919DD">
        <w:rPr>
          <w:rFonts w:cs="Arial"/>
          <w:noProof/>
          <w:szCs w:val="24"/>
        </w:rPr>
        <w:t>подсистемы СБП</w:t>
      </w:r>
      <w:r w:rsidRPr="00712CC6">
        <w:rPr>
          <w:szCs w:val="24"/>
        </w:rPr>
        <w:t xml:space="preserve"> </w:t>
      </w:r>
      <w:r w:rsidR="00494AFF" w:rsidRPr="00494AFF">
        <w:rPr>
          <w:szCs w:val="24"/>
        </w:rPr>
        <w:t>Поручение для расчетов в РСР (cbrf.006 RSSPaymentOrder)</w:t>
      </w:r>
      <w:r w:rsidRPr="00C919DD">
        <w:rPr>
          <w:szCs w:val="24"/>
        </w:rPr>
        <w:t>;</w:t>
      </w:r>
    </w:p>
    <w:p w14:paraId="1863D25E" w14:textId="1AEC4795" w:rsidR="00E62DCF" w:rsidRPr="000000AE" w:rsidRDefault="00E62DCF" w:rsidP="00494AFF">
      <w:pPr>
        <w:pStyle w:val="af"/>
        <w:numPr>
          <w:ilvl w:val="0"/>
          <w:numId w:val="22"/>
        </w:numPr>
        <w:rPr>
          <w:szCs w:val="24"/>
        </w:rPr>
      </w:pPr>
      <w:r w:rsidRPr="00E139FC">
        <w:rPr>
          <w:szCs w:val="24"/>
        </w:rPr>
        <w:lastRenderedPageBreak/>
        <w:t xml:space="preserve">СБП </w:t>
      </w:r>
      <w:r w:rsidR="00494AFF">
        <w:rPr>
          <w:szCs w:val="24"/>
        </w:rPr>
        <w:t xml:space="preserve">проводит </w:t>
      </w:r>
      <w:r w:rsidR="00494AFF" w:rsidRPr="00494AFF">
        <w:rPr>
          <w:szCs w:val="24"/>
        </w:rPr>
        <w:t>процедуры удостоверения права распоряжения</w:t>
      </w:r>
      <w:r w:rsidR="00494AFF">
        <w:rPr>
          <w:szCs w:val="24"/>
        </w:rPr>
        <w:t xml:space="preserve"> денежными средствами, контроль </w:t>
      </w:r>
      <w:r w:rsidR="00494AFF" w:rsidRPr="00494AFF">
        <w:rPr>
          <w:szCs w:val="24"/>
        </w:rPr>
        <w:t>целостности, проверку подлинности, структурный контроль, контроль дублирования, контроль значений реквизитов на соответствие значениям параметров НСИ</w:t>
      </w:r>
      <w:r w:rsidR="00266B1D">
        <w:rPr>
          <w:szCs w:val="24"/>
        </w:rPr>
        <w:t>,</w:t>
      </w:r>
      <w:r w:rsidR="00494AFF">
        <w:rPr>
          <w:szCs w:val="24"/>
        </w:rPr>
        <w:t xml:space="preserve"> </w:t>
      </w:r>
      <w:r w:rsidRPr="00E139FC">
        <w:rPr>
          <w:szCs w:val="24"/>
        </w:rPr>
        <w:t>и при отрицательных рез</w:t>
      </w:r>
      <w:r w:rsidR="00AD02F3">
        <w:rPr>
          <w:szCs w:val="24"/>
        </w:rPr>
        <w:t xml:space="preserve">ультатах контроля </w:t>
      </w:r>
      <w:r w:rsidRPr="00E139FC">
        <w:rPr>
          <w:szCs w:val="24"/>
        </w:rPr>
        <w:t xml:space="preserve">уведомляет ОПКЦ о </w:t>
      </w:r>
      <w:r w:rsidRPr="00F365EF">
        <w:rPr>
          <w:szCs w:val="24"/>
        </w:rPr>
        <w:t xml:space="preserve">выявленной ошибке путем направления сообщения Извещение о результатах </w:t>
      </w:r>
      <w:r w:rsidR="00494AFF">
        <w:rPr>
          <w:szCs w:val="24"/>
        </w:rPr>
        <w:t xml:space="preserve">контроля </w:t>
      </w:r>
      <w:r w:rsidR="00494AFF" w:rsidRPr="00724EB5">
        <w:rPr>
          <w:szCs w:val="24"/>
        </w:rPr>
        <w:t>распоряжений из поручения для расчетов в РСР</w:t>
      </w:r>
      <w:r w:rsidR="00494AFF" w:rsidRPr="000A1817">
        <w:rPr>
          <w:szCs w:val="24"/>
        </w:rPr>
        <w:t xml:space="preserve"> (</w:t>
      </w:r>
      <w:r w:rsidR="00494AFF" w:rsidRPr="000A1817">
        <w:rPr>
          <w:szCs w:val="24"/>
          <w:lang w:val="en-US"/>
        </w:rPr>
        <w:t>cbrf</w:t>
      </w:r>
      <w:r w:rsidR="00494AFF" w:rsidRPr="000A1817">
        <w:rPr>
          <w:szCs w:val="24"/>
        </w:rPr>
        <w:t xml:space="preserve">.012 </w:t>
      </w:r>
      <w:r w:rsidR="00494AFF" w:rsidRPr="000A1817">
        <w:rPr>
          <w:szCs w:val="24"/>
          <w:lang w:val="en-US"/>
        </w:rPr>
        <w:t>RSSSystemStatusReport</w:t>
      </w:r>
      <w:r w:rsidR="00494AFF" w:rsidRPr="000A1817">
        <w:rPr>
          <w:szCs w:val="24"/>
        </w:rPr>
        <w:t>)</w:t>
      </w:r>
      <w:r w:rsidR="00494AFF">
        <w:rPr>
          <w:szCs w:val="24"/>
        </w:rPr>
        <w:t xml:space="preserve"> или </w:t>
      </w:r>
      <w:r w:rsidR="00494AFF" w:rsidRPr="00712CC6">
        <w:rPr>
          <w:szCs w:val="24"/>
        </w:rPr>
        <w:t>Извещение о результатах контроля (cbrf.012 SystemStatusReport)</w:t>
      </w:r>
      <w:r w:rsidRPr="007A695F">
        <w:rPr>
          <w:szCs w:val="24"/>
        </w:rPr>
        <w:t xml:space="preserve"> с соответствующим кодом ошибки</w:t>
      </w:r>
      <w:r w:rsidRPr="000000AE">
        <w:rPr>
          <w:szCs w:val="24"/>
        </w:rPr>
        <w:t>;</w:t>
      </w:r>
    </w:p>
    <w:p w14:paraId="488A217C" w14:textId="36FCC4CC" w:rsidR="00E62DCF" w:rsidRPr="00494AFF" w:rsidRDefault="00E62DCF" w:rsidP="00494AFF">
      <w:pPr>
        <w:pStyle w:val="a2"/>
        <w:numPr>
          <w:ilvl w:val="0"/>
          <w:numId w:val="3"/>
        </w:numPr>
        <w:spacing w:line="264" w:lineRule="auto"/>
        <w:rPr>
          <w:szCs w:val="24"/>
        </w:rPr>
      </w:pPr>
      <w:r w:rsidRPr="00B85DE1">
        <w:rPr>
          <w:szCs w:val="24"/>
        </w:rPr>
        <w:t xml:space="preserve">В случае успешного завершения контролей СБП </w:t>
      </w:r>
      <w:r w:rsidR="00494AFF" w:rsidRPr="00494AFF">
        <w:rPr>
          <w:szCs w:val="24"/>
        </w:rPr>
        <w:t xml:space="preserve">исполняет полученное ЭС Поручение для расчетов в РСР (cbrf.006 RSSPaymentOrder) и направляет в адрес ОПКЦ ЭС </w:t>
      </w:r>
      <w:r w:rsidR="00494AFF" w:rsidRPr="00724EB5">
        <w:rPr>
          <w:szCs w:val="24"/>
        </w:rPr>
        <w:t>Подтверждение исполнения поручения для расчетов в РСР</w:t>
      </w:r>
      <w:r w:rsidR="00494AFF" w:rsidRPr="000A1817">
        <w:rPr>
          <w:szCs w:val="24"/>
        </w:rPr>
        <w:t xml:space="preserve"> </w:t>
      </w:r>
      <w:r w:rsidR="00494AFF">
        <w:rPr>
          <w:szCs w:val="24"/>
        </w:rPr>
        <w:t>(cbrf.020 RSSReturnTransaction)</w:t>
      </w:r>
      <w:r w:rsidR="00494AFF" w:rsidRPr="00494AFF">
        <w:rPr>
          <w:szCs w:val="24"/>
        </w:rPr>
        <w:t xml:space="preserve">, являющееся подтверждением списания денежных средств с корреспондентского счета банка </w:t>
      </w:r>
      <w:r w:rsidR="00EA118A">
        <w:rPr>
          <w:szCs w:val="24"/>
        </w:rPr>
        <w:t xml:space="preserve">со стороны </w:t>
      </w:r>
      <w:r w:rsidR="00494AFF" w:rsidRPr="00494AFF">
        <w:rPr>
          <w:szCs w:val="24"/>
        </w:rPr>
        <w:t>плательщика и зачисления денежных средств на корреспондентский счет банка</w:t>
      </w:r>
      <w:r w:rsidR="00EA118A">
        <w:rPr>
          <w:szCs w:val="24"/>
        </w:rPr>
        <w:t xml:space="preserve"> со стороны</w:t>
      </w:r>
      <w:r w:rsidR="00494AFF" w:rsidRPr="00494AFF">
        <w:rPr>
          <w:szCs w:val="24"/>
        </w:rPr>
        <w:t xml:space="preserve"> получателя.</w:t>
      </w:r>
    </w:p>
    <w:p w14:paraId="6735AC35" w14:textId="51484C12" w:rsidR="0035715F" w:rsidRPr="0035715F" w:rsidRDefault="00EA118A" w:rsidP="0035715F">
      <w:pPr>
        <w:pStyle w:val="a2"/>
        <w:numPr>
          <w:ilvl w:val="0"/>
          <w:numId w:val="22"/>
        </w:numPr>
        <w:rPr>
          <w:rFonts w:cs="Arial"/>
        </w:rPr>
      </w:pPr>
      <w:r w:rsidRPr="00EA118A">
        <w:rPr>
          <w:rFonts w:cs="Arial"/>
        </w:rPr>
        <w:t xml:space="preserve">При недостатке денежных средств на счете плательщика </w:t>
      </w:r>
      <w:r w:rsidRPr="00494AFF">
        <w:rPr>
          <w:szCs w:val="24"/>
        </w:rPr>
        <w:t>Поручение для расчетов в РСР (cbrf.006 RSSPaymentOrder)</w:t>
      </w:r>
      <w:r w:rsidRPr="00EA118A">
        <w:rPr>
          <w:rFonts w:cs="Arial"/>
        </w:rPr>
        <w:t xml:space="preserve"> помещается в очередь. В адрес ОПКЦ направляется ЭС </w:t>
      </w:r>
      <w:r w:rsidRPr="00724EB5">
        <w:rPr>
          <w:szCs w:val="24"/>
        </w:rPr>
        <w:t xml:space="preserve">Информация о статусе поручения для расчетов в РСР </w:t>
      </w:r>
      <w:r w:rsidRPr="000A1817">
        <w:rPr>
          <w:szCs w:val="24"/>
        </w:rPr>
        <w:t>(</w:t>
      </w:r>
      <w:r w:rsidRPr="000A1817">
        <w:rPr>
          <w:szCs w:val="24"/>
          <w:lang w:val="en-US"/>
        </w:rPr>
        <w:t>pacs</w:t>
      </w:r>
      <w:r w:rsidRPr="000A1817">
        <w:rPr>
          <w:szCs w:val="24"/>
        </w:rPr>
        <w:t xml:space="preserve">.002 </w:t>
      </w:r>
      <w:r w:rsidRPr="000A1817">
        <w:rPr>
          <w:szCs w:val="24"/>
          <w:lang w:val="en-US"/>
        </w:rPr>
        <w:t>RSSPaymentStatusReport</w:t>
      </w:r>
      <w:r>
        <w:rPr>
          <w:szCs w:val="24"/>
        </w:rPr>
        <w:t>)</w:t>
      </w:r>
      <w:r w:rsidRPr="00EA118A">
        <w:rPr>
          <w:rFonts w:cs="Arial"/>
        </w:rPr>
        <w:t xml:space="preserve"> с соответствующим кодом. Если </w:t>
      </w:r>
      <w:r w:rsidRPr="00494AFF">
        <w:rPr>
          <w:szCs w:val="24"/>
        </w:rPr>
        <w:t>Поручение для расчетов в РСР (cbrf.006 RSSPaymentOrder)</w:t>
      </w:r>
      <w:r w:rsidRPr="00EA118A">
        <w:rPr>
          <w:rFonts w:cs="Arial"/>
        </w:rPr>
        <w:t xml:space="preserve"> не будет исполнено до</w:t>
      </w:r>
      <w:r w:rsidR="006F259F">
        <w:rPr>
          <w:rFonts w:cs="Arial"/>
        </w:rPr>
        <w:t xml:space="preserve"> конца</w:t>
      </w:r>
      <w:r w:rsidRPr="00EA118A">
        <w:rPr>
          <w:rFonts w:cs="Arial"/>
        </w:rPr>
        <w:t xml:space="preserve"> следующего ОД СБП, то оно аннулируется, в адрес ОПКЦ направляется ЭС </w:t>
      </w:r>
      <w:r w:rsidRPr="00F365EF">
        <w:rPr>
          <w:szCs w:val="24"/>
        </w:rPr>
        <w:t xml:space="preserve">Извещение о результатах </w:t>
      </w:r>
      <w:r>
        <w:rPr>
          <w:szCs w:val="24"/>
        </w:rPr>
        <w:t xml:space="preserve">контроля </w:t>
      </w:r>
      <w:r w:rsidRPr="000A1817">
        <w:rPr>
          <w:szCs w:val="24"/>
        </w:rPr>
        <w:t>(</w:t>
      </w:r>
      <w:r w:rsidRPr="000A1817">
        <w:rPr>
          <w:szCs w:val="24"/>
          <w:lang w:val="en-US"/>
        </w:rPr>
        <w:t>cbrf</w:t>
      </w:r>
      <w:r w:rsidRPr="000A1817">
        <w:rPr>
          <w:szCs w:val="24"/>
        </w:rPr>
        <w:t xml:space="preserve">.012 </w:t>
      </w:r>
      <w:r w:rsidRPr="000A1817">
        <w:rPr>
          <w:szCs w:val="24"/>
          <w:lang w:val="en-US"/>
        </w:rPr>
        <w:t>SystemStatusReport</w:t>
      </w:r>
      <w:r w:rsidRPr="000A1817">
        <w:rPr>
          <w:szCs w:val="24"/>
        </w:rPr>
        <w:t>)</w:t>
      </w:r>
      <w:r w:rsidRPr="00EA118A">
        <w:rPr>
          <w:rFonts w:cs="Arial"/>
        </w:rPr>
        <w:t>.</w:t>
      </w:r>
    </w:p>
    <w:p w14:paraId="31A69100" w14:textId="77777777" w:rsidR="0035715F" w:rsidRPr="00C919DD" w:rsidRDefault="0035715F" w:rsidP="0035715F">
      <w:pPr>
        <w:pStyle w:val="af"/>
        <w:ind w:left="720"/>
        <w:rPr>
          <w:szCs w:val="24"/>
        </w:rPr>
      </w:pPr>
    </w:p>
    <w:p w14:paraId="111C4C57" w14:textId="2C13BF09" w:rsidR="0035715F" w:rsidRDefault="0035715F" w:rsidP="0035715F">
      <w:pPr>
        <w:pStyle w:val="30"/>
        <w:rPr>
          <w:noProof/>
          <w:sz w:val="24"/>
          <w:szCs w:val="24"/>
        </w:rPr>
      </w:pPr>
      <w:r w:rsidRPr="00214C20">
        <w:rPr>
          <w:noProof/>
          <w:sz w:val="24"/>
          <w:szCs w:val="24"/>
        </w:rPr>
        <w:t xml:space="preserve"> </w:t>
      </w:r>
      <w:bookmarkStart w:id="493" w:name="_Toc183011235"/>
      <w:r w:rsidRPr="00E62DCF">
        <w:rPr>
          <w:noProof/>
          <w:sz w:val="24"/>
          <w:szCs w:val="24"/>
        </w:rPr>
        <w:t xml:space="preserve">Порядок обмена </w:t>
      </w:r>
      <w:r>
        <w:rPr>
          <w:noProof/>
          <w:sz w:val="24"/>
          <w:szCs w:val="24"/>
        </w:rPr>
        <w:t>запросами и ответами по статусу поручения</w:t>
      </w:r>
      <w:r w:rsidRPr="00E62DCF">
        <w:rPr>
          <w:noProof/>
          <w:sz w:val="24"/>
          <w:szCs w:val="24"/>
        </w:rPr>
        <w:t xml:space="preserve"> для расчетов в РСР</w:t>
      </w:r>
      <w:bookmarkEnd w:id="493"/>
    </w:p>
    <w:p w14:paraId="0C947C69" w14:textId="6FCA47F5" w:rsidR="004319B8" w:rsidRPr="004319B8" w:rsidRDefault="00111E75" w:rsidP="004319B8">
      <w:r>
        <w:object w:dxaOrig="10830" w:dyaOrig="5841" w14:anchorId="34727114">
          <v:shape id="_x0000_i1098" type="#_x0000_t75" style="width:418.35pt;height:202.35pt" o:ole="">
            <v:imagedata r:id="rId172" o:title=""/>
          </v:shape>
          <o:OLEObject Type="Embed" ProgID="Visio.Drawing.15" ShapeID="_x0000_i1098" DrawAspect="Content" ObjectID="_1836720085" r:id="rId173"/>
        </w:object>
      </w:r>
    </w:p>
    <w:p w14:paraId="05A96C57" w14:textId="77777777" w:rsidR="0035715F" w:rsidRPr="00712CC6" w:rsidRDefault="0035715F" w:rsidP="0035715F">
      <w:pPr>
        <w:pStyle w:val="9"/>
        <w:rPr>
          <w:szCs w:val="24"/>
        </w:rPr>
      </w:pPr>
      <w:r w:rsidRPr="00712CC6">
        <w:rPr>
          <w:szCs w:val="24"/>
        </w:rPr>
        <w:t>Описание</w:t>
      </w:r>
    </w:p>
    <w:p w14:paraId="4FAE0B10" w14:textId="05F5223E" w:rsidR="0035715F" w:rsidRPr="00F365EF" w:rsidRDefault="0035715F" w:rsidP="0035715F">
      <w:pPr>
        <w:pStyle w:val="aa"/>
        <w:rPr>
          <w:rFonts w:cs="Arial"/>
          <w:noProof/>
          <w:szCs w:val="24"/>
        </w:rPr>
      </w:pPr>
      <w:r w:rsidRPr="00C919DD">
        <w:rPr>
          <w:rFonts w:cs="Arial"/>
          <w:noProof/>
          <w:szCs w:val="24"/>
        </w:rPr>
        <w:t xml:space="preserve">ОПКЦ в адрес подсистемы СБП </w:t>
      </w:r>
      <w:r>
        <w:rPr>
          <w:rFonts w:cs="Arial"/>
          <w:noProof/>
          <w:szCs w:val="24"/>
        </w:rPr>
        <w:t xml:space="preserve">может направить запрос </w:t>
      </w:r>
      <w:r w:rsidRPr="0035715F">
        <w:rPr>
          <w:rFonts w:cs="Arial"/>
          <w:noProof/>
          <w:szCs w:val="24"/>
        </w:rPr>
        <w:t>информации о статусе ранее направленного</w:t>
      </w:r>
      <w:r>
        <w:rPr>
          <w:rFonts w:cs="Arial"/>
          <w:noProof/>
          <w:szCs w:val="24"/>
        </w:rPr>
        <w:t xml:space="preserve"> </w:t>
      </w:r>
      <w:r w:rsidRPr="00494AFF">
        <w:rPr>
          <w:szCs w:val="24"/>
        </w:rPr>
        <w:t>Поручени</w:t>
      </w:r>
      <w:r w:rsidR="00FB4DC5">
        <w:rPr>
          <w:szCs w:val="24"/>
        </w:rPr>
        <w:t>я</w:t>
      </w:r>
      <w:r w:rsidRPr="00494AFF">
        <w:rPr>
          <w:szCs w:val="24"/>
        </w:rPr>
        <w:t xml:space="preserve"> для расчетов в РСР</w:t>
      </w:r>
      <w:r>
        <w:rPr>
          <w:szCs w:val="24"/>
        </w:rPr>
        <w:t>.</w:t>
      </w:r>
      <w:r w:rsidRPr="00494AFF">
        <w:rPr>
          <w:szCs w:val="24"/>
        </w:rPr>
        <w:t xml:space="preserve"> </w:t>
      </w:r>
    </w:p>
    <w:p w14:paraId="62EB4D43" w14:textId="4C028E65" w:rsidR="0035715F" w:rsidRPr="00712CC6" w:rsidRDefault="0035715F" w:rsidP="0035715F">
      <w:pPr>
        <w:pStyle w:val="9"/>
        <w:rPr>
          <w:szCs w:val="24"/>
        </w:rPr>
      </w:pPr>
      <w:r w:rsidRPr="00712CC6">
        <w:rPr>
          <w:szCs w:val="24"/>
        </w:rPr>
        <w:t xml:space="preserve">Применяемые форматы сообщений </w:t>
      </w:r>
      <w:r w:rsidR="00982C14" w:rsidRPr="00712CC6">
        <w:rPr>
          <w:szCs w:val="24"/>
        </w:rPr>
        <w:t xml:space="preserve">Альбома ISO 20022 для </w:t>
      </w:r>
      <w:r w:rsidR="00EB266F">
        <w:rPr>
          <w:szCs w:val="24"/>
        </w:rPr>
        <w:t>ПС БР</w:t>
      </w:r>
    </w:p>
    <w:p w14:paraId="77FFE51E" w14:textId="7B27C8C2" w:rsidR="0035715F" w:rsidRPr="00724EB5" w:rsidRDefault="00FB4DC5" w:rsidP="0035715F">
      <w:pPr>
        <w:pStyle w:val="a2"/>
        <w:numPr>
          <w:ilvl w:val="0"/>
          <w:numId w:val="3"/>
        </w:numPr>
        <w:spacing w:line="264" w:lineRule="auto"/>
        <w:rPr>
          <w:szCs w:val="24"/>
        </w:rPr>
      </w:pPr>
      <w:r w:rsidRPr="00724EB5">
        <w:rPr>
          <w:szCs w:val="24"/>
        </w:rPr>
        <w:lastRenderedPageBreak/>
        <w:t xml:space="preserve">Запрос информации о статусе поручения для расчетов в РСР </w:t>
      </w:r>
      <w:r w:rsidRPr="000A1817">
        <w:rPr>
          <w:szCs w:val="24"/>
        </w:rPr>
        <w:t>(camt.005 RSSGetTransaction)</w:t>
      </w:r>
      <w:r w:rsidR="0035715F" w:rsidRPr="00724EB5">
        <w:rPr>
          <w:szCs w:val="24"/>
        </w:rPr>
        <w:t>;</w:t>
      </w:r>
    </w:p>
    <w:p w14:paraId="2F05B1AD" w14:textId="77777777" w:rsidR="0035715F" w:rsidRDefault="0035715F" w:rsidP="0035715F">
      <w:pPr>
        <w:pStyle w:val="a2"/>
        <w:numPr>
          <w:ilvl w:val="0"/>
          <w:numId w:val="3"/>
        </w:numPr>
        <w:spacing w:line="264" w:lineRule="auto"/>
        <w:rPr>
          <w:szCs w:val="24"/>
        </w:rPr>
      </w:pPr>
      <w:r w:rsidRPr="00712CC6">
        <w:rPr>
          <w:szCs w:val="24"/>
        </w:rPr>
        <w:t>Извещение о результатах контроля (cbrf.012 SystemStatusReport)</w:t>
      </w:r>
      <w:r w:rsidRPr="000A1817">
        <w:rPr>
          <w:szCs w:val="24"/>
        </w:rPr>
        <w:t>;</w:t>
      </w:r>
    </w:p>
    <w:p w14:paraId="594534AC" w14:textId="77777777" w:rsidR="0035715F" w:rsidRDefault="0035715F" w:rsidP="0035715F">
      <w:pPr>
        <w:pStyle w:val="a2"/>
        <w:numPr>
          <w:ilvl w:val="0"/>
          <w:numId w:val="3"/>
        </w:numPr>
        <w:rPr>
          <w:szCs w:val="24"/>
        </w:rPr>
      </w:pPr>
      <w:r w:rsidRPr="00724EB5">
        <w:rPr>
          <w:szCs w:val="24"/>
        </w:rPr>
        <w:t xml:space="preserve">Информация о статусе поручения для расчетов в РСР </w:t>
      </w:r>
      <w:r w:rsidRPr="000A1817">
        <w:rPr>
          <w:szCs w:val="24"/>
        </w:rPr>
        <w:t>(</w:t>
      </w:r>
      <w:r w:rsidRPr="000A1817">
        <w:rPr>
          <w:szCs w:val="24"/>
          <w:lang w:val="en-US"/>
        </w:rPr>
        <w:t>pacs</w:t>
      </w:r>
      <w:r w:rsidRPr="000A1817">
        <w:rPr>
          <w:szCs w:val="24"/>
        </w:rPr>
        <w:t xml:space="preserve">.002 </w:t>
      </w:r>
      <w:r w:rsidRPr="000A1817">
        <w:rPr>
          <w:szCs w:val="24"/>
          <w:lang w:val="en-US"/>
        </w:rPr>
        <w:t>RSSPaymentStatusReport</w:t>
      </w:r>
      <w:r w:rsidRPr="000A1817">
        <w:rPr>
          <w:szCs w:val="24"/>
        </w:rPr>
        <w:t>);</w:t>
      </w:r>
    </w:p>
    <w:p w14:paraId="2BDD4E88" w14:textId="77777777" w:rsidR="0035715F" w:rsidRPr="00712CC6" w:rsidRDefault="0035715F" w:rsidP="0035715F">
      <w:pPr>
        <w:pStyle w:val="9"/>
        <w:rPr>
          <w:szCs w:val="24"/>
        </w:rPr>
      </w:pPr>
      <w:r w:rsidRPr="00712CC6">
        <w:rPr>
          <w:szCs w:val="24"/>
        </w:rPr>
        <w:t>Последовательность обмена</w:t>
      </w:r>
    </w:p>
    <w:p w14:paraId="641A875A" w14:textId="3CD750DC" w:rsidR="0035715F" w:rsidRPr="00D61B05" w:rsidRDefault="00D61B05" w:rsidP="003B1366">
      <w:pPr>
        <w:pStyle w:val="a2"/>
        <w:numPr>
          <w:ilvl w:val="0"/>
          <w:numId w:val="3"/>
        </w:numPr>
        <w:spacing w:line="264" w:lineRule="auto"/>
        <w:rPr>
          <w:szCs w:val="24"/>
        </w:rPr>
      </w:pPr>
      <w:r w:rsidRPr="00D61B05">
        <w:rPr>
          <w:szCs w:val="24"/>
        </w:rPr>
        <w:t xml:space="preserve">В случае необходимости получения информации о статусе ранее направленного </w:t>
      </w:r>
      <w:r w:rsidR="00FB4DC5">
        <w:rPr>
          <w:szCs w:val="24"/>
        </w:rPr>
        <w:t xml:space="preserve">ЭС </w:t>
      </w:r>
      <w:r w:rsidRPr="00724EB5">
        <w:rPr>
          <w:szCs w:val="24"/>
        </w:rPr>
        <w:t>Пору</w:t>
      </w:r>
      <w:r>
        <w:rPr>
          <w:szCs w:val="24"/>
        </w:rPr>
        <w:t>чение для расчетов в РСР</w:t>
      </w:r>
      <w:r w:rsidRPr="00724EB5">
        <w:rPr>
          <w:szCs w:val="24"/>
        </w:rPr>
        <w:t xml:space="preserve"> (</w:t>
      </w:r>
      <w:r w:rsidRPr="000A1817">
        <w:rPr>
          <w:szCs w:val="24"/>
        </w:rPr>
        <w:t>cbrf.006 RSSPaymentOrder</w:t>
      </w:r>
      <w:r>
        <w:rPr>
          <w:szCs w:val="24"/>
        </w:rPr>
        <w:t>)</w:t>
      </w:r>
      <w:r w:rsidRPr="00D61B05">
        <w:rPr>
          <w:szCs w:val="24"/>
        </w:rPr>
        <w:t xml:space="preserve"> ОПКЦ составляет и направляет в подсистему СБП ЭС </w:t>
      </w:r>
      <w:r w:rsidR="003B1366" w:rsidRPr="00724EB5">
        <w:rPr>
          <w:szCs w:val="24"/>
        </w:rPr>
        <w:t xml:space="preserve">Запрос информации о статусе поручения для расчетов в РСР </w:t>
      </w:r>
      <w:r w:rsidR="003B1366">
        <w:rPr>
          <w:szCs w:val="24"/>
        </w:rPr>
        <w:t>(camt.005 RSSGetTransaction)</w:t>
      </w:r>
      <w:r w:rsidRPr="00D61B05">
        <w:rPr>
          <w:szCs w:val="24"/>
        </w:rPr>
        <w:t>.</w:t>
      </w:r>
    </w:p>
    <w:p w14:paraId="68C780A1" w14:textId="4C8B88D2" w:rsidR="0035715F" w:rsidRDefault="003B1366" w:rsidP="003B1366">
      <w:pPr>
        <w:pStyle w:val="af"/>
        <w:numPr>
          <w:ilvl w:val="0"/>
          <w:numId w:val="22"/>
        </w:numPr>
        <w:rPr>
          <w:szCs w:val="24"/>
        </w:rPr>
      </w:pPr>
      <w:r w:rsidRPr="003B1366">
        <w:rPr>
          <w:szCs w:val="24"/>
        </w:rPr>
        <w:t xml:space="preserve">При поступлении в подсистему СБП ЭС </w:t>
      </w:r>
      <w:r w:rsidRPr="00724EB5">
        <w:rPr>
          <w:szCs w:val="24"/>
        </w:rPr>
        <w:t xml:space="preserve">Запрос информации о статусе поручения для расчетов в РСР </w:t>
      </w:r>
      <w:r>
        <w:rPr>
          <w:szCs w:val="24"/>
        </w:rPr>
        <w:t>(camt.005 RSSGetTransaction)</w:t>
      </w:r>
      <w:r w:rsidRPr="003B1366">
        <w:rPr>
          <w:szCs w:val="24"/>
        </w:rPr>
        <w:t xml:space="preserve"> проходит процедуры проверки целостности, подлинности, структурный контроль, контроль дублирования. В случае возникновения ошибки контроля в адрес ОПКЦ направляется сообщение</w:t>
      </w:r>
      <w:r>
        <w:rPr>
          <w:szCs w:val="24"/>
        </w:rPr>
        <w:t xml:space="preserve"> </w:t>
      </w:r>
      <w:r w:rsidR="0035715F" w:rsidRPr="00712CC6">
        <w:rPr>
          <w:szCs w:val="24"/>
        </w:rPr>
        <w:t>Извещение о результатах контроля (cbrf.012 SystemStatusReport)</w:t>
      </w:r>
      <w:r w:rsidR="0035715F" w:rsidRPr="007A695F">
        <w:rPr>
          <w:szCs w:val="24"/>
        </w:rPr>
        <w:t xml:space="preserve"> с соответствующим кодом ошибки</w:t>
      </w:r>
      <w:r>
        <w:rPr>
          <w:szCs w:val="24"/>
        </w:rPr>
        <w:t>.</w:t>
      </w:r>
    </w:p>
    <w:p w14:paraId="34A457EA" w14:textId="77777777" w:rsidR="00A22888" w:rsidRDefault="003B1366" w:rsidP="003B1366">
      <w:pPr>
        <w:pStyle w:val="a2"/>
        <w:numPr>
          <w:ilvl w:val="0"/>
          <w:numId w:val="22"/>
        </w:numPr>
        <w:rPr>
          <w:szCs w:val="24"/>
        </w:rPr>
      </w:pPr>
      <w:r w:rsidRPr="003B1366">
        <w:rPr>
          <w:szCs w:val="24"/>
        </w:rPr>
        <w:t>Если запрашиваемое поручение не найдено, то подсистема СБП составляет и направляет в адрес ОПКЦ ЭС Информация о статусе поручения для расчетов в РСР (pacs.002 RSSPaymentStatusReport) с соответствующим кодом выполнения запроса (StatusStateCode = “NTEX”).</w:t>
      </w:r>
    </w:p>
    <w:p w14:paraId="28B7F2D5" w14:textId="65A9A2B5" w:rsidR="005A5F68" w:rsidRPr="005B6103" w:rsidRDefault="003B1366" w:rsidP="003B1366">
      <w:pPr>
        <w:pStyle w:val="a2"/>
        <w:numPr>
          <w:ilvl w:val="0"/>
          <w:numId w:val="22"/>
        </w:numPr>
        <w:rPr>
          <w:rFonts w:cs="Arial"/>
          <w:noProof/>
          <w:szCs w:val="24"/>
        </w:rPr>
      </w:pPr>
      <w:r w:rsidRPr="00A22888">
        <w:rPr>
          <w:szCs w:val="24"/>
        </w:rPr>
        <w:t>В случае успешного завершения входных контролей и обнаружения запрашиваемого поручения для СБП в адрес ОПКЦ формируется и направляется ЭС Информация о статусе поручения для расчетов в РСР (pacs.002 RSSPaymentStatusReport), содержащее информацию о статусе запрашиваемого ЭС.</w:t>
      </w:r>
    </w:p>
    <w:p w14:paraId="075804EE" w14:textId="767BF549" w:rsidR="004A4320" w:rsidRPr="00986436" w:rsidRDefault="001B21FF" w:rsidP="000C2965">
      <w:pPr>
        <w:pStyle w:val="21"/>
        <w:rPr>
          <w:sz w:val="24"/>
          <w:szCs w:val="24"/>
        </w:rPr>
      </w:pPr>
      <w:bookmarkStart w:id="494" w:name="_Toc183011236"/>
      <w:r w:rsidRPr="00986436">
        <w:rPr>
          <w:sz w:val="24"/>
          <w:szCs w:val="24"/>
        </w:rPr>
        <w:t>У</w:t>
      </w:r>
      <w:r w:rsidR="004A4320" w:rsidRPr="00986436">
        <w:rPr>
          <w:sz w:val="24"/>
          <w:szCs w:val="24"/>
        </w:rPr>
        <w:t>правляющие и информационные сообщения</w:t>
      </w:r>
      <w:bookmarkEnd w:id="470"/>
      <w:bookmarkEnd w:id="471"/>
      <w:bookmarkEnd w:id="494"/>
    </w:p>
    <w:p w14:paraId="78F8E86F" w14:textId="122F0DEF" w:rsidR="002D44C1" w:rsidRPr="00712CC6" w:rsidRDefault="002D44C1" w:rsidP="002D44C1">
      <w:pPr>
        <w:pStyle w:val="aa"/>
        <w:rPr>
          <w:szCs w:val="24"/>
        </w:rPr>
      </w:pPr>
      <w:r w:rsidRPr="00712CC6">
        <w:rPr>
          <w:szCs w:val="24"/>
        </w:rPr>
        <w:t xml:space="preserve">В рамках обмена с </w:t>
      </w:r>
      <w:r w:rsidR="00EB266F">
        <w:rPr>
          <w:szCs w:val="24"/>
        </w:rPr>
        <w:t>ПС БР</w:t>
      </w:r>
      <w:r w:rsidRPr="00712CC6">
        <w:rPr>
          <w:szCs w:val="24"/>
        </w:rPr>
        <w:t xml:space="preserve"> применяются управляющие и информационные сообщения.</w:t>
      </w:r>
    </w:p>
    <w:p w14:paraId="7FF9F384" w14:textId="666EE110" w:rsidR="002D44C1" w:rsidRPr="00712CC6" w:rsidRDefault="002D44C1" w:rsidP="002D44C1">
      <w:pPr>
        <w:pStyle w:val="aa"/>
        <w:rPr>
          <w:szCs w:val="24"/>
        </w:rPr>
      </w:pPr>
      <w:r w:rsidRPr="00712CC6">
        <w:rPr>
          <w:szCs w:val="24"/>
        </w:rPr>
        <w:t xml:space="preserve">Управляющие сообщения – это сообщения, направляемые </w:t>
      </w:r>
      <w:r w:rsidR="001B21FF" w:rsidRPr="00712CC6">
        <w:rPr>
          <w:szCs w:val="24"/>
        </w:rPr>
        <w:t xml:space="preserve">Участником </w:t>
      </w:r>
      <w:r w:rsidR="00EB266F">
        <w:rPr>
          <w:szCs w:val="24"/>
        </w:rPr>
        <w:t>ПС БР</w:t>
      </w:r>
      <w:r w:rsidRPr="00712CC6">
        <w:rPr>
          <w:szCs w:val="24"/>
        </w:rPr>
        <w:t xml:space="preserve"> в целях изменения текущего состояния распоряжений или параметров участника </w:t>
      </w:r>
      <w:r w:rsidR="00EB266F">
        <w:rPr>
          <w:szCs w:val="24"/>
        </w:rPr>
        <w:t>ПС БР</w:t>
      </w:r>
      <w:r w:rsidRPr="00712CC6">
        <w:rPr>
          <w:szCs w:val="24"/>
        </w:rPr>
        <w:t xml:space="preserve"> в нормативно-справочной информации </w:t>
      </w:r>
      <w:r w:rsidR="00EB266F">
        <w:rPr>
          <w:szCs w:val="24"/>
        </w:rPr>
        <w:t>ПС БР</w:t>
      </w:r>
      <w:r w:rsidRPr="00712CC6">
        <w:rPr>
          <w:szCs w:val="24"/>
        </w:rPr>
        <w:t>, например, для изменения последовательности расположения распоряжения во внутридневной очереди, отзыва распоряжения из внутридневной очереди, установления</w:t>
      </w:r>
      <w:r w:rsidR="00D74A53" w:rsidRPr="00712CC6">
        <w:rPr>
          <w:szCs w:val="24"/>
        </w:rPr>
        <w:t>,</w:t>
      </w:r>
      <w:r w:rsidRPr="00712CC6">
        <w:rPr>
          <w:szCs w:val="24"/>
        </w:rPr>
        <w:t xml:space="preserve"> изменения </w:t>
      </w:r>
      <w:r w:rsidR="00D74A53" w:rsidRPr="00712CC6">
        <w:rPr>
          <w:szCs w:val="24"/>
        </w:rPr>
        <w:t xml:space="preserve">или отмены </w:t>
      </w:r>
      <w:r w:rsidRPr="00712CC6">
        <w:rPr>
          <w:szCs w:val="24"/>
        </w:rPr>
        <w:t>значений всех типов лимитов и т.д.</w:t>
      </w:r>
    </w:p>
    <w:p w14:paraId="32FFFF46" w14:textId="5FA08BC3" w:rsidR="002D44C1" w:rsidRPr="00712CC6" w:rsidRDefault="002D44C1" w:rsidP="002D44C1">
      <w:pPr>
        <w:pStyle w:val="aa"/>
        <w:rPr>
          <w:szCs w:val="24"/>
        </w:rPr>
      </w:pPr>
      <w:r w:rsidRPr="00712CC6">
        <w:rPr>
          <w:szCs w:val="24"/>
        </w:rPr>
        <w:t xml:space="preserve">Информационные сообщения применяются в системе с целью получения информации о распоряжениях, об </w:t>
      </w:r>
      <w:r w:rsidR="001B21FF" w:rsidRPr="00712CC6">
        <w:rPr>
          <w:szCs w:val="24"/>
        </w:rPr>
        <w:t xml:space="preserve">Участнике </w:t>
      </w:r>
      <w:r w:rsidR="00EB266F">
        <w:rPr>
          <w:szCs w:val="24"/>
        </w:rPr>
        <w:t>ПС БР</w:t>
      </w:r>
      <w:r w:rsidRPr="00712CC6">
        <w:rPr>
          <w:szCs w:val="24"/>
        </w:rPr>
        <w:t xml:space="preserve"> или о состоянии системы и представляют собой пары сообщений запрос-ответ, либо могут быть автоматически </w:t>
      </w:r>
      <w:r w:rsidR="00D74A53" w:rsidRPr="00712CC6">
        <w:rPr>
          <w:szCs w:val="24"/>
        </w:rPr>
        <w:t xml:space="preserve">сформированы </w:t>
      </w:r>
      <w:r w:rsidR="00EB266F">
        <w:rPr>
          <w:szCs w:val="24"/>
        </w:rPr>
        <w:t>ПС БР</w:t>
      </w:r>
      <w:r w:rsidRPr="00712CC6">
        <w:rPr>
          <w:szCs w:val="24"/>
        </w:rPr>
        <w:t xml:space="preserve"> и направлены </w:t>
      </w:r>
      <w:r w:rsidR="001B21FF" w:rsidRPr="00712CC6">
        <w:rPr>
          <w:szCs w:val="24"/>
        </w:rPr>
        <w:t xml:space="preserve">Участнику </w:t>
      </w:r>
      <w:r w:rsidRPr="00712CC6">
        <w:rPr>
          <w:szCs w:val="24"/>
        </w:rPr>
        <w:t>без запроса.</w:t>
      </w:r>
    </w:p>
    <w:p w14:paraId="0C70E387" w14:textId="585E4E7A" w:rsidR="001B21FF" w:rsidRPr="00712CC6" w:rsidRDefault="001B21FF" w:rsidP="002D44C1">
      <w:pPr>
        <w:pStyle w:val="aa"/>
        <w:rPr>
          <w:szCs w:val="24"/>
        </w:rPr>
      </w:pPr>
      <w:r w:rsidRPr="00712CC6">
        <w:rPr>
          <w:szCs w:val="24"/>
        </w:rPr>
        <w:t xml:space="preserve">Управляющие и информационные сообщения направляются Участником в </w:t>
      </w:r>
      <w:r w:rsidR="00EB266F">
        <w:rPr>
          <w:szCs w:val="24"/>
        </w:rPr>
        <w:t>ПС БР</w:t>
      </w:r>
      <w:r w:rsidRPr="00712CC6">
        <w:rPr>
          <w:szCs w:val="24"/>
        </w:rPr>
        <w:t xml:space="preserve"> в форме одиночных ЭС. </w:t>
      </w:r>
    </w:p>
    <w:p w14:paraId="6A969446" w14:textId="72DE9B2A" w:rsidR="001B21FF" w:rsidRPr="00712CC6" w:rsidRDefault="001B21FF" w:rsidP="002D44C1">
      <w:pPr>
        <w:pStyle w:val="aa"/>
        <w:rPr>
          <w:szCs w:val="24"/>
        </w:rPr>
      </w:pPr>
      <w:r w:rsidRPr="00712CC6">
        <w:rPr>
          <w:szCs w:val="24"/>
        </w:rPr>
        <w:t xml:space="preserve">Информационные сообщения, формируемые </w:t>
      </w:r>
      <w:r w:rsidR="00EB266F">
        <w:rPr>
          <w:szCs w:val="24"/>
        </w:rPr>
        <w:t>ПС БР</w:t>
      </w:r>
      <w:r w:rsidRPr="00712CC6">
        <w:rPr>
          <w:szCs w:val="24"/>
        </w:rPr>
        <w:t xml:space="preserve">, могут быть направлены в адрес Участника как отдельные сообщения, так и в составе Пакета </w:t>
      </w:r>
      <w:r w:rsidR="00F60F48">
        <w:rPr>
          <w:szCs w:val="24"/>
        </w:rPr>
        <w:t>служебных</w:t>
      </w:r>
      <w:r w:rsidR="00F60F48" w:rsidRPr="00712CC6">
        <w:rPr>
          <w:szCs w:val="24"/>
        </w:rPr>
        <w:t xml:space="preserve"> </w:t>
      </w:r>
      <w:r w:rsidRPr="00712CC6">
        <w:rPr>
          <w:szCs w:val="24"/>
        </w:rPr>
        <w:t>сообщений (</w:t>
      </w:r>
      <w:r w:rsidRPr="00712CC6">
        <w:rPr>
          <w:szCs w:val="24"/>
          <w:lang w:val="en-US"/>
        </w:rPr>
        <w:t>cbrf</w:t>
      </w:r>
      <w:r w:rsidRPr="00712CC6">
        <w:rPr>
          <w:szCs w:val="24"/>
        </w:rPr>
        <w:t xml:space="preserve">.006 </w:t>
      </w:r>
      <w:r w:rsidRPr="00712CC6">
        <w:rPr>
          <w:szCs w:val="24"/>
          <w:lang w:val="en-US"/>
        </w:rPr>
        <w:t>ESIDPackage</w:t>
      </w:r>
      <w:r w:rsidRPr="00712CC6">
        <w:rPr>
          <w:szCs w:val="24"/>
        </w:rPr>
        <w:t>).</w:t>
      </w:r>
    </w:p>
    <w:p w14:paraId="5EC8F3B8" w14:textId="520FB9F1" w:rsidR="00A36A02" w:rsidRPr="00712CC6" w:rsidRDefault="00A36A02" w:rsidP="002D44C1">
      <w:pPr>
        <w:pStyle w:val="aa"/>
        <w:rPr>
          <w:szCs w:val="24"/>
        </w:rPr>
      </w:pPr>
      <w:r w:rsidRPr="00712CC6">
        <w:rPr>
          <w:szCs w:val="24"/>
        </w:rPr>
        <w:lastRenderedPageBreak/>
        <w:t xml:space="preserve">Перечень управляющих и информационных запросов, направляемых Участником </w:t>
      </w:r>
      <w:r w:rsidR="00EB266F">
        <w:rPr>
          <w:szCs w:val="24"/>
        </w:rPr>
        <w:t>ПС БР</w:t>
      </w:r>
      <w:r w:rsidRPr="00712CC6">
        <w:rPr>
          <w:szCs w:val="24"/>
        </w:rPr>
        <w:t xml:space="preserve">, а также ответов на эти запросы, приведен в таблице </w:t>
      </w:r>
      <w:r w:rsidR="009F416D" w:rsidRPr="00712CC6">
        <w:rPr>
          <w:szCs w:val="24"/>
        </w:rPr>
        <w:t>6</w:t>
      </w:r>
      <w:r w:rsidR="00087945" w:rsidRPr="00712CC6">
        <w:rPr>
          <w:szCs w:val="24"/>
        </w:rPr>
        <w:t>, а также в Приложении 4</w:t>
      </w:r>
      <w:r w:rsidRPr="00712CC6">
        <w:rPr>
          <w:szCs w:val="24"/>
        </w:rPr>
        <w:t>.</w:t>
      </w:r>
    </w:p>
    <w:p w14:paraId="2D383425" w14:textId="77777777" w:rsidR="00087945" w:rsidRPr="00712CC6" w:rsidRDefault="00087945" w:rsidP="002D44C1">
      <w:pPr>
        <w:pStyle w:val="aa"/>
        <w:rPr>
          <w:szCs w:val="24"/>
        </w:rPr>
      </w:pPr>
    </w:p>
    <w:p w14:paraId="73050EB7" w14:textId="77777777" w:rsidR="00665390" w:rsidRPr="00712CC6" w:rsidRDefault="00665390" w:rsidP="002D44C1">
      <w:pPr>
        <w:pStyle w:val="aa"/>
        <w:rPr>
          <w:szCs w:val="24"/>
        </w:rPr>
      </w:pPr>
    </w:p>
    <w:p w14:paraId="73FC3735" w14:textId="77777777" w:rsidR="007F2467" w:rsidRPr="00986436" w:rsidRDefault="007F2467" w:rsidP="00836515">
      <w:pPr>
        <w:pStyle w:val="affe"/>
        <w:rPr>
          <w:noProof/>
        </w:rPr>
        <w:sectPr w:rsidR="007F2467" w:rsidRPr="00986436" w:rsidSect="00373299">
          <w:headerReference w:type="default" r:id="rId174"/>
          <w:footerReference w:type="even" r:id="rId175"/>
          <w:footerReference w:type="default" r:id="rId176"/>
          <w:type w:val="nextColumn"/>
          <w:pgSz w:w="11907" w:h="16839" w:code="9"/>
          <w:pgMar w:top="1418" w:right="567" w:bottom="1418" w:left="1701" w:header="567" w:footer="533" w:gutter="0"/>
          <w:cols w:space="720"/>
          <w:formProt w:val="0"/>
          <w:titlePg/>
          <w:docGrid w:linePitch="326"/>
        </w:sectPr>
      </w:pPr>
    </w:p>
    <w:p w14:paraId="2EFE4B8B" w14:textId="6C272126" w:rsidR="007F2467" w:rsidRPr="00712CC6" w:rsidRDefault="007F2467">
      <w:pPr>
        <w:pStyle w:val="afff3"/>
      </w:pPr>
      <w:r w:rsidRPr="00712CC6">
        <w:lastRenderedPageBreak/>
        <w:t xml:space="preserve">Таблица </w:t>
      </w:r>
      <w:r w:rsidR="009F416D" w:rsidRPr="00712CC6">
        <w:t>6</w:t>
      </w:r>
      <w:r w:rsidRPr="00712CC6">
        <w:t xml:space="preserve"> – Перечень управляющих и информационных запросов и ответов на них</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4706"/>
        <w:gridCol w:w="2268"/>
        <w:gridCol w:w="3119"/>
        <w:gridCol w:w="2126"/>
      </w:tblGrid>
      <w:tr w:rsidR="007F2467" w:rsidRPr="00712CC6" w14:paraId="56EB22D7" w14:textId="77777777" w:rsidTr="007F2467">
        <w:trPr>
          <w:cantSplit/>
          <w:tblHeader/>
        </w:trPr>
        <w:tc>
          <w:tcPr>
            <w:tcW w:w="9634" w:type="dxa"/>
            <w:gridSpan w:val="3"/>
            <w:tcBorders>
              <w:right w:val="double" w:sz="4" w:space="0" w:color="auto"/>
            </w:tcBorders>
            <w:shd w:val="clear" w:color="auto" w:fill="31849B" w:themeFill="accent5" w:themeFillShade="BF"/>
            <w:vAlign w:val="center"/>
          </w:tcPr>
          <w:p w14:paraId="623B1B04" w14:textId="4B040337" w:rsidR="007F2467" w:rsidRPr="00986436" w:rsidRDefault="007F2467" w:rsidP="00836515">
            <w:pPr>
              <w:pStyle w:val="affe"/>
              <w:rPr>
                <w:noProof/>
              </w:rPr>
            </w:pPr>
            <w:r w:rsidRPr="00986436">
              <w:rPr>
                <w:noProof/>
              </w:rPr>
              <w:t>ЭС - запрос</w:t>
            </w:r>
          </w:p>
        </w:tc>
        <w:tc>
          <w:tcPr>
            <w:tcW w:w="5245" w:type="dxa"/>
            <w:gridSpan w:val="2"/>
            <w:tcBorders>
              <w:left w:val="double" w:sz="4" w:space="0" w:color="auto"/>
            </w:tcBorders>
            <w:shd w:val="clear" w:color="auto" w:fill="31849B" w:themeFill="accent5" w:themeFillShade="BF"/>
            <w:vAlign w:val="center"/>
          </w:tcPr>
          <w:p w14:paraId="108845D1" w14:textId="77777777" w:rsidR="007F2467" w:rsidRPr="00986436" w:rsidRDefault="007F2467" w:rsidP="00836515">
            <w:pPr>
              <w:pStyle w:val="affe"/>
              <w:rPr>
                <w:noProof/>
              </w:rPr>
            </w:pPr>
            <w:r w:rsidRPr="00986436">
              <w:rPr>
                <w:noProof/>
              </w:rPr>
              <w:t>Ответное ЭС</w:t>
            </w:r>
          </w:p>
        </w:tc>
      </w:tr>
      <w:tr w:rsidR="007F2467" w:rsidRPr="00712CC6" w14:paraId="31F381F2" w14:textId="77777777" w:rsidTr="007F2467">
        <w:trPr>
          <w:cantSplit/>
          <w:tblHeader/>
        </w:trPr>
        <w:tc>
          <w:tcPr>
            <w:tcW w:w="2660" w:type="dxa"/>
            <w:shd w:val="clear" w:color="auto" w:fill="31849B" w:themeFill="accent5" w:themeFillShade="BF"/>
            <w:vAlign w:val="center"/>
          </w:tcPr>
          <w:p w14:paraId="15A469A0" w14:textId="77777777" w:rsidR="007F2467" w:rsidRPr="00986436" w:rsidRDefault="007F2467" w:rsidP="00836515">
            <w:pPr>
              <w:pStyle w:val="affe"/>
              <w:rPr>
                <w:noProof/>
              </w:rPr>
            </w:pPr>
            <w:r w:rsidRPr="00986436">
              <w:rPr>
                <w:noProof/>
              </w:rPr>
              <w:t>ЭС</w:t>
            </w:r>
          </w:p>
        </w:tc>
        <w:tc>
          <w:tcPr>
            <w:tcW w:w="4706" w:type="dxa"/>
            <w:shd w:val="clear" w:color="auto" w:fill="31849B" w:themeFill="accent5" w:themeFillShade="BF"/>
            <w:vAlign w:val="center"/>
          </w:tcPr>
          <w:p w14:paraId="5F74D898" w14:textId="77777777" w:rsidR="007F2467" w:rsidRPr="00986436" w:rsidRDefault="007F2467" w:rsidP="00836515">
            <w:pPr>
              <w:pStyle w:val="affe"/>
              <w:rPr>
                <w:noProof/>
              </w:rPr>
            </w:pPr>
            <w:r w:rsidRPr="00986436">
              <w:rPr>
                <w:noProof/>
              </w:rPr>
              <w:t>Назначение</w:t>
            </w:r>
          </w:p>
        </w:tc>
        <w:tc>
          <w:tcPr>
            <w:tcW w:w="2268" w:type="dxa"/>
            <w:tcBorders>
              <w:right w:val="double" w:sz="4" w:space="0" w:color="auto"/>
            </w:tcBorders>
            <w:shd w:val="clear" w:color="auto" w:fill="31849B" w:themeFill="accent5" w:themeFillShade="BF"/>
          </w:tcPr>
          <w:p w14:paraId="20A62546" w14:textId="72A5C1A9" w:rsidR="007F2467" w:rsidRPr="00986436" w:rsidRDefault="007F2467" w:rsidP="007342C6">
            <w:pPr>
              <w:pStyle w:val="affe"/>
              <w:rPr>
                <w:noProof/>
              </w:rPr>
            </w:pPr>
            <w:r w:rsidRPr="00986436">
              <w:rPr>
                <w:noProof/>
              </w:rPr>
              <w:t xml:space="preserve">Наименование правила использования в </w:t>
            </w:r>
            <w:r w:rsidR="00EB266F">
              <w:rPr>
                <w:noProof/>
              </w:rPr>
              <w:t>ПС БР</w:t>
            </w:r>
          </w:p>
        </w:tc>
        <w:tc>
          <w:tcPr>
            <w:tcW w:w="3119" w:type="dxa"/>
            <w:tcBorders>
              <w:left w:val="double" w:sz="4" w:space="0" w:color="auto"/>
            </w:tcBorders>
            <w:shd w:val="clear" w:color="auto" w:fill="31849B" w:themeFill="accent5" w:themeFillShade="BF"/>
            <w:vAlign w:val="center"/>
          </w:tcPr>
          <w:p w14:paraId="20F0B10B" w14:textId="77777777" w:rsidR="007F2467" w:rsidRPr="00986436" w:rsidRDefault="007F2467" w:rsidP="00836515">
            <w:pPr>
              <w:pStyle w:val="affe"/>
              <w:rPr>
                <w:noProof/>
              </w:rPr>
            </w:pPr>
            <w:r w:rsidRPr="00986436">
              <w:rPr>
                <w:noProof/>
              </w:rPr>
              <w:t>ЭС</w:t>
            </w:r>
          </w:p>
        </w:tc>
        <w:tc>
          <w:tcPr>
            <w:tcW w:w="2126" w:type="dxa"/>
            <w:shd w:val="clear" w:color="auto" w:fill="31849B" w:themeFill="accent5" w:themeFillShade="BF"/>
          </w:tcPr>
          <w:p w14:paraId="4CC4B8D4" w14:textId="51B0B896" w:rsidR="007F2467" w:rsidRPr="00986436" w:rsidRDefault="007F2467" w:rsidP="00836515">
            <w:pPr>
              <w:pStyle w:val="affe"/>
              <w:rPr>
                <w:noProof/>
              </w:rPr>
            </w:pPr>
            <w:r w:rsidRPr="00986436">
              <w:rPr>
                <w:noProof/>
              </w:rPr>
              <w:t xml:space="preserve">Наименование правила использования в </w:t>
            </w:r>
            <w:r w:rsidR="00EB266F">
              <w:rPr>
                <w:noProof/>
              </w:rPr>
              <w:t>ПС БР</w:t>
            </w:r>
          </w:p>
        </w:tc>
      </w:tr>
      <w:tr w:rsidR="007D31DE" w:rsidRPr="00712CC6" w14:paraId="38978E6D" w14:textId="77777777" w:rsidTr="00600892">
        <w:trPr>
          <w:cantSplit/>
          <w:trHeight w:val="937"/>
        </w:trPr>
        <w:tc>
          <w:tcPr>
            <w:tcW w:w="2660" w:type="dxa"/>
            <w:vMerge w:val="restart"/>
            <w:vAlign w:val="center"/>
          </w:tcPr>
          <w:p w14:paraId="556CD685" w14:textId="77777777" w:rsidR="007D31DE" w:rsidRPr="005B6103" w:rsidRDefault="007D31DE" w:rsidP="00F771B8">
            <w:pPr>
              <w:rPr>
                <w:noProof/>
                <w:szCs w:val="24"/>
                <w:lang w:val="en-US"/>
              </w:rPr>
            </w:pPr>
            <w:r w:rsidRPr="00C919DD">
              <w:rPr>
                <w:szCs w:val="24"/>
                <w:lang w:val="en-US"/>
              </w:rPr>
              <w:t>camt.005 GetTransaction</w:t>
            </w:r>
            <w:r w:rsidRPr="005B6103">
              <w:rPr>
                <w:noProof/>
                <w:szCs w:val="24"/>
                <w:lang w:val="en-US"/>
              </w:rPr>
              <w:t xml:space="preserve"> </w:t>
            </w:r>
          </w:p>
          <w:p w14:paraId="65CCEE17" w14:textId="1B8CF0DC" w:rsidR="007D31DE" w:rsidRPr="00E139FC" w:rsidRDefault="007D31DE" w:rsidP="00760CD8">
            <w:pPr>
              <w:rPr>
                <w:noProof/>
                <w:szCs w:val="24"/>
                <w:lang w:val="en-US"/>
              </w:rPr>
            </w:pPr>
          </w:p>
        </w:tc>
        <w:tc>
          <w:tcPr>
            <w:tcW w:w="4706" w:type="dxa"/>
            <w:vAlign w:val="center"/>
          </w:tcPr>
          <w:p w14:paraId="01D6C5A5" w14:textId="574AE20F" w:rsidR="007D31DE" w:rsidRPr="000000AE" w:rsidRDefault="007D31DE" w:rsidP="00E0669C">
            <w:pPr>
              <w:rPr>
                <w:strike/>
                <w:noProof/>
                <w:szCs w:val="24"/>
              </w:rPr>
            </w:pPr>
            <w:r w:rsidRPr="00F365EF">
              <w:rPr>
                <w:szCs w:val="24"/>
              </w:rPr>
              <w:t>Запрос статус</w:t>
            </w:r>
            <w:r w:rsidR="009E2D0C" w:rsidRPr="007A695F">
              <w:rPr>
                <w:szCs w:val="24"/>
              </w:rPr>
              <w:t xml:space="preserve">а </w:t>
            </w:r>
            <w:r w:rsidRPr="007A695F">
              <w:rPr>
                <w:szCs w:val="24"/>
              </w:rPr>
              <w:t>распоряжения</w:t>
            </w:r>
          </w:p>
        </w:tc>
        <w:tc>
          <w:tcPr>
            <w:tcW w:w="2268" w:type="dxa"/>
            <w:vMerge w:val="restart"/>
            <w:tcBorders>
              <w:right w:val="double" w:sz="4" w:space="0" w:color="auto"/>
            </w:tcBorders>
            <w:vAlign w:val="center"/>
          </w:tcPr>
          <w:p w14:paraId="44E0A896" w14:textId="77777777" w:rsidR="007D31DE" w:rsidRPr="00712CC6" w:rsidRDefault="007D31DE" w:rsidP="00066183">
            <w:pPr>
              <w:rPr>
                <w:szCs w:val="24"/>
              </w:rPr>
            </w:pPr>
            <w:r w:rsidRPr="00712CC6">
              <w:rPr>
                <w:szCs w:val="24"/>
              </w:rPr>
              <w:t>Запрос по распоряжению</w:t>
            </w:r>
          </w:p>
          <w:p w14:paraId="276903E4" w14:textId="59CAEB1E" w:rsidR="007D31DE" w:rsidRPr="00712CC6" w:rsidRDefault="007D31DE" w:rsidP="00760CD8">
            <w:pPr>
              <w:rPr>
                <w:szCs w:val="24"/>
              </w:rPr>
            </w:pPr>
          </w:p>
        </w:tc>
        <w:tc>
          <w:tcPr>
            <w:tcW w:w="3119" w:type="dxa"/>
            <w:vMerge w:val="restart"/>
            <w:tcBorders>
              <w:left w:val="double" w:sz="4" w:space="0" w:color="auto"/>
            </w:tcBorders>
            <w:vAlign w:val="center"/>
          </w:tcPr>
          <w:p w14:paraId="34B9FA40" w14:textId="77777777" w:rsidR="007D31DE" w:rsidRPr="00712CC6" w:rsidRDefault="007D31DE" w:rsidP="003E7A39">
            <w:pPr>
              <w:rPr>
                <w:noProof/>
                <w:szCs w:val="24"/>
              </w:rPr>
            </w:pPr>
            <w:r w:rsidRPr="00712CC6">
              <w:rPr>
                <w:szCs w:val="24"/>
              </w:rPr>
              <w:t>pacs.002 PaymentStatusReport</w:t>
            </w:r>
          </w:p>
          <w:p w14:paraId="260296E9" w14:textId="5183081C" w:rsidR="007D31DE" w:rsidRPr="00712CC6" w:rsidRDefault="007D31DE" w:rsidP="003E7A39">
            <w:pPr>
              <w:rPr>
                <w:noProof/>
                <w:szCs w:val="24"/>
              </w:rPr>
            </w:pPr>
          </w:p>
        </w:tc>
        <w:tc>
          <w:tcPr>
            <w:tcW w:w="2126" w:type="dxa"/>
            <w:vMerge w:val="restart"/>
            <w:vAlign w:val="center"/>
          </w:tcPr>
          <w:p w14:paraId="39A5A26E" w14:textId="2ADAFA88" w:rsidR="007D31DE" w:rsidRPr="00712CC6" w:rsidRDefault="007D31DE" w:rsidP="003E7A39">
            <w:pPr>
              <w:rPr>
                <w:szCs w:val="24"/>
              </w:rPr>
            </w:pPr>
            <w:r w:rsidRPr="00C919DD">
              <w:rPr>
                <w:szCs w:val="24"/>
              </w:rPr>
              <w:t>Уведомление о результатах приема к исполнению распоряжения</w:t>
            </w:r>
          </w:p>
          <w:p w14:paraId="4C6422CA" w14:textId="2DC9FD83" w:rsidR="007D31DE" w:rsidRPr="00712CC6" w:rsidRDefault="007D31DE" w:rsidP="003E7A39">
            <w:pPr>
              <w:rPr>
                <w:szCs w:val="24"/>
              </w:rPr>
            </w:pPr>
          </w:p>
        </w:tc>
      </w:tr>
      <w:tr w:rsidR="007D31DE" w:rsidRPr="00712CC6" w14:paraId="0C8A1E7F" w14:textId="77777777" w:rsidTr="007F2467">
        <w:trPr>
          <w:cantSplit/>
          <w:trHeight w:val="760"/>
        </w:trPr>
        <w:tc>
          <w:tcPr>
            <w:tcW w:w="2660" w:type="dxa"/>
            <w:vMerge/>
            <w:vAlign w:val="center"/>
          </w:tcPr>
          <w:p w14:paraId="0F9FDEB0" w14:textId="0BC66712" w:rsidR="007D31DE" w:rsidRPr="00843738" w:rsidRDefault="007D31DE" w:rsidP="00760CD8">
            <w:pPr>
              <w:rPr>
                <w:noProof/>
                <w:szCs w:val="24"/>
              </w:rPr>
            </w:pPr>
          </w:p>
        </w:tc>
        <w:tc>
          <w:tcPr>
            <w:tcW w:w="4706" w:type="dxa"/>
            <w:vAlign w:val="center"/>
          </w:tcPr>
          <w:p w14:paraId="032ECB1A" w14:textId="390F56B8" w:rsidR="007D31DE" w:rsidRPr="00843738" w:rsidRDefault="007D31DE" w:rsidP="00E0669C">
            <w:pPr>
              <w:rPr>
                <w:noProof/>
                <w:szCs w:val="24"/>
              </w:rPr>
            </w:pPr>
            <w:r w:rsidRPr="00843738">
              <w:rPr>
                <w:noProof/>
                <w:szCs w:val="24"/>
              </w:rPr>
              <w:t>Запрос идентификаторов распоряжений, имеющих одинаковый статус</w:t>
            </w:r>
          </w:p>
        </w:tc>
        <w:tc>
          <w:tcPr>
            <w:tcW w:w="2268" w:type="dxa"/>
            <w:vMerge/>
            <w:tcBorders>
              <w:right w:val="double" w:sz="4" w:space="0" w:color="auto"/>
            </w:tcBorders>
            <w:vAlign w:val="center"/>
          </w:tcPr>
          <w:p w14:paraId="35324AA9" w14:textId="540E5506" w:rsidR="007D31DE" w:rsidRPr="00712CC6" w:rsidRDefault="007D31DE" w:rsidP="00760CD8">
            <w:pPr>
              <w:rPr>
                <w:szCs w:val="24"/>
              </w:rPr>
            </w:pPr>
          </w:p>
        </w:tc>
        <w:tc>
          <w:tcPr>
            <w:tcW w:w="3119" w:type="dxa"/>
            <w:vMerge/>
            <w:tcBorders>
              <w:left w:val="double" w:sz="4" w:space="0" w:color="auto"/>
            </w:tcBorders>
            <w:vAlign w:val="center"/>
          </w:tcPr>
          <w:p w14:paraId="3BA9B187" w14:textId="774532C7" w:rsidR="007D31DE" w:rsidRPr="00712CC6" w:rsidRDefault="007D31DE" w:rsidP="003E7A39">
            <w:pPr>
              <w:rPr>
                <w:noProof/>
                <w:szCs w:val="24"/>
              </w:rPr>
            </w:pPr>
          </w:p>
        </w:tc>
        <w:tc>
          <w:tcPr>
            <w:tcW w:w="2126" w:type="dxa"/>
            <w:vMerge/>
            <w:vAlign w:val="center"/>
          </w:tcPr>
          <w:p w14:paraId="780C579D" w14:textId="58AE815D" w:rsidR="007D31DE" w:rsidRPr="00712CC6" w:rsidRDefault="007D31DE" w:rsidP="003E7A39">
            <w:pPr>
              <w:rPr>
                <w:szCs w:val="24"/>
              </w:rPr>
            </w:pPr>
          </w:p>
        </w:tc>
      </w:tr>
      <w:tr w:rsidR="007D31DE" w:rsidRPr="00712CC6" w14:paraId="5DCFDB63" w14:textId="77777777" w:rsidTr="007F2467">
        <w:trPr>
          <w:cantSplit/>
          <w:trHeight w:val="760"/>
        </w:trPr>
        <w:tc>
          <w:tcPr>
            <w:tcW w:w="2660" w:type="dxa"/>
            <w:vMerge/>
            <w:vAlign w:val="center"/>
          </w:tcPr>
          <w:p w14:paraId="0E612081" w14:textId="77777777" w:rsidR="007D31DE" w:rsidRPr="00843738" w:rsidRDefault="007D31DE" w:rsidP="00760CD8">
            <w:pPr>
              <w:rPr>
                <w:noProof/>
                <w:szCs w:val="24"/>
              </w:rPr>
            </w:pPr>
          </w:p>
        </w:tc>
        <w:tc>
          <w:tcPr>
            <w:tcW w:w="4706" w:type="dxa"/>
            <w:vAlign w:val="center"/>
          </w:tcPr>
          <w:p w14:paraId="3F28AC89" w14:textId="7686C98B" w:rsidR="007D31DE" w:rsidRPr="00843738" w:rsidRDefault="007D31DE" w:rsidP="00D7084F">
            <w:pPr>
              <w:rPr>
                <w:noProof/>
                <w:szCs w:val="24"/>
              </w:rPr>
            </w:pPr>
            <w:r w:rsidRPr="00843738">
              <w:rPr>
                <w:noProof/>
                <w:szCs w:val="24"/>
              </w:rPr>
              <w:t xml:space="preserve">Запрос результата контроля пакета </w:t>
            </w:r>
            <w:r w:rsidR="00D7084F" w:rsidRPr="00843738">
              <w:rPr>
                <w:noProof/>
                <w:szCs w:val="24"/>
              </w:rPr>
              <w:t>распоряжений</w:t>
            </w:r>
          </w:p>
        </w:tc>
        <w:tc>
          <w:tcPr>
            <w:tcW w:w="2268" w:type="dxa"/>
            <w:vMerge/>
            <w:tcBorders>
              <w:right w:val="double" w:sz="4" w:space="0" w:color="auto"/>
            </w:tcBorders>
            <w:vAlign w:val="center"/>
          </w:tcPr>
          <w:p w14:paraId="166FDC0A" w14:textId="77777777" w:rsidR="007D31DE" w:rsidRPr="00712CC6" w:rsidRDefault="007D31DE" w:rsidP="00760CD8">
            <w:pPr>
              <w:rPr>
                <w:szCs w:val="24"/>
              </w:rPr>
            </w:pPr>
          </w:p>
        </w:tc>
        <w:tc>
          <w:tcPr>
            <w:tcW w:w="3119" w:type="dxa"/>
            <w:vMerge/>
            <w:tcBorders>
              <w:left w:val="double" w:sz="4" w:space="0" w:color="auto"/>
            </w:tcBorders>
            <w:vAlign w:val="center"/>
          </w:tcPr>
          <w:p w14:paraId="5C591E0F" w14:textId="77777777" w:rsidR="007D31DE" w:rsidRPr="00712CC6" w:rsidRDefault="007D31DE" w:rsidP="003E7A39">
            <w:pPr>
              <w:rPr>
                <w:szCs w:val="24"/>
              </w:rPr>
            </w:pPr>
          </w:p>
        </w:tc>
        <w:tc>
          <w:tcPr>
            <w:tcW w:w="2126" w:type="dxa"/>
            <w:vMerge/>
            <w:vAlign w:val="center"/>
          </w:tcPr>
          <w:p w14:paraId="61E308A7" w14:textId="77777777" w:rsidR="007D31DE" w:rsidRPr="00843738" w:rsidRDefault="007D31DE" w:rsidP="003E7A39">
            <w:pPr>
              <w:rPr>
                <w:szCs w:val="24"/>
              </w:rPr>
            </w:pPr>
          </w:p>
        </w:tc>
      </w:tr>
      <w:tr w:rsidR="00A4578E" w:rsidRPr="00712CC6" w14:paraId="50D0898E" w14:textId="77777777" w:rsidTr="00760CD8">
        <w:trPr>
          <w:cantSplit/>
        </w:trPr>
        <w:tc>
          <w:tcPr>
            <w:tcW w:w="2660" w:type="dxa"/>
            <w:vMerge/>
            <w:vAlign w:val="center"/>
          </w:tcPr>
          <w:p w14:paraId="33789AEE" w14:textId="6A5613CD" w:rsidR="00A4578E" w:rsidRPr="00843738" w:rsidRDefault="00A4578E" w:rsidP="00760CD8">
            <w:pPr>
              <w:rPr>
                <w:noProof/>
                <w:szCs w:val="24"/>
              </w:rPr>
            </w:pPr>
          </w:p>
        </w:tc>
        <w:tc>
          <w:tcPr>
            <w:tcW w:w="4706" w:type="dxa"/>
            <w:vAlign w:val="center"/>
          </w:tcPr>
          <w:p w14:paraId="34DC7C98" w14:textId="3F1399FA" w:rsidR="00A4578E" w:rsidRPr="00843738" w:rsidRDefault="00A4578E" w:rsidP="00E0669C">
            <w:pPr>
              <w:rPr>
                <w:noProof/>
                <w:szCs w:val="24"/>
              </w:rPr>
            </w:pPr>
            <w:r w:rsidRPr="00843738">
              <w:rPr>
                <w:noProof/>
                <w:szCs w:val="24"/>
              </w:rPr>
              <w:t>Запрос копи</w:t>
            </w:r>
            <w:r w:rsidR="00E0669C" w:rsidRPr="00843738">
              <w:rPr>
                <w:noProof/>
                <w:szCs w:val="24"/>
              </w:rPr>
              <w:t>и</w:t>
            </w:r>
            <w:r w:rsidRPr="00843738">
              <w:rPr>
                <w:noProof/>
                <w:szCs w:val="24"/>
              </w:rPr>
              <w:t xml:space="preserve"> полей распоряжения</w:t>
            </w:r>
          </w:p>
        </w:tc>
        <w:tc>
          <w:tcPr>
            <w:tcW w:w="2268" w:type="dxa"/>
            <w:vMerge/>
            <w:tcBorders>
              <w:right w:val="double" w:sz="4" w:space="0" w:color="auto"/>
            </w:tcBorders>
            <w:vAlign w:val="center"/>
          </w:tcPr>
          <w:p w14:paraId="09A4AEC9" w14:textId="2E964199" w:rsidR="00A4578E" w:rsidRPr="00712CC6" w:rsidRDefault="00A4578E" w:rsidP="00760CD8">
            <w:pPr>
              <w:rPr>
                <w:szCs w:val="24"/>
              </w:rPr>
            </w:pPr>
          </w:p>
        </w:tc>
        <w:tc>
          <w:tcPr>
            <w:tcW w:w="3119" w:type="dxa"/>
            <w:vMerge w:val="restart"/>
            <w:tcBorders>
              <w:left w:val="double" w:sz="4" w:space="0" w:color="auto"/>
            </w:tcBorders>
            <w:vAlign w:val="center"/>
          </w:tcPr>
          <w:p w14:paraId="07EDAF77" w14:textId="77777777" w:rsidR="00A4578E" w:rsidRPr="00712CC6" w:rsidRDefault="00A4578E" w:rsidP="00760CD8">
            <w:pPr>
              <w:rPr>
                <w:szCs w:val="24"/>
              </w:rPr>
            </w:pPr>
            <w:r w:rsidRPr="00712CC6">
              <w:rPr>
                <w:szCs w:val="24"/>
              </w:rPr>
              <w:t>cbrf.006 ESIDWithCopyOfEPD</w:t>
            </w:r>
          </w:p>
          <w:p w14:paraId="0DD20726" w14:textId="6E06E2F6" w:rsidR="00A4578E" w:rsidRPr="00712CC6" w:rsidRDefault="00A4578E" w:rsidP="00760CD8">
            <w:pPr>
              <w:rPr>
                <w:szCs w:val="24"/>
              </w:rPr>
            </w:pPr>
          </w:p>
        </w:tc>
        <w:tc>
          <w:tcPr>
            <w:tcW w:w="2126" w:type="dxa"/>
            <w:vMerge w:val="restart"/>
            <w:vAlign w:val="center"/>
          </w:tcPr>
          <w:p w14:paraId="4D690423" w14:textId="74FCBFA6" w:rsidR="00A4578E" w:rsidRPr="00712CC6" w:rsidRDefault="00A4578E" w:rsidP="00760CD8">
            <w:pPr>
              <w:rPr>
                <w:szCs w:val="24"/>
              </w:rPr>
            </w:pPr>
            <w:r w:rsidRPr="00712CC6">
              <w:rPr>
                <w:szCs w:val="24"/>
              </w:rPr>
              <w:t>Извещение с копией полей распоряжения</w:t>
            </w:r>
          </w:p>
        </w:tc>
      </w:tr>
      <w:tr w:rsidR="00A4578E" w:rsidRPr="00712CC6" w14:paraId="1B251CCB" w14:textId="77777777" w:rsidTr="00760CD8">
        <w:trPr>
          <w:cantSplit/>
        </w:trPr>
        <w:tc>
          <w:tcPr>
            <w:tcW w:w="2660" w:type="dxa"/>
            <w:vMerge/>
            <w:vAlign w:val="center"/>
          </w:tcPr>
          <w:p w14:paraId="6341732D" w14:textId="2EA9E42C" w:rsidR="00A4578E" w:rsidRPr="00843738" w:rsidRDefault="00A4578E" w:rsidP="00760CD8">
            <w:pPr>
              <w:rPr>
                <w:noProof/>
                <w:szCs w:val="24"/>
              </w:rPr>
            </w:pPr>
          </w:p>
        </w:tc>
        <w:tc>
          <w:tcPr>
            <w:tcW w:w="4706" w:type="dxa"/>
            <w:vAlign w:val="center"/>
          </w:tcPr>
          <w:p w14:paraId="60EC6E65" w14:textId="09EB5752" w:rsidR="00A4578E" w:rsidRPr="00843738" w:rsidRDefault="00A4578E" w:rsidP="00E0669C">
            <w:pPr>
              <w:rPr>
                <w:noProof/>
                <w:szCs w:val="24"/>
              </w:rPr>
            </w:pPr>
            <w:r w:rsidRPr="00843738">
              <w:rPr>
                <w:noProof/>
                <w:szCs w:val="24"/>
              </w:rPr>
              <w:t>Запрос копи</w:t>
            </w:r>
            <w:r w:rsidR="00E0669C" w:rsidRPr="00843738">
              <w:rPr>
                <w:noProof/>
                <w:szCs w:val="24"/>
              </w:rPr>
              <w:t>и</w:t>
            </w:r>
            <w:r w:rsidRPr="00843738">
              <w:rPr>
                <w:noProof/>
                <w:szCs w:val="24"/>
              </w:rPr>
              <w:t xml:space="preserve"> полей распоряжений, имеющих одинаковый статус</w:t>
            </w:r>
          </w:p>
        </w:tc>
        <w:tc>
          <w:tcPr>
            <w:tcW w:w="2268" w:type="dxa"/>
            <w:vMerge/>
            <w:tcBorders>
              <w:right w:val="double" w:sz="4" w:space="0" w:color="auto"/>
            </w:tcBorders>
            <w:vAlign w:val="center"/>
          </w:tcPr>
          <w:p w14:paraId="69540BDB" w14:textId="455F2E68" w:rsidR="00A4578E" w:rsidRPr="00712CC6" w:rsidRDefault="00A4578E" w:rsidP="00760CD8">
            <w:pPr>
              <w:rPr>
                <w:szCs w:val="24"/>
              </w:rPr>
            </w:pPr>
          </w:p>
        </w:tc>
        <w:tc>
          <w:tcPr>
            <w:tcW w:w="3119" w:type="dxa"/>
            <w:vMerge/>
            <w:tcBorders>
              <w:left w:val="double" w:sz="4" w:space="0" w:color="auto"/>
            </w:tcBorders>
            <w:vAlign w:val="center"/>
          </w:tcPr>
          <w:p w14:paraId="5857B15D" w14:textId="25E61CDA" w:rsidR="00A4578E" w:rsidRPr="00712CC6" w:rsidRDefault="00A4578E" w:rsidP="00760CD8">
            <w:pPr>
              <w:rPr>
                <w:szCs w:val="24"/>
              </w:rPr>
            </w:pPr>
          </w:p>
        </w:tc>
        <w:tc>
          <w:tcPr>
            <w:tcW w:w="2126" w:type="dxa"/>
            <w:vMerge/>
            <w:vAlign w:val="center"/>
          </w:tcPr>
          <w:p w14:paraId="373C30B3" w14:textId="3A1893FE" w:rsidR="00A4578E" w:rsidRPr="00712CC6" w:rsidRDefault="00A4578E" w:rsidP="00760CD8">
            <w:pPr>
              <w:rPr>
                <w:szCs w:val="24"/>
              </w:rPr>
            </w:pPr>
          </w:p>
        </w:tc>
      </w:tr>
      <w:tr w:rsidR="00311E9C" w:rsidRPr="00712CC6" w14:paraId="30ED8FD2" w14:textId="77777777" w:rsidTr="007F2467">
        <w:trPr>
          <w:cantSplit/>
          <w:trHeight w:val="435"/>
        </w:trPr>
        <w:tc>
          <w:tcPr>
            <w:tcW w:w="2660" w:type="dxa"/>
            <w:vMerge w:val="restart"/>
            <w:vAlign w:val="center"/>
          </w:tcPr>
          <w:p w14:paraId="795DE830" w14:textId="77777777" w:rsidR="00311E9C" w:rsidRPr="005B6103" w:rsidRDefault="00311E9C" w:rsidP="001964B8">
            <w:pPr>
              <w:rPr>
                <w:noProof/>
                <w:szCs w:val="24"/>
              </w:rPr>
            </w:pPr>
            <w:r w:rsidRPr="00C919DD">
              <w:rPr>
                <w:szCs w:val="24"/>
              </w:rPr>
              <w:t>camt.008 CancelTransaction</w:t>
            </w:r>
            <w:r w:rsidRPr="005B6103">
              <w:rPr>
                <w:noProof/>
                <w:szCs w:val="24"/>
              </w:rPr>
              <w:t xml:space="preserve"> </w:t>
            </w:r>
          </w:p>
          <w:p w14:paraId="5C55A91B" w14:textId="342FB11B" w:rsidR="00311E9C" w:rsidRPr="00F365EF" w:rsidRDefault="00311E9C" w:rsidP="00D7084F">
            <w:pPr>
              <w:rPr>
                <w:noProof/>
                <w:szCs w:val="24"/>
              </w:rPr>
            </w:pPr>
          </w:p>
        </w:tc>
        <w:tc>
          <w:tcPr>
            <w:tcW w:w="4706" w:type="dxa"/>
            <w:vAlign w:val="center"/>
          </w:tcPr>
          <w:p w14:paraId="5D454E8B" w14:textId="495B76F9" w:rsidR="00311E9C" w:rsidRPr="00712CC6" w:rsidRDefault="00311E9C" w:rsidP="00D7084F">
            <w:pPr>
              <w:rPr>
                <w:noProof/>
                <w:szCs w:val="24"/>
              </w:rPr>
            </w:pPr>
            <w:r w:rsidRPr="007A695F">
              <w:rPr>
                <w:noProof/>
                <w:szCs w:val="24"/>
              </w:rPr>
              <w:t>Запрос об отзыве распоряжения</w:t>
            </w:r>
          </w:p>
        </w:tc>
        <w:tc>
          <w:tcPr>
            <w:tcW w:w="2268" w:type="dxa"/>
            <w:vMerge w:val="restart"/>
            <w:tcBorders>
              <w:right w:val="double" w:sz="4" w:space="0" w:color="auto"/>
            </w:tcBorders>
            <w:vAlign w:val="center"/>
          </w:tcPr>
          <w:p w14:paraId="0FEBD7FF" w14:textId="77777777" w:rsidR="00311E9C" w:rsidRPr="00712CC6" w:rsidRDefault="00311E9C" w:rsidP="003E7A39">
            <w:pPr>
              <w:rPr>
                <w:szCs w:val="24"/>
              </w:rPr>
            </w:pPr>
          </w:p>
          <w:p w14:paraId="65CA1A8A" w14:textId="77777777" w:rsidR="00311E9C" w:rsidRPr="00712CC6" w:rsidRDefault="00311E9C" w:rsidP="003E7A39">
            <w:pPr>
              <w:rPr>
                <w:szCs w:val="24"/>
              </w:rPr>
            </w:pPr>
          </w:p>
          <w:p w14:paraId="15691639" w14:textId="77777777" w:rsidR="00311E9C" w:rsidRPr="00712CC6" w:rsidRDefault="00311E9C" w:rsidP="003E7A39">
            <w:pPr>
              <w:rPr>
                <w:szCs w:val="24"/>
              </w:rPr>
            </w:pPr>
          </w:p>
          <w:p w14:paraId="7B86465F" w14:textId="77777777" w:rsidR="00311E9C" w:rsidRPr="00712CC6" w:rsidRDefault="00311E9C" w:rsidP="003E7A39">
            <w:pPr>
              <w:rPr>
                <w:szCs w:val="24"/>
              </w:rPr>
            </w:pPr>
          </w:p>
          <w:p w14:paraId="4456ECA7" w14:textId="77777777" w:rsidR="00311E9C" w:rsidRPr="00712CC6" w:rsidRDefault="00311E9C" w:rsidP="003E7A39">
            <w:pPr>
              <w:rPr>
                <w:szCs w:val="24"/>
              </w:rPr>
            </w:pPr>
            <w:r w:rsidRPr="00712CC6">
              <w:rPr>
                <w:szCs w:val="24"/>
              </w:rPr>
              <w:t>Запрос об отзыве распоряжения</w:t>
            </w:r>
          </w:p>
          <w:p w14:paraId="55C18F8B" w14:textId="77777777" w:rsidR="00311E9C" w:rsidRPr="00712CC6" w:rsidRDefault="00311E9C" w:rsidP="00D7084F">
            <w:pPr>
              <w:rPr>
                <w:noProof/>
                <w:szCs w:val="24"/>
              </w:rPr>
            </w:pPr>
          </w:p>
          <w:p w14:paraId="7DACAF45" w14:textId="77777777" w:rsidR="00311E9C" w:rsidRPr="00712CC6" w:rsidRDefault="00311E9C" w:rsidP="00D7084F">
            <w:pPr>
              <w:rPr>
                <w:noProof/>
                <w:szCs w:val="24"/>
              </w:rPr>
            </w:pPr>
          </w:p>
          <w:p w14:paraId="46E30D40" w14:textId="24AA2DDB" w:rsidR="00311E9C" w:rsidRPr="00712CC6" w:rsidRDefault="00311E9C" w:rsidP="00D7084F">
            <w:pPr>
              <w:rPr>
                <w:szCs w:val="24"/>
              </w:rPr>
            </w:pPr>
          </w:p>
        </w:tc>
        <w:tc>
          <w:tcPr>
            <w:tcW w:w="3119" w:type="dxa"/>
            <w:vMerge w:val="restart"/>
            <w:tcBorders>
              <w:left w:val="double" w:sz="4" w:space="0" w:color="auto"/>
            </w:tcBorders>
            <w:vAlign w:val="center"/>
          </w:tcPr>
          <w:p w14:paraId="0727C301" w14:textId="456206AC" w:rsidR="00311E9C" w:rsidRPr="00712CC6" w:rsidRDefault="00311E9C" w:rsidP="00EB1695">
            <w:pPr>
              <w:rPr>
                <w:noProof/>
                <w:szCs w:val="24"/>
                <w:lang w:val="en-US"/>
              </w:rPr>
            </w:pPr>
          </w:p>
          <w:p w14:paraId="1B70A215" w14:textId="4517842A" w:rsidR="00311E9C" w:rsidRPr="00712CC6" w:rsidRDefault="001D2D69" w:rsidP="00D7084F">
            <w:pPr>
              <w:rPr>
                <w:szCs w:val="24"/>
              </w:rPr>
            </w:pPr>
            <w:r w:rsidRPr="00712CC6">
              <w:rPr>
                <w:szCs w:val="24"/>
                <w:lang w:val="en-US"/>
              </w:rPr>
              <w:t>c</w:t>
            </w:r>
            <w:r w:rsidR="00311E9C" w:rsidRPr="00712CC6">
              <w:rPr>
                <w:szCs w:val="24"/>
              </w:rPr>
              <w:t>amt.025 Receipt</w:t>
            </w:r>
          </w:p>
          <w:p w14:paraId="4B06B341" w14:textId="77777777" w:rsidR="00311E9C" w:rsidRPr="00712CC6" w:rsidRDefault="00311E9C" w:rsidP="00D7084F">
            <w:pPr>
              <w:rPr>
                <w:szCs w:val="24"/>
              </w:rPr>
            </w:pPr>
          </w:p>
          <w:p w14:paraId="5B17A438" w14:textId="77777777" w:rsidR="00311E9C" w:rsidRPr="00712CC6" w:rsidRDefault="00311E9C" w:rsidP="00D7084F">
            <w:pPr>
              <w:rPr>
                <w:szCs w:val="24"/>
              </w:rPr>
            </w:pPr>
          </w:p>
          <w:p w14:paraId="3503EFDB" w14:textId="77777777" w:rsidR="00311E9C" w:rsidRPr="00712CC6" w:rsidRDefault="00311E9C" w:rsidP="00D7084F">
            <w:pPr>
              <w:rPr>
                <w:szCs w:val="24"/>
              </w:rPr>
            </w:pPr>
          </w:p>
          <w:p w14:paraId="73157388" w14:textId="77777777" w:rsidR="00311E9C" w:rsidRPr="00712CC6" w:rsidRDefault="00311E9C" w:rsidP="00D7084F">
            <w:pPr>
              <w:rPr>
                <w:szCs w:val="24"/>
              </w:rPr>
            </w:pPr>
          </w:p>
          <w:p w14:paraId="452BAB63" w14:textId="663E1EE3" w:rsidR="00311E9C" w:rsidRPr="00712CC6" w:rsidRDefault="00311E9C" w:rsidP="00D7084F">
            <w:pPr>
              <w:rPr>
                <w:noProof/>
                <w:szCs w:val="24"/>
                <w:lang w:val="en-US"/>
              </w:rPr>
            </w:pPr>
            <w:r w:rsidRPr="00712CC6">
              <w:rPr>
                <w:szCs w:val="24"/>
              </w:rPr>
              <w:t>pacs.002 PaymentStatusReport</w:t>
            </w:r>
          </w:p>
        </w:tc>
        <w:tc>
          <w:tcPr>
            <w:tcW w:w="2126" w:type="dxa"/>
            <w:vMerge w:val="restart"/>
            <w:vAlign w:val="center"/>
          </w:tcPr>
          <w:p w14:paraId="388F758B" w14:textId="5CA6D092" w:rsidR="00311E9C" w:rsidRPr="00712CC6" w:rsidRDefault="00311E9C" w:rsidP="003E7A39">
            <w:pPr>
              <w:rPr>
                <w:szCs w:val="24"/>
              </w:rPr>
            </w:pPr>
          </w:p>
          <w:p w14:paraId="729D261E" w14:textId="0E85A665" w:rsidR="00311E9C" w:rsidRPr="005B6103" w:rsidRDefault="00D645BE" w:rsidP="00D7084F">
            <w:pPr>
              <w:rPr>
                <w:szCs w:val="24"/>
              </w:rPr>
            </w:pPr>
            <w:r w:rsidRPr="00C919DD">
              <w:rPr>
                <w:szCs w:val="24"/>
              </w:rPr>
              <w:t>Извещение о результатах обработки отзыва распоряжения</w:t>
            </w:r>
          </w:p>
          <w:p w14:paraId="11CC37D3" w14:textId="77777777" w:rsidR="00311E9C" w:rsidRPr="00E139FC" w:rsidRDefault="00311E9C" w:rsidP="00D7084F">
            <w:pPr>
              <w:rPr>
                <w:szCs w:val="24"/>
              </w:rPr>
            </w:pPr>
          </w:p>
          <w:p w14:paraId="375AC969" w14:textId="628654EB" w:rsidR="00311E9C" w:rsidRPr="00712CC6" w:rsidRDefault="00311E9C" w:rsidP="00D7084F">
            <w:pPr>
              <w:rPr>
                <w:szCs w:val="24"/>
              </w:rPr>
            </w:pPr>
            <w:r w:rsidRPr="00F365EF">
              <w:rPr>
                <w:szCs w:val="24"/>
              </w:rPr>
              <w:t xml:space="preserve">Уведомление о результатах приема к исполнению </w:t>
            </w:r>
            <w:r w:rsidRPr="007A695F">
              <w:rPr>
                <w:szCs w:val="24"/>
              </w:rPr>
              <w:t>распоряжения</w:t>
            </w:r>
          </w:p>
        </w:tc>
      </w:tr>
      <w:tr w:rsidR="00311E9C" w:rsidRPr="00712CC6" w14:paraId="32CC13D8" w14:textId="77777777" w:rsidTr="007F2467">
        <w:trPr>
          <w:cantSplit/>
          <w:trHeight w:val="516"/>
        </w:trPr>
        <w:tc>
          <w:tcPr>
            <w:tcW w:w="2660" w:type="dxa"/>
            <w:vMerge/>
            <w:vAlign w:val="center"/>
          </w:tcPr>
          <w:p w14:paraId="24B33A7E" w14:textId="7061F76C" w:rsidR="00311E9C" w:rsidRPr="00843738" w:rsidRDefault="00311E9C" w:rsidP="00D7084F">
            <w:pPr>
              <w:rPr>
                <w:szCs w:val="24"/>
              </w:rPr>
            </w:pPr>
          </w:p>
        </w:tc>
        <w:tc>
          <w:tcPr>
            <w:tcW w:w="4706" w:type="dxa"/>
            <w:vAlign w:val="center"/>
          </w:tcPr>
          <w:p w14:paraId="0AD7A707" w14:textId="5FFC4271" w:rsidR="00311E9C" w:rsidRPr="00712CC6" w:rsidRDefault="00311E9C" w:rsidP="00D7084F">
            <w:pPr>
              <w:rPr>
                <w:noProof/>
                <w:szCs w:val="24"/>
              </w:rPr>
            </w:pPr>
            <w:r w:rsidRPr="00843738">
              <w:rPr>
                <w:noProof/>
                <w:szCs w:val="24"/>
              </w:rPr>
              <w:t>Запрос об отзыве пакета распоряжений</w:t>
            </w:r>
          </w:p>
        </w:tc>
        <w:tc>
          <w:tcPr>
            <w:tcW w:w="2268" w:type="dxa"/>
            <w:vMerge/>
            <w:tcBorders>
              <w:right w:val="double" w:sz="4" w:space="0" w:color="auto"/>
            </w:tcBorders>
          </w:tcPr>
          <w:p w14:paraId="0E2F7450" w14:textId="24755552" w:rsidR="00311E9C" w:rsidRPr="00712CC6" w:rsidRDefault="00311E9C" w:rsidP="00D7084F">
            <w:pPr>
              <w:rPr>
                <w:szCs w:val="24"/>
              </w:rPr>
            </w:pPr>
          </w:p>
        </w:tc>
        <w:tc>
          <w:tcPr>
            <w:tcW w:w="3119" w:type="dxa"/>
            <w:vMerge/>
            <w:tcBorders>
              <w:left w:val="double" w:sz="4" w:space="0" w:color="auto"/>
            </w:tcBorders>
            <w:vAlign w:val="center"/>
          </w:tcPr>
          <w:p w14:paraId="4D8DE074" w14:textId="52A7B717" w:rsidR="00311E9C" w:rsidRPr="00712CC6" w:rsidRDefault="00311E9C" w:rsidP="00D7084F">
            <w:pPr>
              <w:rPr>
                <w:szCs w:val="24"/>
              </w:rPr>
            </w:pPr>
          </w:p>
        </w:tc>
        <w:tc>
          <w:tcPr>
            <w:tcW w:w="2126" w:type="dxa"/>
            <w:vMerge/>
            <w:vAlign w:val="center"/>
          </w:tcPr>
          <w:p w14:paraId="56E88F3E" w14:textId="47523A32" w:rsidR="00311E9C" w:rsidRPr="00712CC6" w:rsidRDefault="00311E9C" w:rsidP="00D7084F">
            <w:pPr>
              <w:rPr>
                <w:szCs w:val="24"/>
              </w:rPr>
            </w:pPr>
          </w:p>
        </w:tc>
      </w:tr>
      <w:tr w:rsidR="00311E9C" w:rsidRPr="00712CC6" w14:paraId="60A299EF" w14:textId="77777777" w:rsidTr="00600892">
        <w:trPr>
          <w:cantSplit/>
          <w:trHeight w:val="1189"/>
        </w:trPr>
        <w:tc>
          <w:tcPr>
            <w:tcW w:w="2660" w:type="dxa"/>
            <w:vMerge/>
            <w:vAlign w:val="center"/>
          </w:tcPr>
          <w:p w14:paraId="284D35B3" w14:textId="72991937" w:rsidR="00311E9C" w:rsidRPr="00843738" w:rsidRDefault="00311E9C" w:rsidP="00D7084F">
            <w:pPr>
              <w:rPr>
                <w:noProof/>
                <w:szCs w:val="24"/>
              </w:rPr>
            </w:pPr>
          </w:p>
        </w:tc>
        <w:tc>
          <w:tcPr>
            <w:tcW w:w="4706" w:type="dxa"/>
            <w:vAlign w:val="center"/>
          </w:tcPr>
          <w:p w14:paraId="3511EA32" w14:textId="10887959" w:rsidR="00311E9C" w:rsidRPr="00712CC6" w:rsidRDefault="00311E9C" w:rsidP="00D7084F">
            <w:pPr>
              <w:rPr>
                <w:noProof/>
                <w:szCs w:val="24"/>
              </w:rPr>
            </w:pPr>
            <w:r w:rsidRPr="00843738">
              <w:rPr>
                <w:noProof/>
                <w:szCs w:val="24"/>
              </w:rPr>
              <w:t>Запрос об отзыве всех распоряжений, подлежащих помещению в очередь не исполненных в срок распоряжений</w:t>
            </w:r>
          </w:p>
        </w:tc>
        <w:tc>
          <w:tcPr>
            <w:tcW w:w="2268" w:type="dxa"/>
            <w:vMerge/>
            <w:tcBorders>
              <w:right w:val="double" w:sz="4" w:space="0" w:color="auto"/>
            </w:tcBorders>
          </w:tcPr>
          <w:p w14:paraId="0B5255A9" w14:textId="30650704" w:rsidR="00311E9C" w:rsidRPr="00712CC6" w:rsidRDefault="00311E9C" w:rsidP="00D7084F">
            <w:pPr>
              <w:rPr>
                <w:noProof/>
                <w:szCs w:val="24"/>
              </w:rPr>
            </w:pPr>
          </w:p>
        </w:tc>
        <w:tc>
          <w:tcPr>
            <w:tcW w:w="3119" w:type="dxa"/>
            <w:vMerge/>
            <w:tcBorders>
              <w:left w:val="double" w:sz="4" w:space="0" w:color="auto"/>
            </w:tcBorders>
            <w:vAlign w:val="center"/>
          </w:tcPr>
          <w:p w14:paraId="70ACF189" w14:textId="011AE100" w:rsidR="00311E9C" w:rsidRPr="00712CC6" w:rsidRDefault="00311E9C" w:rsidP="00D7084F">
            <w:pPr>
              <w:rPr>
                <w:noProof/>
                <w:szCs w:val="24"/>
              </w:rPr>
            </w:pPr>
          </w:p>
        </w:tc>
        <w:tc>
          <w:tcPr>
            <w:tcW w:w="2126" w:type="dxa"/>
            <w:vMerge/>
            <w:vAlign w:val="center"/>
          </w:tcPr>
          <w:p w14:paraId="35BAF700" w14:textId="0F507ECC" w:rsidR="00311E9C" w:rsidRPr="00712CC6" w:rsidRDefault="00311E9C" w:rsidP="00D7084F">
            <w:pPr>
              <w:rPr>
                <w:noProof/>
                <w:szCs w:val="24"/>
              </w:rPr>
            </w:pPr>
          </w:p>
        </w:tc>
      </w:tr>
      <w:tr w:rsidR="00311E9C" w:rsidRPr="00712CC6" w14:paraId="31117500" w14:textId="77777777" w:rsidTr="00600892">
        <w:trPr>
          <w:cantSplit/>
          <w:trHeight w:val="1189"/>
        </w:trPr>
        <w:tc>
          <w:tcPr>
            <w:tcW w:w="2660" w:type="dxa"/>
            <w:vMerge/>
            <w:vAlign w:val="center"/>
          </w:tcPr>
          <w:p w14:paraId="0DD84BC0" w14:textId="77777777" w:rsidR="00311E9C" w:rsidRPr="00843738" w:rsidRDefault="00311E9C" w:rsidP="00D7084F">
            <w:pPr>
              <w:rPr>
                <w:noProof/>
                <w:szCs w:val="24"/>
              </w:rPr>
            </w:pPr>
          </w:p>
        </w:tc>
        <w:tc>
          <w:tcPr>
            <w:tcW w:w="4706" w:type="dxa"/>
            <w:vAlign w:val="center"/>
          </w:tcPr>
          <w:p w14:paraId="3DDEAAD0" w14:textId="5EA40DCB" w:rsidR="00311E9C" w:rsidRPr="00712CC6" w:rsidRDefault="00311E9C" w:rsidP="00D7084F">
            <w:pPr>
              <w:rPr>
                <w:noProof/>
                <w:szCs w:val="24"/>
              </w:rPr>
            </w:pPr>
            <w:r w:rsidRPr="00843738">
              <w:rPr>
                <w:noProof/>
                <w:szCs w:val="24"/>
              </w:rPr>
              <w:t>Запрос об отзыве всех распоряжений, подлежащих помещению в очередь не исполненных в срок распоряжений, для всех подчиненных участников пула</w:t>
            </w:r>
          </w:p>
        </w:tc>
        <w:tc>
          <w:tcPr>
            <w:tcW w:w="2268" w:type="dxa"/>
            <w:vMerge/>
            <w:tcBorders>
              <w:right w:val="double" w:sz="4" w:space="0" w:color="auto"/>
            </w:tcBorders>
          </w:tcPr>
          <w:p w14:paraId="224BD1E5" w14:textId="77777777" w:rsidR="00311E9C" w:rsidRPr="00712CC6" w:rsidRDefault="00311E9C" w:rsidP="00D7084F">
            <w:pPr>
              <w:rPr>
                <w:noProof/>
                <w:szCs w:val="24"/>
              </w:rPr>
            </w:pPr>
          </w:p>
        </w:tc>
        <w:tc>
          <w:tcPr>
            <w:tcW w:w="3119" w:type="dxa"/>
            <w:vMerge/>
            <w:tcBorders>
              <w:left w:val="double" w:sz="4" w:space="0" w:color="auto"/>
            </w:tcBorders>
            <w:vAlign w:val="center"/>
          </w:tcPr>
          <w:p w14:paraId="51BFF9FC" w14:textId="77777777" w:rsidR="00311E9C" w:rsidRPr="00712CC6" w:rsidRDefault="00311E9C" w:rsidP="00D7084F">
            <w:pPr>
              <w:rPr>
                <w:noProof/>
                <w:szCs w:val="24"/>
              </w:rPr>
            </w:pPr>
          </w:p>
        </w:tc>
        <w:tc>
          <w:tcPr>
            <w:tcW w:w="2126" w:type="dxa"/>
            <w:vMerge/>
            <w:vAlign w:val="center"/>
          </w:tcPr>
          <w:p w14:paraId="4CE61070" w14:textId="77777777" w:rsidR="00311E9C" w:rsidRPr="00712CC6" w:rsidRDefault="00311E9C" w:rsidP="00D7084F">
            <w:pPr>
              <w:rPr>
                <w:noProof/>
                <w:szCs w:val="24"/>
              </w:rPr>
            </w:pPr>
          </w:p>
        </w:tc>
      </w:tr>
      <w:tr w:rsidR="00D7084F" w:rsidRPr="00712CC6" w14:paraId="6774E324" w14:textId="77777777" w:rsidTr="00B37B71">
        <w:trPr>
          <w:cantSplit/>
          <w:trHeight w:val="896"/>
        </w:trPr>
        <w:tc>
          <w:tcPr>
            <w:tcW w:w="2660" w:type="dxa"/>
            <w:vMerge w:val="restart"/>
            <w:vAlign w:val="center"/>
          </w:tcPr>
          <w:p w14:paraId="15630BD1" w14:textId="77777777" w:rsidR="00D7084F" w:rsidRPr="005B6103" w:rsidRDefault="00D7084F" w:rsidP="00D7084F">
            <w:pPr>
              <w:rPr>
                <w:szCs w:val="24"/>
              </w:rPr>
            </w:pPr>
            <w:r w:rsidRPr="00C919DD">
              <w:rPr>
                <w:szCs w:val="24"/>
              </w:rPr>
              <w:lastRenderedPageBreak/>
              <w:t>camt.060 AccountReportingRequest</w:t>
            </w:r>
          </w:p>
          <w:p w14:paraId="701F35D1" w14:textId="77777777" w:rsidR="00D7084F" w:rsidRPr="00E139FC" w:rsidRDefault="00D7084F" w:rsidP="00D7084F">
            <w:pPr>
              <w:rPr>
                <w:noProof/>
                <w:szCs w:val="24"/>
              </w:rPr>
            </w:pPr>
          </w:p>
        </w:tc>
        <w:tc>
          <w:tcPr>
            <w:tcW w:w="4706" w:type="dxa"/>
            <w:vAlign w:val="center"/>
          </w:tcPr>
          <w:p w14:paraId="78608AE2" w14:textId="289AFB68" w:rsidR="00D7084F" w:rsidRPr="007A695F" w:rsidRDefault="00D7084F" w:rsidP="00D7084F">
            <w:pPr>
              <w:rPr>
                <w:noProof/>
                <w:szCs w:val="24"/>
              </w:rPr>
            </w:pPr>
            <w:r w:rsidRPr="00F365EF">
              <w:rPr>
                <w:noProof/>
                <w:szCs w:val="24"/>
              </w:rPr>
              <w:t>Запрос окончательной выписки</w:t>
            </w:r>
          </w:p>
        </w:tc>
        <w:tc>
          <w:tcPr>
            <w:tcW w:w="2268" w:type="dxa"/>
            <w:vMerge w:val="restart"/>
            <w:tcBorders>
              <w:right w:val="double" w:sz="4" w:space="0" w:color="auto"/>
            </w:tcBorders>
          </w:tcPr>
          <w:p w14:paraId="69469728" w14:textId="77777777" w:rsidR="00EB1695" w:rsidRPr="00712CC6" w:rsidRDefault="00EB1695" w:rsidP="00D7084F">
            <w:pPr>
              <w:rPr>
                <w:szCs w:val="24"/>
              </w:rPr>
            </w:pPr>
          </w:p>
          <w:p w14:paraId="5421C20E" w14:textId="77777777" w:rsidR="00EB1695" w:rsidRPr="00712CC6" w:rsidRDefault="00EB1695" w:rsidP="00D7084F">
            <w:pPr>
              <w:rPr>
                <w:szCs w:val="24"/>
              </w:rPr>
            </w:pPr>
          </w:p>
          <w:p w14:paraId="2E1E7BD6" w14:textId="77777777" w:rsidR="00EB1695" w:rsidRPr="00712CC6" w:rsidRDefault="00EB1695" w:rsidP="00D7084F">
            <w:pPr>
              <w:rPr>
                <w:szCs w:val="24"/>
              </w:rPr>
            </w:pPr>
          </w:p>
          <w:p w14:paraId="62819808" w14:textId="77777777" w:rsidR="00EB1695" w:rsidRPr="00712CC6" w:rsidRDefault="00EB1695" w:rsidP="00D7084F">
            <w:pPr>
              <w:rPr>
                <w:szCs w:val="24"/>
              </w:rPr>
            </w:pPr>
          </w:p>
          <w:p w14:paraId="20B25C33" w14:textId="77777777" w:rsidR="00EB1695" w:rsidRPr="00712CC6" w:rsidRDefault="00EB1695" w:rsidP="00D7084F">
            <w:pPr>
              <w:rPr>
                <w:szCs w:val="24"/>
              </w:rPr>
            </w:pPr>
          </w:p>
          <w:p w14:paraId="2ABCF8F6" w14:textId="32733703" w:rsidR="00D7084F" w:rsidRPr="00712CC6" w:rsidRDefault="00D7084F" w:rsidP="00D7084F">
            <w:pPr>
              <w:rPr>
                <w:noProof/>
                <w:szCs w:val="24"/>
              </w:rPr>
            </w:pPr>
            <w:r w:rsidRPr="00712CC6">
              <w:rPr>
                <w:szCs w:val="24"/>
              </w:rPr>
              <w:t>Запрос извещения об операциях по счету</w:t>
            </w:r>
          </w:p>
        </w:tc>
        <w:tc>
          <w:tcPr>
            <w:tcW w:w="3119" w:type="dxa"/>
            <w:tcBorders>
              <w:left w:val="double" w:sz="4" w:space="0" w:color="auto"/>
            </w:tcBorders>
            <w:vAlign w:val="center"/>
          </w:tcPr>
          <w:p w14:paraId="2EA7CEC2" w14:textId="16B833AB" w:rsidR="00D7084F" w:rsidRPr="00712CC6" w:rsidRDefault="00D7084F" w:rsidP="00D7084F">
            <w:pPr>
              <w:rPr>
                <w:noProof/>
                <w:szCs w:val="24"/>
              </w:rPr>
            </w:pPr>
            <w:r w:rsidRPr="00712CC6">
              <w:rPr>
                <w:szCs w:val="24"/>
              </w:rPr>
              <w:t>camt.0</w:t>
            </w:r>
            <w:r w:rsidRPr="00712CC6">
              <w:rPr>
                <w:szCs w:val="24"/>
                <w:lang w:val="en-US"/>
              </w:rPr>
              <w:t>53 Statement</w:t>
            </w:r>
            <w:r w:rsidRPr="00712CC6">
              <w:rPr>
                <w:noProof/>
                <w:szCs w:val="24"/>
              </w:rPr>
              <w:t xml:space="preserve"> </w:t>
            </w:r>
          </w:p>
        </w:tc>
        <w:tc>
          <w:tcPr>
            <w:tcW w:w="2126" w:type="dxa"/>
            <w:vAlign w:val="center"/>
          </w:tcPr>
          <w:p w14:paraId="76B3B6B3" w14:textId="33A2EA2F" w:rsidR="00D7084F" w:rsidRPr="00712CC6" w:rsidRDefault="00D7084F" w:rsidP="00D7084F">
            <w:pPr>
              <w:rPr>
                <w:noProof/>
                <w:szCs w:val="24"/>
              </w:rPr>
            </w:pPr>
            <w:r w:rsidRPr="00712CC6">
              <w:rPr>
                <w:szCs w:val="24"/>
              </w:rPr>
              <w:t>Извещение об операциях по счету</w:t>
            </w:r>
          </w:p>
        </w:tc>
      </w:tr>
      <w:tr w:rsidR="00D7084F" w:rsidRPr="00712CC6" w14:paraId="60542A08" w14:textId="77777777" w:rsidTr="00B37B71">
        <w:trPr>
          <w:cantSplit/>
          <w:trHeight w:val="545"/>
        </w:trPr>
        <w:tc>
          <w:tcPr>
            <w:tcW w:w="2660" w:type="dxa"/>
            <w:vMerge/>
            <w:tcBorders>
              <w:bottom w:val="single" w:sz="4" w:space="0" w:color="auto"/>
            </w:tcBorders>
            <w:vAlign w:val="center"/>
          </w:tcPr>
          <w:p w14:paraId="517D26E1" w14:textId="0B9590FE" w:rsidR="00D7084F" w:rsidRPr="00843738" w:rsidRDefault="00D7084F" w:rsidP="00D7084F">
            <w:pPr>
              <w:rPr>
                <w:noProof/>
                <w:szCs w:val="24"/>
              </w:rPr>
            </w:pPr>
          </w:p>
        </w:tc>
        <w:tc>
          <w:tcPr>
            <w:tcW w:w="4706" w:type="dxa"/>
            <w:tcBorders>
              <w:bottom w:val="single" w:sz="4" w:space="0" w:color="auto"/>
            </w:tcBorders>
            <w:vAlign w:val="center"/>
          </w:tcPr>
          <w:p w14:paraId="4949578F" w14:textId="1CC942B6" w:rsidR="00D7084F" w:rsidRPr="00843738" w:rsidRDefault="00D7084F" w:rsidP="00D7084F">
            <w:pPr>
              <w:rPr>
                <w:noProof/>
                <w:szCs w:val="24"/>
              </w:rPr>
            </w:pPr>
            <w:r w:rsidRPr="00843738">
              <w:rPr>
                <w:noProof/>
                <w:szCs w:val="24"/>
              </w:rPr>
              <w:t>Запрос промежуточной выписки</w:t>
            </w:r>
          </w:p>
        </w:tc>
        <w:tc>
          <w:tcPr>
            <w:tcW w:w="2268" w:type="dxa"/>
            <w:vMerge/>
            <w:tcBorders>
              <w:right w:val="double" w:sz="4" w:space="0" w:color="auto"/>
            </w:tcBorders>
            <w:vAlign w:val="center"/>
          </w:tcPr>
          <w:p w14:paraId="1DB0F047" w14:textId="39FCCDE2" w:rsidR="00D7084F" w:rsidRPr="00712CC6" w:rsidRDefault="00D7084F" w:rsidP="00D7084F">
            <w:pPr>
              <w:rPr>
                <w:szCs w:val="24"/>
              </w:rPr>
            </w:pPr>
          </w:p>
        </w:tc>
        <w:tc>
          <w:tcPr>
            <w:tcW w:w="3119" w:type="dxa"/>
            <w:vMerge w:val="restart"/>
            <w:tcBorders>
              <w:left w:val="double" w:sz="4" w:space="0" w:color="auto"/>
            </w:tcBorders>
            <w:vAlign w:val="center"/>
          </w:tcPr>
          <w:p w14:paraId="6D5E33CB" w14:textId="59DEEED0" w:rsidR="00D7084F" w:rsidRPr="00712CC6" w:rsidRDefault="00D7084F" w:rsidP="00D7084F">
            <w:pPr>
              <w:rPr>
                <w:noProof/>
                <w:szCs w:val="24"/>
              </w:rPr>
            </w:pPr>
            <w:r w:rsidRPr="00712CC6">
              <w:rPr>
                <w:szCs w:val="24"/>
              </w:rPr>
              <w:t>camt.0</w:t>
            </w:r>
            <w:r w:rsidRPr="00712CC6">
              <w:rPr>
                <w:szCs w:val="24"/>
                <w:lang w:val="en-US"/>
              </w:rPr>
              <w:t>52 AccountReport</w:t>
            </w:r>
            <w:r w:rsidRPr="00712CC6">
              <w:rPr>
                <w:noProof/>
                <w:szCs w:val="24"/>
              </w:rPr>
              <w:t xml:space="preserve"> </w:t>
            </w:r>
          </w:p>
        </w:tc>
        <w:tc>
          <w:tcPr>
            <w:tcW w:w="2126" w:type="dxa"/>
            <w:vMerge w:val="restart"/>
            <w:vAlign w:val="center"/>
          </w:tcPr>
          <w:p w14:paraId="51F5DE0B" w14:textId="587C8FB5" w:rsidR="00D7084F" w:rsidRPr="00712CC6" w:rsidRDefault="00D7084F" w:rsidP="00D7084F">
            <w:pPr>
              <w:rPr>
                <w:szCs w:val="24"/>
              </w:rPr>
            </w:pPr>
            <w:r w:rsidRPr="00712CC6">
              <w:rPr>
                <w:szCs w:val="24"/>
              </w:rPr>
              <w:t>Извещение об операциях по счету (промежуточное)</w:t>
            </w:r>
          </w:p>
        </w:tc>
      </w:tr>
      <w:tr w:rsidR="00D7084F" w:rsidRPr="00712CC6" w14:paraId="6DF52530" w14:textId="77777777" w:rsidTr="00B37B71">
        <w:trPr>
          <w:cantSplit/>
          <w:trHeight w:val="790"/>
        </w:trPr>
        <w:tc>
          <w:tcPr>
            <w:tcW w:w="2660" w:type="dxa"/>
            <w:vMerge/>
            <w:tcBorders>
              <w:bottom w:val="single" w:sz="4" w:space="0" w:color="auto"/>
            </w:tcBorders>
            <w:vAlign w:val="center"/>
          </w:tcPr>
          <w:p w14:paraId="610EC205" w14:textId="77777777" w:rsidR="00D7084F" w:rsidRPr="00843738" w:rsidRDefault="00D7084F" w:rsidP="00D7084F">
            <w:pPr>
              <w:rPr>
                <w:noProof/>
                <w:szCs w:val="24"/>
              </w:rPr>
            </w:pPr>
          </w:p>
        </w:tc>
        <w:tc>
          <w:tcPr>
            <w:tcW w:w="4706" w:type="dxa"/>
            <w:tcBorders>
              <w:bottom w:val="single" w:sz="4" w:space="0" w:color="auto"/>
            </w:tcBorders>
            <w:vAlign w:val="center"/>
          </w:tcPr>
          <w:p w14:paraId="0E3631C8" w14:textId="2DBA9082" w:rsidR="00D7084F" w:rsidRPr="00843738" w:rsidRDefault="00D7084F" w:rsidP="00D7084F">
            <w:pPr>
              <w:rPr>
                <w:noProof/>
                <w:szCs w:val="24"/>
              </w:rPr>
            </w:pPr>
            <w:r w:rsidRPr="00843738">
              <w:rPr>
                <w:noProof/>
                <w:szCs w:val="24"/>
              </w:rPr>
              <w:t>Запрос текущего остатка на счете</w:t>
            </w:r>
          </w:p>
        </w:tc>
        <w:tc>
          <w:tcPr>
            <w:tcW w:w="2268" w:type="dxa"/>
            <w:vMerge/>
            <w:tcBorders>
              <w:right w:val="double" w:sz="4" w:space="0" w:color="auto"/>
            </w:tcBorders>
            <w:vAlign w:val="center"/>
          </w:tcPr>
          <w:p w14:paraId="502071B7" w14:textId="77777777" w:rsidR="00D7084F" w:rsidRPr="00712CC6" w:rsidRDefault="00D7084F" w:rsidP="00D7084F">
            <w:pPr>
              <w:rPr>
                <w:szCs w:val="24"/>
              </w:rPr>
            </w:pPr>
          </w:p>
        </w:tc>
        <w:tc>
          <w:tcPr>
            <w:tcW w:w="3119" w:type="dxa"/>
            <w:vMerge/>
            <w:tcBorders>
              <w:left w:val="double" w:sz="4" w:space="0" w:color="auto"/>
            </w:tcBorders>
            <w:vAlign w:val="center"/>
          </w:tcPr>
          <w:p w14:paraId="07B74BD5" w14:textId="77777777" w:rsidR="00D7084F" w:rsidRPr="00712CC6" w:rsidRDefault="00D7084F" w:rsidP="00D7084F">
            <w:pPr>
              <w:rPr>
                <w:szCs w:val="24"/>
              </w:rPr>
            </w:pPr>
          </w:p>
        </w:tc>
        <w:tc>
          <w:tcPr>
            <w:tcW w:w="2126" w:type="dxa"/>
            <w:vMerge/>
            <w:vAlign w:val="center"/>
          </w:tcPr>
          <w:p w14:paraId="1DE4CF65" w14:textId="77777777" w:rsidR="00D7084F" w:rsidRPr="00712CC6" w:rsidRDefault="00D7084F" w:rsidP="00D7084F">
            <w:pPr>
              <w:rPr>
                <w:szCs w:val="24"/>
              </w:rPr>
            </w:pPr>
          </w:p>
        </w:tc>
      </w:tr>
      <w:tr w:rsidR="00D7084F" w:rsidRPr="00712CC6" w14:paraId="6B2A6CCC" w14:textId="77777777" w:rsidTr="00B37B71">
        <w:trPr>
          <w:cantSplit/>
          <w:trHeight w:val="702"/>
        </w:trPr>
        <w:tc>
          <w:tcPr>
            <w:tcW w:w="2660" w:type="dxa"/>
            <w:vMerge/>
            <w:tcBorders>
              <w:bottom w:val="single" w:sz="4" w:space="0" w:color="auto"/>
            </w:tcBorders>
            <w:vAlign w:val="center"/>
          </w:tcPr>
          <w:p w14:paraId="2706D0D3" w14:textId="77777777" w:rsidR="00D7084F" w:rsidRPr="00843738" w:rsidRDefault="00D7084F" w:rsidP="00D7084F">
            <w:pPr>
              <w:rPr>
                <w:noProof/>
                <w:szCs w:val="24"/>
              </w:rPr>
            </w:pPr>
          </w:p>
        </w:tc>
        <w:tc>
          <w:tcPr>
            <w:tcW w:w="4706" w:type="dxa"/>
            <w:tcBorders>
              <w:bottom w:val="single" w:sz="4" w:space="0" w:color="auto"/>
            </w:tcBorders>
            <w:vAlign w:val="center"/>
          </w:tcPr>
          <w:p w14:paraId="4B8601AC" w14:textId="669883D8" w:rsidR="00D7084F" w:rsidRPr="00843738" w:rsidRDefault="00D7084F" w:rsidP="00D7084F">
            <w:pPr>
              <w:rPr>
                <w:noProof/>
                <w:szCs w:val="24"/>
              </w:rPr>
            </w:pPr>
            <w:r w:rsidRPr="00843738">
              <w:rPr>
                <w:szCs w:val="24"/>
              </w:rPr>
              <w:t>Запрос свернутого отчета об операциях по счету</w:t>
            </w:r>
          </w:p>
        </w:tc>
        <w:tc>
          <w:tcPr>
            <w:tcW w:w="2268" w:type="dxa"/>
            <w:vMerge/>
            <w:tcBorders>
              <w:right w:val="double" w:sz="4" w:space="0" w:color="auto"/>
            </w:tcBorders>
            <w:vAlign w:val="center"/>
          </w:tcPr>
          <w:p w14:paraId="6EFB12B6" w14:textId="77777777" w:rsidR="00D7084F" w:rsidRPr="00712CC6" w:rsidRDefault="00D7084F" w:rsidP="00D7084F">
            <w:pPr>
              <w:rPr>
                <w:szCs w:val="24"/>
              </w:rPr>
            </w:pPr>
          </w:p>
        </w:tc>
        <w:tc>
          <w:tcPr>
            <w:tcW w:w="3119" w:type="dxa"/>
            <w:vMerge/>
            <w:tcBorders>
              <w:left w:val="double" w:sz="4" w:space="0" w:color="auto"/>
              <w:bottom w:val="single" w:sz="4" w:space="0" w:color="auto"/>
            </w:tcBorders>
            <w:vAlign w:val="center"/>
          </w:tcPr>
          <w:p w14:paraId="3109D5F1" w14:textId="77777777" w:rsidR="00D7084F" w:rsidRPr="00712CC6" w:rsidRDefault="00D7084F" w:rsidP="00D7084F">
            <w:pPr>
              <w:rPr>
                <w:szCs w:val="24"/>
              </w:rPr>
            </w:pPr>
          </w:p>
        </w:tc>
        <w:tc>
          <w:tcPr>
            <w:tcW w:w="2126" w:type="dxa"/>
            <w:vMerge/>
            <w:tcBorders>
              <w:bottom w:val="single" w:sz="4" w:space="0" w:color="auto"/>
            </w:tcBorders>
            <w:vAlign w:val="center"/>
          </w:tcPr>
          <w:p w14:paraId="616141E9" w14:textId="77777777" w:rsidR="00D7084F" w:rsidRPr="00712CC6" w:rsidRDefault="00D7084F" w:rsidP="00D7084F">
            <w:pPr>
              <w:rPr>
                <w:szCs w:val="24"/>
              </w:rPr>
            </w:pPr>
          </w:p>
        </w:tc>
      </w:tr>
      <w:tr w:rsidR="00D7084F" w:rsidRPr="00712CC6" w14:paraId="341DDC41" w14:textId="77777777" w:rsidTr="007F2467">
        <w:trPr>
          <w:cantSplit/>
        </w:trPr>
        <w:tc>
          <w:tcPr>
            <w:tcW w:w="2660" w:type="dxa"/>
            <w:vMerge/>
            <w:shd w:val="clear" w:color="auto" w:fill="FFFF00"/>
            <w:vAlign w:val="center"/>
          </w:tcPr>
          <w:p w14:paraId="13A0CA68" w14:textId="77777777" w:rsidR="00D7084F" w:rsidRPr="00712CC6" w:rsidRDefault="00D7084F" w:rsidP="00D7084F">
            <w:pPr>
              <w:rPr>
                <w:noProof/>
                <w:szCs w:val="24"/>
              </w:rPr>
            </w:pPr>
          </w:p>
        </w:tc>
        <w:tc>
          <w:tcPr>
            <w:tcW w:w="4706" w:type="dxa"/>
            <w:vAlign w:val="center"/>
          </w:tcPr>
          <w:p w14:paraId="1A81C57C" w14:textId="77777777" w:rsidR="00D7084F" w:rsidRPr="005B6103" w:rsidRDefault="00D7084F" w:rsidP="00D7084F">
            <w:pPr>
              <w:rPr>
                <w:noProof/>
                <w:szCs w:val="24"/>
              </w:rPr>
            </w:pPr>
            <w:r w:rsidRPr="00C919DD">
              <w:rPr>
                <w:noProof/>
                <w:szCs w:val="24"/>
              </w:rPr>
              <w:t>Запрос отчета об операциях по счету для выверки документов дня участников</w:t>
            </w:r>
          </w:p>
        </w:tc>
        <w:tc>
          <w:tcPr>
            <w:tcW w:w="2268" w:type="dxa"/>
            <w:vMerge/>
            <w:tcBorders>
              <w:right w:val="double" w:sz="4" w:space="0" w:color="auto"/>
            </w:tcBorders>
          </w:tcPr>
          <w:p w14:paraId="7F81E761" w14:textId="77777777" w:rsidR="00D7084F" w:rsidRPr="00712CC6" w:rsidRDefault="00D7084F" w:rsidP="00D7084F">
            <w:pPr>
              <w:rPr>
                <w:szCs w:val="24"/>
              </w:rPr>
            </w:pPr>
          </w:p>
        </w:tc>
        <w:tc>
          <w:tcPr>
            <w:tcW w:w="3119" w:type="dxa"/>
            <w:tcBorders>
              <w:left w:val="double" w:sz="4" w:space="0" w:color="auto"/>
            </w:tcBorders>
            <w:vAlign w:val="center"/>
          </w:tcPr>
          <w:p w14:paraId="6A3CCAEE" w14:textId="4827F157" w:rsidR="00D7084F" w:rsidRPr="00712CC6" w:rsidRDefault="00D7084F" w:rsidP="00D7084F">
            <w:pPr>
              <w:rPr>
                <w:noProof/>
                <w:szCs w:val="24"/>
              </w:rPr>
            </w:pPr>
            <w:r w:rsidRPr="00712CC6">
              <w:rPr>
                <w:szCs w:val="24"/>
              </w:rPr>
              <w:t>cbrf.006 AccountStatementCopyFTI</w:t>
            </w:r>
          </w:p>
        </w:tc>
        <w:tc>
          <w:tcPr>
            <w:tcW w:w="2126" w:type="dxa"/>
            <w:vAlign w:val="center"/>
          </w:tcPr>
          <w:p w14:paraId="3942009A" w14:textId="441EBAB4" w:rsidR="00D7084F" w:rsidRPr="00712CC6" w:rsidRDefault="00D7084F" w:rsidP="00D7084F">
            <w:pPr>
              <w:rPr>
                <w:szCs w:val="24"/>
              </w:rPr>
            </w:pPr>
            <w:r w:rsidRPr="00712CC6">
              <w:rPr>
                <w:szCs w:val="24"/>
              </w:rPr>
              <w:t xml:space="preserve">Отчет об операциях по счету с копией </w:t>
            </w:r>
            <w:r w:rsidR="00842D60">
              <w:rPr>
                <w:szCs w:val="24"/>
              </w:rPr>
              <w:t xml:space="preserve">платежных </w:t>
            </w:r>
            <w:r w:rsidRPr="00712CC6">
              <w:rPr>
                <w:szCs w:val="24"/>
              </w:rPr>
              <w:t>распоряжений</w:t>
            </w:r>
          </w:p>
        </w:tc>
      </w:tr>
      <w:tr w:rsidR="00D7084F" w:rsidRPr="00712CC6" w14:paraId="5A7315CF" w14:textId="77777777" w:rsidTr="007F2467">
        <w:trPr>
          <w:cantSplit/>
        </w:trPr>
        <w:tc>
          <w:tcPr>
            <w:tcW w:w="2660" w:type="dxa"/>
            <w:shd w:val="clear" w:color="auto" w:fill="FFFFFF" w:themeFill="background1"/>
            <w:vAlign w:val="center"/>
          </w:tcPr>
          <w:p w14:paraId="7ADC2C6F" w14:textId="218EE355" w:rsidR="00D7084F" w:rsidRPr="005B6103" w:rsidRDefault="00D7084F" w:rsidP="00D7084F">
            <w:pPr>
              <w:rPr>
                <w:szCs w:val="24"/>
              </w:rPr>
            </w:pPr>
            <w:r w:rsidRPr="00C919DD">
              <w:rPr>
                <w:szCs w:val="24"/>
              </w:rPr>
              <w:t>camt.060 IntradayCreditRequest</w:t>
            </w:r>
          </w:p>
        </w:tc>
        <w:tc>
          <w:tcPr>
            <w:tcW w:w="4706" w:type="dxa"/>
            <w:vAlign w:val="center"/>
          </w:tcPr>
          <w:p w14:paraId="6BA187E5" w14:textId="77777777" w:rsidR="00D7084F" w:rsidRPr="00F365EF" w:rsidRDefault="00D7084F" w:rsidP="00D7084F">
            <w:pPr>
              <w:rPr>
                <w:noProof/>
                <w:szCs w:val="24"/>
              </w:rPr>
            </w:pPr>
            <w:r w:rsidRPr="00E139FC">
              <w:rPr>
                <w:noProof/>
                <w:szCs w:val="24"/>
              </w:rPr>
              <w:t>Запрос извещения о задолженности по внутридневному кредиту</w:t>
            </w:r>
          </w:p>
        </w:tc>
        <w:tc>
          <w:tcPr>
            <w:tcW w:w="2268" w:type="dxa"/>
            <w:tcBorders>
              <w:right w:val="double" w:sz="4" w:space="0" w:color="auto"/>
            </w:tcBorders>
            <w:vAlign w:val="center"/>
          </w:tcPr>
          <w:p w14:paraId="2EE759D9" w14:textId="7A5D5E87" w:rsidR="00D7084F" w:rsidRPr="00712CC6" w:rsidRDefault="001A7DC1" w:rsidP="00D7084F">
            <w:pPr>
              <w:rPr>
                <w:szCs w:val="24"/>
              </w:rPr>
            </w:pPr>
            <w:r w:rsidRPr="00E139FC">
              <w:rPr>
                <w:noProof/>
                <w:szCs w:val="24"/>
              </w:rPr>
              <w:t>Запрос извещения о задолженности по внутридневному кредиту</w:t>
            </w:r>
          </w:p>
        </w:tc>
        <w:tc>
          <w:tcPr>
            <w:tcW w:w="3119" w:type="dxa"/>
            <w:tcBorders>
              <w:left w:val="double" w:sz="4" w:space="0" w:color="auto"/>
            </w:tcBorders>
            <w:vAlign w:val="center"/>
          </w:tcPr>
          <w:p w14:paraId="3BB678C3" w14:textId="01B3EE67" w:rsidR="00D7084F" w:rsidRPr="00712CC6" w:rsidRDefault="00D7084F" w:rsidP="00D7084F">
            <w:pPr>
              <w:rPr>
                <w:szCs w:val="24"/>
              </w:rPr>
            </w:pPr>
            <w:r w:rsidRPr="00712CC6">
              <w:rPr>
                <w:szCs w:val="24"/>
              </w:rPr>
              <w:t>cbrf.013 IntradayCreditReport</w:t>
            </w:r>
          </w:p>
        </w:tc>
        <w:tc>
          <w:tcPr>
            <w:tcW w:w="2126" w:type="dxa"/>
            <w:vAlign w:val="center"/>
          </w:tcPr>
          <w:p w14:paraId="6243B491" w14:textId="77777777" w:rsidR="00D7084F" w:rsidRPr="00712CC6" w:rsidRDefault="00D7084F" w:rsidP="00D7084F">
            <w:pPr>
              <w:rPr>
                <w:szCs w:val="24"/>
              </w:rPr>
            </w:pPr>
            <w:r w:rsidRPr="00712CC6">
              <w:rPr>
                <w:szCs w:val="24"/>
              </w:rPr>
              <w:t>Извещение о задолженности по внутридневному кредиту</w:t>
            </w:r>
          </w:p>
        </w:tc>
      </w:tr>
      <w:tr w:rsidR="00D7084F" w:rsidRPr="00712CC6" w14:paraId="05141574" w14:textId="77777777" w:rsidTr="007F2467">
        <w:trPr>
          <w:cantSplit/>
        </w:trPr>
        <w:tc>
          <w:tcPr>
            <w:tcW w:w="2660" w:type="dxa"/>
            <w:vAlign w:val="center"/>
          </w:tcPr>
          <w:p w14:paraId="71B717F6" w14:textId="636E6102" w:rsidR="00D7084F" w:rsidRPr="00F365EF" w:rsidRDefault="00D7084F" w:rsidP="00D7084F">
            <w:pPr>
              <w:rPr>
                <w:noProof/>
                <w:szCs w:val="24"/>
              </w:rPr>
            </w:pPr>
            <w:r w:rsidRPr="00C919DD">
              <w:rPr>
                <w:szCs w:val="24"/>
              </w:rPr>
              <w:t xml:space="preserve">cbrf.014 </w:t>
            </w:r>
            <w:r w:rsidRPr="005B6103">
              <w:rPr>
                <w:szCs w:val="24"/>
              </w:rPr>
              <w:t>OutputFormRequest</w:t>
            </w:r>
            <w:r w:rsidRPr="00E139FC">
              <w:rPr>
                <w:noProof/>
                <w:szCs w:val="24"/>
              </w:rPr>
              <w:t xml:space="preserve"> </w:t>
            </w:r>
          </w:p>
        </w:tc>
        <w:tc>
          <w:tcPr>
            <w:tcW w:w="4706" w:type="dxa"/>
            <w:vAlign w:val="center"/>
          </w:tcPr>
          <w:p w14:paraId="181F1A3A" w14:textId="77777777" w:rsidR="00D7084F" w:rsidRPr="000000AE" w:rsidRDefault="00D7084F" w:rsidP="00D7084F">
            <w:pPr>
              <w:rPr>
                <w:noProof/>
                <w:szCs w:val="24"/>
              </w:rPr>
            </w:pPr>
            <w:r w:rsidRPr="007A695F">
              <w:rPr>
                <w:noProof/>
                <w:szCs w:val="24"/>
              </w:rPr>
              <w:t>Запрос выходной формы</w:t>
            </w:r>
          </w:p>
        </w:tc>
        <w:tc>
          <w:tcPr>
            <w:tcW w:w="2268" w:type="dxa"/>
            <w:tcBorders>
              <w:right w:val="double" w:sz="4" w:space="0" w:color="auto"/>
            </w:tcBorders>
            <w:vAlign w:val="center"/>
          </w:tcPr>
          <w:p w14:paraId="7C3DDF3C" w14:textId="77777777" w:rsidR="00D7084F" w:rsidRPr="00712CC6" w:rsidRDefault="00D7084F" w:rsidP="00D7084F">
            <w:pPr>
              <w:rPr>
                <w:szCs w:val="24"/>
              </w:rPr>
            </w:pPr>
            <w:r w:rsidRPr="00712CC6">
              <w:rPr>
                <w:szCs w:val="24"/>
              </w:rPr>
              <w:t>Запрос выходной формы</w:t>
            </w:r>
          </w:p>
        </w:tc>
        <w:tc>
          <w:tcPr>
            <w:tcW w:w="3119" w:type="dxa"/>
            <w:tcBorders>
              <w:left w:val="double" w:sz="4" w:space="0" w:color="auto"/>
            </w:tcBorders>
            <w:vAlign w:val="center"/>
          </w:tcPr>
          <w:p w14:paraId="50235843" w14:textId="5294EF2C" w:rsidR="00D7084F" w:rsidRPr="00712CC6" w:rsidRDefault="00D7084F" w:rsidP="00D7084F">
            <w:pPr>
              <w:rPr>
                <w:noProof/>
                <w:szCs w:val="24"/>
              </w:rPr>
            </w:pPr>
            <w:r w:rsidRPr="00712CC6">
              <w:rPr>
                <w:szCs w:val="24"/>
              </w:rPr>
              <w:t>cbrf.015 OutputFormReport</w:t>
            </w:r>
            <w:r w:rsidRPr="00712CC6">
              <w:rPr>
                <w:noProof/>
                <w:szCs w:val="24"/>
              </w:rPr>
              <w:t xml:space="preserve"> </w:t>
            </w:r>
          </w:p>
        </w:tc>
        <w:tc>
          <w:tcPr>
            <w:tcW w:w="2126" w:type="dxa"/>
            <w:vAlign w:val="center"/>
          </w:tcPr>
          <w:p w14:paraId="76FDE3AB" w14:textId="77777777" w:rsidR="00D7084F" w:rsidRPr="00712CC6" w:rsidRDefault="00D7084F" w:rsidP="00D7084F">
            <w:pPr>
              <w:rPr>
                <w:szCs w:val="24"/>
              </w:rPr>
            </w:pPr>
            <w:r w:rsidRPr="00712CC6">
              <w:rPr>
                <w:szCs w:val="24"/>
              </w:rPr>
              <w:t>Выходная форма</w:t>
            </w:r>
          </w:p>
        </w:tc>
      </w:tr>
      <w:tr w:rsidR="00D7084F" w:rsidRPr="00712CC6" w14:paraId="425B935F" w14:textId="77777777" w:rsidTr="003E7A39">
        <w:trPr>
          <w:cantSplit/>
          <w:trHeight w:val="1258"/>
        </w:trPr>
        <w:tc>
          <w:tcPr>
            <w:tcW w:w="2660" w:type="dxa"/>
            <w:tcBorders>
              <w:left w:val="single" w:sz="4" w:space="0" w:color="auto"/>
              <w:right w:val="single" w:sz="4" w:space="0" w:color="auto"/>
            </w:tcBorders>
            <w:shd w:val="clear" w:color="auto" w:fill="auto"/>
            <w:vAlign w:val="center"/>
          </w:tcPr>
          <w:p w14:paraId="30107607" w14:textId="7D7523E4" w:rsidR="00D7084F" w:rsidRPr="00E139FC" w:rsidRDefault="00D7084F" w:rsidP="00D7084F">
            <w:pPr>
              <w:rPr>
                <w:noProof/>
                <w:szCs w:val="24"/>
                <w:lang w:val="en-US"/>
              </w:rPr>
            </w:pPr>
            <w:r w:rsidRPr="00C919DD">
              <w:rPr>
                <w:szCs w:val="24"/>
              </w:rPr>
              <w:lastRenderedPageBreak/>
              <w:t>cbrf.018 RequestForPassedMs</w:t>
            </w:r>
            <w:r w:rsidRPr="005B6103">
              <w:rPr>
                <w:szCs w:val="24"/>
                <w:lang w:val="en-US"/>
              </w:rPr>
              <w:t>g</w:t>
            </w:r>
          </w:p>
        </w:tc>
        <w:tc>
          <w:tcPr>
            <w:tcW w:w="4706" w:type="dxa"/>
            <w:tcBorders>
              <w:top w:val="single" w:sz="4" w:space="0" w:color="auto"/>
              <w:left w:val="single" w:sz="4" w:space="0" w:color="auto"/>
              <w:right w:val="single" w:sz="4" w:space="0" w:color="auto"/>
            </w:tcBorders>
            <w:shd w:val="clear" w:color="auto" w:fill="auto"/>
            <w:vAlign w:val="center"/>
          </w:tcPr>
          <w:p w14:paraId="028CA764" w14:textId="177C347C" w:rsidR="00D7084F" w:rsidRPr="007A695F" w:rsidRDefault="00D7084F" w:rsidP="00D7084F">
            <w:pPr>
              <w:rPr>
                <w:noProof/>
                <w:szCs w:val="24"/>
              </w:rPr>
            </w:pPr>
            <w:r w:rsidRPr="00F365EF">
              <w:rPr>
                <w:szCs w:val="24"/>
              </w:rPr>
              <w:t xml:space="preserve">Запрос информации о </w:t>
            </w:r>
            <w:r w:rsidRPr="007A695F">
              <w:rPr>
                <w:szCs w:val="24"/>
              </w:rPr>
              <w:t>переданных / полученных ЭС</w:t>
            </w:r>
          </w:p>
        </w:tc>
        <w:tc>
          <w:tcPr>
            <w:tcW w:w="2268" w:type="dxa"/>
            <w:tcBorders>
              <w:top w:val="single" w:sz="4" w:space="0" w:color="auto"/>
              <w:left w:val="single" w:sz="4" w:space="0" w:color="auto"/>
              <w:right w:val="double" w:sz="4" w:space="0" w:color="auto"/>
            </w:tcBorders>
            <w:vAlign w:val="center"/>
          </w:tcPr>
          <w:p w14:paraId="68FE4752" w14:textId="28349E5B" w:rsidR="00D7084F" w:rsidRPr="00712CC6" w:rsidRDefault="00D7084F" w:rsidP="00D7084F">
            <w:pPr>
              <w:rPr>
                <w:szCs w:val="24"/>
              </w:rPr>
            </w:pPr>
            <w:r w:rsidRPr="00712CC6">
              <w:rPr>
                <w:szCs w:val="24"/>
              </w:rPr>
              <w:t>Запрос информации о переданных/полученных ЭС</w:t>
            </w:r>
          </w:p>
        </w:tc>
        <w:tc>
          <w:tcPr>
            <w:tcW w:w="3119" w:type="dxa"/>
            <w:tcBorders>
              <w:top w:val="single" w:sz="4" w:space="0" w:color="auto"/>
              <w:left w:val="double" w:sz="4" w:space="0" w:color="auto"/>
              <w:right w:val="single" w:sz="4" w:space="0" w:color="auto"/>
            </w:tcBorders>
            <w:shd w:val="clear" w:color="auto" w:fill="auto"/>
            <w:vAlign w:val="center"/>
          </w:tcPr>
          <w:p w14:paraId="54C27A0C" w14:textId="2ACE0A07" w:rsidR="00D7084F" w:rsidRPr="007A695F" w:rsidRDefault="00D7084F" w:rsidP="00D7084F">
            <w:pPr>
              <w:rPr>
                <w:noProof/>
                <w:szCs w:val="24"/>
              </w:rPr>
            </w:pPr>
            <w:r w:rsidRPr="00C919DD">
              <w:rPr>
                <w:szCs w:val="24"/>
                <w:lang w:val="en-US"/>
              </w:rPr>
              <w:t>cbrf</w:t>
            </w:r>
            <w:r w:rsidRPr="005B6103">
              <w:rPr>
                <w:szCs w:val="24"/>
              </w:rPr>
              <w:t>.0</w:t>
            </w:r>
            <w:r w:rsidRPr="00E139FC">
              <w:rPr>
                <w:szCs w:val="24"/>
                <w:lang w:val="en-US"/>
              </w:rPr>
              <w:t>19</w:t>
            </w:r>
            <w:r w:rsidRPr="00F365EF">
              <w:rPr>
                <w:szCs w:val="24"/>
              </w:rPr>
              <w:t xml:space="preserve"> ReceiptAcknowledgement</w:t>
            </w:r>
            <w:r w:rsidRPr="007A695F">
              <w:rPr>
                <w:noProof/>
                <w:szCs w:val="24"/>
              </w:rPr>
              <w:t xml:space="preserve"> </w:t>
            </w:r>
          </w:p>
        </w:tc>
        <w:tc>
          <w:tcPr>
            <w:tcW w:w="2126" w:type="dxa"/>
            <w:tcBorders>
              <w:top w:val="single" w:sz="4" w:space="0" w:color="auto"/>
              <w:left w:val="single" w:sz="4" w:space="0" w:color="auto"/>
              <w:right w:val="single" w:sz="4" w:space="0" w:color="auto"/>
            </w:tcBorders>
            <w:vAlign w:val="center"/>
          </w:tcPr>
          <w:p w14:paraId="43D0F534" w14:textId="77777777" w:rsidR="00D7084F" w:rsidRPr="00B85DE1" w:rsidRDefault="00D7084F" w:rsidP="00D7084F">
            <w:pPr>
              <w:rPr>
                <w:szCs w:val="24"/>
              </w:rPr>
            </w:pPr>
            <w:r w:rsidRPr="000000AE">
              <w:rPr>
                <w:szCs w:val="24"/>
              </w:rPr>
              <w:t>Информация о переданных и полученных ЭС</w:t>
            </w:r>
          </w:p>
        </w:tc>
      </w:tr>
      <w:tr w:rsidR="00D7084F" w:rsidRPr="00712CC6" w14:paraId="67786B7A" w14:textId="77777777" w:rsidTr="003E7A39">
        <w:trPr>
          <w:cantSplit/>
          <w:trHeight w:val="407"/>
        </w:trPr>
        <w:tc>
          <w:tcPr>
            <w:tcW w:w="2660" w:type="dxa"/>
            <w:vMerge w:val="restart"/>
            <w:shd w:val="clear" w:color="auto" w:fill="auto"/>
            <w:vAlign w:val="center"/>
          </w:tcPr>
          <w:p w14:paraId="6480C4CD" w14:textId="3D636A43" w:rsidR="00D7084F" w:rsidRPr="005B6103" w:rsidRDefault="00D7084F" w:rsidP="00D7084F">
            <w:pPr>
              <w:rPr>
                <w:noProof/>
                <w:szCs w:val="24"/>
                <w:lang w:val="en-US"/>
              </w:rPr>
            </w:pPr>
            <w:r w:rsidRPr="00C919DD">
              <w:rPr>
                <w:szCs w:val="24"/>
                <w:lang w:val="en-US"/>
              </w:rPr>
              <w:t>cbrf.018 ResendRequest</w:t>
            </w:r>
            <w:r w:rsidRPr="005B6103">
              <w:rPr>
                <w:noProof/>
                <w:szCs w:val="24"/>
                <w:lang w:val="en-US"/>
              </w:rPr>
              <w:t xml:space="preserve"> </w:t>
            </w:r>
          </w:p>
        </w:tc>
        <w:tc>
          <w:tcPr>
            <w:tcW w:w="4706" w:type="dxa"/>
            <w:shd w:val="clear" w:color="auto" w:fill="auto"/>
            <w:vAlign w:val="center"/>
          </w:tcPr>
          <w:p w14:paraId="3B0AE136" w14:textId="77777777" w:rsidR="00D7084F" w:rsidRPr="00F365EF" w:rsidRDefault="00D7084F" w:rsidP="00D7084F">
            <w:pPr>
              <w:rPr>
                <w:noProof/>
                <w:szCs w:val="24"/>
              </w:rPr>
            </w:pPr>
            <w:r w:rsidRPr="00E139FC">
              <w:rPr>
                <w:noProof/>
                <w:szCs w:val="24"/>
              </w:rPr>
              <w:t>Запрос копии ЭС</w:t>
            </w:r>
          </w:p>
        </w:tc>
        <w:tc>
          <w:tcPr>
            <w:tcW w:w="2268" w:type="dxa"/>
            <w:tcBorders>
              <w:right w:val="double" w:sz="4" w:space="0" w:color="auto"/>
            </w:tcBorders>
            <w:vAlign w:val="center"/>
          </w:tcPr>
          <w:p w14:paraId="2B6EAE4F" w14:textId="77777777" w:rsidR="00D7084F" w:rsidRPr="00712CC6" w:rsidRDefault="00D7084F" w:rsidP="00D7084F">
            <w:pPr>
              <w:rPr>
                <w:noProof/>
                <w:szCs w:val="24"/>
              </w:rPr>
            </w:pPr>
            <w:r w:rsidRPr="00712CC6">
              <w:rPr>
                <w:szCs w:val="24"/>
              </w:rPr>
              <w:t>Запрос копии ЭС</w:t>
            </w:r>
          </w:p>
        </w:tc>
        <w:tc>
          <w:tcPr>
            <w:tcW w:w="3119" w:type="dxa"/>
            <w:tcBorders>
              <w:left w:val="double" w:sz="4" w:space="0" w:color="auto"/>
            </w:tcBorders>
            <w:shd w:val="clear" w:color="auto" w:fill="auto"/>
            <w:vAlign w:val="center"/>
          </w:tcPr>
          <w:p w14:paraId="5021D06F" w14:textId="77777777" w:rsidR="00D7084F" w:rsidRPr="00712CC6" w:rsidRDefault="00D7084F" w:rsidP="00D7084F">
            <w:pPr>
              <w:rPr>
                <w:noProof/>
                <w:szCs w:val="24"/>
              </w:rPr>
            </w:pPr>
            <w:r w:rsidRPr="00712CC6">
              <w:rPr>
                <w:noProof/>
                <w:szCs w:val="24"/>
              </w:rPr>
              <w:t>ЭС</w:t>
            </w:r>
          </w:p>
        </w:tc>
        <w:tc>
          <w:tcPr>
            <w:tcW w:w="2126" w:type="dxa"/>
            <w:vAlign w:val="center"/>
          </w:tcPr>
          <w:p w14:paraId="3C4613F5" w14:textId="77777777" w:rsidR="00D7084F" w:rsidRPr="00712CC6" w:rsidRDefault="00D7084F" w:rsidP="00D7084F">
            <w:pPr>
              <w:rPr>
                <w:noProof/>
                <w:szCs w:val="24"/>
              </w:rPr>
            </w:pPr>
          </w:p>
        </w:tc>
      </w:tr>
      <w:tr w:rsidR="00D7084F" w:rsidRPr="00712CC6" w14:paraId="7D8B0F1B" w14:textId="77777777" w:rsidTr="003E7A39">
        <w:trPr>
          <w:cantSplit/>
          <w:trHeight w:val="407"/>
        </w:trPr>
        <w:tc>
          <w:tcPr>
            <w:tcW w:w="2660" w:type="dxa"/>
            <w:vMerge/>
            <w:shd w:val="clear" w:color="auto" w:fill="auto"/>
            <w:vAlign w:val="center"/>
          </w:tcPr>
          <w:p w14:paraId="5A63C3FB" w14:textId="77777777" w:rsidR="00D7084F" w:rsidRPr="00843738" w:rsidDel="00AC2B16" w:rsidRDefault="00D7084F" w:rsidP="00D7084F">
            <w:pPr>
              <w:rPr>
                <w:szCs w:val="24"/>
                <w:lang w:val="en-US"/>
              </w:rPr>
            </w:pPr>
          </w:p>
        </w:tc>
        <w:tc>
          <w:tcPr>
            <w:tcW w:w="4706" w:type="dxa"/>
            <w:shd w:val="clear" w:color="auto" w:fill="auto"/>
            <w:vAlign w:val="center"/>
          </w:tcPr>
          <w:p w14:paraId="4062609B" w14:textId="5ACF695B" w:rsidR="00D7084F" w:rsidRPr="00843738" w:rsidRDefault="00D7084F" w:rsidP="00D7084F">
            <w:pPr>
              <w:rPr>
                <w:noProof/>
                <w:szCs w:val="24"/>
              </w:rPr>
            </w:pPr>
            <w:r w:rsidRPr="00843738">
              <w:rPr>
                <w:noProof/>
                <w:szCs w:val="24"/>
              </w:rPr>
              <w:t>Запрос о получении сообщений определенного типа</w:t>
            </w:r>
          </w:p>
        </w:tc>
        <w:tc>
          <w:tcPr>
            <w:tcW w:w="2268" w:type="dxa"/>
            <w:tcBorders>
              <w:right w:val="double" w:sz="4" w:space="0" w:color="auto"/>
            </w:tcBorders>
            <w:vAlign w:val="center"/>
          </w:tcPr>
          <w:p w14:paraId="1920EDC8" w14:textId="2E5457D8" w:rsidR="00D7084F" w:rsidRPr="00712CC6" w:rsidRDefault="00D7084F" w:rsidP="00D7084F">
            <w:pPr>
              <w:rPr>
                <w:szCs w:val="24"/>
              </w:rPr>
            </w:pPr>
            <w:r w:rsidRPr="00712CC6">
              <w:rPr>
                <w:szCs w:val="24"/>
              </w:rPr>
              <w:t>Запрос копии ЭС</w:t>
            </w:r>
          </w:p>
        </w:tc>
        <w:tc>
          <w:tcPr>
            <w:tcW w:w="3119" w:type="dxa"/>
            <w:tcBorders>
              <w:left w:val="double" w:sz="4" w:space="0" w:color="auto"/>
            </w:tcBorders>
            <w:shd w:val="clear" w:color="auto" w:fill="auto"/>
            <w:vAlign w:val="center"/>
          </w:tcPr>
          <w:p w14:paraId="58FB93D6" w14:textId="77777777" w:rsidR="00D7084F" w:rsidRPr="00712CC6" w:rsidRDefault="00D7084F" w:rsidP="00D7084F">
            <w:pPr>
              <w:rPr>
                <w:noProof/>
                <w:szCs w:val="24"/>
              </w:rPr>
            </w:pPr>
            <w:r w:rsidRPr="00712CC6">
              <w:rPr>
                <w:noProof/>
                <w:szCs w:val="24"/>
              </w:rPr>
              <w:t xml:space="preserve">ЭС, кроме </w:t>
            </w:r>
          </w:p>
          <w:p w14:paraId="6E57EDC9" w14:textId="77777777" w:rsidR="00D7084F" w:rsidRPr="00712CC6" w:rsidRDefault="00D7084F" w:rsidP="00D7084F">
            <w:pPr>
              <w:rPr>
                <w:szCs w:val="24"/>
              </w:rPr>
            </w:pPr>
            <w:r w:rsidRPr="00712CC6">
              <w:rPr>
                <w:szCs w:val="24"/>
              </w:rPr>
              <w:t>cbrf.006 EPDPackage</w:t>
            </w:r>
          </w:p>
          <w:p w14:paraId="1F4ED279" w14:textId="3E4A2E1B" w:rsidR="00D7084F" w:rsidRPr="00712CC6" w:rsidRDefault="00D7084F" w:rsidP="00D7084F">
            <w:pPr>
              <w:rPr>
                <w:noProof/>
                <w:szCs w:val="24"/>
              </w:rPr>
            </w:pPr>
            <w:r w:rsidRPr="00712CC6">
              <w:rPr>
                <w:szCs w:val="24"/>
              </w:rPr>
              <w:t>cbrf.006 ESIDPackage</w:t>
            </w:r>
          </w:p>
        </w:tc>
        <w:tc>
          <w:tcPr>
            <w:tcW w:w="2126" w:type="dxa"/>
            <w:vAlign w:val="center"/>
          </w:tcPr>
          <w:p w14:paraId="2DED2401" w14:textId="77777777" w:rsidR="00D7084F" w:rsidRPr="00712CC6" w:rsidRDefault="00D7084F" w:rsidP="00D7084F">
            <w:pPr>
              <w:rPr>
                <w:noProof/>
                <w:szCs w:val="24"/>
              </w:rPr>
            </w:pPr>
          </w:p>
        </w:tc>
      </w:tr>
      <w:tr w:rsidR="00D7084F" w:rsidRPr="00712CC6" w14:paraId="326AB085" w14:textId="77777777" w:rsidTr="007F2467">
        <w:trPr>
          <w:cantSplit/>
          <w:trHeight w:val="1304"/>
        </w:trPr>
        <w:tc>
          <w:tcPr>
            <w:tcW w:w="2660" w:type="dxa"/>
            <w:vMerge/>
            <w:shd w:val="clear" w:color="auto" w:fill="auto"/>
            <w:vAlign w:val="center"/>
          </w:tcPr>
          <w:p w14:paraId="11C0207C" w14:textId="77777777" w:rsidR="00D7084F" w:rsidRPr="00712CC6" w:rsidRDefault="00D7084F" w:rsidP="00D7084F">
            <w:pPr>
              <w:rPr>
                <w:noProof/>
                <w:szCs w:val="24"/>
              </w:rPr>
            </w:pPr>
          </w:p>
        </w:tc>
        <w:tc>
          <w:tcPr>
            <w:tcW w:w="4706" w:type="dxa"/>
            <w:vMerge w:val="restart"/>
            <w:shd w:val="clear" w:color="auto" w:fill="auto"/>
            <w:vAlign w:val="center"/>
          </w:tcPr>
          <w:p w14:paraId="65E8210C" w14:textId="77777777" w:rsidR="00D7084F" w:rsidRPr="005B6103" w:rsidRDefault="00D7084F" w:rsidP="00D7084F">
            <w:pPr>
              <w:rPr>
                <w:noProof/>
                <w:szCs w:val="24"/>
              </w:rPr>
            </w:pPr>
            <w:r w:rsidRPr="00C919DD">
              <w:rPr>
                <w:noProof/>
                <w:szCs w:val="24"/>
              </w:rPr>
              <w:t xml:space="preserve">Запрос о </w:t>
            </w:r>
            <w:r w:rsidRPr="005B6103">
              <w:rPr>
                <w:noProof/>
                <w:szCs w:val="24"/>
              </w:rPr>
              <w:t>получении информации, направленной по результатам консолидированного рейса</w:t>
            </w:r>
          </w:p>
          <w:p w14:paraId="12AADD83" w14:textId="1E20A860" w:rsidR="00D7084F" w:rsidRPr="00E139FC" w:rsidRDefault="00D7084F" w:rsidP="00D7084F">
            <w:pPr>
              <w:rPr>
                <w:noProof/>
                <w:szCs w:val="24"/>
              </w:rPr>
            </w:pPr>
          </w:p>
        </w:tc>
        <w:tc>
          <w:tcPr>
            <w:tcW w:w="2268" w:type="dxa"/>
            <w:vMerge w:val="restart"/>
            <w:tcBorders>
              <w:right w:val="double" w:sz="4" w:space="0" w:color="auto"/>
            </w:tcBorders>
            <w:vAlign w:val="center"/>
          </w:tcPr>
          <w:p w14:paraId="4000A15D" w14:textId="77777777" w:rsidR="00D7084F" w:rsidRPr="00712CC6" w:rsidRDefault="00D7084F" w:rsidP="00D7084F">
            <w:pPr>
              <w:rPr>
                <w:szCs w:val="24"/>
              </w:rPr>
            </w:pPr>
            <w:r w:rsidRPr="00712CC6">
              <w:rPr>
                <w:szCs w:val="24"/>
              </w:rPr>
              <w:t>Запрос копии ЭС</w:t>
            </w:r>
          </w:p>
        </w:tc>
        <w:tc>
          <w:tcPr>
            <w:tcW w:w="3119" w:type="dxa"/>
            <w:tcBorders>
              <w:left w:val="double" w:sz="4" w:space="0" w:color="auto"/>
              <w:bottom w:val="single" w:sz="4" w:space="0" w:color="auto"/>
            </w:tcBorders>
            <w:shd w:val="clear" w:color="auto" w:fill="auto"/>
            <w:vAlign w:val="center"/>
          </w:tcPr>
          <w:p w14:paraId="42CC6869" w14:textId="0EB7D74F" w:rsidR="00D7084F" w:rsidRPr="00712CC6" w:rsidRDefault="00D7084F" w:rsidP="00D7084F">
            <w:pPr>
              <w:rPr>
                <w:noProof/>
                <w:szCs w:val="24"/>
              </w:rPr>
            </w:pPr>
            <w:r w:rsidRPr="00712CC6">
              <w:rPr>
                <w:szCs w:val="24"/>
              </w:rPr>
              <w:t>cbrf.006 EPDPackage</w:t>
            </w:r>
          </w:p>
        </w:tc>
        <w:tc>
          <w:tcPr>
            <w:tcW w:w="2126" w:type="dxa"/>
            <w:tcBorders>
              <w:bottom w:val="single" w:sz="4" w:space="0" w:color="auto"/>
            </w:tcBorders>
            <w:vAlign w:val="center"/>
          </w:tcPr>
          <w:p w14:paraId="26B615AF" w14:textId="37541109" w:rsidR="00D7084F" w:rsidRPr="00712CC6" w:rsidRDefault="00D7084F" w:rsidP="00D7084F">
            <w:pPr>
              <w:rPr>
                <w:iCs/>
                <w:szCs w:val="24"/>
              </w:rPr>
            </w:pPr>
            <w:r w:rsidRPr="00712CC6">
              <w:rPr>
                <w:iCs/>
                <w:szCs w:val="24"/>
              </w:rPr>
              <w:t>Пакет для передачи распоряжений о переводе денежных средств</w:t>
            </w:r>
          </w:p>
        </w:tc>
      </w:tr>
      <w:tr w:rsidR="00D7084F" w:rsidRPr="00712CC6" w14:paraId="7DAFBE90" w14:textId="77777777" w:rsidTr="007F2467">
        <w:trPr>
          <w:cantSplit/>
          <w:trHeight w:val="217"/>
        </w:trPr>
        <w:tc>
          <w:tcPr>
            <w:tcW w:w="2660" w:type="dxa"/>
            <w:vMerge/>
            <w:shd w:val="clear" w:color="auto" w:fill="auto"/>
            <w:vAlign w:val="center"/>
          </w:tcPr>
          <w:p w14:paraId="42029EE8" w14:textId="77777777" w:rsidR="00D7084F" w:rsidRPr="00712CC6" w:rsidRDefault="00D7084F" w:rsidP="00D7084F">
            <w:pPr>
              <w:rPr>
                <w:noProof/>
                <w:szCs w:val="24"/>
              </w:rPr>
            </w:pPr>
          </w:p>
        </w:tc>
        <w:tc>
          <w:tcPr>
            <w:tcW w:w="4706" w:type="dxa"/>
            <w:vMerge/>
            <w:shd w:val="clear" w:color="auto" w:fill="auto"/>
            <w:vAlign w:val="center"/>
          </w:tcPr>
          <w:p w14:paraId="7996F3C8" w14:textId="77777777" w:rsidR="00D7084F" w:rsidRPr="00843738" w:rsidRDefault="00D7084F" w:rsidP="00D7084F">
            <w:pPr>
              <w:rPr>
                <w:noProof/>
                <w:szCs w:val="24"/>
              </w:rPr>
            </w:pPr>
          </w:p>
        </w:tc>
        <w:tc>
          <w:tcPr>
            <w:tcW w:w="2268" w:type="dxa"/>
            <w:vMerge/>
            <w:tcBorders>
              <w:right w:val="double" w:sz="4" w:space="0" w:color="auto"/>
            </w:tcBorders>
          </w:tcPr>
          <w:p w14:paraId="2F134721" w14:textId="77777777" w:rsidR="00D7084F" w:rsidRPr="00712CC6" w:rsidRDefault="00D7084F" w:rsidP="00D7084F">
            <w:pPr>
              <w:rPr>
                <w:szCs w:val="24"/>
              </w:rPr>
            </w:pPr>
          </w:p>
        </w:tc>
        <w:tc>
          <w:tcPr>
            <w:tcW w:w="3119" w:type="dxa"/>
            <w:tcBorders>
              <w:top w:val="single" w:sz="4" w:space="0" w:color="auto"/>
              <w:left w:val="double" w:sz="4" w:space="0" w:color="auto"/>
            </w:tcBorders>
            <w:shd w:val="clear" w:color="auto" w:fill="auto"/>
            <w:vAlign w:val="center"/>
          </w:tcPr>
          <w:p w14:paraId="119C800D" w14:textId="7E5333D9" w:rsidR="00D7084F" w:rsidRPr="00712CC6" w:rsidRDefault="00D7084F" w:rsidP="00D7084F">
            <w:pPr>
              <w:rPr>
                <w:szCs w:val="24"/>
              </w:rPr>
            </w:pPr>
            <w:r w:rsidRPr="00712CC6">
              <w:rPr>
                <w:szCs w:val="24"/>
              </w:rPr>
              <w:t>cbrf.006 ESIDPackage</w:t>
            </w:r>
          </w:p>
        </w:tc>
        <w:tc>
          <w:tcPr>
            <w:tcW w:w="2126" w:type="dxa"/>
            <w:tcBorders>
              <w:top w:val="single" w:sz="4" w:space="0" w:color="auto"/>
            </w:tcBorders>
            <w:vAlign w:val="center"/>
          </w:tcPr>
          <w:p w14:paraId="3BE93C01" w14:textId="7FD4AC3D" w:rsidR="00D7084F" w:rsidRPr="00712CC6" w:rsidRDefault="00D7084F" w:rsidP="00F60F48">
            <w:pPr>
              <w:rPr>
                <w:iCs/>
                <w:szCs w:val="24"/>
              </w:rPr>
            </w:pPr>
            <w:r w:rsidRPr="00712CC6">
              <w:rPr>
                <w:iCs/>
                <w:szCs w:val="24"/>
              </w:rPr>
              <w:t xml:space="preserve">Пакет </w:t>
            </w:r>
            <w:r w:rsidR="00F60F48">
              <w:rPr>
                <w:iCs/>
                <w:szCs w:val="24"/>
              </w:rPr>
              <w:t>служебных</w:t>
            </w:r>
            <w:r w:rsidRPr="00712CC6">
              <w:rPr>
                <w:iCs/>
                <w:szCs w:val="24"/>
              </w:rPr>
              <w:t xml:space="preserve"> сообщений</w:t>
            </w:r>
          </w:p>
        </w:tc>
      </w:tr>
      <w:tr w:rsidR="00D7084F" w:rsidRPr="00712CC6" w14:paraId="712C8B9D" w14:textId="77777777" w:rsidTr="00A15340">
        <w:trPr>
          <w:cantSplit/>
          <w:trHeight w:val="1064"/>
        </w:trPr>
        <w:tc>
          <w:tcPr>
            <w:tcW w:w="2660" w:type="dxa"/>
            <w:vMerge/>
            <w:shd w:val="clear" w:color="auto" w:fill="auto"/>
            <w:vAlign w:val="center"/>
          </w:tcPr>
          <w:p w14:paraId="5A2E9019" w14:textId="77777777" w:rsidR="00D7084F" w:rsidRPr="00712CC6" w:rsidRDefault="00D7084F" w:rsidP="00D7084F">
            <w:pPr>
              <w:rPr>
                <w:noProof/>
                <w:szCs w:val="24"/>
              </w:rPr>
            </w:pPr>
          </w:p>
        </w:tc>
        <w:tc>
          <w:tcPr>
            <w:tcW w:w="4706" w:type="dxa"/>
            <w:vMerge w:val="restart"/>
            <w:shd w:val="clear" w:color="auto" w:fill="auto"/>
            <w:vAlign w:val="center"/>
          </w:tcPr>
          <w:p w14:paraId="475AFD9A" w14:textId="77777777" w:rsidR="00D7084F" w:rsidRPr="005B6103" w:rsidRDefault="00D7084F" w:rsidP="00D7084F">
            <w:pPr>
              <w:rPr>
                <w:noProof/>
                <w:szCs w:val="24"/>
              </w:rPr>
            </w:pPr>
            <w:r w:rsidRPr="00C919DD">
              <w:rPr>
                <w:noProof/>
                <w:szCs w:val="24"/>
              </w:rPr>
              <w:t xml:space="preserve">Запрос о </w:t>
            </w:r>
            <w:r w:rsidRPr="005B6103">
              <w:rPr>
                <w:noProof/>
                <w:szCs w:val="24"/>
              </w:rPr>
              <w:t>получении результатов контроля ранее направленного распоряжения, пакета распоряжения</w:t>
            </w:r>
          </w:p>
        </w:tc>
        <w:tc>
          <w:tcPr>
            <w:tcW w:w="2268" w:type="dxa"/>
            <w:vMerge w:val="restart"/>
            <w:tcBorders>
              <w:right w:val="double" w:sz="4" w:space="0" w:color="auto"/>
            </w:tcBorders>
            <w:vAlign w:val="center"/>
          </w:tcPr>
          <w:p w14:paraId="08BFD3B7" w14:textId="77777777" w:rsidR="00D7084F" w:rsidRPr="00712CC6" w:rsidRDefault="00D7084F" w:rsidP="00D7084F">
            <w:pPr>
              <w:rPr>
                <w:noProof/>
                <w:szCs w:val="24"/>
              </w:rPr>
            </w:pPr>
            <w:r w:rsidRPr="00712CC6">
              <w:rPr>
                <w:szCs w:val="24"/>
              </w:rPr>
              <w:t>Запрос копии ЭС</w:t>
            </w:r>
          </w:p>
        </w:tc>
        <w:tc>
          <w:tcPr>
            <w:tcW w:w="3119" w:type="dxa"/>
            <w:tcBorders>
              <w:left w:val="double" w:sz="4" w:space="0" w:color="auto"/>
            </w:tcBorders>
            <w:shd w:val="clear" w:color="auto" w:fill="auto"/>
            <w:vAlign w:val="center"/>
          </w:tcPr>
          <w:p w14:paraId="7A3B09AA" w14:textId="642A5435" w:rsidR="00D7084F" w:rsidRPr="00712CC6" w:rsidRDefault="00D7084F" w:rsidP="00D7084F">
            <w:pPr>
              <w:rPr>
                <w:szCs w:val="24"/>
              </w:rPr>
            </w:pPr>
            <w:r w:rsidRPr="00712CC6">
              <w:rPr>
                <w:szCs w:val="24"/>
              </w:rPr>
              <w:t>cbrf.012 SystemStatusReport</w:t>
            </w:r>
          </w:p>
        </w:tc>
        <w:tc>
          <w:tcPr>
            <w:tcW w:w="2126" w:type="dxa"/>
            <w:vAlign w:val="center"/>
          </w:tcPr>
          <w:p w14:paraId="45EEB1EC" w14:textId="77777777" w:rsidR="00D7084F" w:rsidRPr="00712CC6" w:rsidRDefault="00D7084F" w:rsidP="00D7084F">
            <w:pPr>
              <w:rPr>
                <w:noProof/>
                <w:szCs w:val="24"/>
              </w:rPr>
            </w:pPr>
            <w:r w:rsidRPr="00712CC6">
              <w:rPr>
                <w:szCs w:val="24"/>
              </w:rPr>
              <w:t>Извещение о результатах контроля</w:t>
            </w:r>
          </w:p>
        </w:tc>
      </w:tr>
      <w:tr w:rsidR="00D7084F" w:rsidRPr="00712CC6" w14:paraId="24496994" w14:textId="77777777" w:rsidTr="007F2467">
        <w:trPr>
          <w:cantSplit/>
          <w:trHeight w:val="1056"/>
        </w:trPr>
        <w:tc>
          <w:tcPr>
            <w:tcW w:w="2660" w:type="dxa"/>
            <w:vMerge/>
            <w:shd w:val="clear" w:color="auto" w:fill="auto"/>
            <w:vAlign w:val="center"/>
          </w:tcPr>
          <w:p w14:paraId="54F500EB" w14:textId="77777777" w:rsidR="00D7084F" w:rsidRPr="00712CC6" w:rsidRDefault="00D7084F" w:rsidP="00D7084F">
            <w:pPr>
              <w:rPr>
                <w:noProof/>
                <w:szCs w:val="24"/>
                <w:lang w:val="en-US"/>
              </w:rPr>
            </w:pPr>
          </w:p>
        </w:tc>
        <w:tc>
          <w:tcPr>
            <w:tcW w:w="4706" w:type="dxa"/>
            <w:vMerge/>
            <w:shd w:val="clear" w:color="auto" w:fill="auto"/>
            <w:vAlign w:val="center"/>
          </w:tcPr>
          <w:p w14:paraId="56310D03" w14:textId="77777777" w:rsidR="00D7084F" w:rsidRPr="00843738" w:rsidRDefault="00D7084F" w:rsidP="00D7084F">
            <w:pPr>
              <w:rPr>
                <w:noProof/>
                <w:szCs w:val="24"/>
              </w:rPr>
            </w:pPr>
          </w:p>
        </w:tc>
        <w:tc>
          <w:tcPr>
            <w:tcW w:w="2268" w:type="dxa"/>
            <w:vMerge/>
            <w:tcBorders>
              <w:right w:val="double" w:sz="4" w:space="0" w:color="auto"/>
            </w:tcBorders>
          </w:tcPr>
          <w:p w14:paraId="32CD1D88" w14:textId="77777777" w:rsidR="00D7084F" w:rsidRPr="00712CC6" w:rsidRDefault="00D7084F" w:rsidP="00D7084F">
            <w:pPr>
              <w:rPr>
                <w:szCs w:val="24"/>
              </w:rPr>
            </w:pPr>
          </w:p>
        </w:tc>
        <w:tc>
          <w:tcPr>
            <w:tcW w:w="3119" w:type="dxa"/>
            <w:tcBorders>
              <w:left w:val="double" w:sz="4" w:space="0" w:color="auto"/>
            </w:tcBorders>
            <w:shd w:val="clear" w:color="auto" w:fill="auto"/>
            <w:vAlign w:val="center"/>
          </w:tcPr>
          <w:p w14:paraId="43C2003D" w14:textId="29F05D44" w:rsidR="00D7084F" w:rsidRPr="00712CC6" w:rsidRDefault="00D7084F" w:rsidP="00D7084F">
            <w:pPr>
              <w:rPr>
                <w:noProof/>
                <w:szCs w:val="24"/>
              </w:rPr>
            </w:pPr>
            <w:r w:rsidRPr="00712CC6">
              <w:rPr>
                <w:szCs w:val="24"/>
              </w:rPr>
              <w:t>pacs.002 PaymentStatusReport</w:t>
            </w:r>
          </w:p>
        </w:tc>
        <w:tc>
          <w:tcPr>
            <w:tcW w:w="2126" w:type="dxa"/>
            <w:vAlign w:val="center"/>
          </w:tcPr>
          <w:p w14:paraId="0490062C" w14:textId="254B48E3" w:rsidR="00D7084F" w:rsidRPr="00712CC6" w:rsidRDefault="00D7084F" w:rsidP="00D7084F">
            <w:pPr>
              <w:rPr>
                <w:szCs w:val="24"/>
              </w:rPr>
            </w:pPr>
            <w:r w:rsidRPr="00C919DD">
              <w:rPr>
                <w:szCs w:val="24"/>
              </w:rPr>
              <w:t>Уведомление о результатах приема к исполнению распоряжения</w:t>
            </w:r>
          </w:p>
        </w:tc>
      </w:tr>
      <w:tr w:rsidR="00D7084F" w:rsidRPr="00712CC6" w14:paraId="15D64A5E" w14:textId="77777777" w:rsidTr="007F2467">
        <w:trPr>
          <w:cantSplit/>
          <w:trHeight w:val="679"/>
        </w:trPr>
        <w:tc>
          <w:tcPr>
            <w:tcW w:w="2660" w:type="dxa"/>
            <w:vMerge/>
            <w:shd w:val="clear" w:color="auto" w:fill="auto"/>
            <w:vAlign w:val="center"/>
          </w:tcPr>
          <w:p w14:paraId="2F6410F5" w14:textId="77777777" w:rsidR="00D7084F" w:rsidRPr="00712CC6" w:rsidRDefault="00D7084F" w:rsidP="00D7084F">
            <w:pPr>
              <w:rPr>
                <w:noProof/>
                <w:szCs w:val="24"/>
              </w:rPr>
            </w:pPr>
          </w:p>
        </w:tc>
        <w:tc>
          <w:tcPr>
            <w:tcW w:w="4706" w:type="dxa"/>
            <w:vMerge/>
            <w:shd w:val="clear" w:color="auto" w:fill="auto"/>
            <w:vAlign w:val="center"/>
          </w:tcPr>
          <w:p w14:paraId="2CEB57B4" w14:textId="77777777" w:rsidR="00D7084F" w:rsidRPr="00843738" w:rsidRDefault="00D7084F" w:rsidP="00D7084F">
            <w:pPr>
              <w:rPr>
                <w:noProof/>
                <w:szCs w:val="24"/>
              </w:rPr>
            </w:pPr>
          </w:p>
        </w:tc>
        <w:tc>
          <w:tcPr>
            <w:tcW w:w="2268" w:type="dxa"/>
            <w:vMerge/>
            <w:tcBorders>
              <w:right w:val="double" w:sz="4" w:space="0" w:color="auto"/>
            </w:tcBorders>
          </w:tcPr>
          <w:p w14:paraId="5B905FEB" w14:textId="77777777" w:rsidR="00D7084F" w:rsidRPr="00712CC6" w:rsidRDefault="00D7084F" w:rsidP="00D7084F">
            <w:pPr>
              <w:rPr>
                <w:szCs w:val="24"/>
              </w:rPr>
            </w:pPr>
          </w:p>
        </w:tc>
        <w:tc>
          <w:tcPr>
            <w:tcW w:w="3119" w:type="dxa"/>
            <w:tcBorders>
              <w:left w:val="double" w:sz="4" w:space="0" w:color="auto"/>
            </w:tcBorders>
            <w:shd w:val="clear" w:color="auto" w:fill="auto"/>
            <w:vAlign w:val="center"/>
          </w:tcPr>
          <w:p w14:paraId="1ECEA407" w14:textId="5437EC14" w:rsidR="00D7084F" w:rsidRPr="00712CC6" w:rsidRDefault="00D7084F" w:rsidP="00D7084F">
            <w:pPr>
              <w:rPr>
                <w:noProof/>
                <w:szCs w:val="24"/>
              </w:rPr>
            </w:pPr>
            <w:r w:rsidRPr="00712CC6">
              <w:rPr>
                <w:szCs w:val="24"/>
              </w:rPr>
              <w:t>camt.054 DebitCreditNotification</w:t>
            </w:r>
            <w:r w:rsidRPr="00712CC6">
              <w:rPr>
                <w:noProof/>
                <w:szCs w:val="24"/>
              </w:rPr>
              <w:t xml:space="preserve"> </w:t>
            </w:r>
          </w:p>
        </w:tc>
        <w:tc>
          <w:tcPr>
            <w:tcW w:w="2126" w:type="dxa"/>
            <w:vAlign w:val="center"/>
          </w:tcPr>
          <w:p w14:paraId="78775A76" w14:textId="00689D47" w:rsidR="00D7084F" w:rsidRPr="00712CC6" w:rsidRDefault="00D7084F" w:rsidP="00D7084F">
            <w:pPr>
              <w:rPr>
                <w:szCs w:val="24"/>
              </w:rPr>
            </w:pPr>
            <w:r w:rsidRPr="00C919DD">
              <w:rPr>
                <w:szCs w:val="24"/>
              </w:rPr>
              <w:t>Извещение о списании/зачислении</w:t>
            </w:r>
          </w:p>
        </w:tc>
      </w:tr>
      <w:tr w:rsidR="00D7084F" w:rsidRPr="00712CC6" w14:paraId="18DE2C81" w14:textId="77777777" w:rsidTr="007F2467">
        <w:trPr>
          <w:cantSplit/>
          <w:trHeight w:val="693"/>
        </w:trPr>
        <w:tc>
          <w:tcPr>
            <w:tcW w:w="2660" w:type="dxa"/>
            <w:vMerge/>
            <w:shd w:val="clear" w:color="auto" w:fill="auto"/>
            <w:vAlign w:val="center"/>
          </w:tcPr>
          <w:p w14:paraId="58EFC865" w14:textId="77777777" w:rsidR="00D7084F" w:rsidRPr="00712CC6" w:rsidRDefault="00D7084F" w:rsidP="00D7084F">
            <w:pPr>
              <w:rPr>
                <w:noProof/>
                <w:szCs w:val="24"/>
                <w:lang w:val="en-US"/>
              </w:rPr>
            </w:pPr>
          </w:p>
        </w:tc>
        <w:tc>
          <w:tcPr>
            <w:tcW w:w="4706" w:type="dxa"/>
            <w:vMerge/>
            <w:shd w:val="clear" w:color="auto" w:fill="auto"/>
            <w:vAlign w:val="center"/>
          </w:tcPr>
          <w:p w14:paraId="01E7B924" w14:textId="77777777" w:rsidR="00D7084F" w:rsidRPr="00843738" w:rsidRDefault="00D7084F" w:rsidP="00D7084F">
            <w:pPr>
              <w:rPr>
                <w:noProof/>
                <w:szCs w:val="24"/>
              </w:rPr>
            </w:pPr>
          </w:p>
        </w:tc>
        <w:tc>
          <w:tcPr>
            <w:tcW w:w="2268" w:type="dxa"/>
            <w:vMerge/>
            <w:tcBorders>
              <w:right w:val="double" w:sz="4" w:space="0" w:color="auto"/>
            </w:tcBorders>
          </w:tcPr>
          <w:p w14:paraId="31B64384" w14:textId="77777777" w:rsidR="00D7084F" w:rsidRPr="00712CC6" w:rsidRDefault="00D7084F" w:rsidP="00D7084F">
            <w:pPr>
              <w:rPr>
                <w:szCs w:val="24"/>
              </w:rPr>
            </w:pPr>
          </w:p>
        </w:tc>
        <w:tc>
          <w:tcPr>
            <w:tcW w:w="3119" w:type="dxa"/>
            <w:tcBorders>
              <w:left w:val="double" w:sz="4" w:space="0" w:color="auto"/>
            </w:tcBorders>
            <w:shd w:val="clear" w:color="auto" w:fill="auto"/>
            <w:vAlign w:val="center"/>
          </w:tcPr>
          <w:p w14:paraId="3848E397" w14:textId="5859036C" w:rsidR="00D7084F" w:rsidRPr="00712CC6" w:rsidRDefault="00D7084F" w:rsidP="00D7084F">
            <w:pPr>
              <w:rPr>
                <w:szCs w:val="24"/>
              </w:rPr>
            </w:pPr>
            <w:r w:rsidRPr="00712CC6">
              <w:rPr>
                <w:szCs w:val="24"/>
              </w:rPr>
              <w:t>cbrf.006 ESIDPackage</w:t>
            </w:r>
          </w:p>
        </w:tc>
        <w:tc>
          <w:tcPr>
            <w:tcW w:w="2126" w:type="dxa"/>
            <w:vAlign w:val="center"/>
          </w:tcPr>
          <w:p w14:paraId="5F4FF105" w14:textId="7EE7606B" w:rsidR="00D7084F" w:rsidRPr="00712CC6" w:rsidRDefault="00D7084F" w:rsidP="00F60F48">
            <w:pPr>
              <w:rPr>
                <w:szCs w:val="24"/>
              </w:rPr>
            </w:pPr>
            <w:r w:rsidRPr="00712CC6">
              <w:rPr>
                <w:iCs/>
                <w:szCs w:val="24"/>
              </w:rPr>
              <w:t xml:space="preserve">Пакет </w:t>
            </w:r>
            <w:r w:rsidR="00F60F48">
              <w:rPr>
                <w:iCs/>
                <w:szCs w:val="24"/>
              </w:rPr>
              <w:t>служебных</w:t>
            </w:r>
            <w:r w:rsidRPr="00712CC6">
              <w:rPr>
                <w:iCs/>
                <w:szCs w:val="24"/>
              </w:rPr>
              <w:t xml:space="preserve"> сообщений</w:t>
            </w:r>
          </w:p>
        </w:tc>
      </w:tr>
      <w:tr w:rsidR="00BF0684" w:rsidRPr="00712CC6" w14:paraId="3714D850" w14:textId="77777777" w:rsidTr="007F2467">
        <w:trPr>
          <w:cantSplit/>
          <w:trHeight w:val="315"/>
        </w:trPr>
        <w:tc>
          <w:tcPr>
            <w:tcW w:w="2660" w:type="dxa"/>
            <w:vMerge w:val="restart"/>
            <w:shd w:val="clear" w:color="auto" w:fill="auto"/>
            <w:vAlign w:val="center"/>
          </w:tcPr>
          <w:p w14:paraId="17973241" w14:textId="1E9B8401" w:rsidR="00BF0684" w:rsidRPr="00712CC6" w:rsidRDefault="00BF0684" w:rsidP="00D7084F">
            <w:pPr>
              <w:rPr>
                <w:szCs w:val="24"/>
                <w:lang w:val="en-US"/>
              </w:rPr>
            </w:pPr>
            <w:r w:rsidRPr="00712CC6">
              <w:rPr>
                <w:szCs w:val="24"/>
              </w:rPr>
              <w:t>camt.009 LiquidityInfoRequest</w:t>
            </w:r>
          </w:p>
        </w:tc>
        <w:tc>
          <w:tcPr>
            <w:tcW w:w="4706" w:type="dxa"/>
            <w:shd w:val="clear" w:color="auto" w:fill="auto"/>
            <w:vAlign w:val="center"/>
          </w:tcPr>
          <w:p w14:paraId="1E6FACB3" w14:textId="3D567A54" w:rsidR="00BF0684" w:rsidRPr="005B6103" w:rsidRDefault="00BF0684" w:rsidP="00D7084F">
            <w:pPr>
              <w:rPr>
                <w:bCs/>
                <w:szCs w:val="24"/>
              </w:rPr>
            </w:pPr>
            <w:r w:rsidRPr="00C919DD">
              <w:rPr>
                <w:szCs w:val="24"/>
              </w:rPr>
              <w:t>Запрос информации о состоянии ликвидности в СБП</w:t>
            </w:r>
          </w:p>
        </w:tc>
        <w:tc>
          <w:tcPr>
            <w:tcW w:w="2268" w:type="dxa"/>
            <w:vMerge w:val="restart"/>
            <w:tcBorders>
              <w:right w:val="double" w:sz="4" w:space="0" w:color="auto"/>
            </w:tcBorders>
            <w:vAlign w:val="center"/>
          </w:tcPr>
          <w:p w14:paraId="279B0160" w14:textId="77777777" w:rsidR="00BF0684" w:rsidRPr="00712CC6" w:rsidRDefault="00BF0684" w:rsidP="00D7084F">
            <w:pPr>
              <w:rPr>
                <w:szCs w:val="24"/>
              </w:rPr>
            </w:pPr>
          </w:p>
          <w:p w14:paraId="00908F01" w14:textId="77777777" w:rsidR="00BF0684" w:rsidRPr="00712CC6" w:rsidRDefault="00BF0684" w:rsidP="00D7084F">
            <w:pPr>
              <w:rPr>
                <w:szCs w:val="24"/>
              </w:rPr>
            </w:pPr>
          </w:p>
          <w:p w14:paraId="3D4114A3" w14:textId="65EE9D24" w:rsidR="00BF0684" w:rsidRPr="00712CC6" w:rsidRDefault="00BF0684" w:rsidP="00C714CD">
            <w:pPr>
              <w:rPr>
                <w:szCs w:val="24"/>
              </w:rPr>
            </w:pPr>
            <w:r w:rsidRPr="00712CC6">
              <w:rPr>
                <w:szCs w:val="24"/>
              </w:rPr>
              <w:t xml:space="preserve">Запрос информации о ликвидности </w:t>
            </w:r>
          </w:p>
        </w:tc>
        <w:tc>
          <w:tcPr>
            <w:tcW w:w="3119" w:type="dxa"/>
            <w:tcBorders>
              <w:left w:val="double" w:sz="4" w:space="0" w:color="auto"/>
            </w:tcBorders>
            <w:shd w:val="clear" w:color="auto" w:fill="auto"/>
            <w:vAlign w:val="center"/>
          </w:tcPr>
          <w:p w14:paraId="0E87DAB4" w14:textId="163D2861" w:rsidR="00BF0684" w:rsidRPr="00712CC6" w:rsidRDefault="00BF0684" w:rsidP="00D7084F">
            <w:pPr>
              <w:rPr>
                <w:rFonts w:eastAsia="Times New Roman"/>
                <w:bCs/>
                <w:szCs w:val="24"/>
              </w:rPr>
            </w:pPr>
            <w:r w:rsidRPr="00712CC6">
              <w:rPr>
                <w:szCs w:val="24"/>
              </w:rPr>
              <w:t>сbrf.016 FPSLiquidityReport</w:t>
            </w:r>
          </w:p>
        </w:tc>
        <w:tc>
          <w:tcPr>
            <w:tcW w:w="2126" w:type="dxa"/>
            <w:vAlign w:val="center"/>
          </w:tcPr>
          <w:p w14:paraId="0CDDE131" w14:textId="77777777" w:rsidR="00BF0684" w:rsidRPr="00712CC6" w:rsidRDefault="00BF0684" w:rsidP="00D7084F">
            <w:pPr>
              <w:rPr>
                <w:szCs w:val="24"/>
              </w:rPr>
            </w:pPr>
            <w:r w:rsidRPr="00712CC6">
              <w:rPr>
                <w:szCs w:val="24"/>
              </w:rPr>
              <w:t>Извещение о состоянии ликвидности в СБП</w:t>
            </w:r>
          </w:p>
        </w:tc>
      </w:tr>
      <w:tr w:rsidR="00BF0684" w:rsidRPr="00712CC6" w14:paraId="08DB496F" w14:textId="77777777" w:rsidTr="007F2467">
        <w:trPr>
          <w:cantSplit/>
          <w:trHeight w:val="315"/>
        </w:trPr>
        <w:tc>
          <w:tcPr>
            <w:tcW w:w="2660" w:type="dxa"/>
            <w:vMerge/>
            <w:shd w:val="clear" w:color="auto" w:fill="auto"/>
            <w:vAlign w:val="center"/>
          </w:tcPr>
          <w:p w14:paraId="1B01F7A4" w14:textId="77777777" w:rsidR="00BF0684" w:rsidRPr="00712CC6" w:rsidRDefault="00BF0684" w:rsidP="00BF0684">
            <w:pPr>
              <w:rPr>
                <w:szCs w:val="24"/>
              </w:rPr>
            </w:pPr>
          </w:p>
        </w:tc>
        <w:tc>
          <w:tcPr>
            <w:tcW w:w="4706" w:type="dxa"/>
            <w:shd w:val="clear" w:color="auto" w:fill="auto"/>
            <w:vAlign w:val="center"/>
          </w:tcPr>
          <w:p w14:paraId="3585FFBB" w14:textId="4023866F" w:rsidR="00BF0684" w:rsidRPr="005B6103" w:rsidRDefault="00BF0684" w:rsidP="00BF0684">
            <w:pPr>
              <w:rPr>
                <w:szCs w:val="24"/>
              </w:rPr>
            </w:pPr>
            <w:r w:rsidRPr="00C919DD">
              <w:rPr>
                <w:szCs w:val="24"/>
              </w:rPr>
              <w:t>Запрос информации о полной ликвидности</w:t>
            </w:r>
          </w:p>
        </w:tc>
        <w:tc>
          <w:tcPr>
            <w:tcW w:w="2268" w:type="dxa"/>
            <w:vMerge/>
            <w:tcBorders>
              <w:right w:val="double" w:sz="4" w:space="0" w:color="auto"/>
            </w:tcBorders>
            <w:vAlign w:val="center"/>
          </w:tcPr>
          <w:p w14:paraId="70B088C4" w14:textId="77777777" w:rsidR="00BF0684" w:rsidRPr="00712CC6" w:rsidRDefault="00BF0684" w:rsidP="00BF0684">
            <w:pPr>
              <w:rPr>
                <w:szCs w:val="24"/>
              </w:rPr>
            </w:pPr>
          </w:p>
        </w:tc>
        <w:tc>
          <w:tcPr>
            <w:tcW w:w="3119" w:type="dxa"/>
            <w:vMerge w:val="restart"/>
            <w:tcBorders>
              <w:left w:val="double" w:sz="4" w:space="0" w:color="auto"/>
            </w:tcBorders>
            <w:shd w:val="clear" w:color="auto" w:fill="auto"/>
            <w:vAlign w:val="center"/>
          </w:tcPr>
          <w:p w14:paraId="3F7BAD41" w14:textId="0EABD9CC" w:rsidR="00BF0684" w:rsidRPr="00712CC6" w:rsidRDefault="00BF0684" w:rsidP="00BF0684">
            <w:pPr>
              <w:rPr>
                <w:szCs w:val="24"/>
              </w:rPr>
            </w:pPr>
            <w:r w:rsidRPr="00712CC6">
              <w:rPr>
                <w:szCs w:val="24"/>
              </w:rPr>
              <w:t>cbrf.004 LiquidityReport</w:t>
            </w:r>
          </w:p>
        </w:tc>
        <w:tc>
          <w:tcPr>
            <w:tcW w:w="2126" w:type="dxa"/>
            <w:vMerge w:val="restart"/>
            <w:vAlign w:val="center"/>
          </w:tcPr>
          <w:p w14:paraId="06B27FBE" w14:textId="26F96796" w:rsidR="00BF0684" w:rsidRPr="00712CC6" w:rsidRDefault="00BF0684" w:rsidP="00BF0684">
            <w:pPr>
              <w:rPr>
                <w:szCs w:val="24"/>
              </w:rPr>
            </w:pPr>
            <w:r w:rsidRPr="00712CC6">
              <w:rPr>
                <w:szCs w:val="24"/>
              </w:rPr>
              <w:t>Информация о ликвидности (полная или краткая)</w:t>
            </w:r>
          </w:p>
        </w:tc>
      </w:tr>
      <w:tr w:rsidR="00BF0684" w:rsidRPr="00712CC6" w14:paraId="6F09C7AA" w14:textId="77777777" w:rsidTr="007F2467">
        <w:trPr>
          <w:cantSplit/>
          <w:trHeight w:val="315"/>
        </w:trPr>
        <w:tc>
          <w:tcPr>
            <w:tcW w:w="2660" w:type="dxa"/>
            <w:vMerge/>
            <w:shd w:val="clear" w:color="auto" w:fill="auto"/>
            <w:vAlign w:val="center"/>
          </w:tcPr>
          <w:p w14:paraId="10ED414D" w14:textId="77777777" w:rsidR="00BF0684" w:rsidRPr="00712CC6" w:rsidRDefault="00BF0684" w:rsidP="00BF0684">
            <w:pPr>
              <w:rPr>
                <w:szCs w:val="24"/>
              </w:rPr>
            </w:pPr>
          </w:p>
        </w:tc>
        <w:tc>
          <w:tcPr>
            <w:tcW w:w="4706" w:type="dxa"/>
            <w:shd w:val="clear" w:color="auto" w:fill="auto"/>
            <w:vAlign w:val="center"/>
          </w:tcPr>
          <w:p w14:paraId="78EEDB1F" w14:textId="2DE91ACE" w:rsidR="00BF0684" w:rsidRPr="005B6103" w:rsidRDefault="00BF0684" w:rsidP="00BF0684">
            <w:pPr>
              <w:rPr>
                <w:szCs w:val="24"/>
              </w:rPr>
            </w:pPr>
            <w:r w:rsidRPr="00C919DD">
              <w:rPr>
                <w:szCs w:val="24"/>
              </w:rPr>
              <w:t xml:space="preserve">Запрос информации о краткой </w:t>
            </w:r>
            <w:r w:rsidRPr="005B6103">
              <w:rPr>
                <w:szCs w:val="24"/>
              </w:rPr>
              <w:t>ликвидности</w:t>
            </w:r>
          </w:p>
        </w:tc>
        <w:tc>
          <w:tcPr>
            <w:tcW w:w="2268" w:type="dxa"/>
            <w:vMerge/>
            <w:tcBorders>
              <w:right w:val="double" w:sz="4" w:space="0" w:color="auto"/>
            </w:tcBorders>
            <w:vAlign w:val="center"/>
          </w:tcPr>
          <w:p w14:paraId="7E591E48" w14:textId="77777777" w:rsidR="00BF0684" w:rsidRPr="00712CC6" w:rsidRDefault="00BF0684" w:rsidP="00BF0684">
            <w:pPr>
              <w:rPr>
                <w:szCs w:val="24"/>
              </w:rPr>
            </w:pPr>
          </w:p>
        </w:tc>
        <w:tc>
          <w:tcPr>
            <w:tcW w:w="3119" w:type="dxa"/>
            <w:vMerge/>
            <w:tcBorders>
              <w:left w:val="double" w:sz="4" w:space="0" w:color="auto"/>
            </w:tcBorders>
            <w:shd w:val="clear" w:color="auto" w:fill="auto"/>
            <w:vAlign w:val="center"/>
          </w:tcPr>
          <w:p w14:paraId="3BEBB142" w14:textId="77777777" w:rsidR="00BF0684" w:rsidRPr="00712CC6" w:rsidRDefault="00BF0684" w:rsidP="00BF0684">
            <w:pPr>
              <w:rPr>
                <w:szCs w:val="24"/>
              </w:rPr>
            </w:pPr>
          </w:p>
        </w:tc>
        <w:tc>
          <w:tcPr>
            <w:tcW w:w="2126" w:type="dxa"/>
            <w:vMerge/>
            <w:vAlign w:val="center"/>
          </w:tcPr>
          <w:p w14:paraId="5BFC099E" w14:textId="77777777" w:rsidR="00BF0684" w:rsidRPr="00712CC6" w:rsidRDefault="00BF0684" w:rsidP="00BF0684">
            <w:pPr>
              <w:rPr>
                <w:szCs w:val="24"/>
              </w:rPr>
            </w:pPr>
          </w:p>
        </w:tc>
      </w:tr>
      <w:tr w:rsidR="00BF0684" w:rsidRPr="00712CC6" w14:paraId="3FB1688D" w14:textId="77777777" w:rsidTr="007F2467">
        <w:trPr>
          <w:cantSplit/>
          <w:trHeight w:val="475"/>
        </w:trPr>
        <w:tc>
          <w:tcPr>
            <w:tcW w:w="2660" w:type="dxa"/>
            <w:vMerge w:val="restart"/>
            <w:shd w:val="clear" w:color="auto" w:fill="auto"/>
            <w:vAlign w:val="center"/>
          </w:tcPr>
          <w:p w14:paraId="6BD7BC38" w14:textId="35AF3BBA" w:rsidR="00BF0684" w:rsidRPr="00712CC6" w:rsidRDefault="00BF0684" w:rsidP="00BF0684">
            <w:pPr>
              <w:rPr>
                <w:szCs w:val="24"/>
              </w:rPr>
            </w:pPr>
            <w:r w:rsidRPr="00712CC6">
              <w:rPr>
                <w:szCs w:val="24"/>
              </w:rPr>
              <w:t>camt.011 FPSLiquidityModRequest</w:t>
            </w:r>
          </w:p>
        </w:tc>
        <w:tc>
          <w:tcPr>
            <w:tcW w:w="4706" w:type="dxa"/>
            <w:vMerge w:val="restart"/>
            <w:shd w:val="clear" w:color="auto" w:fill="auto"/>
            <w:vAlign w:val="center"/>
          </w:tcPr>
          <w:p w14:paraId="4E5CA861" w14:textId="77777777" w:rsidR="00BF0684" w:rsidRPr="005B6103" w:rsidRDefault="00BF0684" w:rsidP="00BF0684">
            <w:pPr>
              <w:rPr>
                <w:bCs/>
                <w:szCs w:val="24"/>
              </w:rPr>
            </w:pPr>
            <w:r w:rsidRPr="00C919DD">
              <w:rPr>
                <w:szCs w:val="24"/>
              </w:rPr>
              <w:t>Запрос об управлении ликвидностью в СБП</w:t>
            </w:r>
          </w:p>
        </w:tc>
        <w:tc>
          <w:tcPr>
            <w:tcW w:w="2268" w:type="dxa"/>
            <w:vMerge w:val="restart"/>
            <w:tcBorders>
              <w:right w:val="double" w:sz="4" w:space="0" w:color="auto"/>
            </w:tcBorders>
            <w:vAlign w:val="center"/>
          </w:tcPr>
          <w:p w14:paraId="53B46AC7" w14:textId="2AC11C09" w:rsidR="00BF0684" w:rsidRPr="00712CC6" w:rsidRDefault="00341AE9" w:rsidP="00BF0684">
            <w:pPr>
              <w:rPr>
                <w:szCs w:val="24"/>
              </w:rPr>
            </w:pPr>
            <w:r w:rsidRPr="00341AE9">
              <w:rPr>
                <w:szCs w:val="24"/>
              </w:rPr>
              <w:t>Запрос об управлении ликвидностью в СБП</w:t>
            </w:r>
          </w:p>
        </w:tc>
        <w:tc>
          <w:tcPr>
            <w:tcW w:w="3119" w:type="dxa"/>
            <w:vMerge w:val="restart"/>
            <w:tcBorders>
              <w:left w:val="double" w:sz="4" w:space="0" w:color="auto"/>
            </w:tcBorders>
            <w:shd w:val="clear" w:color="auto" w:fill="auto"/>
            <w:vAlign w:val="center"/>
          </w:tcPr>
          <w:p w14:paraId="505CBC03" w14:textId="18BD0C02" w:rsidR="00BF0684" w:rsidRPr="00712CC6" w:rsidRDefault="00BF0684" w:rsidP="00BF0684">
            <w:pPr>
              <w:rPr>
                <w:rFonts w:eastAsia="Times New Roman"/>
                <w:bCs/>
                <w:szCs w:val="24"/>
              </w:rPr>
            </w:pPr>
            <w:r w:rsidRPr="00712CC6">
              <w:rPr>
                <w:szCs w:val="24"/>
              </w:rPr>
              <w:t>camt.010 FPSReturnLimit</w:t>
            </w:r>
            <w:r w:rsidRPr="00712CC6">
              <w:rPr>
                <w:rFonts w:eastAsia="Times New Roman"/>
                <w:szCs w:val="24"/>
              </w:rPr>
              <w:t xml:space="preserve"> </w:t>
            </w:r>
          </w:p>
        </w:tc>
        <w:tc>
          <w:tcPr>
            <w:tcW w:w="2126" w:type="dxa"/>
            <w:vMerge w:val="restart"/>
            <w:vAlign w:val="center"/>
          </w:tcPr>
          <w:p w14:paraId="10A5B22F" w14:textId="77777777" w:rsidR="00BF0684" w:rsidRPr="00712CC6" w:rsidRDefault="00BF0684" w:rsidP="00BF0684">
            <w:pPr>
              <w:rPr>
                <w:szCs w:val="24"/>
              </w:rPr>
            </w:pPr>
            <w:r w:rsidRPr="00712CC6">
              <w:rPr>
                <w:szCs w:val="24"/>
              </w:rPr>
              <w:t>Подтверждение исполнения запроса об управлении ликвидностью в СБП</w:t>
            </w:r>
          </w:p>
        </w:tc>
      </w:tr>
      <w:tr w:rsidR="00BF0684" w:rsidRPr="00712CC6" w14:paraId="365CADE3" w14:textId="77777777" w:rsidTr="007F2467">
        <w:trPr>
          <w:cantSplit/>
          <w:trHeight w:val="431"/>
        </w:trPr>
        <w:tc>
          <w:tcPr>
            <w:tcW w:w="2660" w:type="dxa"/>
            <w:vMerge/>
            <w:shd w:val="clear" w:color="auto" w:fill="auto"/>
            <w:vAlign w:val="center"/>
          </w:tcPr>
          <w:p w14:paraId="1404BAE6" w14:textId="77777777" w:rsidR="00BF0684" w:rsidRPr="00712CC6" w:rsidRDefault="00BF0684" w:rsidP="00BF0684">
            <w:pPr>
              <w:rPr>
                <w:szCs w:val="24"/>
              </w:rPr>
            </w:pPr>
          </w:p>
        </w:tc>
        <w:tc>
          <w:tcPr>
            <w:tcW w:w="4706" w:type="dxa"/>
            <w:vMerge/>
            <w:shd w:val="clear" w:color="auto" w:fill="auto"/>
            <w:vAlign w:val="center"/>
          </w:tcPr>
          <w:p w14:paraId="1482BC95" w14:textId="77777777" w:rsidR="00BF0684" w:rsidRPr="00843738" w:rsidRDefault="00BF0684" w:rsidP="00BF0684">
            <w:pPr>
              <w:rPr>
                <w:szCs w:val="24"/>
              </w:rPr>
            </w:pPr>
          </w:p>
        </w:tc>
        <w:tc>
          <w:tcPr>
            <w:tcW w:w="2268" w:type="dxa"/>
            <w:vMerge/>
            <w:tcBorders>
              <w:right w:val="double" w:sz="4" w:space="0" w:color="auto"/>
            </w:tcBorders>
          </w:tcPr>
          <w:p w14:paraId="76896E5A" w14:textId="77777777" w:rsidR="00BF0684" w:rsidRPr="00712CC6" w:rsidRDefault="00BF0684" w:rsidP="00BF0684">
            <w:pPr>
              <w:rPr>
                <w:szCs w:val="24"/>
              </w:rPr>
            </w:pPr>
          </w:p>
        </w:tc>
        <w:tc>
          <w:tcPr>
            <w:tcW w:w="3119" w:type="dxa"/>
            <w:vMerge/>
            <w:tcBorders>
              <w:left w:val="double" w:sz="4" w:space="0" w:color="auto"/>
            </w:tcBorders>
            <w:shd w:val="clear" w:color="auto" w:fill="auto"/>
            <w:vAlign w:val="center"/>
          </w:tcPr>
          <w:p w14:paraId="115B64D0" w14:textId="77777777" w:rsidR="00BF0684" w:rsidRPr="00712CC6" w:rsidRDefault="00BF0684" w:rsidP="00BF0684">
            <w:pPr>
              <w:rPr>
                <w:szCs w:val="24"/>
              </w:rPr>
            </w:pPr>
          </w:p>
        </w:tc>
        <w:tc>
          <w:tcPr>
            <w:tcW w:w="2126" w:type="dxa"/>
            <w:vMerge/>
            <w:vAlign w:val="center"/>
          </w:tcPr>
          <w:p w14:paraId="7A374B9D" w14:textId="77777777" w:rsidR="00BF0684" w:rsidRPr="00712CC6" w:rsidRDefault="00BF0684" w:rsidP="00BF0684">
            <w:pPr>
              <w:rPr>
                <w:szCs w:val="24"/>
              </w:rPr>
            </w:pPr>
          </w:p>
        </w:tc>
      </w:tr>
      <w:tr w:rsidR="00BF0684" w:rsidRPr="00712CC6" w14:paraId="5C0B8657" w14:textId="77777777" w:rsidTr="007F2467">
        <w:trPr>
          <w:cantSplit/>
          <w:trHeight w:val="315"/>
        </w:trPr>
        <w:tc>
          <w:tcPr>
            <w:tcW w:w="2660" w:type="dxa"/>
            <w:shd w:val="clear" w:color="auto" w:fill="auto"/>
            <w:vAlign w:val="center"/>
          </w:tcPr>
          <w:p w14:paraId="1C2B8D0C" w14:textId="1E93105C" w:rsidR="00BF0684" w:rsidRPr="00712CC6" w:rsidRDefault="00BF0684" w:rsidP="00BF0684">
            <w:pPr>
              <w:rPr>
                <w:szCs w:val="24"/>
                <w:lang w:val="en-US"/>
              </w:rPr>
            </w:pPr>
            <w:r w:rsidRPr="00712CC6">
              <w:rPr>
                <w:szCs w:val="24"/>
                <w:lang w:val="en-US"/>
              </w:rPr>
              <w:t>camt.005 FPSRegistryRequest</w:t>
            </w:r>
          </w:p>
        </w:tc>
        <w:tc>
          <w:tcPr>
            <w:tcW w:w="4706" w:type="dxa"/>
            <w:shd w:val="clear" w:color="auto" w:fill="auto"/>
            <w:vAlign w:val="center"/>
          </w:tcPr>
          <w:p w14:paraId="4DCEC4AC" w14:textId="4EA675E0" w:rsidR="00BF0684" w:rsidRPr="00E139FC" w:rsidRDefault="00BF0684" w:rsidP="00BF0684">
            <w:pPr>
              <w:rPr>
                <w:bCs/>
                <w:szCs w:val="24"/>
              </w:rPr>
            </w:pPr>
            <w:r w:rsidRPr="00C919DD">
              <w:rPr>
                <w:szCs w:val="24"/>
                <w:lang w:val="en-US"/>
              </w:rPr>
              <w:t xml:space="preserve">Запрос потранзакционного </w:t>
            </w:r>
            <w:r w:rsidRPr="005B6103">
              <w:rPr>
                <w:szCs w:val="24"/>
              </w:rPr>
              <w:t>реестра</w:t>
            </w:r>
          </w:p>
        </w:tc>
        <w:tc>
          <w:tcPr>
            <w:tcW w:w="2268" w:type="dxa"/>
            <w:tcBorders>
              <w:right w:val="double" w:sz="4" w:space="0" w:color="auto"/>
            </w:tcBorders>
            <w:vAlign w:val="center"/>
          </w:tcPr>
          <w:p w14:paraId="105BE6FC" w14:textId="77777777" w:rsidR="00BF0684" w:rsidRPr="00712CC6" w:rsidRDefault="00BF0684" w:rsidP="00BF0684">
            <w:pPr>
              <w:rPr>
                <w:szCs w:val="24"/>
              </w:rPr>
            </w:pPr>
            <w:r w:rsidRPr="00712CC6">
              <w:rPr>
                <w:szCs w:val="24"/>
              </w:rPr>
              <w:t>Запрос потранзакционного реестра</w:t>
            </w:r>
          </w:p>
        </w:tc>
        <w:tc>
          <w:tcPr>
            <w:tcW w:w="3119" w:type="dxa"/>
            <w:tcBorders>
              <w:left w:val="double" w:sz="4" w:space="0" w:color="auto"/>
            </w:tcBorders>
            <w:shd w:val="clear" w:color="auto" w:fill="auto"/>
            <w:vAlign w:val="center"/>
          </w:tcPr>
          <w:p w14:paraId="451987D1" w14:textId="4638DEA7" w:rsidR="00BF0684" w:rsidRPr="00712CC6" w:rsidRDefault="00B6579F" w:rsidP="00BF0684">
            <w:pPr>
              <w:rPr>
                <w:szCs w:val="24"/>
              </w:rPr>
            </w:pPr>
            <w:r w:rsidRPr="00712CC6">
              <w:rPr>
                <w:szCs w:val="24"/>
              </w:rPr>
              <w:t>cbrf.03</w:t>
            </w:r>
            <w:r w:rsidR="00BF0684" w:rsidRPr="00712CC6">
              <w:rPr>
                <w:szCs w:val="24"/>
              </w:rPr>
              <w:t>0 FPSRegistryReport</w:t>
            </w:r>
          </w:p>
        </w:tc>
        <w:tc>
          <w:tcPr>
            <w:tcW w:w="2126" w:type="dxa"/>
            <w:vAlign w:val="center"/>
          </w:tcPr>
          <w:p w14:paraId="7F7C3BB5" w14:textId="77777777" w:rsidR="00BF0684" w:rsidRPr="00712CC6" w:rsidRDefault="00BF0684" w:rsidP="00BF0684">
            <w:pPr>
              <w:rPr>
                <w:szCs w:val="24"/>
              </w:rPr>
            </w:pPr>
            <w:r w:rsidRPr="00712CC6">
              <w:rPr>
                <w:szCs w:val="24"/>
              </w:rPr>
              <w:t>Потранзакционный реестр</w:t>
            </w:r>
          </w:p>
        </w:tc>
      </w:tr>
      <w:tr w:rsidR="00BF0684" w:rsidRPr="00712CC6" w:rsidDel="00FE20A5" w14:paraId="15E3F4AA" w14:textId="77777777" w:rsidTr="007F2467">
        <w:trPr>
          <w:cantSplit/>
          <w:trHeight w:val="315"/>
        </w:trPr>
        <w:tc>
          <w:tcPr>
            <w:tcW w:w="2660" w:type="dxa"/>
            <w:shd w:val="clear" w:color="auto" w:fill="auto"/>
            <w:vAlign w:val="center"/>
          </w:tcPr>
          <w:p w14:paraId="59C25D17" w14:textId="5AC9EBAB" w:rsidR="00BF0684" w:rsidRPr="00712CC6" w:rsidRDefault="00BF0684" w:rsidP="00BF0684">
            <w:pPr>
              <w:rPr>
                <w:noProof/>
                <w:szCs w:val="24"/>
              </w:rPr>
            </w:pPr>
            <w:r w:rsidRPr="00712CC6">
              <w:rPr>
                <w:szCs w:val="24"/>
              </w:rPr>
              <w:t>camt.005 RequestofQueuedEPDs</w:t>
            </w:r>
          </w:p>
        </w:tc>
        <w:tc>
          <w:tcPr>
            <w:tcW w:w="4706" w:type="dxa"/>
            <w:shd w:val="clear" w:color="auto" w:fill="auto"/>
            <w:vAlign w:val="center"/>
          </w:tcPr>
          <w:p w14:paraId="107A1AD1" w14:textId="77777777" w:rsidR="00BF0684" w:rsidRPr="005B6103" w:rsidRDefault="00BF0684" w:rsidP="00BF0684">
            <w:pPr>
              <w:rPr>
                <w:szCs w:val="24"/>
              </w:rPr>
            </w:pPr>
            <w:r w:rsidRPr="00C919DD">
              <w:rPr>
                <w:szCs w:val="24"/>
              </w:rPr>
              <w:t>Запрос перечня платежных распоряжений, помещенных в очереди</w:t>
            </w:r>
          </w:p>
        </w:tc>
        <w:tc>
          <w:tcPr>
            <w:tcW w:w="2268" w:type="dxa"/>
            <w:tcBorders>
              <w:right w:val="double" w:sz="4" w:space="0" w:color="auto"/>
            </w:tcBorders>
            <w:vAlign w:val="center"/>
          </w:tcPr>
          <w:p w14:paraId="37638723" w14:textId="77777777" w:rsidR="00BF0684" w:rsidRPr="00712CC6" w:rsidRDefault="00BF0684" w:rsidP="00BF0684">
            <w:pPr>
              <w:rPr>
                <w:szCs w:val="24"/>
              </w:rPr>
            </w:pPr>
            <w:r w:rsidRPr="00712CC6">
              <w:rPr>
                <w:szCs w:val="24"/>
              </w:rPr>
              <w:t>Запрос перечня распоряжений, помещенных в очереди</w:t>
            </w:r>
          </w:p>
        </w:tc>
        <w:tc>
          <w:tcPr>
            <w:tcW w:w="3119" w:type="dxa"/>
            <w:tcBorders>
              <w:left w:val="double" w:sz="4" w:space="0" w:color="auto"/>
            </w:tcBorders>
            <w:shd w:val="clear" w:color="auto" w:fill="auto"/>
            <w:vAlign w:val="center"/>
          </w:tcPr>
          <w:p w14:paraId="50B034C9" w14:textId="60C2292A" w:rsidR="00BF0684" w:rsidRPr="00712CC6" w:rsidRDefault="00BF0684" w:rsidP="00BF0684">
            <w:pPr>
              <w:rPr>
                <w:noProof/>
                <w:szCs w:val="24"/>
              </w:rPr>
            </w:pPr>
            <w:r w:rsidRPr="00712CC6">
              <w:rPr>
                <w:szCs w:val="24"/>
              </w:rPr>
              <w:t>camt.006 QueuedEPDs</w:t>
            </w:r>
          </w:p>
        </w:tc>
        <w:tc>
          <w:tcPr>
            <w:tcW w:w="2126" w:type="dxa"/>
            <w:vAlign w:val="center"/>
          </w:tcPr>
          <w:p w14:paraId="12E5D333" w14:textId="77777777" w:rsidR="00BF0684" w:rsidRPr="00712CC6" w:rsidRDefault="00BF0684" w:rsidP="00BF0684">
            <w:pPr>
              <w:rPr>
                <w:szCs w:val="24"/>
              </w:rPr>
            </w:pPr>
            <w:r w:rsidRPr="00712CC6">
              <w:rPr>
                <w:szCs w:val="24"/>
              </w:rPr>
              <w:t>Перечень распоряжений, помещенных в очереди</w:t>
            </w:r>
          </w:p>
        </w:tc>
      </w:tr>
      <w:tr w:rsidR="00BF0684" w:rsidRPr="00712CC6" w:rsidDel="00FE20A5" w14:paraId="582EF64C" w14:textId="77777777" w:rsidTr="00A15340">
        <w:trPr>
          <w:cantSplit/>
          <w:trHeight w:val="255"/>
        </w:trPr>
        <w:tc>
          <w:tcPr>
            <w:tcW w:w="2660" w:type="dxa"/>
            <w:vMerge w:val="restart"/>
            <w:shd w:val="clear" w:color="auto" w:fill="auto"/>
            <w:vAlign w:val="center"/>
          </w:tcPr>
          <w:p w14:paraId="2DE56CC0" w14:textId="313A073F" w:rsidR="00BF0684" w:rsidRPr="00712CC6" w:rsidDel="00FE20A5" w:rsidRDefault="00BF0684" w:rsidP="00BF0684">
            <w:pPr>
              <w:rPr>
                <w:noProof/>
                <w:szCs w:val="24"/>
              </w:rPr>
            </w:pPr>
            <w:r w:rsidRPr="00712CC6">
              <w:rPr>
                <w:szCs w:val="24"/>
              </w:rPr>
              <w:t>camt.013 GetMember</w:t>
            </w:r>
          </w:p>
        </w:tc>
        <w:tc>
          <w:tcPr>
            <w:tcW w:w="4706" w:type="dxa"/>
            <w:shd w:val="clear" w:color="auto" w:fill="auto"/>
            <w:vAlign w:val="center"/>
          </w:tcPr>
          <w:p w14:paraId="20FCCC98" w14:textId="1B0329FB" w:rsidR="00BF0684" w:rsidRPr="005B6103" w:rsidDel="00FE20A5" w:rsidRDefault="00BF0684" w:rsidP="00BF0684">
            <w:pPr>
              <w:rPr>
                <w:szCs w:val="24"/>
              </w:rPr>
            </w:pPr>
            <w:r w:rsidRPr="00C919DD">
              <w:rPr>
                <w:szCs w:val="24"/>
              </w:rPr>
              <w:t>Запрос полного справочника БИК</w:t>
            </w:r>
          </w:p>
        </w:tc>
        <w:tc>
          <w:tcPr>
            <w:tcW w:w="2268" w:type="dxa"/>
            <w:vMerge w:val="restart"/>
            <w:tcBorders>
              <w:right w:val="double" w:sz="4" w:space="0" w:color="auto"/>
            </w:tcBorders>
            <w:vAlign w:val="center"/>
          </w:tcPr>
          <w:p w14:paraId="1D41B3D8" w14:textId="77777777" w:rsidR="00BF0684" w:rsidRPr="00712CC6" w:rsidRDefault="00BF0684" w:rsidP="00BF0684">
            <w:pPr>
              <w:rPr>
                <w:szCs w:val="24"/>
              </w:rPr>
            </w:pPr>
            <w:r w:rsidRPr="00712CC6">
              <w:rPr>
                <w:szCs w:val="24"/>
              </w:rPr>
              <w:t>Запрос информации об участнике</w:t>
            </w:r>
          </w:p>
        </w:tc>
        <w:tc>
          <w:tcPr>
            <w:tcW w:w="3119" w:type="dxa"/>
            <w:vMerge w:val="restart"/>
            <w:tcBorders>
              <w:left w:val="double" w:sz="4" w:space="0" w:color="auto"/>
            </w:tcBorders>
            <w:shd w:val="clear" w:color="auto" w:fill="auto"/>
            <w:vAlign w:val="center"/>
          </w:tcPr>
          <w:p w14:paraId="3462301A" w14:textId="74ADD822" w:rsidR="00BF0684" w:rsidRPr="00712CC6" w:rsidDel="00FE20A5" w:rsidRDefault="00BF0684" w:rsidP="00BF0684">
            <w:pPr>
              <w:rPr>
                <w:noProof/>
                <w:szCs w:val="24"/>
              </w:rPr>
            </w:pPr>
            <w:r w:rsidRPr="00712CC6">
              <w:rPr>
                <w:szCs w:val="24"/>
              </w:rPr>
              <w:t>cbrf.005 BICDirectoryReport</w:t>
            </w:r>
          </w:p>
        </w:tc>
        <w:tc>
          <w:tcPr>
            <w:tcW w:w="2126" w:type="dxa"/>
            <w:vMerge w:val="restart"/>
            <w:vAlign w:val="center"/>
          </w:tcPr>
          <w:p w14:paraId="35DC1C1B" w14:textId="069C53F3" w:rsidR="00BF0684" w:rsidRPr="00712CC6" w:rsidRDefault="00FE5562" w:rsidP="00BF0684">
            <w:pPr>
              <w:rPr>
                <w:szCs w:val="24"/>
              </w:rPr>
            </w:pPr>
            <w:r w:rsidRPr="00712CC6">
              <w:rPr>
                <w:rFonts w:eastAsia="Arial"/>
                <w:szCs w:val="24"/>
              </w:rPr>
              <w:t>Информация из справочника БИК (полная копия или изменения)</w:t>
            </w:r>
          </w:p>
        </w:tc>
      </w:tr>
      <w:tr w:rsidR="00BF0684" w:rsidRPr="00712CC6" w:rsidDel="00FE20A5" w14:paraId="56410067" w14:textId="77777777" w:rsidTr="00A15340">
        <w:trPr>
          <w:cantSplit/>
          <w:trHeight w:val="463"/>
        </w:trPr>
        <w:tc>
          <w:tcPr>
            <w:tcW w:w="2660" w:type="dxa"/>
            <w:vMerge/>
            <w:shd w:val="clear" w:color="auto" w:fill="auto"/>
            <w:vAlign w:val="center"/>
          </w:tcPr>
          <w:p w14:paraId="1CABAE2F" w14:textId="77777777" w:rsidR="00BF0684" w:rsidRPr="00712CC6" w:rsidRDefault="00BF0684" w:rsidP="00BF0684">
            <w:pPr>
              <w:rPr>
                <w:szCs w:val="24"/>
              </w:rPr>
            </w:pPr>
          </w:p>
        </w:tc>
        <w:tc>
          <w:tcPr>
            <w:tcW w:w="4706" w:type="dxa"/>
            <w:shd w:val="clear" w:color="auto" w:fill="auto"/>
            <w:vAlign w:val="center"/>
          </w:tcPr>
          <w:p w14:paraId="74E5E9D4" w14:textId="7816BAA4" w:rsidR="00BF0684" w:rsidRPr="005B6103" w:rsidRDefault="00BF0684" w:rsidP="00BF0684">
            <w:pPr>
              <w:rPr>
                <w:szCs w:val="24"/>
              </w:rPr>
            </w:pPr>
            <w:r w:rsidRPr="00C919DD">
              <w:rPr>
                <w:szCs w:val="24"/>
              </w:rPr>
              <w:t>Запрос изменений в Справочник БИК</w:t>
            </w:r>
          </w:p>
        </w:tc>
        <w:tc>
          <w:tcPr>
            <w:tcW w:w="2268" w:type="dxa"/>
            <w:vMerge/>
            <w:tcBorders>
              <w:right w:val="double" w:sz="4" w:space="0" w:color="auto"/>
            </w:tcBorders>
          </w:tcPr>
          <w:p w14:paraId="33486F8A" w14:textId="77777777" w:rsidR="00BF0684" w:rsidRPr="00712CC6" w:rsidRDefault="00BF0684" w:rsidP="00BF0684">
            <w:pPr>
              <w:rPr>
                <w:szCs w:val="24"/>
              </w:rPr>
            </w:pPr>
          </w:p>
        </w:tc>
        <w:tc>
          <w:tcPr>
            <w:tcW w:w="3119" w:type="dxa"/>
            <w:vMerge/>
            <w:tcBorders>
              <w:left w:val="double" w:sz="4" w:space="0" w:color="auto"/>
            </w:tcBorders>
            <w:shd w:val="clear" w:color="auto" w:fill="auto"/>
            <w:vAlign w:val="center"/>
          </w:tcPr>
          <w:p w14:paraId="7CEBDA5E" w14:textId="77777777" w:rsidR="00BF0684" w:rsidRPr="00712CC6" w:rsidRDefault="00BF0684" w:rsidP="00BF0684">
            <w:pPr>
              <w:rPr>
                <w:szCs w:val="24"/>
              </w:rPr>
            </w:pPr>
          </w:p>
        </w:tc>
        <w:tc>
          <w:tcPr>
            <w:tcW w:w="2126" w:type="dxa"/>
            <w:vMerge/>
            <w:vAlign w:val="center"/>
          </w:tcPr>
          <w:p w14:paraId="7F255529" w14:textId="77777777" w:rsidR="00BF0684" w:rsidRPr="00712CC6" w:rsidRDefault="00BF0684" w:rsidP="00BF0684">
            <w:pPr>
              <w:rPr>
                <w:szCs w:val="24"/>
              </w:rPr>
            </w:pPr>
          </w:p>
        </w:tc>
      </w:tr>
      <w:tr w:rsidR="00BF0684" w:rsidRPr="00712CC6" w:rsidDel="00FE20A5" w14:paraId="3E14CE9B" w14:textId="77777777" w:rsidTr="00A15340">
        <w:trPr>
          <w:cantSplit/>
          <w:trHeight w:val="721"/>
        </w:trPr>
        <w:tc>
          <w:tcPr>
            <w:tcW w:w="2660" w:type="dxa"/>
            <w:vMerge/>
            <w:shd w:val="clear" w:color="auto" w:fill="auto"/>
            <w:vAlign w:val="center"/>
          </w:tcPr>
          <w:p w14:paraId="16B948A9" w14:textId="77777777" w:rsidR="00BF0684" w:rsidRPr="00712CC6" w:rsidRDefault="00BF0684" w:rsidP="00BF0684">
            <w:pPr>
              <w:rPr>
                <w:noProof/>
                <w:szCs w:val="24"/>
              </w:rPr>
            </w:pPr>
          </w:p>
        </w:tc>
        <w:tc>
          <w:tcPr>
            <w:tcW w:w="4706" w:type="dxa"/>
            <w:shd w:val="clear" w:color="auto" w:fill="auto"/>
            <w:vAlign w:val="center"/>
          </w:tcPr>
          <w:p w14:paraId="5D253BAE" w14:textId="77777777" w:rsidR="00BF0684" w:rsidRPr="005B6103" w:rsidRDefault="00BF0684" w:rsidP="00BF0684">
            <w:pPr>
              <w:rPr>
                <w:szCs w:val="24"/>
              </w:rPr>
            </w:pPr>
            <w:r w:rsidRPr="00C919DD">
              <w:rPr>
                <w:szCs w:val="24"/>
              </w:rPr>
              <w:t>Запрос Профиля Участника</w:t>
            </w:r>
          </w:p>
        </w:tc>
        <w:tc>
          <w:tcPr>
            <w:tcW w:w="2268" w:type="dxa"/>
            <w:vMerge/>
            <w:tcBorders>
              <w:right w:val="double" w:sz="4" w:space="0" w:color="auto"/>
            </w:tcBorders>
          </w:tcPr>
          <w:p w14:paraId="786F7C91" w14:textId="77777777" w:rsidR="00BF0684" w:rsidRPr="00712CC6" w:rsidRDefault="00BF0684" w:rsidP="00BF0684">
            <w:pPr>
              <w:rPr>
                <w:szCs w:val="24"/>
              </w:rPr>
            </w:pPr>
          </w:p>
        </w:tc>
        <w:tc>
          <w:tcPr>
            <w:tcW w:w="3119" w:type="dxa"/>
            <w:tcBorders>
              <w:left w:val="double" w:sz="4" w:space="0" w:color="auto"/>
            </w:tcBorders>
            <w:shd w:val="clear" w:color="auto" w:fill="auto"/>
            <w:vAlign w:val="center"/>
          </w:tcPr>
          <w:p w14:paraId="7E4BF0A0" w14:textId="3A24ECD3" w:rsidR="00BF0684" w:rsidRPr="00712CC6" w:rsidDel="00FE20A5" w:rsidRDefault="00BF0684" w:rsidP="00BF0684">
            <w:pPr>
              <w:rPr>
                <w:noProof/>
                <w:szCs w:val="24"/>
              </w:rPr>
            </w:pPr>
            <w:r w:rsidRPr="00712CC6">
              <w:rPr>
                <w:szCs w:val="24"/>
              </w:rPr>
              <w:t>cbrf.005 ParticipantProfileReport</w:t>
            </w:r>
          </w:p>
        </w:tc>
        <w:tc>
          <w:tcPr>
            <w:tcW w:w="2126" w:type="dxa"/>
            <w:vAlign w:val="center"/>
          </w:tcPr>
          <w:p w14:paraId="425B27DB" w14:textId="6ECF3E9A" w:rsidR="00BF0684" w:rsidRPr="00712CC6" w:rsidRDefault="00363D41" w:rsidP="00BF0684">
            <w:pPr>
              <w:rPr>
                <w:szCs w:val="24"/>
              </w:rPr>
            </w:pPr>
            <w:r>
              <w:rPr>
                <w:szCs w:val="24"/>
              </w:rPr>
              <w:t>Информация из профиля участника</w:t>
            </w:r>
          </w:p>
        </w:tc>
      </w:tr>
      <w:tr w:rsidR="00BF0684" w:rsidRPr="00712CC6" w:rsidDel="00FE20A5" w14:paraId="0BCF5A69" w14:textId="77777777" w:rsidTr="007F2467">
        <w:trPr>
          <w:cantSplit/>
          <w:trHeight w:val="315"/>
        </w:trPr>
        <w:tc>
          <w:tcPr>
            <w:tcW w:w="2660" w:type="dxa"/>
            <w:shd w:val="clear" w:color="auto" w:fill="auto"/>
            <w:vAlign w:val="center"/>
          </w:tcPr>
          <w:p w14:paraId="1DF92C55" w14:textId="48665062" w:rsidR="00BF0684" w:rsidRPr="00712CC6" w:rsidDel="00FE20A5" w:rsidRDefault="00BF0684" w:rsidP="00BF0684">
            <w:pPr>
              <w:rPr>
                <w:noProof/>
                <w:szCs w:val="24"/>
              </w:rPr>
            </w:pPr>
            <w:r w:rsidRPr="00712CC6">
              <w:rPr>
                <w:szCs w:val="24"/>
                <w:lang w:val="en-US"/>
              </w:rPr>
              <w:lastRenderedPageBreak/>
              <w:t>cbrf</w:t>
            </w:r>
            <w:r w:rsidRPr="00712CC6">
              <w:rPr>
                <w:szCs w:val="24"/>
              </w:rPr>
              <w:t>.</w:t>
            </w:r>
            <w:r w:rsidRPr="00712CC6">
              <w:rPr>
                <w:szCs w:val="24"/>
                <w:lang w:val="en-US"/>
              </w:rPr>
              <w:t>010</w:t>
            </w:r>
            <w:r w:rsidRPr="00712CC6">
              <w:rPr>
                <w:szCs w:val="24"/>
              </w:rPr>
              <w:t xml:space="preserve"> ModifyLimit</w:t>
            </w:r>
          </w:p>
        </w:tc>
        <w:tc>
          <w:tcPr>
            <w:tcW w:w="4706" w:type="dxa"/>
            <w:shd w:val="clear" w:color="auto" w:fill="auto"/>
            <w:vAlign w:val="center"/>
          </w:tcPr>
          <w:p w14:paraId="7B268680" w14:textId="198BC82C" w:rsidR="00BF0684" w:rsidRPr="005B6103" w:rsidDel="00FE20A5" w:rsidRDefault="00A677E3" w:rsidP="00BF0684">
            <w:pPr>
              <w:rPr>
                <w:noProof/>
                <w:szCs w:val="24"/>
              </w:rPr>
            </w:pPr>
            <w:r w:rsidRPr="00A677E3">
              <w:rPr>
                <w:szCs w:val="24"/>
              </w:rPr>
              <w:t>Распоряжение для управления лимитами</w:t>
            </w:r>
          </w:p>
        </w:tc>
        <w:tc>
          <w:tcPr>
            <w:tcW w:w="2268" w:type="dxa"/>
            <w:tcBorders>
              <w:right w:val="double" w:sz="4" w:space="0" w:color="auto"/>
            </w:tcBorders>
            <w:vAlign w:val="center"/>
          </w:tcPr>
          <w:p w14:paraId="1002E399" w14:textId="3B85104A" w:rsidR="00BF0684" w:rsidRPr="00712CC6" w:rsidRDefault="00A677E3" w:rsidP="00BF0684">
            <w:pPr>
              <w:rPr>
                <w:szCs w:val="24"/>
              </w:rPr>
            </w:pPr>
            <w:r w:rsidRPr="00A677E3">
              <w:rPr>
                <w:szCs w:val="24"/>
              </w:rPr>
              <w:t>Распоряжение для управления лимитами</w:t>
            </w:r>
          </w:p>
        </w:tc>
        <w:tc>
          <w:tcPr>
            <w:tcW w:w="3119" w:type="dxa"/>
            <w:tcBorders>
              <w:left w:val="double" w:sz="4" w:space="0" w:color="auto"/>
            </w:tcBorders>
            <w:shd w:val="clear" w:color="auto" w:fill="auto"/>
            <w:vAlign w:val="center"/>
          </w:tcPr>
          <w:p w14:paraId="54A1A803" w14:textId="1826A429" w:rsidR="00BF0684" w:rsidRPr="00712CC6" w:rsidDel="00FE20A5" w:rsidRDefault="00BF0684" w:rsidP="00BF0684">
            <w:pPr>
              <w:rPr>
                <w:noProof/>
                <w:szCs w:val="24"/>
              </w:rPr>
            </w:pPr>
            <w:r w:rsidRPr="00712CC6">
              <w:rPr>
                <w:szCs w:val="24"/>
                <w:lang w:val="en-US"/>
              </w:rPr>
              <w:t>cbrf</w:t>
            </w:r>
            <w:r w:rsidRPr="00712CC6">
              <w:rPr>
                <w:szCs w:val="24"/>
              </w:rPr>
              <w:t>.007 ReturnLimit</w:t>
            </w:r>
          </w:p>
        </w:tc>
        <w:tc>
          <w:tcPr>
            <w:tcW w:w="2126" w:type="dxa"/>
            <w:vAlign w:val="center"/>
          </w:tcPr>
          <w:p w14:paraId="0F109FCE" w14:textId="271A6FE4" w:rsidR="00BF0684" w:rsidRPr="00712CC6" w:rsidRDefault="007407FF" w:rsidP="00BF0684">
            <w:pPr>
              <w:rPr>
                <w:bCs/>
                <w:szCs w:val="24"/>
              </w:rPr>
            </w:pPr>
            <w:r w:rsidRPr="007407FF">
              <w:rPr>
                <w:bCs/>
                <w:szCs w:val="24"/>
              </w:rPr>
              <w:t>Подтверждение исполнения распоряжения для управления лимитами</w:t>
            </w:r>
          </w:p>
        </w:tc>
      </w:tr>
      <w:tr w:rsidR="00BF0684" w:rsidRPr="00712CC6" w:rsidDel="00FE20A5" w14:paraId="20344632" w14:textId="77777777" w:rsidTr="007F2467">
        <w:trPr>
          <w:cantSplit/>
          <w:trHeight w:val="315"/>
        </w:trPr>
        <w:tc>
          <w:tcPr>
            <w:tcW w:w="2660" w:type="dxa"/>
            <w:shd w:val="clear" w:color="auto" w:fill="auto"/>
            <w:vAlign w:val="center"/>
          </w:tcPr>
          <w:p w14:paraId="2EFEB941" w14:textId="32BE1934" w:rsidR="00BF0684" w:rsidRPr="00712CC6" w:rsidDel="00FE20A5" w:rsidRDefault="00BF0684" w:rsidP="00BF0684">
            <w:pPr>
              <w:rPr>
                <w:noProof/>
                <w:szCs w:val="24"/>
              </w:rPr>
            </w:pPr>
            <w:r w:rsidRPr="00712CC6">
              <w:rPr>
                <w:szCs w:val="24"/>
              </w:rPr>
              <w:t>camt.007 TransactionReordering</w:t>
            </w:r>
          </w:p>
        </w:tc>
        <w:tc>
          <w:tcPr>
            <w:tcW w:w="4706" w:type="dxa"/>
            <w:shd w:val="clear" w:color="auto" w:fill="auto"/>
            <w:vAlign w:val="center"/>
          </w:tcPr>
          <w:p w14:paraId="7D15B3F3" w14:textId="77777777" w:rsidR="00BF0684" w:rsidRPr="005B6103" w:rsidDel="00FE20A5" w:rsidRDefault="00BF0684" w:rsidP="00BF0684">
            <w:pPr>
              <w:rPr>
                <w:szCs w:val="24"/>
              </w:rPr>
            </w:pPr>
            <w:r w:rsidRPr="00C919DD">
              <w:rPr>
                <w:szCs w:val="24"/>
              </w:rPr>
              <w:t>Запрос об изменении последовательности расположения распоряжений во внутридневной очереди</w:t>
            </w:r>
          </w:p>
        </w:tc>
        <w:tc>
          <w:tcPr>
            <w:tcW w:w="2268" w:type="dxa"/>
            <w:tcBorders>
              <w:right w:val="double" w:sz="4" w:space="0" w:color="auto"/>
            </w:tcBorders>
            <w:vAlign w:val="center"/>
          </w:tcPr>
          <w:p w14:paraId="44A55A1A" w14:textId="77777777" w:rsidR="00BF0684" w:rsidRPr="00712CC6" w:rsidRDefault="00BF0684" w:rsidP="00BF0684">
            <w:pPr>
              <w:rPr>
                <w:szCs w:val="24"/>
              </w:rPr>
            </w:pPr>
            <w:r w:rsidRPr="00712CC6">
              <w:rPr>
                <w:szCs w:val="24"/>
              </w:rPr>
              <w:t>Запрос об изменении порядка расположения распоряжения во внутридневной очереди</w:t>
            </w:r>
          </w:p>
        </w:tc>
        <w:tc>
          <w:tcPr>
            <w:tcW w:w="3119" w:type="dxa"/>
            <w:tcBorders>
              <w:left w:val="double" w:sz="4" w:space="0" w:color="auto"/>
            </w:tcBorders>
            <w:shd w:val="clear" w:color="auto" w:fill="auto"/>
            <w:vAlign w:val="center"/>
          </w:tcPr>
          <w:p w14:paraId="0C79476F" w14:textId="555E7325" w:rsidR="00BF0684" w:rsidRPr="00712CC6" w:rsidDel="00FE20A5" w:rsidRDefault="00BF0684" w:rsidP="00BF0684">
            <w:pPr>
              <w:rPr>
                <w:noProof/>
                <w:szCs w:val="24"/>
              </w:rPr>
            </w:pPr>
            <w:r w:rsidRPr="00712CC6">
              <w:rPr>
                <w:szCs w:val="24"/>
              </w:rPr>
              <w:t>cbrf.008 QueueReorderingNotification</w:t>
            </w:r>
          </w:p>
        </w:tc>
        <w:tc>
          <w:tcPr>
            <w:tcW w:w="2126" w:type="dxa"/>
            <w:vAlign w:val="center"/>
          </w:tcPr>
          <w:p w14:paraId="23B635A2" w14:textId="77777777" w:rsidR="00BF0684" w:rsidRPr="00712CC6" w:rsidRDefault="00BF0684" w:rsidP="00BF0684">
            <w:pPr>
              <w:rPr>
                <w:szCs w:val="24"/>
              </w:rPr>
            </w:pPr>
            <w:r w:rsidRPr="00712CC6">
              <w:rPr>
                <w:szCs w:val="24"/>
              </w:rPr>
              <w:t>Подтверждение обработки запроса об изменении порядка расположения распоряжения во внутридневной очереди</w:t>
            </w:r>
          </w:p>
        </w:tc>
      </w:tr>
      <w:tr w:rsidR="00BF0684" w:rsidRPr="00712CC6" w14:paraId="79F3FD9F" w14:textId="77777777" w:rsidTr="007F2467">
        <w:trPr>
          <w:cantSplit/>
        </w:trPr>
        <w:tc>
          <w:tcPr>
            <w:tcW w:w="2660" w:type="dxa"/>
            <w:vAlign w:val="center"/>
          </w:tcPr>
          <w:p w14:paraId="0C321FFA" w14:textId="3AD397D4" w:rsidR="00BF0684" w:rsidRPr="005B6103" w:rsidRDefault="00BF0684" w:rsidP="00BF0684">
            <w:pPr>
              <w:rPr>
                <w:noProof/>
                <w:szCs w:val="24"/>
              </w:rPr>
            </w:pPr>
            <w:r w:rsidRPr="00C919DD">
              <w:rPr>
                <w:szCs w:val="24"/>
              </w:rPr>
              <w:t>cbrf.011 SystemStatusRequest</w:t>
            </w:r>
          </w:p>
        </w:tc>
        <w:tc>
          <w:tcPr>
            <w:tcW w:w="4706" w:type="dxa"/>
            <w:vAlign w:val="center"/>
          </w:tcPr>
          <w:p w14:paraId="7A0171A4" w14:textId="26CEB980" w:rsidR="00BF0684" w:rsidRPr="00712CC6" w:rsidRDefault="00BF0684" w:rsidP="00BF0684">
            <w:pPr>
              <w:rPr>
                <w:bCs/>
                <w:szCs w:val="24"/>
              </w:rPr>
            </w:pPr>
            <w:r w:rsidRPr="00712CC6">
              <w:rPr>
                <w:bCs/>
                <w:szCs w:val="24"/>
              </w:rPr>
              <w:t xml:space="preserve">Запрос-зонд для тестирования взаимодействия между Участником и </w:t>
            </w:r>
            <w:r w:rsidR="00EB266F">
              <w:rPr>
                <w:bCs/>
                <w:szCs w:val="24"/>
              </w:rPr>
              <w:t>ПС БР</w:t>
            </w:r>
            <w:r w:rsidRPr="00712CC6">
              <w:rPr>
                <w:bCs/>
                <w:szCs w:val="24"/>
              </w:rPr>
              <w:t>.</w:t>
            </w:r>
          </w:p>
          <w:p w14:paraId="7F7C254A" w14:textId="1FA17C07" w:rsidR="00FB6953" w:rsidRPr="00712CC6" w:rsidRDefault="00FB6953" w:rsidP="00BF0684">
            <w:pPr>
              <w:rPr>
                <w:bCs/>
                <w:szCs w:val="24"/>
              </w:rPr>
            </w:pPr>
            <w:r w:rsidRPr="00C919DD">
              <w:rPr>
                <w:szCs w:val="24"/>
              </w:rPr>
              <w:t xml:space="preserve">Запрос-зонд для </w:t>
            </w:r>
            <w:r w:rsidRPr="00712CC6">
              <w:rPr>
                <w:bCs/>
                <w:szCs w:val="24"/>
              </w:rPr>
              <w:t>тестирования взаимодействия между ОПКЦ и СБП.</w:t>
            </w:r>
          </w:p>
          <w:p w14:paraId="5A98AF89" w14:textId="364D3BC3" w:rsidR="00BF0684" w:rsidRPr="000000AE" w:rsidRDefault="00BF0684" w:rsidP="00BF0684">
            <w:pPr>
              <w:rPr>
                <w:szCs w:val="24"/>
              </w:rPr>
            </w:pPr>
            <w:r w:rsidRPr="00C919DD">
              <w:rPr>
                <w:szCs w:val="24"/>
              </w:rPr>
              <w:t xml:space="preserve">Используется для проверки доступности </w:t>
            </w:r>
            <w:r w:rsidR="00FB6953" w:rsidRPr="00E139FC">
              <w:rPr>
                <w:szCs w:val="24"/>
              </w:rPr>
              <w:t>систем</w:t>
            </w:r>
            <w:r w:rsidRPr="00F365EF">
              <w:rPr>
                <w:szCs w:val="24"/>
              </w:rPr>
              <w:t>. Поз</w:t>
            </w:r>
            <w:r w:rsidRPr="007A695F">
              <w:rPr>
                <w:szCs w:val="24"/>
              </w:rPr>
              <w:t>воляет проверить правильность работы транспорта, средств защиты.</w:t>
            </w:r>
          </w:p>
          <w:p w14:paraId="247186C8" w14:textId="768FA364" w:rsidR="00FB6953" w:rsidRPr="000000AE" w:rsidRDefault="00FB6953" w:rsidP="00FB6953">
            <w:pPr>
              <w:rPr>
                <w:noProof/>
                <w:szCs w:val="24"/>
              </w:rPr>
            </w:pPr>
          </w:p>
        </w:tc>
        <w:tc>
          <w:tcPr>
            <w:tcW w:w="2268" w:type="dxa"/>
            <w:tcBorders>
              <w:right w:val="double" w:sz="4" w:space="0" w:color="auto"/>
            </w:tcBorders>
            <w:vAlign w:val="center"/>
          </w:tcPr>
          <w:p w14:paraId="324C7735" w14:textId="77777777" w:rsidR="00BF0684" w:rsidRPr="00712CC6" w:rsidRDefault="00BF0684" w:rsidP="00BF0684">
            <w:pPr>
              <w:rPr>
                <w:szCs w:val="24"/>
              </w:rPr>
            </w:pPr>
            <w:r w:rsidRPr="00712CC6">
              <w:rPr>
                <w:szCs w:val="24"/>
              </w:rPr>
              <w:t>Запрос о статусе системы</w:t>
            </w:r>
          </w:p>
        </w:tc>
        <w:tc>
          <w:tcPr>
            <w:tcW w:w="3119" w:type="dxa"/>
            <w:tcBorders>
              <w:left w:val="double" w:sz="4" w:space="0" w:color="auto"/>
            </w:tcBorders>
            <w:vAlign w:val="center"/>
          </w:tcPr>
          <w:p w14:paraId="3E68E926" w14:textId="29625902" w:rsidR="00BF0684" w:rsidRPr="00712CC6" w:rsidRDefault="00BF0684" w:rsidP="00BF0684">
            <w:pPr>
              <w:rPr>
                <w:szCs w:val="24"/>
              </w:rPr>
            </w:pPr>
            <w:r w:rsidRPr="00712CC6">
              <w:rPr>
                <w:szCs w:val="24"/>
              </w:rPr>
              <w:t>cbrf.012 SystemStatusReport</w:t>
            </w:r>
          </w:p>
        </w:tc>
        <w:tc>
          <w:tcPr>
            <w:tcW w:w="2126" w:type="dxa"/>
            <w:vAlign w:val="center"/>
          </w:tcPr>
          <w:p w14:paraId="59C51CF0" w14:textId="77777777" w:rsidR="00BF0684" w:rsidRPr="00712CC6" w:rsidRDefault="00BF0684" w:rsidP="00BF0684">
            <w:pPr>
              <w:rPr>
                <w:szCs w:val="24"/>
              </w:rPr>
            </w:pPr>
            <w:r w:rsidRPr="00712CC6">
              <w:rPr>
                <w:szCs w:val="24"/>
              </w:rPr>
              <w:t>Извещение о результатах контроля</w:t>
            </w:r>
          </w:p>
        </w:tc>
      </w:tr>
    </w:tbl>
    <w:p w14:paraId="5CE2ADA9" w14:textId="77777777" w:rsidR="007F2467" w:rsidRPr="00712CC6" w:rsidRDefault="007F2467" w:rsidP="002D44C1">
      <w:pPr>
        <w:pStyle w:val="aa"/>
        <w:rPr>
          <w:szCs w:val="24"/>
        </w:rPr>
        <w:sectPr w:rsidR="007F2467" w:rsidRPr="00712CC6" w:rsidSect="00373299">
          <w:pgSz w:w="16839" w:h="11907" w:orient="landscape" w:code="9"/>
          <w:pgMar w:top="567" w:right="1418" w:bottom="1701" w:left="1418" w:header="567" w:footer="533" w:gutter="0"/>
          <w:cols w:space="720"/>
          <w:formProt w:val="0"/>
          <w:docGrid w:linePitch="326"/>
        </w:sectPr>
      </w:pPr>
    </w:p>
    <w:p w14:paraId="4D673EDB" w14:textId="0FBEB33B" w:rsidR="00215CDF" w:rsidRPr="00986436" w:rsidRDefault="00EC5D80" w:rsidP="000C2965">
      <w:pPr>
        <w:pStyle w:val="30"/>
        <w:rPr>
          <w:sz w:val="24"/>
          <w:szCs w:val="24"/>
        </w:rPr>
      </w:pPr>
      <w:bookmarkStart w:id="495" w:name="_Toc9856274"/>
      <w:bookmarkStart w:id="496" w:name="_Toc9856275"/>
      <w:bookmarkStart w:id="497" w:name="_Toc9856276"/>
      <w:bookmarkStart w:id="498" w:name="_Toc9856277"/>
      <w:bookmarkStart w:id="499" w:name="_Toc9856279"/>
      <w:bookmarkStart w:id="500" w:name="_Toc469564578"/>
      <w:bookmarkStart w:id="501" w:name="_Toc469572117"/>
      <w:bookmarkStart w:id="502" w:name="_Toc469564582"/>
      <w:bookmarkStart w:id="503" w:name="_Toc469572121"/>
      <w:bookmarkStart w:id="504" w:name="_Toc469564583"/>
      <w:bookmarkStart w:id="505" w:name="_Toc469572122"/>
      <w:bookmarkStart w:id="506" w:name="_Toc9856281"/>
      <w:bookmarkStart w:id="507" w:name="_Toc183011237"/>
      <w:bookmarkStart w:id="508" w:name="_Toc468788370"/>
      <w:bookmarkEnd w:id="495"/>
      <w:bookmarkEnd w:id="496"/>
      <w:bookmarkEnd w:id="497"/>
      <w:bookmarkEnd w:id="498"/>
      <w:bookmarkEnd w:id="499"/>
      <w:bookmarkEnd w:id="500"/>
      <w:bookmarkEnd w:id="501"/>
      <w:bookmarkEnd w:id="502"/>
      <w:bookmarkEnd w:id="503"/>
      <w:bookmarkEnd w:id="504"/>
      <w:bookmarkEnd w:id="505"/>
      <w:r w:rsidRPr="00986436">
        <w:rPr>
          <w:sz w:val="24"/>
          <w:szCs w:val="24"/>
        </w:rPr>
        <w:lastRenderedPageBreak/>
        <w:t>Общий п</w:t>
      </w:r>
      <w:r w:rsidR="002A41C5" w:rsidRPr="00986436">
        <w:rPr>
          <w:sz w:val="24"/>
          <w:szCs w:val="24"/>
        </w:rPr>
        <w:t xml:space="preserve">орядок обмена </w:t>
      </w:r>
      <w:r w:rsidR="001B21FF" w:rsidRPr="00986436">
        <w:rPr>
          <w:sz w:val="24"/>
          <w:szCs w:val="24"/>
        </w:rPr>
        <w:t xml:space="preserve">управляющими и информационными </w:t>
      </w:r>
      <w:r w:rsidR="002A41C5" w:rsidRPr="00986436">
        <w:rPr>
          <w:sz w:val="24"/>
          <w:szCs w:val="24"/>
        </w:rPr>
        <w:t>сообщениями</w:t>
      </w:r>
      <w:bookmarkEnd w:id="506"/>
      <w:bookmarkEnd w:id="507"/>
    </w:p>
    <w:p w14:paraId="02F19555" w14:textId="7789975C" w:rsidR="001B21FF" w:rsidRPr="00712CC6" w:rsidRDefault="00F60F48" w:rsidP="002E72E3">
      <w:pPr>
        <w:rPr>
          <w:szCs w:val="24"/>
        </w:rPr>
      </w:pPr>
      <w:r w:rsidRPr="00F365EF">
        <w:rPr>
          <w:szCs w:val="24"/>
        </w:rPr>
        <w:object w:dxaOrig="8641" w:dyaOrig="6312" w14:anchorId="401116CF">
          <v:shape id="_x0000_i1099" type="#_x0000_t75" style="width:433.1pt;height:318.55pt" o:ole="">
            <v:imagedata r:id="rId177" o:title=""/>
          </v:shape>
          <o:OLEObject Type="Embed" ProgID="Visio.Drawing.15" ShapeID="_x0000_i1099" DrawAspect="Content" ObjectID="_1836720086" r:id="rId178"/>
        </w:object>
      </w:r>
    </w:p>
    <w:p w14:paraId="694739F2" w14:textId="77777777" w:rsidR="001B21FF" w:rsidRPr="00712CC6" w:rsidRDefault="001B21FF" w:rsidP="001B21FF">
      <w:pPr>
        <w:pStyle w:val="9"/>
        <w:rPr>
          <w:szCs w:val="24"/>
        </w:rPr>
      </w:pPr>
      <w:r w:rsidRPr="00712CC6">
        <w:rPr>
          <w:szCs w:val="24"/>
        </w:rPr>
        <w:t>Описание</w:t>
      </w:r>
    </w:p>
    <w:p w14:paraId="611CB1F3" w14:textId="790BC08B" w:rsidR="006934FE" w:rsidRPr="00712CC6" w:rsidRDefault="00A36A02" w:rsidP="001B21FF">
      <w:pPr>
        <w:pStyle w:val="aa"/>
        <w:rPr>
          <w:szCs w:val="24"/>
        </w:rPr>
      </w:pPr>
      <w:r w:rsidRPr="00712CC6">
        <w:rPr>
          <w:szCs w:val="24"/>
        </w:rPr>
        <w:t xml:space="preserve">Обработка и </w:t>
      </w:r>
      <w:r w:rsidR="001B21FF" w:rsidRPr="00712CC6">
        <w:rPr>
          <w:szCs w:val="24"/>
        </w:rPr>
        <w:t xml:space="preserve">исполнение управляющего </w:t>
      </w:r>
      <w:r w:rsidRPr="00712CC6">
        <w:rPr>
          <w:szCs w:val="24"/>
        </w:rPr>
        <w:t xml:space="preserve">или информационного запроса, направленного Участником в </w:t>
      </w:r>
      <w:r w:rsidR="00EB266F">
        <w:rPr>
          <w:szCs w:val="24"/>
        </w:rPr>
        <w:t>ПС БР</w:t>
      </w:r>
      <w:r w:rsidRPr="00712CC6">
        <w:rPr>
          <w:szCs w:val="24"/>
        </w:rPr>
        <w:t>.</w:t>
      </w:r>
    </w:p>
    <w:p w14:paraId="0E976206" w14:textId="77777777" w:rsidR="001B21FF" w:rsidRPr="00712CC6" w:rsidRDefault="001B21FF" w:rsidP="001B21FF">
      <w:pPr>
        <w:pStyle w:val="9"/>
        <w:rPr>
          <w:szCs w:val="24"/>
        </w:rPr>
      </w:pPr>
      <w:r w:rsidRPr="00712CC6">
        <w:rPr>
          <w:szCs w:val="24"/>
        </w:rPr>
        <w:t>Условия применения</w:t>
      </w:r>
    </w:p>
    <w:p w14:paraId="60984BA1" w14:textId="46C772BB" w:rsidR="001B21FF" w:rsidRPr="00712CC6" w:rsidRDefault="001B21FF" w:rsidP="001B21FF">
      <w:pPr>
        <w:pStyle w:val="aa"/>
        <w:rPr>
          <w:szCs w:val="24"/>
        </w:rPr>
      </w:pPr>
      <w:r w:rsidRPr="00712CC6">
        <w:rPr>
          <w:szCs w:val="24"/>
        </w:rPr>
        <w:t xml:space="preserve">Участнику необходимо изменить </w:t>
      </w:r>
      <w:r w:rsidR="00A36A02" w:rsidRPr="00712CC6">
        <w:rPr>
          <w:szCs w:val="24"/>
        </w:rPr>
        <w:t xml:space="preserve">параметры для работы </w:t>
      </w:r>
      <w:r w:rsidRPr="00712CC6">
        <w:rPr>
          <w:szCs w:val="24"/>
        </w:rPr>
        <w:t xml:space="preserve">в </w:t>
      </w:r>
      <w:r w:rsidR="00EB266F">
        <w:rPr>
          <w:szCs w:val="24"/>
        </w:rPr>
        <w:t>ПС БР</w:t>
      </w:r>
      <w:r w:rsidRPr="00712CC6">
        <w:rPr>
          <w:szCs w:val="24"/>
        </w:rPr>
        <w:t xml:space="preserve"> или состояние </w:t>
      </w:r>
      <w:r w:rsidR="00A36A02" w:rsidRPr="00712CC6">
        <w:rPr>
          <w:szCs w:val="24"/>
        </w:rPr>
        <w:t xml:space="preserve">направленного ранее </w:t>
      </w:r>
      <w:r w:rsidRPr="00712CC6">
        <w:rPr>
          <w:szCs w:val="24"/>
        </w:rPr>
        <w:t xml:space="preserve">распоряжения. </w:t>
      </w:r>
    </w:p>
    <w:p w14:paraId="5BFF3812" w14:textId="0C5CF950" w:rsidR="006934FE" w:rsidRPr="00712CC6" w:rsidRDefault="006934FE" w:rsidP="006934FE">
      <w:pPr>
        <w:pStyle w:val="aa"/>
        <w:rPr>
          <w:szCs w:val="24"/>
        </w:rPr>
      </w:pPr>
      <w:r w:rsidRPr="00712CC6">
        <w:rPr>
          <w:szCs w:val="24"/>
        </w:rPr>
        <w:t xml:space="preserve">Участнику требуется информация о состоянии системы или о состоянии распоряжения. </w:t>
      </w:r>
    </w:p>
    <w:p w14:paraId="386B7762" w14:textId="7C3EC1EB" w:rsidR="00A36A02" w:rsidRPr="00712CC6" w:rsidRDefault="00A36A02" w:rsidP="00A36A02">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5818FF82" w14:textId="643F6287" w:rsidR="00A36A02" w:rsidRPr="00712CC6" w:rsidRDefault="00A36A02" w:rsidP="00B71D54">
      <w:pPr>
        <w:pStyle w:val="tablebullet1"/>
        <w:numPr>
          <w:ilvl w:val="0"/>
          <w:numId w:val="3"/>
        </w:numPr>
      </w:pPr>
      <w:r w:rsidRPr="00712CC6">
        <w:t xml:space="preserve">Управляющий или информационный запрос, указанный в таблице </w:t>
      </w:r>
      <w:r w:rsidR="00D377DB" w:rsidRPr="00712CC6">
        <w:t>6</w:t>
      </w:r>
      <w:r w:rsidRPr="00712CC6">
        <w:t>;</w:t>
      </w:r>
    </w:p>
    <w:p w14:paraId="4DA01BEF" w14:textId="37EA3025" w:rsidR="00A36A02" w:rsidRPr="00712CC6" w:rsidRDefault="00A36A02" w:rsidP="00B71D54">
      <w:pPr>
        <w:pStyle w:val="tablebullet1"/>
        <w:numPr>
          <w:ilvl w:val="0"/>
          <w:numId w:val="3"/>
        </w:numPr>
      </w:pPr>
      <w:r w:rsidRPr="00712CC6">
        <w:t>Извещение о результатах контроля (cbrf.012 SystemStatusReport);</w:t>
      </w:r>
    </w:p>
    <w:p w14:paraId="7F63EF8F" w14:textId="6EB3C309" w:rsidR="00A36A02" w:rsidRPr="00712CC6" w:rsidRDefault="00A36A02" w:rsidP="00B71D54">
      <w:pPr>
        <w:pStyle w:val="tablebullet1"/>
        <w:numPr>
          <w:ilvl w:val="0"/>
          <w:numId w:val="3"/>
        </w:numPr>
      </w:pPr>
      <w:r w:rsidRPr="00712CC6">
        <w:t xml:space="preserve">Ответ на управляющий или информационный запрос, указанный в таблице </w:t>
      </w:r>
      <w:r w:rsidR="00D377DB" w:rsidRPr="00712CC6">
        <w:t>6</w:t>
      </w:r>
      <w:r w:rsidRPr="00712CC6">
        <w:t>;</w:t>
      </w:r>
    </w:p>
    <w:p w14:paraId="3280237C" w14:textId="2603390B" w:rsidR="00A36A02" w:rsidRPr="00712CC6" w:rsidRDefault="00A36A02" w:rsidP="00B71D54">
      <w:pPr>
        <w:pStyle w:val="tablebullet1"/>
        <w:numPr>
          <w:ilvl w:val="0"/>
          <w:numId w:val="3"/>
        </w:numPr>
      </w:pPr>
      <w:r w:rsidRPr="00712CC6">
        <w:rPr>
          <w:rFonts w:eastAsia="Arial"/>
          <w:iCs/>
        </w:rPr>
        <w:t xml:space="preserve">Пакет </w:t>
      </w:r>
      <w:r w:rsidR="00F60F48">
        <w:rPr>
          <w:rFonts w:eastAsia="Arial"/>
          <w:iCs/>
        </w:rPr>
        <w:t>служебных</w:t>
      </w:r>
      <w:r w:rsidRPr="00712CC6">
        <w:rPr>
          <w:rFonts w:eastAsia="Arial"/>
          <w:iCs/>
        </w:rPr>
        <w:t xml:space="preserve"> сообщений</w:t>
      </w:r>
      <w:r w:rsidRPr="00712CC6">
        <w:t xml:space="preserve"> (cbrf.006 ESIDPackage), содержащий ответ на управляющий или информационный запрос, указанный в таблице </w:t>
      </w:r>
      <w:r w:rsidR="00D377DB" w:rsidRPr="00712CC6">
        <w:t>6</w:t>
      </w:r>
      <w:r w:rsidRPr="00712CC6">
        <w:t>.</w:t>
      </w:r>
    </w:p>
    <w:p w14:paraId="4D9A5C51" w14:textId="77777777" w:rsidR="001B21FF" w:rsidRPr="00712CC6" w:rsidRDefault="001B21FF" w:rsidP="001B21FF">
      <w:pPr>
        <w:pStyle w:val="9"/>
        <w:rPr>
          <w:szCs w:val="24"/>
        </w:rPr>
      </w:pPr>
      <w:r w:rsidRPr="00712CC6">
        <w:rPr>
          <w:szCs w:val="24"/>
        </w:rPr>
        <w:t>Последовательность обмена</w:t>
      </w:r>
    </w:p>
    <w:p w14:paraId="35D480CB" w14:textId="2AE03EBD" w:rsidR="001B21FF" w:rsidRPr="00712CC6" w:rsidRDefault="001B21FF" w:rsidP="001B21FF">
      <w:pPr>
        <w:pStyle w:val="tablebullet1"/>
      </w:pPr>
      <w:r w:rsidRPr="00712CC6">
        <w:lastRenderedPageBreak/>
        <w:t xml:space="preserve">Участник направляет </w:t>
      </w:r>
      <w:r w:rsidR="00A36A02" w:rsidRPr="00712CC6">
        <w:t xml:space="preserve">управляющий или информационный запрос в </w:t>
      </w:r>
      <w:r w:rsidR="00EB266F">
        <w:t>ПС БР</w:t>
      </w:r>
      <w:r w:rsidR="00A36A02" w:rsidRPr="00712CC6">
        <w:t xml:space="preserve"> в виде электронного сообщения, указанного в таблице </w:t>
      </w:r>
      <w:r w:rsidR="00D377DB" w:rsidRPr="00712CC6">
        <w:t>6</w:t>
      </w:r>
      <w:r w:rsidR="00A36A02" w:rsidRPr="00712CC6">
        <w:t>.</w:t>
      </w:r>
    </w:p>
    <w:p w14:paraId="6CCEED29" w14:textId="33619E05" w:rsidR="00A36A02" w:rsidRPr="00712CC6" w:rsidRDefault="00EB266F" w:rsidP="001B21FF">
      <w:pPr>
        <w:pStyle w:val="tablebullet1"/>
      </w:pPr>
      <w:r>
        <w:t>ПС БР</w:t>
      </w:r>
      <w:r w:rsidR="00A36A02" w:rsidRPr="00712CC6">
        <w:t xml:space="preserve"> выполняет перечень контрольных процедур полученного электронного сообщения, включающие контроль целостности запроса, структурный контроль, контроль значений реквизитов</w:t>
      </w:r>
      <w:r w:rsidR="00D4269A" w:rsidRPr="00712CC6">
        <w:t xml:space="preserve"> и проверку полномочий отправителя запроса.</w:t>
      </w:r>
    </w:p>
    <w:p w14:paraId="3E96137E" w14:textId="7B05A761" w:rsidR="00D4269A" w:rsidRPr="00712CC6" w:rsidRDefault="00D4269A" w:rsidP="001B21FF">
      <w:pPr>
        <w:pStyle w:val="tablebullet1"/>
      </w:pPr>
      <w:r w:rsidRPr="00712CC6">
        <w:t xml:space="preserve">В случае, если при выполнении процедур контроля в </w:t>
      </w:r>
      <w:r w:rsidR="00EB266F">
        <w:t>ПС БР</w:t>
      </w:r>
      <w:r w:rsidRPr="00712CC6">
        <w:t xml:space="preserve"> были выявлены ошибки (нарушение целостности или структуры запроса и др.), в адрес Участника </w:t>
      </w:r>
      <w:r w:rsidR="00EB266F">
        <w:t>ПС БР</w:t>
      </w:r>
      <w:r w:rsidRPr="00712CC6">
        <w:t xml:space="preserve"> – отправителя запроса направляется Извещение о результатах контроля (cbrf.012 SystemStatusReport) с отказом в исполнении запроса с указанием причины отказа.</w:t>
      </w:r>
    </w:p>
    <w:p w14:paraId="5C242294" w14:textId="223120DB" w:rsidR="008D05C7" w:rsidRPr="00712CC6" w:rsidRDefault="008D05C7" w:rsidP="008D05C7">
      <w:pPr>
        <w:pStyle w:val="tablebullet1"/>
      </w:pPr>
      <w:r w:rsidRPr="00712CC6">
        <w:t xml:space="preserve">В случае успешного исполнения </w:t>
      </w:r>
      <w:r w:rsidR="00052F02" w:rsidRPr="00712CC6">
        <w:t>контрольных процедур</w:t>
      </w:r>
      <w:r w:rsidRPr="00712CC6">
        <w:t xml:space="preserve"> </w:t>
      </w:r>
      <w:r w:rsidR="00EB266F">
        <w:t>ПС БР</w:t>
      </w:r>
      <w:r w:rsidRPr="00712CC6">
        <w:t xml:space="preserve"> </w:t>
      </w:r>
      <w:r w:rsidR="00052F02" w:rsidRPr="00712CC6">
        <w:t xml:space="preserve">исполняет запрос и </w:t>
      </w:r>
      <w:r w:rsidRPr="00712CC6">
        <w:t xml:space="preserve">формирует </w:t>
      </w:r>
      <w:r w:rsidR="00052F02" w:rsidRPr="00712CC6">
        <w:t xml:space="preserve">электронное сообщение с ответом, согласно таблице </w:t>
      </w:r>
      <w:r w:rsidR="00D377DB" w:rsidRPr="00712CC6">
        <w:t>6</w:t>
      </w:r>
      <w:r w:rsidR="00052F02" w:rsidRPr="00712CC6">
        <w:t xml:space="preserve">, </w:t>
      </w:r>
      <w:r w:rsidRPr="00712CC6">
        <w:t xml:space="preserve">и направляет </w:t>
      </w:r>
      <w:r w:rsidR="00052F02" w:rsidRPr="00712CC6">
        <w:t>его</w:t>
      </w:r>
      <w:r w:rsidRPr="00712CC6">
        <w:t xml:space="preserve"> </w:t>
      </w:r>
      <w:r w:rsidR="00052F02" w:rsidRPr="00712CC6">
        <w:t xml:space="preserve">в </w:t>
      </w:r>
      <w:r w:rsidRPr="00712CC6">
        <w:t xml:space="preserve">адрес </w:t>
      </w:r>
      <w:r w:rsidR="00052F02" w:rsidRPr="00712CC6">
        <w:t>У</w:t>
      </w:r>
      <w:r w:rsidRPr="00712CC6">
        <w:t xml:space="preserve">частника </w:t>
      </w:r>
      <w:r w:rsidR="00EB266F">
        <w:t>ПС БР</w:t>
      </w:r>
      <w:r w:rsidRPr="00712CC6">
        <w:t xml:space="preserve"> </w:t>
      </w:r>
      <w:r w:rsidR="00D377DB" w:rsidRPr="00712CC6">
        <w:t>–</w:t>
      </w:r>
      <w:r w:rsidR="00052F02" w:rsidRPr="00712CC6">
        <w:t xml:space="preserve"> отправителя запроса в виде одиночного сообщения или в составе Пакета </w:t>
      </w:r>
      <w:r w:rsidR="00F60F48">
        <w:t>служебных</w:t>
      </w:r>
      <w:r w:rsidR="00F60F48" w:rsidRPr="00712CC6">
        <w:t xml:space="preserve"> </w:t>
      </w:r>
      <w:r w:rsidR="00052F02" w:rsidRPr="00712CC6">
        <w:t>сообщений (</w:t>
      </w:r>
      <w:r w:rsidR="00052F02" w:rsidRPr="00712CC6">
        <w:rPr>
          <w:lang w:val="en-US"/>
        </w:rPr>
        <w:t>cbrf</w:t>
      </w:r>
      <w:r w:rsidR="00052F02" w:rsidRPr="00712CC6">
        <w:t xml:space="preserve">.006 </w:t>
      </w:r>
      <w:r w:rsidR="00052F02" w:rsidRPr="00712CC6">
        <w:rPr>
          <w:lang w:val="en-US"/>
        </w:rPr>
        <w:t>ESIDPackage</w:t>
      </w:r>
      <w:r w:rsidR="00052F02" w:rsidRPr="00712CC6">
        <w:t>)</w:t>
      </w:r>
      <w:r w:rsidRPr="00712CC6">
        <w:t>.</w:t>
      </w:r>
    </w:p>
    <w:p w14:paraId="52FABBDB" w14:textId="77777777" w:rsidR="00626A4E" w:rsidRPr="00712CC6" w:rsidRDefault="00626A4E" w:rsidP="00626A4E">
      <w:pPr>
        <w:pStyle w:val="tablebullet1"/>
        <w:numPr>
          <w:ilvl w:val="0"/>
          <w:numId w:val="0"/>
        </w:numPr>
        <w:ind w:left="720" w:hanging="360"/>
      </w:pPr>
    </w:p>
    <w:p w14:paraId="2D0F7711" w14:textId="4A0825F5" w:rsidR="00626A4E" w:rsidRPr="00986436" w:rsidRDefault="00626A4E" w:rsidP="00626A4E">
      <w:pPr>
        <w:pStyle w:val="30"/>
        <w:rPr>
          <w:sz w:val="24"/>
          <w:szCs w:val="24"/>
        </w:rPr>
      </w:pPr>
      <w:bookmarkStart w:id="509" w:name="_Toc183011238"/>
      <w:r w:rsidRPr="00986436">
        <w:rPr>
          <w:sz w:val="24"/>
          <w:szCs w:val="24"/>
        </w:rPr>
        <w:t xml:space="preserve">Порядок обмена ЭС по отзыву </w:t>
      </w:r>
      <w:r w:rsidR="00EC5D80" w:rsidRPr="00986436">
        <w:rPr>
          <w:sz w:val="24"/>
          <w:szCs w:val="24"/>
        </w:rPr>
        <w:t>распоряжения</w:t>
      </w:r>
      <w:bookmarkEnd w:id="509"/>
    </w:p>
    <w:p w14:paraId="0FC7B43B" w14:textId="3E9E7400" w:rsidR="00626A4E" w:rsidRPr="00712CC6" w:rsidRDefault="00626A4E" w:rsidP="00EC5D80">
      <w:pPr>
        <w:pStyle w:val="aa"/>
        <w:rPr>
          <w:szCs w:val="24"/>
        </w:rPr>
      </w:pPr>
      <w:r w:rsidRPr="00712CC6">
        <w:rPr>
          <w:szCs w:val="24"/>
        </w:rPr>
        <w:t xml:space="preserve">Участник может направить в </w:t>
      </w:r>
      <w:r w:rsidR="00EB266F">
        <w:rPr>
          <w:szCs w:val="24"/>
        </w:rPr>
        <w:t>ПС БР</w:t>
      </w:r>
      <w:r w:rsidRPr="00712CC6">
        <w:rPr>
          <w:szCs w:val="24"/>
        </w:rPr>
        <w:t xml:space="preserve"> запрос об отзыве</w:t>
      </w:r>
      <w:r w:rsidR="00A45559" w:rsidRPr="00712CC6">
        <w:rPr>
          <w:szCs w:val="24"/>
        </w:rPr>
        <w:t>:</w:t>
      </w:r>
      <w:r w:rsidRPr="00712CC6">
        <w:rPr>
          <w:szCs w:val="24"/>
        </w:rPr>
        <w:t xml:space="preserve"> </w:t>
      </w:r>
    </w:p>
    <w:p w14:paraId="1C424A81" w14:textId="31E95813" w:rsidR="00626A4E" w:rsidRPr="00712CC6" w:rsidRDefault="00626A4E" w:rsidP="00EB2C22">
      <w:pPr>
        <w:pStyle w:val="aa"/>
        <w:numPr>
          <w:ilvl w:val="0"/>
          <w:numId w:val="62"/>
        </w:numPr>
        <w:rPr>
          <w:szCs w:val="24"/>
        </w:rPr>
      </w:pPr>
      <w:r w:rsidRPr="00712CC6">
        <w:rPr>
          <w:szCs w:val="24"/>
        </w:rPr>
        <w:t>составленного им распоряжения, и не исполненного на момент получения запроса об отзыве;</w:t>
      </w:r>
    </w:p>
    <w:p w14:paraId="77431559" w14:textId="79235371" w:rsidR="00A45559" w:rsidRPr="00712CC6" w:rsidRDefault="00A45559" w:rsidP="00EB2C22">
      <w:pPr>
        <w:pStyle w:val="aa"/>
        <w:numPr>
          <w:ilvl w:val="0"/>
          <w:numId w:val="62"/>
        </w:numPr>
        <w:rPr>
          <w:szCs w:val="24"/>
        </w:rPr>
      </w:pPr>
      <w:r w:rsidRPr="00C919DD">
        <w:rPr>
          <w:rFonts w:cs="Arial"/>
          <w:noProof/>
          <w:szCs w:val="24"/>
        </w:rPr>
        <w:t>об отзыве составленного им пакета распоряжений, не исполненного на момент получения запроса (при использовании сервиса несрочного перевода).</w:t>
      </w:r>
    </w:p>
    <w:p w14:paraId="0F3E8A66" w14:textId="3AB24A19" w:rsidR="00626A4E" w:rsidRPr="00712CC6" w:rsidRDefault="00A45559" w:rsidP="00EB2C22">
      <w:pPr>
        <w:pStyle w:val="aa"/>
        <w:numPr>
          <w:ilvl w:val="0"/>
          <w:numId w:val="62"/>
        </w:numPr>
        <w:rPr>
          <w:szCs w:val="24"/>
        </w:rPr>
      </w:pPr>
      <w:r w:rsidRPr="00712CC6">
        <w:rPr>
          <w:szCs w:val="24"/>
        </w:rPr>
        <w:t>в</w:t>
      </w:r>
      <w:r w:rsidR="00626A4E" w:rsidRPr="00712CC6">
        <w:rPr>
          <w:szCs w:val="24"/>
        </w:rPr>
        <w:t xml:space="preserve">сех </w:t>
      </w:r>
      <w:r w:rsidRPr="00712CC6">
        <w:rPr>
          <w:szCs w:val="24"/>
        </w:rPr>
        <w:t>р</w:t>
      </w:r>
      <w:r w:rsidR="00626A4E" w:rsidRPr="00712CC6">
        <w:rPr>
          <w:szCs w:val="24"/>
        </w:rPr>
        <w:t>аспоряжений, подлежащих помещению в очередь не исполненных в срок распоряжений</w:t>
      </w:r>
      <w:r w:rsidRPr="00712CC6">
        <w:rPr>
          <w:szCs w:val="24"/>
        </w:rPr>
        <w:t>;</w:t>
      </w:r>
    </w:p>
    <w:p w14:paraId="2470B6F8" w14:textId="3B32C165" w:rsidR="00626A4E" w:rsidRPr="00712CC6" w:rsidRDefault="00626A4E" w:rsidP="00EB2C22">
      <w:pPr>
        <w:pStyle w:val="aa"/>
        <w:numPr>
          <w:ilvl w:val="0"/>
          <w:numId w:val="62"/>
        </w:numPr>
        <w:rPr>
          <w:szCs w:val="24"/>
        </w:rPr>
      </w:pPr>
      <w:r w:rsidRPr="00712CC6">
        <w:rPr>
          <w:szCs w:val="24"/>
        </w:rPr>
        <w:t xml:space="preserve"> всех распоряжений для всех подчиненных участников пула, подлежащих помещению в очередь не исполненных в срок распоряжений.</w:t>
      </w:r>
    </w:p>
    <w:p w14:paraId="206671AF" w14:textId="329F117D" w:rsidR="00EC5D80" w:rsidRDefault="00EC5D80" w:rsidP="00A45559">
      <w:pPr>
        <w:pStyle w:val="4"/>
        <w:rPr>
          <w:szCs w:val="24"/>
        </w:rPr>
      </w:pPr>
      <w:r w:rsidRPr="00C919DD">
        <w:rPr>
          <w:szCs w:val="24"/>
        </w:rPr>
        <w:lastRenderedPageBreak/>
        <w:t>Процедуры обработки запроса по отзыву распоряжения/пакета распор</w:t>
      </w:r>
      <w:r w:rsidR="00D377DB" w:rsidRPr="005B6103">
        <w:rPr>
          <w:szCs w:val="24"/>
        </w:rPr>
        <w:t>я</w:t>
      </w:r>
      <w:r w:rsidRPr="00E139FC">
        <w:rPr>
          <w:szCs w:val="24"/>
        </w:rPr>
        <w:t>жений</w:t>
      </w:r>
    </w:p>
    <w:p w14:paraId="1B6EBBCF" w14:textId="69F4678C" w:rsidR="00982C14" w:rsidRPr="00982C14" w:rsidRDefault="008C0798" w:rsidP="006A14DD">
      <w:pPr>
        <w:jc w:val="center"/>
      </w:pPr>
      <w:r>
        <w:rPr>
          <w:szCs w:val="24"/>
        </w:rPr>
        <w:object w:dxaOrig="8292" w:dyaOrig="5736" w14:anchorId="4310F619">
          <v:shape id="_x0000_i1100" type="#_x0000_t75" style="width:415.65pt;height:287.45pt" o:ole="">
            <v:imagedata r:id="rId179" o:title=""/>
          </v:shape>
          <o:OLEObject Type="Embed" ProgID="Visio.Drawing.11" ShapeID="_x0000_i1100" DrawAspect="Content" ObjectID="_1836720087" r:id="rId180"/>
        </w:object>
      </w:r>
    </w:p>
    <w:p w14:paraId="089CA4F0" w14:textId="77777777" w:rsidR="00A45559" w:rsidRPr="00712CC6" w:rsidRDefault="00A45559" w:rsidP="00A45559">
      <w:pPr>
        <w:pStyle w:val="9"/>
        <w:rPr>
          <w:szCs w:val="24"/>
        </w:rPr>
      </w:pPr>
      <w:r w:rsidRPr="00712CC6">
        <w:rPr>
          <w:szCs w:val="24"/>
        </w:rPr>
        <w:t>Описание</w:t>
      </w:r>
    </w:p>
    <w:p w14:paraId="3E3B37E4" w14:textId="509AC75B" w:rsidR="00EC5D80" w:rsidRPr="00712CC6" w:rsidRDefault="00A45559" w:rsidP="00982C14">
      <w:pPr>
        <w:pStyle w:val="aa"/>
        <w:rPr>
          <w:szCs w:val="24"/>
        </w:rPr>
      </w:pPr>
      <w:r w:rsidRPr="00712CC6">
        <w:rPr>
          <w:szCs w:val="24"/>
        </w:rPr>
        <w:t>Обработка и исполнение запроса на отзыв распоряжения</w:t>
      </w:r>
      <w:r w:rsidR="00EC5D80" w:rsidRPr="00712CC6">
        <w:rPr>
          <w:szCs w:val="24"/>
        </w:rPr>
        <w:t>/пакета распоряжений</w:t>
      </w:r>
      <w:r w:rsidRPr="00712CC6">
        <w:rPr>
          <w:szCs w:val="24"/>
        </w:rPr>
        <w:t>, на</w:t>
      </w:r>
      <w:r w:rsidR="00982C14">
        <w:rPr>
          <w:szCs w:val="24"/>
        </w:rPr>
        <w:t xml:space="preserve">правленного Участником в </w:t>
      </w:r>
      <w:r w:rsidR="00EB266F">
        <w:rPr>
          <w:szCs w:val="24"/>
        </w:rPr>
        <w:t>ПС БР</w:t>
      </w:r>
      <w:r w:rsidR="00982C14">
        <w:rPr>
          <w:szCs w:val="24"/>
        </w:rPr>
        <w:t>.</w:t>
      </w:r>
    </w:p>
    <w:p w14:paraId="76D38BF0" w14:textId="77777777" w:rsidR="00A45559" w:rsidRPr="00712CC6" w:rsidRDefault="00A45559" w:rsidP="00A45559">
      <w:pPr>
        <w:pStyle w:val="9"/>
        <w:rPr>
          <w:szCs w:val="24"/>
        </w:rPr>
      </w:pPr>
      <w:r w:rsidRPr="00712CC6">
        <w:rPr>
          <w:szCs w:val="24"/>
        </w:rPr>
        <w:t>Условия применения</w:t>
      </w:r>
    </w:p>
    <w:p w14:paraId="6F57EB4C" w14:textId="75602BE3" w:rsidR="00A45559" w:rsidRPr="00712CC6" w:rsidRDefault="00A45559" w:rsidP="00EC5D80">
      <w:pPr>
        <w:pStyle w:val="aa"/>
        <w:rPr>
          <w:szCs w:val="24"/>
        </w:rPr>
      </w:pPr>
      <w:r w:rsidRPr="00712CC6">
        <w:rPr>
          <w:szCs w:val="24"/>
        </w:rPr>
        <w:t>Участнику необходимо</w:t>
      </w:r>
      <w:r w:rsidR="00EC5D80" w:rsidRPr="00712CC6">
        <w:rPr>
          <w:szCs w:val="24"/>
        </w:rPr>
        <w:t xml:space="preserve"> отозвать составленное им распоряжение/пакет распоряжений</w:t>
      </w:r>
      <w:r w:rsidR="00340635" w:rsidRPr="00712CC6">
        <w:rPr>
          <w:szCs w:val="24"/>
        </w:rPr>
        <w:t xml:space="preserve"> </w:t>
      </w:r>
      <w:r w:rsidR="00340635" w:rsidRPr="00C919DD">
        <w:rPr>
          <w:rFonts w:cs="Arial"/>
          <w:noProof/>
          <w:szCs w:val="24"/>
        </w:rPr>
        <w:t>(при использовании сервиса несрочного перевода)</w:t>
      </w:r>
      <w:r w:rsidRPr="00712CC6">
        <w:rPr>
          <w:szCs w:val="24"/>
        </w:rPr>
        <w:t xml:space="preserve">. </w:t>
      </w:r>
    </w:p>
    <w:p w14:paraId="1AEAB09B" w14:textId="5CDEC80C" w:rsidR="00A45559" w:rsidRPr="00712CC6" w:rsidRDefault="00A45559" w:rsidP="00A45559">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6F3339D2" w14:textId="77777777" w:rsidR="00340635" w:rsidRPr="005B6103" w:rsidRDefault="00340635" w:rsidP="00340635">
      <w:pPr>
        <w:pStyle w:val="a2"/>
        <w:numPr>
          <w:ilvl w:val="0"/>
          <w:numId w:val="3"/>
        </w:numPr>
        <w:rPr>
          <w:szCs w:val="24"/>
        </w:rPr>
      </w:pPr>
      <w:r w:rsidRPr="00712CC6">
        <w:rPr>
          <w:szCs w:val="24"/>
        </w:rPr>
        <w:t>Запрос об отзыве распоряжения (</w:t>
      </w:r>
      <w:r w:rsidRPr="00C919DD">
        <w:rPr>
          <w:szCs w:val="24"/>
        </w:rPr>
        <w:t>camt.008 CancelTransaction);</w:t>
      </w:r>
    </w:p>
    <w:p w14:paraId="06548EC2" w14:textId="77777777" w:rsidR="00A45559" w:rsidRPr="00712CC6" w:rsidRDefault="00A45559" w:rsidP="00A45559">
      <w:pPr>
        <w:pStyle w:val="tablebullet1"/>
        <w:numPr>
          <w:ilvl w:val="0"/>
          <w:numId w:val="3"/>
        </w:numPr>
      </w:pPr>
      <w:r w:rsidRPr="00712CC6">
        <w:t>Извещение о результатах контроля (cbrf.012 SystemStatusReport);</w:t>
      </w:r>
    </w:p>
    <w:p w14:paraId="465CE98B" w14:textId="2433D434" w:rsidR="00BE3005" w:rsidRPr="00982C14" w:rsidRDefault="001A3099" w:rsidP="00BE3005">
      <w:pPr>
        <w:pStyle w:val="tablebullet1"/>
        <w:numPr>
          <w:ilvl w:val="0"/>
          <w:numId w:val="3"/>
        </w:numPr>
      </w:pPr>
      <w:r w:rsidRPr="00712CC6">
        <w:t>Уведомление о результатах приема к исполнению распоряжения (pacs.002 PaymentStatusReport)</w:t>
      </w:r>
    </w:p>
    <w:p w14:paraId="30118D4E" w14:textId="77777777" w:rsidR="00A45559" w:rsidRPr="00712CC6" w:rsidRDefault="00A45559" w:rsidP="00A45559">
      <w:pPr>
        <w:pStyle w:val="9"/>
        <w:rPr>
          <w:szCs w:val="24"/>
        </w:rPr>
      </w:pPr>
      <w:r w:rsidRPr="00712CC6">
        <w:rPr>
          <w:szCs w:val="24"/>
        </w:rPr>
        <w:t>Последовательность обмена</w:t>
      </w:r>
    </w:p>
    <w:p w14:paraId="2C66A907" w14:textId="69AD53F7" w:rsidR="00A45559" w:rsidRPr="00712CC6" w:rsidRDefault="00A45559" w:rsidP="00A45559">
      <w:pPr>
        <w:pStyle w:val="tablebullet1"/>
      </w:pPr>
      <w:r w:rsidRPr="00712CC6">
        <w:t>Участник направляет в</w:t>
      </w:r>
      <w:r w:rsidR="001B30A5" w:rsidRPr="00712CC6">
        <w:t xml:space="preserve"> </w:t>
      </w:r>
      <w:r w:rsidR="00EB266F">
        <w:t>ПС БР</w:t>
      </w:r>
      <w:r w:rsidRPr="00712CC6">
        <w:t xml:space="preserve"> </w:t>
      </w:r>
      <w:r w:rsidR="001B30A5" w:rsidRPr="00712CC6">
        <w:t xml:space="preserve">ЭС Запрос об отзыве распоряжения (camt.008 CancelTransaction) с </w:t>
      </w:r>
      <w:r w:rsidR="008F256E" w:rsidRPr="00712CC6">
        <w:t>кодами запроса на отзыв распоряжения/пакета распоряжений.</w:t>
      </w:r>
    </w:p>
    <w:p w14:paraId="796F3427" w14:textId="397B223E" w:rsidR="00A45559" w:rsidRPr="00712CC6" w:rsidRDefault="00EB266F" w:rsidP="00A45559">
      <w:pPr>
        <w:pStyle w:val="tablebullet1"/>
      </w:pPr>
      <w:r>
        <w:t>ПС БР</w:t>
      </w:r>
      <w:r w:rsidR="00A45559" w:rsidRPr="00712CC6">
        <w:t xml:space="preserve"> выполняет перечень контрольных процедур полученного электронного сообщения, включающие контроль целостности запроса, структурный контроль, контроль значений реквизитов и проверку полномочий отправителя запроса.</w:t>
      </w:r>
    </w:p>
    <w:p w14:paraId="3A30A85D" w14:textId="21A4BA36" w:rsidR="00A45559" w:rsidRPr="00712CC6" w:rsidRDefault="00A45559" w:rsidP="00A45559">
      <w:pPr>
        <w:pStyle w:val="tablebullet1"/>
      </w:pPr>
      <w:r w:rsidRPr="00712CC6">
        <w:lastRenderedPageBreak/>
        <w:t xml:space="preserve">В случае, если при выполнении процедур контроля в </w:t>
      </w:r>
      <w:r w:rsidR="00EB266F">
        <w:t>ПС БР</w:t>
      </w:r>
      <w:r w:rsidRPr="00712CC6">
        <w:t xml:space="preserve"> были выявлены ошибки (нарушение целостности или структуры запроса и др.), в адрес Участника </w:t>
      </w:r>
      <w:r w:rsidR="00EB266F">
        <w:t>ПС БР</w:t>
      </w:r>
      <w:r w:rsidRPr="00712CC6">
        <w:t xml:space="preserve"> – отправителя запроса направляется Извещение о результатах контроля (cbrf.012 SystemStatusReport) с отказом в исполнении запроса с указанием причины отказа.</w:t>
      </w:r>
    </w:p>
    <w:p w14:paraId="38535AC0" w14:textId="478872BF" w:rsidR="008F256E" w:rsidRPr="00712CC6" w:rsidRDefault="00A45559" w:rsidP="00A45559">
      <w:pPr>
        <w:pStyle w:val="tablebullet1"/>
      </w:pPr>
      <w:r w:rsidRPr="00712CC6">
        <w:t xml:space="preserve">В случае успешного исполнения контрольных процедур </w:t>
      </w:r>
      <w:r w:rsidR="00EB266F">
        <w:t>ПС БР</w:t>
      </w:r>
      <w:r w:rsidRPr="00712CC6">
        <w:t xml:space="preserve"> исполняет запрос и формирует </w:t>
      </w:r>
      <w:r w:rsidR="00684CA0" w:rsidRPr="00712CC6">
        <w:t xml:space="preserve">одно из следующих </w:t>
      </w:r>
      <w:r w:rsidRPr="00712CC6">
        <w:t>электронн</w:t>
      </w:r>
      <w:r w:rsidR="00684CA0" w:rsidRPr="00712CC6">
        <w:t>ых сообщений</w:t>
      </w:r>
      <w:r w:rsidRPr="00712CC6">
        <w:t xml:space="preserve"> с ответом</w:t>
      </w:r>
      <w:r w:rsidR="008F256E" w:rsidRPr="00712CC6">
        <w:t>:</w:t>
      </w:r>
    </w:p>
    <w:p w14:paraId="4F488107" w14:textId="0521999F" w:rsidR="00684F9D" w:rsidRPr="00712CC6" w:rsidRDefault="00BE3005" w:rsidP="00684F9D">
      <w:pPr>
        <w:pStyle w:val="tablebullet1"/>
        <w:numPr>
          <w:ilvl w:val="1"/>
          <w:numId w:val="12"/>
        </w:numPr>
      </w:pPr>
      <w:r w:rsidRPr="00712CC6">
        <w:t xml:space="preserve">Извещение о результатах контроля (cbrf.012 SystemStatusReport) </w:t>
      </w:r>
      <w:r w:rsidR="008F256E" w:rsidRPr="00712CC6">
        <w:t>для случаев, когда распоряжение/пакет распоряжений не найдено, распоряжение/ пакет распоряжений исполнено и не может быть отозвано</w:t>
      </w:r>
      <w:r w:rsidR="00684F9D" w:rsidRPr="00712CC6">
        <w:t xml:space="preserve"> или безотзывное;</w:t>
      </w:r>
    </w:p>
    <w:p w14:paraId="6AE3DC65" w14:textId="1E877468" w:rsidR="008F256E" w:rsidRPr="00712CC6" w:rsidRDefault="00684CA0" w:rsidP="00684F9D">
      <w:pPr>
        <w:pStyle w:val="tablebullet1"/>
        <w:numPr>
          <w:ilvl w:val="1"/>
          <w:numId w:val="12"/>
        </w:numPr>
      </w:pPr>
      <w:r w:rsidRPr="00712CC6">
        <w:t xml:space="preserve">Уведомление о результатах приема к исполнению распоряжения (pacs.002 PaymentStatusReport) для случаев успешного отзыва распоряжения/пакета распоряжений (для каждого распоряжения из состава пакета формируется отдельное сообщение </w:t>
      </w:r>
      <w:r w:rsidRPr="00712CC6">
        <w:rPr>
          <w:lang w:val="en-US"/>
        </w:rPr>
        <w:t>pacs</w:t>
      </w:r>
      <w:r w:rsidRPr="00712CC6">
        <w:t>.002 PaymentStatusReport).</w:t>
      </w:r>
    </w:p>
    <w:p w14:paraId="77B7DCB6" w14:textId="58A6EE04" w:rsidR="00A45559" w:rsidRDefault="00684CA0" w:rsidP="00A45559">
      <w:pPr>
        <w:pStyle w:val="tablebullet1"/>
      </w:pPr>
      <w:r w:rsidRPr="00712CC6">
        <w:t>Ответные сообщения</w:t>
      </w:r>
      <w:r w:rsidR="00A45559" w:rsidRPr="00712CC6">
        <w:t xml:space="preserve"> направля</w:t>
      </w:r>
      <w:r w:rsidRPr="00712CC6">
        <w:t>ю</w:t>
      </w:r>
      <w:r w:rsidR="00A45559" w:rsidRPr="00712CC6">
        <w:t>т</w:t>
      </w:r>
      <w:r w:rsidRPr="00712CC6">
        <w:t>ся</w:t>
      </w:r>
      <w:r w:rsidR="00A45559" w:rsidRPr="00712CC6">
        <w:t xml:space="preserve"> в адрес Участника </w:t>
      </w:r>
      <w:r w:rsidR="00EB266F">
        <w:t>ПС БР</w:t>
      </w:r>
      <w:r w:rsidR="00A45559" w:rsidRPr="00712CC6">
        <w:t xml:space="preserve"> - отправителя запроса в виде одиночного сообщения или в составе Пакета </w:t>
      </w:r>
      <w:r w:rsidR="00F60F48">
        <w:t>служебных</w:t>
      </w:r>
      <w:r w:rsidR="00F60F48" w:rsidRPr="00712CC6">
        <w:t xml:space="preserve"> </w:t>
      </w:r>
      <w:r w:rsidR="00A45559" w:rsidRPr="00712CC6">
        <w:t>сообщений (</w:t>
      </w:r>
      <w:r w:rsidR="00A45559" w:rsidRPr="00712CC6">
        <w:rPr>
          <w:lang w:val="en-US"/>
        </w:rPr>
        <w:t>cbrf</w:t>
      </w:r>
      <w:r w:rsidR="00A45559" w:rsidRPr="00712CC6">
        <w:t xml:space="preserve">.006 </w:t>
      </w:r>
      <w:r w:rsidR="00A45559" w:rsidRPr="00712CC6">
        <w:rPr>
          <w:lang w:val="en-US"/>
        </w:rPr>
        <w:t>ESIDPackage</w:t>
      </w:r>
      <w:r w:rsidR="00A45559" w:rsidRPr="00712CC6">
        <w:t>).</w:t>
      </w:r>
    </w:p>
    <w:p w14:paraId="5F60FA64" w14:textId="07A1F6C2" w:rsidR="00BD429E" w:rsidRPr="00712CC6" w:rsidRDefault="00BD429E" w:rsidP="002673EC">
      <w:pPr>
        <w:pStyle w:val="tablebullet1"/>
        <w:numPr>
          <w:ilvl w:val="0"/>
          <w:numId w:val="0"/>
        </w:numPr>
        <w:ind w:firstLine="567"/>
      </w:pPr>
      <w:r>
        <w:rPr>
          <w:rFonts w:cs="Arial"/>
          <w:noProof/>
        </w:rPr>
        <w:t>Если косвенный участник с непосредственным доступом успешно отзывает пакет распоряжений</w:t>
      </w:r>
      <w:r w:rsidRPr="006F17FC">
        <w:rPr>
          <w:rFonts w:cs="Arial"/>
          <w:noProof/>
        </w:rPr>
        <w:t xml:space="preserve"> из очереди распоряжений косвенного участника, ожидающих подтверждения прямым участником, </w:t>
      </w:r>
      <w:r>
        <w:rPr>
          <w:rFonts w:cs="Arial"/>
          <w:noProof/>
        </w:rPr>
        <w:t xml:space="preserve">то в адрес косвенного участника направляется ЭС </w:t>
      </w:r>
      <w:r w:rsidRPr="00712CC6">
        <w:t>Уведомление о результатах приема к исполнению распоряжения (pacs.002 PaymentStatusReport)</w:t>
      </w:r>
      <w:r>
        <w:rPr>
          <w:rFonts w:cs="Arial"/>
          <w:noProof/>
        </w:rPr>
        <w:t xml:space="preserve">, а в адрес прямого участника, обслуживающего косвенного участника, направляется ЭС </w:t>
      </w:r>
      <w:r w:rsidRPr="00712CC6">
        <w:t>Уведомление о результатах приема к исполнению распоряжения (pacs.002 PaymentStatusReport)</w:t>
      </w:r>
      <w:r w:rsidRPr="006F17FC">
        <w:rPr>
          <w:rFonts w:cs="Arial"/>
          <w:noProof/>
        </w:rPr>
        <w:t xml:space="preserve"> </w:t>
      </w:r>
      <w:r>
        <w:rPr>
          <w:rFonts w:cs="Arial"/>
          <w:noProof/>
        </w:rPr>
        <w:t xml:space="preserve">по каждому </w:t>
      </w:r>
      <w:r w:rsidR="004B1D46">
        <w:rPr>
          <w:rFonts w:cs="Arial"/>
          <w:noProof/>
        </w:rPr>
        <w:t>распоряжению</w:t>
      </w:r>
      <w:r w:rsidRPr="003D0B72">
        <w:rPr>
          <w:rFonts w:cs="Arial"/>
          <w:noProof/>
        </w:rPr>
        <w:t>, аннулированному в результате отзыва пакета</w:t>
      </w:r>
      <w:r w:rsidRPr="006F17FC">
        <w:rPr>
          <w:rFonts w:cs="Arial"/>
          <w:noProof/>
        </w:rPr>
        <w:t>.</w:t>
      </w:r>
    </w:p>
    <w:p w14:paraId="06E95D50" w14:textId="77777777" w:rsidR="00626A4E" w:rsidRPr="00712CC6" w:rsidRDefault="00626A4E" w:rsidP="00684F9D">
      <w:pPr>
        <w:pStyle w:val="aa"/>
        <w:rPr>
          <w:szCs w:val="24"/>
        </w:rPr>
      </w:pPr>
    </w:p>
    <w:p w14:paraId="0C1FECA1" w14:textId="38A0BF74" w:rsidR="00684CA0" w:rsidRPr="00F365EF" w:rsidRDefault="00684CA0" w:rsidP="00684CA0">
      <w:pPr>
        <w:pStyle w:val="4"/>
        <w:tabs>
          <w:tab w:val="clear" w:pos="1006"/>
          <w:tab w:val="num" w:pos="1715"/>
        </w:tabs>
        <w:ind w:left="1715"/>
        <w:rPr>
          <w:szCs w:val="24"/>
        </w:rPr>
      </w:pPr>
      <w:r w:rsidRPr="00C919DD">
        <w:rPr>
          <w:szCs w:val="24"/>
        </w:rPr>
        <w:lastRenderedPageBreak/>
        <w:t>Процедуры обработки запроса по отзыву распоряжений</w:t>
      </w:r>
      <w:r w:rsidRPr="005B6103">
        <w:rPr>
          <w:szCs w:val="24"/>
        </w:rPr>
        <w:t>, подлежащих помещению в очереди не исполненных в срок распоряж</w:t>
      </w:r>
      <w:r w:rsidRPr="00E139FC">
        <w:rPr>
          <w:szCs w:val="24"/>
        </w:rPr>
        <w:t>ений.</w:t>
      </w:r>
    </w:p>
    <w:p w14:paraId="4DA9F4C4" w14:textId="70207BDB" w:rsidR="00684CA0" w:rsidRPr="00712CC6" w:rsidRDefault="0099267C" w:rsidP="00684F9D">
      <w:pPr>
        <w:pStyle w:val="aa"/>
        <w:rPr>
          <w:szCs w:val="24"/>
        </w:rPr>
      </w:pPr>
      <w:r w:rsidRPr="00F365EF">
        <w:rPr>
          <w:szCs w:val="24"/>
        </w:rPr>
        <w:object w:dxaOrig="8295" w:dyaOrig="5730" w14:anchorId="4588BC3C">
          <v:shape id="_x0000_i1101" type="#_x0000_t75" style="width:416.75pt;height:287.45pt" o:ole="">
            <v:imagedata r:id="rId181" o:title=""/>
          </v:shape>
          <o:OLEObject Type="Embed" ProgID="Visio.Drawing.15" ShapeID="_x0000_i1101" DrawAspect="Content" ObjectID="_1836720088" r:id="rId182"/>
        </w:object>
      </w:r>
    </w:p>
    <w:p w14:paraId="4BB3076A" w14:textId="77777777" w:rsidR="00D645BE" w:rsidRPr="00712CC6" w:rsidRDefault="00D645BE" w:rsidP="00D645BE">
      <w:pPr>
        <w:pStyle w:val="9"/>
        <w:rPr>
          <w:szCs w:val="24"/>
        </w:rPr>
      </w:pPr>
      <w:r w:rsidRPr="00712CC6">
        <w:rPr>
          <w:szCs w:val="24"/>
        </w:rPr>
        <w:t>Описание</w:t>
      </w:r>
    </w:p>
    <w:p w14:paraId="0B1A2AEF" w14:textId="1705E71F" w:rsidR="00D645BE" w:rsidRPr="00712CC6" w:rsidRDefault="00D645BE" w:rsidP="00982C14">
      <w:pPr>
        <w:pStyle w:val="aa"/>
        <w:rPr>
          <w:szCs w:val="24"/>
        </w:rPr>
      </w:pPr>
      <w:r w:rsidRPr="00712CC6">
        <w:rPr>
          <w:szCs w:val="24"/>
        </w:rPr>
        <w:t xml:space="preserve">Обработка и исполнение запроса на отзыв </w:t>
      </w:r>
      <w:r w:rsidR="00501B7F" w:rsidRPr="00712CC6">
        <w:rPr>
          <w:szCs w:val="24"/>
        </w:rPr>
        <w:t>подлежащих помещению в очередь не исполненных в срок распоряжений</w:t>
      </w:r>
      <w:r w:rsidRPr="00712CC6">
        <w:rPr>
          <w:szCs w:val="24"/>
        </w:rPr>
        <w:t>, на</w:t>
      </w:r>
      <w:r w:rsidR="00982C14">
        <w:rPr>
          <w:szCs w:val="24"/>
        </w:rPr>
        <w:t xml:space="preserve">правленного Участником в </w:t>
      </w:r>
      <w:r w:rsidR="00EB266F">
        <w:rPr>
          <w:szCs w:val="24"/>
        </w:rPr>
        <w:t>ПС БР</w:t>
      </w:r>
      <w:r w:rsidR="00982C14">
        <w:rPr>
          <w:szCs w:val="24"/>
        </w:rPr>
        <w:t>.</w:t>
      </w:r>
    </w:p>
    <w:p w14:paraId="05EDC0FC" w14:textId="77777777" w:rsidR="00D645BE" w:rsidRPr="00712CC6" w:rsidRDefault="00D645BE" w:rsidP="00D645BE">
      <w:pPr>
        <w:pStyle w:val="9"/>
        <w:rPr>
          <w:szCs w:val="24"/>
        </w:rPr>
      </w:pPr>
      <w:r w:rsidRPr="00712CC6">
        <w:rPr>
          <w:szCs w:val="24"/>
        </w:rPr>
        <w:t>Условия применения</w:t>
      </w:r>
    </w:p>
    <w:p w14:paraId="0D1132D4" w14:textId="52B63799" w:rsidR="00D645BE" w:rsidRPr="00712CC6" w:rsidRDefault="00D645BE" w:rsidP="00D645BE">
      <w:pPr>
        <w:pStyle w:val="aa"/>
        <w:rPr>
          <w:szCs w:val="24"/>
        </w:rPr>
      </w:pPr>
      <w:r w:rsidRPr="00712CC6">
        <w:rPr>
          <w:szCs w:val="24"/>
        </w:rPr>
        <w:t xml:space="preserve">Участнику необходимо отозвать </w:t>
      </w:r>
      <w:r w:rsidR="00501B7F" w:rsidRPr="00712CC6">
        <w:rPr>
          <w:szCs w:val="24"/>
        </w:rPr>
        <w:t>распоряжения, подлежащих помещению в очередь не исполненных в срок распоряжений.</w:t>
      </w:r>
    </w:p>
    <w:p w14:paraId="67D7BA17" w14:textId="588057AB" w:rsidR="00D645BE" w:rsidRPr="00712CC6" w:rsidRDefault="00D645BE" w:rsidP="00D645BE">
      <w:pPr>
        <w:pStyle w:val="9"/>
        <w:rPr>
          <w:b w:val="0"/>
          <w:szCs w:val="24"/>
        </w:rPr>
      </w:pPr>
      <w:r w:rsidRPr="00712CC6">
        <w:rPr>
          <w:szCs w:val="24"/>
        </w:rPr>
        <w:t xml:space="preserve">Применяемые форматы сообщений Альбома ISO 20022 для </w:t>
      </w:r>
      <w:r w:rsidR="00EB266F">
        <w:rPr>
          <w:szCs w:val="24"/>
        </w:rPr>
        <w:t>ПС БР</w:t>
      </w:r>
    </w:p>
    <w:p w14:paraId="5A0B04B5" w14:textId="77777777" w:rsidR="00D645BE" w:rsidRPr="005B6103" w:rsidRDefault="00D645BE" w:rsidP="00D645BE">
      <w:pPr>
        <w:pStyle w:val="a2"/>
        <w:numPr>
          <w:ilvl w:val="0"/>
          <w:numId w:val="3"/>
        </w:numPr>
        <w:rPr>
          <w:szCs w:val="24"/>
        </w:rPr>
      </w:pPr>
      <w:r w:rsidRPr="00712CC6">
        <w:rPr>
          <w:szCs w:val="24"/>
        </w:rPr>
        <w:t>Запрос об отзыве распоряжения (</w:t>
      </w:r>
      <w:r w:rsidRPr="00C919DD">
        <w:rPr>
          <w:szCs w:val="24"/>
        </w:rPr>
        <w:t>camt.008 CancelTransaction);</w:t>
      </w:r>
    </w:p>
    <w:p w14:paraId="73C0735C" w14:textId="77777777" w:rsidR="00D645BE" w:rsidRPr="00712CC6" w:rsidRDefault="00D645BE" w:rsidP="00D645BE">
      <w:pPr>
        <w:pStyle w:val="tablebullet1"/>
        <w:numPr>
          <w:ilvl w:val="0"/>
          <w:numId w:val="3"/>
        </w:numPr>
      </w:pPr>
      <w:r w:rsidRPr="00712CC6">
        <w:t>Извещение о результатах контроля (cbrf.012 SystemStatusReport);</w:t>
      </w:r>
    </w:p>
    <w:p w14:paraId="391687EF" w14:textId="5FB5AE07" w:rsidR="00D645BE" w:rsidRPr="00712CC6" w:rsidRDefault="00D645BE" w:rsidP="00D645BE">
      <w:pPr>
        <w:pStyle w:val="tablebullet1"/>
        <w:numPr>
          <w:ilvl w:val="0"/>
          <w:numId w:val="3"/>
        </w:numPr>
      </w:pPr>
      <w:r w:rsidRPr="00712CC6">
        <w:t>Извещение о результатах обработки отзыва распоряжения (</w:t>
      </w:r>
      <w:r w:rsidR="001D2D69" w:rsidRPr="00712CC6">
        <w:rPr>
          <w:lang w:val="en-US"/>
        </w:rPr>
        <w:t>c</w:t>
      </w:r>
      <w:r w:rsidRPr="00712CC6">
        <w:t>amt.025 Receipt);</w:t>
      </w:r>
    </w:p>
    <w:p w14:paraId="60CD1F0D" w14:textId="73557028" w:rsidR="00D645BE" w:rsidRPr="00982C14" w:rsidRDefault="00D645BE" w:rsidP="00D645BE">
      <w:pPr>
        <w:pStyle w:val="tablebullet1"/>
        <w:numPr>
          <w:ilvl w:val="0"/>
          <w:numId w:val="3"/>
        </w:numPr>
      </w:pPr>
      <w:r w:rsidRPr="00712CC6">
        <w:t>Уведомление о результатах приема к исполнению распоряжения (pacs.002 PaymentStatusReport)</w:t>
      </w:r>
      <w:r w:rsidR="0011558C">
        <w:t>.</w:t>
      </w:r>
    </w:p>
    <w:p w14:paraId="382D2118" w14:textId="77777777" w:rsidR="00D645BE" w:rsidRPr="00712CC6" w:rsidRDefault="00D645BE" w:rsidP="00D645BE">
      <w:pPr>
        <w:pStyle w:val="9"/>
        <w:rPr>
          <w:szCs w:val="24"/>
        </w:rPr>
      </w:pPr>
      <w:r w:rsidRPr="00712CC6">
        <w:rPr>
          <w:szCs w:val="24"/>
        </w:rPr>
        <w:t>Последовательность обмена</w:t>
      </w:r>
    </w:p>
    <w:p w14:paraId="365B7AB9" w14:textId="4EB018EE" w:rsidR="00D645BE" w:rsidRPr="00712CC6" w:rsidRDefault="00D645BE" w:rsidP="00D645BE">
      <w:pPr>
        <w:pStyle w:val="tablebullet1"/>
      </w:pPr>
      <w:r w:rsidRPr="00712CC6">
        <w:t xml:space="preserve">Участник направляет в </w:t>
      </w:r>
      <w:r w:rsidR="00EB266F">
        <w:t>ПС БР</w:t>
      </w:r>
      <w:r w:rsidRPr="00712CC6">
        <w:t xml:space="preserve"> ЭС Запрос об отзыве распоряжения (camt.008 CancelTransaction) с кодами запроса на отзыв распоряжени</w:t>
      </w:r>
      <w:r w:rsidR="00501B7F" w:rsidRPr="00712CC6">
        <w:t xml:space="preserve">й, подлежащих помещению в очередь не исполненных в срок распоряжений или распоряжений для всех подчиненных </w:t>
      </w:r>
      <w:r w:rsidR="00501B7F" w:rsidRPr="00712CC6">
        <w:lastRenderedPageBreak/>
        <w:t>участников пула, подлежащих помещению в очередь не исполненных в срок распоряжений</w:t>
      </w:r>
      <w:r w:rsidR="0011558C">
        <w:t>.</w:t>
      </w:r>
    </w:p>
    <w:p w14:paraId="6E7FDF59" w14:textId="54B94C2F" w:rsidR="00D645BE" w:rsidRPr="00712CC6" w:rsidRDefault="00EB266F" w:rsidP="00D645BE">
      <w:pPr>
        <w:pStyle w:val="tablebullet1"/>
      </w:pPr>
      <w:r>
        <w:t>ПС БР</w:t>
      </w:r>
      <w:r w:rsidR="00D645BE" w:rsidRPr="00712CC6">
        <w:t xml:space="preserve"> выполняет перечень контрольных процедур полученного электронного сообщения, включающие контроль целостности запроса, структурный контроль, контроль значений реквизитов и проверку полномочий отправителя запроса.</w:t>
      </w:r>
    </w:p>
    <w:p w14:paraId="3AA858DC" w14:textId="6D8C6F26" w:rsidR="00D645BE" w:rsidRPr="00712CC6" w:rsidRDefault="00D645BE" w:rsidP="00D645BE">
      <w:pPr>
        <w:pStyle w:val="tablebullet1"/>
      </w:pPr>
      <w:r w:rsidRPr="00712CC6">
        <w:t xml:space="preserve">В случае, если при выполнении процедур контроля в </w:t>
      </w:r>
      <w:r w:rsidR="00EB266F">
        <w:t>ПС БР</w:t>
      </w:r>
      <w:r w:rsidRPr="00712CC6">
        <w:t xml:space="preserve"> были выявлены ошибки (нарушение целостности или структуры запроса и др.), в адрес Участника </w:t>
      </w:r>
      <w:r w:rsidR="00EB266F">
        <w:t>ПС БР</w:t>
      </w:r>
      <w:r w:rsidRPr="00712CC6">
        <w:t xml:space="preserve"> – отправителя запроса направляется Извещение о результатах контроля (cbrf.012 SystemStatusReport) с отказом в исполнении запроса с указанием причины отказа.</w:t>
      </w:r>
    </w:p>
    <w:p w14:paraId="47E0052A" w14:textId="3823DECA" w:rsidR="00D645BE" w:rsidRPr="00712CC6" w:rsidRDefault="00D645BE" w:rsidP="00501B7F">
      <w:pPr>
        <w:pStyle w:val="tablebullet1"/>
      </w:pPr>
      <w:r w:rsidRPr="00712CC6">
        <w:t xml:space="preserve">В случае успешного исполнения контрольных процедур </w:t>
      </w:r>
      <w:r w:rsidR="00EB266F">
        <w:t>ПС БР</w:t>
      </w:r>
      <w:r w:rsidRPr="00712CC6">
        <w:t xml:space="preserve"> </w:t>
      </w:r>
      <w:r w:rsidR="00501B7F" w:rsidRPr="00712CC6">
        <w:t xml:space="preserve">формирует и направляет Участнику </w:t>
      </w:r>
      <w:r w:rsidR="00EB266F">
        <w:t>ПС БР</w:t>
      </w:r>
      <w:r w:rsidR="00501B7F" w:rsidRPr="00712CC6">
        <w:t xml:space="preserve"> – отправителю запроса </w:t>
      </w:r>
      <w:r w:rsidRPr="00712CC6">
        <w:t>Извещение о результатах обработки отзыва распоряжения (</w:t>
      </w:r>
      <w:r w:rsidR="001D2D69" w:rsidRPr="00712CC6">
        <w:rPr>
          <w:lang w:val="en-US"/>
        </w:rPr>
        <w:t>c</w:t>
      </w:r>
      <w:r w:rsidRPr="00712CC6">
        <w:t xml:space="preserve">amt.025 Receipt) </w:t>
      </w:r>
      <w:r w:rsidR="00501B7F" w:rsidRPr="00712CC6">
        <w:t>с информацией об успешном приеме запроса</w:t>
      </w:r>
      <w:r w:rsidRPr="00712CC6">
        <w:t>;</w:t>
      </w:r>
    </w:p>
    <w:p w14:paraId="7833053B" w14:textId="5326BC74" w:rsidR="00D645BE" w:rsidRPr="00712CC6" w:rsidRDefault="00501B7F" w:rsidP="00501B7F">
      <w:pPr>
        <w:pStyle w:val="tablebullet1"/>
      </w:pPr>
      <w:r w:rsidRPr="00712CC6">
        <w:t xml:space="preserve">После отзыва распоряжений, подлежащих помещению в очередь не исполненных в срок распоряжений (в конце дня) </w:t>
      </w:r>
      <w:r w:rsidR="00EB266F">
        <w:t>ПС БР</w:t>
      </w:r>
      <w:r w:rsidRPr="00712CC6">
        <w:t xml:space="preserve"> формирует и направляет Участнику </w:t>
      </w:r>
      <w:r w:rsidR="00D645BE" w:rsidRPr="00712CC6">
        <w:t>Уведомление о результатах приема к исполнению распоряжения (pacs.002 PaymentStatusReport</w:t>
      </w:r>
      <w:r w:rsidRPr="00712CC6">
        <w:t>) со статусом «Аннулирован»</w:t>
      </w:r>
      <w:r w:rsidR="00D645BE" w:rsidRPr="00712CC6">
        <w:t>.</w:t>
      </w:r>
    </w:p>
    <w:p w14:paraId="72BEC96A" w14:textId="77777777" w:rsidR="00D645BE" w:rsidRPr="00712CC6" w:rsidRDefault="00D645BE" w:rsidP="00D645BE">
      <w:pPr>
        <w:pStyle w:val="aa"/>
        <w:rPr>
          <w:szCs w:val="24"/>
        </w:rPr>
      </w:pPr>
    </w:p>
    <w:p w14:paraId="1B29C2B0" w14:textId="77777777" w:rsidR="00626A4E" w:rsidRPr="00712CC6" w:rsidRDefault="00626A4E" w:rsidP="00626A4E">
      <w:pPr>
        <w:pStyle w:val="tablebullet1"/>
        <w:numPr>
          <w:ilvl w:val="0"/>
          <w:numId w:val="0"/>
        </w:numPr>
        <w:ind w:left="720" w:hanging="360"/>
      </w:pPr>
    </w:p>
    <w:p w14:paraId="317050DD" w14:textId="10189C83" w:rsidR="00107CAF" w:rsidRPr="00986436" w:rsidRDefault="00107CAF" w:rsidP="002E72E3">
      <w:pPr>
        <w:pStyle w:val="30"/>
        <w:rPr>
          <w:sz w:val="24"/>
          <w:szCs w:val="24"/>
        </w:rPr>
      </w:pPr>
      <w:bookmarkStart w:id="510" w:name="_Toc469564602"/>
      <w:bookmarkStart w:id="511" w:name="_Toc469572141"/>
      <w:bookmarkStart w:id="512" w:name="_Toc469564611"/>
      <w:bookmarkStart w:id="513" w:name="_Toc469572150"/>
      <w:bookmarkStart w:id="514" w:name="_Toc469564629"/>
      <w:bookmarkStart w:id="515" w:name="_Toc469572168"/>
      <w:bookmarkStart w:id="516" w:name="_Toc469564688"/>
      <w:bookmarkStart w:id="517" w:name="_Toc469572227"/>
      <w:bookmarkStart w:id="518" w:name="_Toc469564706"/>
      <w:bookmarkStart w:id="519" w:name="_Toc469572245"/>
      <w:bookmarkStart w:id="520" w:name="_Toc469564714"/>
      <w:bookmarkStart w:id="521" w:name="_Toc469572253"/>
      <w:bookmarkStart w:id="522" w:name="_Toc469564723"/>
      <w:bookmarkStart w:id="523" w:name="_Toc469572262"/>
      <w:bookmarkStart w:id="524" w:name="_Toc469564731"/>
      <w:bookmarkStart w:id="525" w:name="_Toc469572270"/>
      <w:bookmarkStart w:id="526" w:name="_Toc9856287"/>
      <w:bookmarkStart w:id="527" w:name="_Toc183011239"/>
      <w:bookmarkEnd w:id="508"/>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rsidRPr="00986436">
        <w:rPr>
          <w:sz w:val="24"/>
          <w:szCs w:val="24"/>
        </w:rPr>
        <w:t xml:space="preserve">Уведомления, формируемые </w:t>
      </w:r>
      <w:bookmarkEnd w:id="526"/>
      <w:bookmarkEnd w:id="527"/>
      <w:r w:rsidR="00EB266F">
        <w:rPr>
          <w:sz w:val="24"/>
          <w:szCs w:val="24"/>
        </w:rPr>
        <w:t>ПС БР</w:t>
      </w:r>
    </w:p>
    <w:p w14:paraId="3CDB0A13" w14:textId="2173A08D" w:rsidR="00215CDF" w:rsidRPr="00712CC6" w:rsidRDefault="00EB266F" w:rsidP="000C2965">
      <w:pPr>
        <w:pStyle w:val="aa"/>
        <w:rPr>
          <w:szCs w:val="24"/>
        </w:rPr>
      </w:pPr>
      <w:r>
        <w:rPr>
          <w:szCs w:val="24"/>
        </w:rPr>
        <w:t>ПС БР</w:t>
      </w:r>
      <w:r w:rsidR="002B1E31" w:rsidRPr="00712CC6">
        <w:rPr>
          <w:szCs w:val="24"/>
        </w:rPr>
        <w:t xml:space="preserve"> в течение операционного дня при наступлении определенных событий в системе (например, изменение статуса платежного распоряжения, изменение графика работы системы, процедура закрытия операционного дня, завершение сеанса многостороннего клиринга и т.д.) формирует и направляет участникам </w:t>
      </w:r>
      <w:r>
        <w:rPr>
          <w:szCs w:val="24"/>
        </w:rPr>
        <w:t>ПС БР</w:t>
      </w:r>
      <w:r w:rsidR="002B1E31" w:rsidRPr="00712CC6">
        <w:rPr>
          <w:szCs w:val="24"/>
        </w:rPr>
        <w:t xml:space="preserve"> информационные сообщения с различными типами уведомлений без соответствующего запроса со стороны клиента.</w:t>
      </w:r>
    </w:p>
    <w:p w14:paraId="2CED8980" w14:textId="7D0046A0" w:rsidR="00215CDF" w:rsidRPr="00712CC6" w:rsidRDefault="002B1E31" w:rsidP="000C2965">
      <w:pPr>
        <w:pStyle w:val="aa"/>
        <w:rPr>
          <w:szCs w:val="24"/>
        </w:rPr>
      </w:pPr>
      <w:r w:rsidRPr="00712CC6">
        <w:rPr>
          <w:szCs w:val="24"/>
        </w:rPr>
        <w:t xml:space="preserve">Автоматически </w:t>
      </w:r>
      <w:r w:rsidR="00025B1F" w:rsidRPr="00712CC6">
        <w:rPr>
          <w:szCs w:val="24"/>
        </w:rPr>
        <w:t xml:space="preserve">формируемые информационные </w:t>
      </w:r>
      <w:r w:rsidRPr="00712CC6">
        <w:rPr>
          <w:szCs w:val="24"/>
        </w:rPr>
        <w:t xml:space="preserve">сообщения - уведомления </w:t>
      </w:r>
      <w:r w:rsidR="00EB266F">
        <w:rPr>
          <w:szCs w:val="24"/>
        </w:rPr>
        <w:t>ПС БР</w:t>
      </w:r>
      <w:r w:rsidR="00025B1F" w:rsidRPr="00712CC6">
        <w:rPr>
          <w:szCs w:val="24"/>
        </w:rPr>
        <w:t xml:space="preserve"> - </w:t>
      </w:r>
      <w:r w:rsidRPr="00712CC6">
        <w:rPr>
          <w:szCs w:val="24"/>
        </w:rPr>
        <w:t xml:space="preserve">также </w:t>
      </w:r>
      <w:r w:rsidR="00125358" w:rsidRPr="00712CC6">
        <w:rPr>
          <w:szCs w:val="24"/>
        </w:rPr>
        <w:t xml:space="preserve">могут быть направлены в адрес Участника </w:t>
      </w:r>
      <w:r w:rsidRPr="00712CC6">
        <w:rPr>
          <w:szCs w:val="24"/>
        </w:rPr>
        <w:t xml:space="preserve">как отдельные сообщения, </w:t>
      </w:r>
      <w:r w:rsidR="00125358" w:rsidRPr="00712CC6">
        <w:rPr>
          <w:szCs w:val="24"/>
        </w:rPr>
        <w:t>так и в составе</w:t>
      </w:r>
      <w:r w:rsidRPr="00712CC6">
        <w:rPr>
          <w:szCs w:val="24"/>
        </w:rPr>
        <w:t xml:space="preserve"> в </w:t>
      </w:r>
      <w:r w:rsidR="00A4208F" w:rsidRPr="00712CC6">
        <w:rPr>
          <w:rFonts w:eastAsia="Arial"/>
          <w:iCs/>
          <w:szCs w:val="24"/>
        </w:rPr>
        <w:t>Пакет</w:t>
      </w:r>
      <w:r w:rsidR="00025B1F" w:rsidRPr="00712CC6">
        <w:rPr>
          <w:rFonts w:eastAsia="Arial"/>
          <w:iCs/>
          <w:szCs w:val="24"/>
        </w:rPr>
        <w:t>а</w:t>
      </w:r>
      <w:r w:rsidR="00A4208F" w:rsidRPr="00712CC6">
        <w:rPr>
          <w:rFonts w:eastAsia="Arial"/>
          <w:iCs/>
          <w:szCs w:val="24"/>
        </w:rPr>
        <w:t xml:space="preserve"> </w:t>
      </w:r>
      <w:r w:rsidR="00E07EAB">
        <w:rPr>
          <w:rFonts w:eastAsia="Arial"/>
          <w:iCs/>
          <w:szCs w:val="24"/>
        </w:rPr>
        <w:t>служебных</w:t>
      </w:r>
      <w:r w:rsidR="00E07EAB" w:rsidRPr="00712CC6">
        <w:rPr>
          <w:rFonts w:eastAsia="Arial"/>
          <w:iCs/>
          <w:szCs w:val="24"/>
        </w:rPr>
        <w:t xml:space="preserve"> </w:t>
      </w:r>
      <w:r w:rsidR="00A4208F" w:rsidRPr="00712CC6">
        <w:rPr>
          <w:rFonts w:eastAsia="Arial"/>
          <w:iCs/>
          <w:szCs w:val="24"/>
        </w:rPr>
        <w:t>сообщений</w:t>
      </w:r>
      <w:r w:rsidR="00A4208F" w:rsidRPr="00712CC6" w:rsidDel="00A4208F">
        <w:rPr>
          <w:szCs w:val="24"/>
        </w:rPr>
        <w:t xml:space="preserve"> </w:t>
      </w:r>
      <w:r w:rsidR="00025B1F" w:rsidRPr="00712CC6">
        <w:rPr>
          <w:szCs w:val="24"/>
        </w:rPr>
        <w:t>(</w:t>
      </w:r>
      <w:r w:rsidR="00A4208F" w:rsidRPr="00712CC6">
        <w:rPr>
          <w:rFonts w:eastAsia="Arial"/>
          <w:szCs w:val="24"/>
        </w:rPr>
        <w:t>cbrf.006 ESIDPackage</w:t>
      </w:r>
      <w:r w:rsidR="00025B1F" w:rsidRPr="00712CC6">
        <w:rPr>
          <w:rFonts w:eastAsia="Arial"/>
          <w:szCs w:val="24"/>
        </w:rPr>
        <w:t>)</w:t>
      </w:r>
      <w:r w:rsidRPr="00712CC6">
        <w:rPr>
          <w:szCs w:val="24"/>
        </w:rPr>
        <w:t>.</w:t>
      </w:r>
    </w:p>
    <w:p w14:paraId="032E314E" w14:textId="0EA272D2" w:rsidR="00C95E52" w:rsidRPr="00712CC6" w:rsidRDefault="00025B1F" w:rsidP="00A15340">
      <w:pPr>
        <w:pStyle w:val="aa"/>
        <w:rPr>
          <w:szCs w:val="24"/>
        </w:rPr>
      </w:pPr>
      <w:r w:rsidRPr="00712CC6">
        <w:rPr>
          <w:szCs w:val="24"/>
        </w:rPr>
        <w:t xml:space="preserve">В таблице </w:t>
      </w:r>
      <w:r w:rsidR="00D377DB" w:rsidRPr="00712CC6">
        <w:rPr>
          <w:szCs w:val="24"/>
        </w:rPr>
        <w:t>7</w:t>
      </w:r>
      <w:r w:rsidRPr="00712CC6">
        <w:rPr>
          <w:szCs w:val="24"/>
        </w:rPr>
        <w:t xml:space="preserve"> представлен </w:t>
      </w:r>
      <w:r w:rsidR="002E72E3" w:rsidRPr="00712CC6">
        <w:rPr>
          <w:szCs w:val="24"/>
        </w:rPr>
        <w:t>п</w:t>
      </w:r>
      <w:r w:rsidRPr="00712CC6">
        <w:rPr>
          <w:szCs w:val="24"/>
        </w:rPr>
        <w:t xml:space="preserve">еречень информационных сообщений, формируемых автоматически, </w:t>
      </w:r>
      <w:r w:rsidR="002E72E3" w:rsidRPr="00712CC6">
        <w:rPr>
          <w:szCs w:val="24"/>
        </w:rPr>
        <w:t xml:space="preserve">с указанием периода операционного дня </w:t>
      </w:r>
      <w:r w:rsidR="00EB266F">
        <w:rPr>
          <w:szCs w:val="24"/>
        </w:rPr>
        <w:t>ПС БР</w:t>
      </w:r>
      <w:r w:rsidR="002E72E3" w:rsidRPr="00712CC6">
        <w:rPr>
          <w:szCs w:val="24"/>
        </w:rPr>
        <w:t>, в котором данное уведомление может быть сформировано и направлено в адрес Участника.</w:t>
      </w:r>
    </w:p>
    <w:p w14:paraId="08DFE47D" w14:textId="77777777" w:rsidR="00C95E52" w:rsidRPr="00712CC6" w:rsidRDefault="00C95E52">
      <w:pPr>
        <w:spacing w:line="240" w:lineRule="auto"/>
        <w:rPr>
          <w:szCs w:val="24"/>
        </w:rPr>
      </w:pPr>
      <w:r w:rsidRPr="00712CC6">
        <w:rPr>
          <w:szCs w:val="24"/>
        </w:rPr>
        <w:br w:type="page"/>
      </w:r>
    </w:p>
    <w:p w14:paraId="15699566" w14:textId="77777777" w:rsidR="00E41B46" w:rsidRPr="00712CC6" w:rsidRDefault="00E41B46" w:rsidP="00A15340">
      <w:pPr>
        <w:pStyle w:val="aa"/>
        <w:rPr>
          <w:szCs w:val="24"/>
        </w:rPr>
      </w:pPr>
    </w:p>
    <w:p w14:paraId="194FD871" w14:textId="091B9E29" w:rsidR="00E41B46" w:rsidRPr="00712CC6" w:rsidRDefault="00E41B46">
      <w:pPr>
        <w:pStyle w:val="afff3"/>
      </w:pPr>
      <w:r w:rsidRPr="00712CC6">
        <w:t xml:space="preserve">Таблица </w:t>
      </w:r>
      <w:r w:rsidR="00D377DB" w:rsidRPr="00712CC6">
        <w:t>7</w:t>
      </w:r>
      <w:r w:rsidRPr="00712CC6">
        <w:t xml:space="preserve"> – Автоматически формируемые информационные сообщения в </w:t>
      </w:r>
      <w:r w:rsidR="00EB266F">
        <w:t>ПС БР</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4"/>
        <w:gridCol w:w="993"/>
        <w:gridCol w:w="992"/>
        <w:gridCol w:w="992"/>
        <w:gridCol w:w="992"/>
        <w:gridCol w:w="993"/>
        <w:gridCol w:w="992"/>
      </w:tblGrid>
      <w:tr w:rsidR="00DF0D15" w:rsidRPr="00712CC6" w14:paraId="64875D36" w14:textId="77777777" w:rsidTr="007B5B7F">
        <w:trPr>
          <w:cantSplit/>
          <w:trHeight w:val="2819"/>
        </w:trPr>
        <w:tc>
          <w:tcPr>
            <w:tcW w:w="2411" w:type="dxa"/>
            <w:shd w:val="clear" w:color="auto" w:fill="31849B" w:themeFill="accent5" w:themeFillShade="BF"/>
            <w:vAlign w:val="center"/>
          </w:tcPr>
          <w:p w14:paraId="2080B446" w14:textId="038F4365" w:rsidR="00CD18AC" w:rsidRPr="00712CC6" w:rsidRDefault="00CD18AC" w:rsidP="00DF0D15">
            <w:pPr>
              <w:jc w:val="center"/>
              <w:rPr>
                <w:b/>
                <w:color w:val="FFFFFF" w:themeColor="background1"/>
                <w:szCs w:val="24"/>
              </w:rPr>
            </w:pPr>
            <w:r w:rsidRPr="00712CC6">
              <w:rPr>
                <w:b/>
                <w:color w:val="FFFFFF" w:themeColor="background1"/>
                <w:szCs w:val="24"/>
              </w:rPr>
              <w:t xml:space="preserve">Правило использования ISO </w:t>
            </w:r>
            <w:r w:rsidR="00EB266F">
              <w:rPr>
                <w:b/>
                <w:color w:val="FFFFFF" w:themeColor="background1"/>
                <w:szCs w:val="24"/>
              </w:rPr>
              <w:t>ПС БР</w:t>
            </w:r>
          </w:p>
        </w:tc>
        <w:tc>
          <w:tcPr>
            <w:tcW w:w="1984" w:type="dxa"/>
            <w:tcBorders>
              <w:right w:val="double" w:sz="4" w:space="0" w:color="auto"/>
            </w:tcBorders>
            <w:shd w:val="clear" w:color="auto" w:fill="31849B" w:themeFill="accent5" w:themeFillShade="BF"/>
            <w:vAlign w:val="center"/>
          </w:tcPr>
          <w:p w14:paraId="0490B474" w14:textId="77777777" w:rsidR="00CD18AC" w:rsidRPr="00712CC6" w:rsidRDefault="00CD18AC" w:rsidP="00DF0D15">
            <w:pPr>
              <w:jc w:val="center"/>
              <w:rPr>
                <w:b/>
                <w:color w:val="FFFFFF" w:themeColor="background1"/>
                <w:szCs w:val="24"/>
              </w:rPr>
            </w:pPr>
            <w:r w:rsidRPr="00712CC6">
              <w:rPr>
                <w:b/>
                <w:color w:val="FFFFFF" w:themeColor="background1"/>
                <w:szCs w:val="24"/>
              </w:rPr>
              <w:t>Наименование Правила использования</w:t>
            </w:r>
          </w:p>
        </w:tc>
        <w:tc>
          <w:tcPr>
            <w:tcW w:w="993" w:type="dxa"/>
            <w:shd w:val="clear" w:color="auto" w:fill="31849B" w:themeFill="accent5" w:themeFillShade="BF"/>
            <w:textDirection w:val="btLr"/>
          </w:tcPr>
          <w:p w14:paraId="3E678382" w14:textId="77777777" w:rsidR="00CD18AC" w:rsidRPr="00712CC6" w:rsidRDefault="00CD18AC" w:rsidP="00DF0D15">
            <w:pPr>
              <w:widowControl w:val="0"/>
              <w:spacing w:line="240" w:lineRule="auto"/>
              <w:jc w:val="center"/>
              <w:rPr>
                <w:b/>
                <w:color w:val="FFFFFF" w:themeColor="background1"/>
                <w:szCs w:val="24"/>
              </w:rPr>
            </w:pPr>
            <w:r w:rsidRPr="00712CC6">
              <w:rPr>
                <w:b/>
                <w:color w:val="FFFFFF" w:themeColor="background1"/>
                <w:szCs w:val="24"/>
              </w:rPr>
              <w:t>По итогам консолидированного рейса ЦК ПС</w:t>
            </w:r>
          </w:p>
        </w:tc>
        <w:tc>
          <w:tcPr>
            <w:tcW w:w="992" w:type="dxa"/>
            <w:shd w:val="clear" w:color="auto" w:fill="31849B" w:themeFill="accent5" w:themeFillShade="BF"/>
            <w:textDirection w:val="btLr"/>
          </w:tcPr>
          <w:p w14:paraId="242CE300" w14:textId="77777777" w:rsidR="00CD18AC" w:rsidRPr="00712CC6" w:rsidRDefault="00CD18AC" w:rsidP="00DF0D15">
            <w:pPr>
              <w:widowControl w:val="0"/>
              <w:spacing w:line="240" w:lineRule="auto"/>
              <w:jc w:val="center"/>
              <w:rPr>
                <w:b/>
                <w:color w:val="FFFFFF" w:themeColor="background1"/>
                <w:szCs w:val="24"/>
              </w:rPr>
            </w:pPr>
            <w:r w:rsidRPr="00712CC6">
              <w:rPr>
                <w:b/>
                <w:color w:val="FFFFFF" w:themeColor="background1"/>
                <w:szCs w:val="24"/>
              </w:rPr>
              <w:t>По итогам завершающего сеанса ЦК ПС</w:t>
            </w:r>
          </w:p>
        </w:tc>
        <w:tc>
          <w:tcPr>
            <w:tcW w:w="992" w:type="dxa"/>
            <w:shd w:val="clear" w:color="auto" w:fill="31849B" w:themeFill="accent5" w:themeFillShade="BF"/>
            <w:textDirection w:val="btLr"/>
          </w:tcPr>
          <w:p w14:paraId="690D497E" w14:textId="7E2A1888" w:rsidR="00CD18AC" w:rsidRPr="00712CC6" w:rsidRDefault="00CD18AC" w:rsidP="00DF0D15">
            <w:pPr>
              <w:widowControl w:val="0"/>
              <w:spacing w:line="240" w:lineRule="auto"/>
              <w:jc w:val="center"/>
              <w:rPr>
                <w:b/>
                <w:color w:val="FFFFFF" w:themeColor="background1"/>
                <w:szCs w:val="24"/>
              </w:rPr>
            </w:pPr>
            <w:r w:rsidRPr="00712CC6">
              <w:rPr>
                <w:b/>
                <w:color w:val="FFFFFF" w:themeColor="background1"/>
                <w:szCs w:val="24"/>
              </w:rPr>
              <w:t>В течение операционного дня ЦК ПС</w:t>
            </w:r>
          </w:p>
        </w:tc>
        <w:tc>
          <w:tcPr>
            <w:tcW w:w="992" w:type="dxa"/>
            <w:shd w:val="clear" w:color="auto" w:fill="31849B" w:themeFill="accent5" w:themeFillShade="BF"/>
            <w:textDirection w:val="btLr"/>
          </w:tcPr>
          <w:p w14:paraId="3DC96674" w14:textId="77777777" w:rsidR="00CD18AC" w:rsidRPr="00712CC6" w:rsidRDefault="00CD18AC" w:rsidP="00DF0D15">
            <w:pPr>
              <w:widowControl w:val="0"/>
              <w:spacing w:line="240" w:lineRule="auto"/>
              <w:jc w:val="center"/>
              <w:rPr>
                <w:b/>
                <w:color w:val="FFFFFF" w:themeColor="background1"/>
                <w:szCs w:val="24"/>
              </w:rPr>
            </w:pPr>
            <w:r w:rsidRPr="00712CC6">
              <w:rPr>
                <w:b/>
                <w:color w:val="FFFFFF" w:themeColor="background1"/>
                <w:szCs w:val="24"/>
              </w:rPr>
              <w:t>Начало автономного режима СБП</w:t>
            </w:r>
          </w:p>
        </w:tc>
        <w:tc>
          <w:tcPr>
            <w:tcW w:w="993" w:type="dxa"/>
            <w:shd w:val="clear" w:color="auto" w:fill="31849B" w:themeFill="accent5" w:themeFillShade="BF"/>
            <w:textDirection w:val="btLr"/>
          </w:tcPr>
          <w:p w14:paraId="726C3765" w14:textId="77777777" w:rsidR="00CD18AC" w:rsidRPr="00712CC6" w:rsidRDefault="00CD18AC" w:rsidP="00DF0D15">
            <w:pPr>
              <w:widowControl w:val="0"/>
              <w:spacing w:line="240" w:lineRule="auto"/>
              <w:jc w:val="center"/>
              <w:rPr>
                <w:b/>
                <w:color w:val="FFFFFF" w:themeColor="background1"/>
                <w:szCs w:val="24"/>
              </w:rPr>
            </w:pPr>
            <w:r w:rsidRPr="00712CC6">
              <w:rPr>
                <w:b/>
                <w:color w:val="FFFFFF" w:themeColor="background1"/>
                <w:szCs w:val="24"/>
              </w:rPr>
              <w:t>Автономный режим работы СБП</w:t>
            </w:r>
          </w:p>
        </w:tc>
        <w:tc>
          <w:tcPr>
            <w:tcW w:w="992" w:type="dxa"/>
            <w:shd w:val="clear" w:color="auto" w:fill="31849B" w:themeFill="accent5" w:themeFillShade="BF"/>
            <w:textDirection w:val="btLr"/>
          </w:tcPr>
          <w:p w14:paraId="3C9613EE" w14:textId="77777777" w:rsidR="00CD18AC" w:rsidRPr="00712CC6" w:rsidRDefault="00CD18AC" w:rsidP="00DF0D15">
            <w:pPr>
              <w:widowControl w:val="0"/>
              <w:spacing w:line="240" w:lineRule="auto"/>
              <w:jc w:val="center"/>
              <w:rPr>
                <w:b/>
                <w:color w:val="FFFFFF" w:themeColor="background1"/>
                <w:szCs w:val="24"/>
              </w:rPr>
            </w:pPr>
            <w:r w:rsidRPr="00712CC6">
              <w:rPr>
                <w:b/>
                <w:color w:val="FFFFFF" w:themeColor="background1"/>
                <w:szCs w:val="24"/>
              </w:rPr>
              <w:t>Выход ПС СБП из автономного режима</w:t>
            </w:r>
          </w:p>
        </w:tc>
      </w:tr>
      <w:tr w:rsidR="00CD18AC" w:rsidRPr="00712CC6" w14:paraId="1A0B0744" w14:textId="77777777" w:rsidTr="007B5B7F">
        <w:trPr>
          <w:trHeight w:val="515"/>
        </w:trPr>
        <w:tc>
          <w:tcPr>
            <w:tcW w:w="2411" w:type="dxa"/>
            <w:shd w:val="clear" w:color="auto" w:fill="FFFFFF" w:themeFill="background1"/>
          </w:tcPr>
          <w:p w14:paraId="521CE1E3" w14:textId="4DCAB178" w:rsidR="00CD18AC" w:rsidRPr="00712CC6" w:rsidRDefault="00CD18AC" w:rsidP="003E7A39">
            <w:pPr>
              <w:spacing w:before="20" w:after="20" w:line="240" w:lineRule="auto"/>
              <w:rPr>
                <w:szCs w:val="24"/>
                <w:lang w:val="en-US"/>
              </w:rPr>
            </w:pPr>
            <w:r w:rsidRPr="00712CC6">
              <w:rPr>
                <w:szCs w:val="24"/>
              </w:rPr>
              <w:t>camt.053 Statement</w:t>
            </w:r>
          </w:p>
        </w:tc>
        <w:tc>
          <w:tcPr>
            <w:tcW w:w="1984" w:type="dxa"/>
            <w:tcBorders>
              <w:right w:val="double" w:sz="4" w:space="0" w:color="auto"/>
            </w:tcBorders>
            <w:shd w:val="clear" w:color="auto" w:fill="FFFFFF" w:themeFill="background1"/>
          </w:tcPr>
          <w:p w14:paraId="391295FC" w14:textId="77777777" w:rsidR="00CD18AC" w:rsidRPr="00712CC6" w:rsidRDefault="00CD18AC" w:rsidP="003E7A39">
            <w:pPr>
              <w:spacing w:before="20" w:after="20" w:line="240" w:lineRule="auto"/>
              <w:rPr>
                <w:szCs w:val="24"/>
              </w:rPr>
            </w:pPr>
            <w:r w:rsidRPr="00712CC6">
              <w:rPr>
                <w:szCs w:val="24"/>
              </w:rPr>
              <w:t>Извещение об операциях по счету</w:t>
            </w:r>
          </w:p>
        </w:tc>
        <w:tc>
          <w:tcPr>
            <w:tcW w:w="993" w:type="dxa"/>
            <w:vAlign w:val="center"/>
          </w:tcPr>
          <w:p w14:paraId="1910BA31" w14:textId="77777777" w:rsidR="00CD18AC" w:rsidRPr="00712CC6" w:rsidRDefault="00CD18AC" w:rsidP="003E7A39">
            <w:pPr>
              <w:tabs>
                <w:tab w:val="left" w:pos="1985"/>
              </w:tabs>
              <w:jc w:val="center"/>
              <w:rPr>
                <w:szCs w:val="24"/>
                <w:lang w:val="en-US"/>
              </w:rPr>
            </w:pPr>
            <w:r w:rsidRPr="00712CC6">
              <w:rPr>
                <w:szCs w:val="24"/>
                <w:lang w:val="en-US"/>
              </w:rPr>
              <w:t>+</w:t>
            </w:r>
            <w:r w:rsidRPr="00712CC6">
              <w:rPr>
                <w:rStyle w:val="affff5"/>
                <w:szCs w:val="24"/>
                <w:lang w:val="en-US"/>
              </w:rPr>
              <w:footnoteReference w:id="4"/>
            </w:r>
          </w:p>
        </w:tc>
        <w:tc>
          <w:tcPr>
            <w:tcW w:w="992" w:type="dxa"/>
            <w:vAlign w:val="center"/>
          </w:tcPr>
          <w:p w14:paraId="31C3B4E1"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5"/>
            </w:r>
          </w:p>
        </w:tc>
        <w:tc>
          <w:tcPr>
            <w:tcW w:w="992" w:type="dxa"/>
            <w:vAlign w:val="center"/>
          </w:tcPr>
          <w:p w14:paraId="3BFEF5BA" w14:textId="77777777" w:rsidR="00CD18AC" w:rsidRPr="00712CC6" w:rsidRDefault="00CD18AC" w:rsidP="003E7A39">
            <w:pPr>
              <w:tabs>
                <w:tab w:val="left" w:pos="1985"/>
              </w:tabs>
              <w:jc w:val="center"/>
              <w:rPr>
                <w:szCs w:val="24"/>
              </w:rPr>
            </w:pPr>
          </w:p>
        </w:tc>
        <w:tc>
          <w:tcPr>
            <w:tcW w:w="992" w:type="dxa"/>
            <w:vAlign w:val="center"/>
          </w:tcPr>
          <w:p w14:paraId="3F25C02E" w14:textId="77777777" w:rsidR="00CD18AC" w:rsidRPr="00712CC6" w:rsidRDefault="00CD18AC" w:rsidP="003E7A39">
            <w:pPr>
              <w:tabs>
                <w:tab w:val="left" w:pos="1985"/>
              </w:tabs>
              <w:jc w:val="center"/>
              <w:rPr>
                <w:szCs w:val="24"/>
              </w:rPr>
            </w:pPr>
          </w:p>
        </w:tc>
        <w:tc>
          <w:tcPr>
            <w:tcW w:w="993" w:type="dxa"/>
            <w:vAlign w:val="center"/>
          </w:tcPr>
          <w:p w14:paraId="264A75DC" w14:textId="77777777" w:rsidR="00CD18AC" w:rsidRPr="00712CC6" w:rsidRDefault="00CD18AC" w:rsidP="003E7A39">
            <w:pPr>
              <w:tabs>
                <w:tab w:val="left" w:pos="1985"/>
              </w:tabs>
              <w:jc w:val="center"/>
              <w:rPr>
                <w:szCs w:val="24"/>
              </w:rPr>
            </w:pPr>
          </w:p>
        </w:tc>
        <w:tc>
          <w:tcPr>
            <w:tcW w:w="992" w:type="dxa"/>
            <w:vAlign w:val="center"/>
          </w:tcPr>
          <w:p w14:paraId="119847E6" w14:textId="77777777" w:rsidR="00CD18AC" w:rsidRPr="00712CC6" w:rsidRDefault="00CD18AC" w:rsidP="003E7A39">
            <w:pPr>
              <w:tabs>
                <w:tab w:val="left" w:pos="1985"/>
              </w:tabs>
              <w:jc w:val="center"/>
              <w:rPr>
                <w:szCs w:val="24"/>
              </w:rPr>
            </w:pPr>
          </w:p>
        </w:tc>
      </w:tr>
      <w:tr w:rsidR="00CD18AC" w:rsidRPr="00712CC6" w14:paraId="778DC387" w14:textId="77777777" w:rsidTr="007B5B7F">
        <w:trPr>
          <w:trHeight w:val="515"/>
        </w:trPr>
        <w:tc>
          <w:tcPr>
            <w:tcW w:w="2411" w:type="dxa"/>
            <w:shd w:val="clear" w:color="auto" w:fill="FFFFFF" w:themeFill="background1"/>
          </w:tcPr>
          <w:p w14:paraId="2B4EC402" w14:textId="2C9CE50C" w:rsidR="00CD18AC" w:rsidRPr="00712CC6" w:rsidRDefault="00A97717" w:rsidP="003E7A39">
            <w:pPr>
              <w:spacing w:before="20" w:after="20" w:line="240" w:lineRule="auto"/>
              <w:rPr>
                <w:rFonts w:eastAsia="Arial"/>
                <w:szCs w:val="24"/>
                <w:lang w:val="en-US"/>
              </w:rPr>
            </w:pPr>
            <w:r w:rsidRPr="00712CC6">
              <w:rPr>
                <w:rFonts w:eastAsia="Arial"/>
                <w:szCs w:val="24"/>
              </w:rPr>
              <w:t>cbrf.013 IntradayCreditReport</w:t>
            </w:r>
          </w:p>
        </w:tc>
        <w:tc>
          <w:tcPr>
            <w:tcW w:w="1984" w:type="dxa"/>
            <w:tcBorders>
              <w:right w:val="double" w:sz="4" w:space="0" w:color="auto"/>
            </w:tcBorders>
            <w:shd w:val="clear" w:color="auto" w:fill="FFFFFF" w:themeFill="background1"/>
          </w:tcPr>
          <w:p w14:paraId="07C25865" w14:textId="77777777" w:rsidR="00CD18AC" w:rsidRPr="00712CC6" w:rsidRDefault="00CD18AC" w:rsidP="003E7A39">
            <w:pPr>
              <w:spacing w:before="20" w:after="20" w:line="240" w:lineRule="auto"/>
              <w:rPr>
                <w:szCs w:val="24"/>
              </w:rPr>
            </w:pPr>
            <w:r w:rsidRPr="00712CC6">
              <w:rPr>
                <w:szCs w:val="24"/>
              </w:rPr>
              <w:t>Извещение о задолженности по внутридневному кредиту</w:t>
            </w:r>
          </w:p>
        </w:tc>
        <w:tc>
          <w:tcPr>
            <w:tcW w:w="993" w:type="dxa"/>
            <w:vAlign w:val="center"/>
          </w:tcPr>
          <w:p w14:paraId="45C5E219" w14:textId="77777777" w:rsidR="00CD18AC" w:rsidRPr="00712CC6" w:rsidRDefault="00CD18AC" w:rsidP="003E7A39">
            <w:pPr>
              <w:tabs>
                <w:tab w:val="left" w:pos="1985"/>
              </w:tabs>
              <w:jc w:val="center"/>
              <w:rPr>
                <w:szCs w:val="24"/>
              </w:rPr>
            </w:pPr>
          </w:p>
        </w:tc>
        <w:tc>
          <w:tcPr>
            <w:tcW w:w="992" w:type="dxa"/>
            <w:vAlign w:val="center"/>
          </w:tcPr>
          <w:p w14:paraId="537FB6E4" w14:textId="77777777" w:rsidR="00CD18AC" w:rsidRPr="00712CC6" w:rsidRDefault="00CD18AC" w:rsidP="003E7A39">
            <w:pPr>
              <w:tabs>
                <w:tab w:val="left" w:pos="1985"/>
              </w:tabs>
              <w:jc w:val="center"/>
              <w:rPr>
                <w:szCs w:val="24"/>
                <w:lang w:val="en-US"/>
              </w:rPr>
            </w:pPr>
            <w:r w:rsidRPr="00712CC6">
              <w:rPr>
                <w:szCs w:val="24"/>
                <w:lang w:val="en-US"/>
              </w:rPr>
              <w:t>+</w:t>
            </w:r>
          </w:p>
        </w:tc>
        <w:tc>
          <w:tcPr>
            <w:tcW w:w="992" w:type="dxa"/>
            <w:vAlign w:val="center"/>
          </w:tcPr>
          <w:p w14:paraId="6598328D" w14:textId="77777777" w:rsidR="00CD18AC" w:rsidRPr="00712CC6" w:rsidRDefault="00CD18AC" w:rsidP="003E7A39">
            <w:pPr>
              <w:tabs>
                <w:tab w:val="left" w:pos="1985"/>
              </w:tabs>
              <w:jc w:val="center"/>
              <w:rPr>
                <w:szCs w:val="24"/>
              </w:rPr>
            </w:pPr>
          </w:p>
        </w:tc>
        <w:tc>
          <w:tcPr>
            <w:tcW w:w="992" w:type="dxa"/>
            <w:vAlign w:val="center"/>
          </w:tcPr>
          <w:p w14:paraId="1AD83061" w14:textId="77777777" w:rsidR="00CD18AC" w:rsidRPr="00712CC6" w:rsidRDefault="00CD18AC" w:rsidP="003E7A39">
            <w:pPr>
              <w:tabs>
                <w:tab w:val="left" w:pos="1985"/>
              </w:tabs>
              <w:jc w:val="center"/>
              <w:rPr>
                <w:szCs w:val="24"/>
              </w:rPr>
            </w:pPr>
          </w:p>
        </w:tc>
        <w:tc>
          <w:tcPr>
            <w:tcW w:w="993" w:type="dxa"/>
            <w:vAlign w:val="center"/>
          </w:tcPr>
          <w:p w14:paraId="72C4B4F4" w14:textId="77777777" w:rsidR="00CD18AC" w:rsidRPr="00712CC6" w:rsidRDefault="00CD18AC" w:rsidP="003E7A39">
            <w:pPr>
              <w:tabs>
                <w:tab w:val="left" w:pos="1985"/>
              </w:tabs>
              <w:jc w:val="center"/>
              <w:rPr>
                <w:szCs w:val="24"/>
              </w:rPr>
            </w:pPr>
          </w:p>
        </w:tc>
        <w:tc>
          <w:tcPr>
            <w:tcW w:w="992" w:type="dxa"/>
            <w:vAlign w:val="center"/>
          </w:tcPr>
          <w:p w14:paraId="7F5EEBEC" w14:textId="77777777" w:rsidR="00CD18AC" w:rsidRPr="00712CC6" w:rsidRDefault="00CD18AC" w:rsidP="003E7A39">
            <w:pPr>
              <w:tabs>
                <w:tab w:val="left" w:pos="1985"/>
              </w:tabs>
              <w:jc w:val="center"/>
              <w:rPr>
                <w:szCs w:val="24"/>
              </w:rPr>
            </w:pPr>
          </w:p>
        </w:tc>
      </w:tr>
      <w:tr w:rsidR="00CD18AC" w:rsidRPr="00712CC6" w14:paraId="2CE326FF" w14:textId="77777777" w:rsidTr="007B5B7F">
        <w:trPr>
          <w:trHeight w:val="515"/>
        </w:trPr>
        <w:tc>
          <w:tcPr>
            <w:tcW w:w="2411" w:type="dxa"/>
            <w:shd w:val="clear" w:color="auto" w:fill="FFFFFF" w:themeFill="background1"/>
          </w:tcPr>
          <w:p w14:paraId="67E25BA2" w14:textId="4675EF37" w:rsidR="00CD18AC" w:rsidRPr="00712CC6" w:rsidRDefault="00CD18AC" w:rsidP="003E7A39">
            <w:pPr>
              <w:spacing w:before="20" w:after="20" w:line="240" w:lineRule="auto"/>
              <w:rPr>
                <w:rFonts w:eastAsia="Arial"/>
                <w:szCs w:val="24"/>
              </w:rPr>
            </w:pPr>
            <w:r w:rsidRPr="00712CC6">
              <w:rPr>
                <w:rFonts w:eastAsia="Arial"/>
                <w:szCs w:val="24"/>
              </w:rPr>
              <w:t>cbrf.015 OutputFormReport</w:t>
            </w:r>
          </w:p>
        </w:tc>
        <w:tc>
          <w:tcPr>
            <w:tcW w:w="1984" w:type="dxa"/>
            <w:tcBorders>
              <w:right w:val="double" w:sz="4" w:space="0" w:color="auto"/>
            </w:tcBorders>
            <w:shd w:val="clear" w:color="auto" w:fill="FFFFFF" w:themeFill="background1"/>
          </w:tcPr>
          <w:p w14:paraId="71E247E4" w14:textId="77777777" w:rsidR="00CD18AC" w:rsidRPr="00712CC6" w:rsidRDefault="00CD18AC" w:rsidP="003E7A39">
            <w:pPr>
              <w:spacing w:before="20" w:after="20" w:line="240" w:lineRule="auto"/>
              <w:rPr>
                <w:szCs w:val="24"/>
              </w:rPr>
            </w:pPr>
            <w:r w:rsidRPr="00712CC6">
              <w:rPr>
                <w:szCs w:val="24"/>
              </w:rPr>
              <w:t>Выходная форма</w:t>
            </w:r>
          </w:p>
        </w:tc>
        <w:tc>
          <w:tcPr>
            <w:tcW w:w="993" w:type="dxa"/>
            <w:vAlign w:val="center"/>
          </w:tcPr>
          <w:p w14:paraId="10ECE134" w14:textId="77777777" w:rsidR="00CD18AC" w:rsidRPr="00712CC6" w:rsidRDefault="00CD18AC" w:rsidP="003E7A39">
            <w:pPr>
              <w:tabs>
                <w:tab w:val="left" w:pos="1985"/>
              </w:tabs>
              <w:jc w:val="center"/>
              <w:rPr>
                <w:szCs w:val="24"/>
              </w:rPr>
            </w:pPr>
          </w:p>
        </w:tc>
        <w:tc>
          <w:tcPr>
            <w:tcW w:w="992" w:type="dxa"/>
            <w:vAlign w:val="center"/>
          </w:tcPr>
          <w:p w14:paraId="6A88469A" w14:textId="77777777" w:rsidR="00CD18AC" w:rsidRPr="00712CC6" w:rsidRDefault="00CD18AC" w:rsidP="003E7A39">
            <w:pPr>
              <w:tabs>
                <w:tab w:val="left" w:pos="1985"/>
              </w:tabs>
              <w:jc w:val="center"/>
              <w:rPr>
                <w:szCs w:val="24"/>
                <w:lang w:val="en-US"/>
              </w:rPr>
            </w:pPr>
            <w:r w:rsidRPr="00712CC6">
              <w:rPr>
                <w:szCs w:val="24"/>
                <w:lang w:val="en-US"/>
              </w:rPr>
              <w:t>+</w:t>
            </w:r>
          </w:p>
        </w:tc>
        <w:tc>
          <w:tcPr>
            <w:tcW w:w="992" w:type="dxa"/>
            <w:vAlign w:val="center"/>
          </w:tcPr>
          <w:p w14:paraId="0909836D" w14:textId="77777777" w:rsidR="00CD18AC" w:rsidRPr="00712CC6" w:rsidRDefault="00CD18AC" w:rsidP="003E7A39">
            <w:pPr>
              <w:tabs>
                <w:tab w:val="left" w:pos="1985"/>
              </w:tabs>
              <w:jc w:val="center"/>
              <w:rPr>
                <w:szCs w:val="24"/>
              </w:rPr>
            </w:pPr>
          </w:p>
        </w:tc>
        <w:tc>
          <w:tcPr>
            <w:tcW w:w="992" w:type="dxa"/>
            <w:vAlign w:val="center"/>
          </w:tcPr>
          <w:p w14:paraId="4D039B47" w14:textId="77777777" w:rsidR="00CD18AC" w:rsidRPr="00712CC6" w:rsidRDefault="00CD18AC" w:rsidP="003E7A39">
            <w:pPr>
              <w:tabs>
                <w:tab w:val="left" w:pos="1985"/>
              </w:tabs>
              <w:jc w:val="center"/>
              <w:rPr>
                <w:szCs w:val="24"/>
              </w:rPr>
            </w:pPr>
          </w:p>
        </w:tc>
        <w:tc>
          <w:tcPr>
            <w:tcW w:w="993" w:type="dxa"/>
            <w:vAlign w:val="center"/>
          </w:tcPr>
          <w:p w14:paraId="1E68D2DA" w14:textId="77777777" w:rsidR="00CD18AC" w:rsidRPr="00712CC6" w:rsidRDefault="00CD18AC" w:rsidP="003E7A39">
            <w:pPr>
              <w:tabs>
                <w:tab w:val="left" w:pos="1985"/>
              </w:tabs>
              <w:jc w:val="center"/>
              <w:rPr>
                <w:szCs w:val="24"/>
              </w:rPr>
            </w:pPr>
          </w:p>
        </w:tc>
        <w:tc>
          <w:tcPr>
            <w:tcW w:w="992" w:type="dxa"/>
            <w:vAlign w:val="center"/>
          </w:tcPr>
          <w:p w14:paraId="366DC9CA" w14:textId="77777777" w:rsidR="00CD18AC" w:rsidRPr="00712CC6" w:rsidRDefault="00CD18AC" w:rsidP="003E7A39">
            <w:pPr>
              <w:tabs>
                <w:tab w:val="left" w:pos="1985"/>
              </w:tabs>
              <w:jc w:val="center"/>
              <w:rPr>
                <w:szCs w:val="24"/>
              </w:rPr>
            </w:pPr>
          </w:p>
        </w:tc>
      </w:tr>
      <w:tr w:rsidR="00CD18AC" w:rsidRPr="00712CC6" w14:paraId="4C731E71" w14:textId="77777777" w:rsidTr="007B5B7F">
        <w:trPr>
          <w:trHeight w:val="515"/>
        </w:trPr>
        <w:tc>
          <w:tcPr>
            <w:tcW w:w="2411" w:type="dxa"/>
            <w:shd w:val="clear" w:color="auto" w:fill="FFFFFF" w:themeFill="background1"/>
          </w:tcPr>
          <w:p w14:paraId="599E6095" w14:textId="1A0BD5ED" w:rsidR="00CD18AC" w:rsidRPr="00712CC6" w:rsidRDefault="001C14B5" w:rsidP="003E7A39">
            <w:pPr>
              <w:spacing w:before="20" w:after="20" w:line="240" w:lineRule="auto"/>
              <w:rPr>
                <w:szCs w:val="24"/>
                <w:lang w:val="en-US"/>
              </w:rPr>
            </w:pPr>
            <w:r w:rsidRPr="00712CC6">
              <w:rPr>
                <w:szCs w:val="24"/>
              </w:rPr>
              <w:t>cbrf.002 ParticReconciliationReport</w:t>
            </w:r>
          </w:p>
        </w:tc>
        <w:tc>
          <w:tcPr>
            <w:tcW w:w="1984" w:type="dxa"/>
            <w:tcBorders>
              <w:right w:val="double" w:sz="4" w:space="0" w:color="auto"/>
            </w:tcBorders>
            <w:shd w:val="clear" w:color="auto" w:fill="FFFFFF" w:themeFill="background1"/>
          </w:tcPr>
          <w:p w14:paraId="2BEC1038" w14:textId="77777777" w:rsidR="00CD18AC" w:rsidRPr="00712CC6" w:rsidRDefault="00CD18AC" w:rsidP="003E7A39">
            <w:pPr>
              <w:spacing w:before="20" w:after="20" w:line="240" w:lineRule="auto"/>
              <w:rPr>
                <w:szCs w:val="24"/>
              </w:rPr>
            </w:pPr>
            <w:r w:rsidRPr="00712CC6">
              <w:rPr>
                <w:szCs w:val="24"/>
              </w:rPr>
              <w:t>Отчет для выверки информационных ЭС</w:t>
            </w:r>
          </w:p>
        </w:tc>
        <w:tc>
          <w:tcPr>
            <w:tcW w:w="993" w:type="dxa"/>
            <w:vAlign w:val="center"/>
          </w:tcPr>
          <w:p w14:paraId="1A36F0E3" w14:textId="77777777" w:rsidR="00CD18AC" w:rsidRPr="00712CC6" w:rsidRDefault="00CD18AC" w:rsidP="003E7A39">
            <w:pPr>
              <w:tabs>
                <w:tab w:val="left" w:pos="1985"/>
              </w:tabs>
              <w:jc w:val="center"/>
              <w:rPr>
                <w:szCs w:val="24"/>
              </w:rPr>
            </w:pPr>
          </w:p>
        </w:tc>
        <w:tc>
          <w:tcPr>
            <w:tcW w:w="992" w:type="dxa"/>
            <w:vAlign w:val="center"/>
          </w:tcPr>
          <w:p w14:paraId="48C40550" w14:textId="77777777" w:rsidR="00CD18AC" w:rsidRPr="00712CC6" w:rsidRDefault="00CD18AC" w:rsidP="003E7A39">
            <w:pPr>
              <w:tabs>
                <w:tab w:val="left" w:pos="1985"/>
              </w:tabs>
              <w:jc w:val="center"/>
              <w:rPr>
                <w:szCs w:val="24"/>
                <w:lang w:val="en-US"/>
              </w:rPr>
            </w:pPr>
            <w:r w:rsidRPr="00712CC6">
              <w:rPr>
                <w:szCs w:val="24"/>
                <w:lang w:val="en-US"/>
              </w:rPr>
              <w:t>+</w:t>
            </w:r>
          </w:p>
        </w:tc>
        <w:tc>
          <w:tcPr>
            <w:tcW w:w="992" w:type="dxa"/>
            <w:vAlign w:val="center"/>
          </w:tcPr>
          <w:p w14:paraId="230CA787" w14:textId="77777777" w:rsidR="00CD18AC" w:rsidRPr="00712CC6" w:rsidRDefault="00CD18AC" w:rsidP="003E7A39">
            <w:pPr>
              <w:tabs>
                <w:tab w:val="left" w:pos="1985"/>
              </w:tabs>
              <w:jc w:val="center"/>
              <w:rPr>
                <w:szCs w:val="24"/>
              </w:rPr>
            </w:pPr>
          </w:p>
        </w:tc>
        <w:tc>
          <w:tcPr>
            <w:tcW w:w="992" w:type="dxa"/>
            <w:vAlign w:val="center"/>
          </w:tcPr>
          <w:p w14:paraId="3783BB3D" w14:textId="77777777" w:rsidR="00CD18AC" w:rsidRPr="00712CC6" w:rsidRDefault="00CD18AC" w:rsidP="003E7A39">
            <w:pPr>
              <w:tabs>
                <w:tab w:val="left" w:pos="1985"/>
              </w:tabs>
              <w:jc w:val="center"/>
              <w:rPr>
                <w:szCs w:val="24"/>
              </w:rPr>
            </w:pPr>
          </w:p>
        </w:tc>
        <w:tc>
          <w:tcPr>
            <w:tcW w:w="993" w:type="dxa"/>
            <w:vAlign w:val="center"/>
          </w:tcPr>
          <w:p w14:paraId="53B2DACA" w14:textId="77777777" w:rsidR="00CD18AC" w:rsidRPr="00712CC6" w:rsidRDefault="00CD18AC" w:rsidP="003E7A39">
            <w:pPr>
              <w:tabs>
                <w:tab w:val="left" w:pos="1985"/>
              </w:tabs>
              <w:jc w:val="center"/>
              <w:rPr>
                <w:szCs w:val="24"/>
              </w:rPr>
            </w:pPr>
          </w:p>
        </w:tc>
        <w:tc>
          <w:tcPr>
            <w:tcW w:w="992" w:type="dxa"/>
            <w:vAlign w:val="center"/>
          </w:tcPr>
          <w:p w14:paraId="0F806A1A" w14:textId="77777777" w:rsidR="00CD18AC" w:rsidRPr="00712CC6" w:rsidRDefault="00CD18AC" w:rsidP="003E7A39">
            <w:pPr>
              <w:tabs>
                <w:tab w:val="left" w:pos="1985"/>
              </w:tabs>
              <w:jc w:val="center"/>
              <w:rPr>
                <w:szCs w:val="24"/>
              </w:rPr>
            </w:pPr>
          </w:p>
        </w:tc>
      </w:tr>
      <w:tr w:rsidR="00CD18AC" w:rsidRPr="00712CC6" w14:paraId="5CF4B0EC" w14:textId="77777777" w:rsidTr="007B5B7F">
        <w:trPr>
          <w:trHeight w:val="515"/>
        </w:trPr>
        <w:tc>
          <w:tcPr>
            <w:tcW w:w="2411" w:type="dxa"/>
            <w:shd w:val="clear" w:color="auto" w:fill="FFFFFF" w:themeFill="background1"/>
          </w:tcPr>
          <w:p w14:paraId="48165D08" w14:textId="492B81E0" w:rsidR="00CD18AC" w:rsidRPr="00712CC6" w:rsidRDefault="00CD18AC" w:rsidP="003E7A39">
            <w:pPr>
              <w:spacing w:before="20" w:after="20" w:line="240" w:lineRule="auto"/>
              <w:rPr>
                <w:szCs w:val="24"/>
              </w:rPr>
            </w:pPr>
            <w:r w:rsidRPr="00712CC6">
              <w:rPr>
                <w:szCs w:val="24"/>
              </w:rPr>
              <w:t>cbrf.004 LiquidityReport</w:t>
            </w:r>
          </w:p>
        </w:tc>
        <w:tc>
          <w:tcPr>
            <w:tcW w:w="1984" w:type="dxa"/>
            <w:tcBorders>
              <w:right w:val="double" w:sz="4" w:space="0" w:color="auto"/>
            </w:tcBorders>
            <w:shd w:val="clear" w:color="auto" w:fill="FFFFFF" w:themeFill="background1"/>
          </w:tcPr>
          <w:p w14:paraId="1CFBDBBE" w14:textId="77777777" w:rsidR="00CD18AC" w:rsidRPr="00712CC6" w:rsidRDefault="00CD18AC" w:rsidP="003E7A39">
            <w:pPr>
              <w:spacing w:before="20" w:after="20" w:line="240" w:lineRule="auto"/>
              <w:rPr>
                <w:szCs w:val="24"/>
              </w:rPr>
            </w:pPr>
            <w:r w:rsidRPr="00712CC6">
              <w:rPr>
                <w:szCs w:val="24"/>
              </w:rPr>
              <w:t>Информация о ликвидности (полная)</w:t>
            </w:r>
          </w:p>
        </w:tc>
        <w:tc>
          <w:tcPr>
            <w:tcW w:w="993" w:type="dxa"/>
            <w:vAlign w:val="center"/>
          </w:tcPr>
          <w:p w14:paraId="0529C7B7" w14:textId="77777777" w:rsidR="00CD18AC" w:rsidRPr="00712CC6" w:rsidRDefault="00CD18AC" w:rsidP="003E7A39">
            <w:pPr>
              <w:tabs>
                <w:tab w:val="left" w:pos="1985"/>
              </w:tabs>
              <w:jc w:val="center"/>
              <w:rPr>
                <w:szCs w:val="24"/>
                <w:lang w:val="en-US"/>
              </w:rPr>
            </w:pPr>
            <w:r w:rsidRPr="00712CC6">
              <w:rPr>
                <w:szCs w:val="24"/>
                <w:lang w:val="en-US"/>
              </w:rPr>
              <w:t>+</w:t>
            </w:r>
          </w:p>
        </w:tc>
        <w:tc>
          <w:tcPr>
            <w:tcW w:w="992" w:type="dxa"/>
            <w:vAlign w:val="center"/>
          </w:tcPr>
          <w:p w14:paraId="2EDF7A18" w14:textId="77777777" w:rsidR="00CD18AC" w:rsidRPr="00712CC6" w:rsidRDefault="00CD18AC" w:rsidP="003E7A39">
            <w:pPr>
              <w:tabs>
                <w:tab w:val="left" w:pos="1985"/>
              </w:tabs>
              <w:jc w:val="center"/>
              <w:rPr>
                <w:szCs w:val="24"/>
              </w:rPr>
            </w:pPr>
            <w:r w:rsidRPr="00712CC6">
              <w:rPr>
                <w:szCs w:val="24"/>
              </w:rPr>
              <w:t>+</w:t>
            </w:r>
          </w:p>
        </w:tc>
        <w:tc>
          <w:tcPr>
            <w:tcW w:w="992" w:type="dxa"/>
            <w:vAlign w:val="center"/>
          </w:tcPr>
          <w:p w14:paraId="4E5BB08D"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6"/>
            </w:r>
          </w:p>
        </w:tc>
        <w:tc>
          <w:tcPr>
            <w:tcW w:w="992" w:type="dxa"/>
            <w:vAlign w:val="center"/>
          </w:tcPr>
          <w:p w14:paraId="2E90F627" w14:textId="77777777" w:rsidR="00CD18AC" w:rsidRPr="00712CC6" w:rsidRDefault="00CD18AC" w:rsidP="003E7A39">
            <w:pPr>
              <w:tabs>
                <w:tab w:val="left" w:pos="1985"/>
              </w:tabs>
              <w:jc w:val="center"/>
              <w:rPr>
                <w:szCs w:val="24"/>
              </w:rPr>
            </w:pPr>
          </w:p>
        </w:tc>
        <w:tc>
          <w:tcPr>
            <w:tcW w:w="993" w:type="dxa"/>
            <w:vAlign w:val="center"/>
          </w:tcPr>
          <w:p w14:paraId="0A400359" w14:textId="77777777" w:rsidR="00CD18AC" w:rsidRPr="00712CC6" w:rsidRDefault="00CD18AC" w:rsidP="003E7A39">
            <w:pPr>
              <w:tabs>
                <w:tab w:val="left" w:pos="1985"/>
              </w:tabs>
              <w:jc w:val="center"/>
              <w:rPr>
                <w:szCs w:val="24"/>
              </w:rPr>
            </w:pPr>
          </w:p>
        </w:tc>
        <w:tc>
          <w:tcPr>
            <w:tcW w:w="992" w:type="dxa"/>
            <w:vAlign w:val="center"/>
          </w:tcPr>
          <w:p w14:paraId="54CD2441" w14:textId="77777777" w:rsidR="00CD18AC" w:rsidRPr="00712CC6" w:rsidRDefault="00CD18AC" w:rsidP="003E7A39">
            <w:pPr>
              <w:tabs>
                <w:tab w:val="left" w:pos="1985"/>
              </w:tabs>
              <w:jc w:val="center"/>
              <w:rPr>
                <w:szCs w:val="24"/>
              </w:rPr>
            </w:pPr>
          </w:p>
        </w:tc>
      </w:tr>
      <w:tr w:rsidR="00CD18AC" w:rsidRPr="00712CC6" w14:paraId="22411AF1" w14:textId="77777777" w:rsidTr="007B5B7F">
        <w:trPr>
          <w:trHeight w:val="515"/>
        </w:trPr>
        <w:tc>
          <w:tcPr>
            <w:tcW w:w="2411" w:type="dxa"/>
            <w:shd w:val="clear" w:color="auto" w:fill="FFFFFF" w:themeFill="background1"/>
          </w:tcPr>
          <w:p w14:paraId="162400F9" w14:textId="2CFA5185" w:rsidR="00CD18AC" w:rsidRPr="00712CC6" w:rsidRDefault="00CD18AC" w:rsidP="003E7A39">
            <w:pPr>
              <w:spacing w:before="20" w:after="20" w:line="240" w:lineRule="auto"/>
              <w:rPr>
                <w:szCs w:val="24"/>
              </w:rPr>
            </w:pPr>
            <w:r w:rsidRPr="00712CC6">
              <w:rPr>
                <w:szCs w:val="24"/>
              </w:rPr>
              <w:t>camt.006 QueuedEPDs</w:t>
            </w:r>
          </w:p>
        </w:tc>
        <w:tc>
          <w:tcPr>
            <w:tcW w:w="1984" w:type="dxa"/>
            <w:tcBorders>
              <w:right w:val="double" w:sz="4" w:space="0" w:color="auto"/>
            </w:tcBorders>
            <w:shd w:val="clear" w:color="auto" w:fill="FFFFFF" w:themeFill="background1"/>
          </w:tcPr>
          <w:p w14:paraId="7E4613AA" w14:textId="77777777" w:rsidR="00CD18AC" w:rsidRPr="00712CC6" w:rsidRDefault="00CD18AC" w:rsidP="003E7A39">
            <w:pPr>
              <w:spacing w:before="20" w:after="20" w:line="240" w:lineRule="auto"/>
              <w:rPr>
                <w:szCs w:val="24"/>
              </w:rPr>
            </w:pPr>
            <w:r w:rsidRPr="00712CC6">
              <w:rPr>
                <w:szCs w:val="24"/>
              </w:rPr>
              <w:t>Перечень распоряжений, помещенных в очереди</w:t>
            </w:r>
          </w:p>
        </w:tc>
        <w:tc>
          <w:tcPr>
            <w:tcW w:w="993" w:type="dxa"/>
            <w:vAlign w:val="center"/>
          </w:tcPr>
          <w:p w14:paraId="616D5E56" w14:textId="77777777" w:rsidR="00CD18AC" w:rsidRPr="00712CC6" w:rsidRDefault="00CD18AC" w:rsidP="003E7A39">
            <w:pPr>
              <w:tabs>
                <w:tab w:val="left" w:pos="1985"/>
              </w:tabs>
              <w:jc w:val="center"/>
              <w:rPr>
                <w:szCs w:val="24"/>
                <w:lang w:val="en-US"/>
              </w:rPr>
            </w:pPr>
            <w:r w:rsidRPr="00712CC6">
              <w:rPr>
                <w:szCs w:val="24"/>
                <w:lang w:val="en-US"/>
              </w:rPr>
              <w:t>+</w:t>
            </w:r>
          </w:p>
        </w:tc>
        <w:tc>
          <w:tcPr>
            <w:tcW w:w="992" w:type="dxa"/>
            <w:vAlign w:val="center"/>
          </w:tcPr>
          <w:p w14:paraId="3BC8F391" w14:textId="77777777" w:rsidR="00CD18AC" w:rsidRPr="00712CC6" w:rsidRDefault="00CD18AC" w:rsidP="003E7A39">
            <w:pPr>
              <w:tabs>
                <w:tab w:val="left" w:pos="1985"/>
              </w:tabs>
              <w:jc w:val="center"/>
              <w:rPr>
                <w:szCs w:val="24"/>
              </w:rPr>
            </w:pPr>
          </w:p>
        </w:tc>
        <w:tc>
          <w:tcPr>
            <w:tcW w:w="992" w:type="dxa"/>
            <w:vAlign w:val="center"/>
          </w:tcPr>
          <w:p w14:paraId="2734D1DA" w14:textId="77777777" w:rsidR="00CD18AC" w:rsidRPr="00712CC6" w:rsidRDefault="00CD18AC" w:rsidP="003E7A39">
            <w:pPr>
              <w:tabs>
                <w:tab w:val="left" w:pos="1985"/>
              </w:tabs>
              <w:jc w:val="center"/>
              <w:rPr>
                <w:szCs w:val="24"/>
              </w:rPr>
            </w:pPr>
          </w:p>
        </w:tc>
        <w:tc>
          <w:tcPr>
            <w:tcW w:w="992" w:type="dxa"/>
            <w:vAlign w:val="center"/>
          </w:tcPr>
          <w:p w14:paraId="3063594F" w14:textId="77777777" w:rsidR="00CD18AC" w:rsidRPr="00712CC6" w:rsidRDefault="00CD18AC" w:rsidP="003E7A39">
            <w:pPr>
              <w:tabs>
                <w:tab w:val="left" w:pos="1985"/>
              </w:tabs>
              <w:jc w:val="center"/>
              <w:rPr>
                <w:szCs w:val="24"/>
              </w:rPr>
            </w:pPr>
          </w:p>
        </w:tc>
        <w:tc>
          <w:tcPr>
            <w:tcW w:w="993" w:type="dxa"/>
            <w:vAlign w:val="center"/>
          </w:tcPr>
          <w:p w14:paraId="6E65FF9E" w14:textId="77777777" w:rsidR="00CD18AC" w:rsidRPr="00712CC6" w:rsidRDefault="00CD18AC" w:rsidP="003E7A39">
            <w:pPr>
              <w:tabs>
                <w:tab w:val="left" w:pos="1985"/>
              </w:tabs>
              <w:jc w:val="center"/>
              <w:rPr>
                <w:szCs w:val="24"/>
              </w:rPr>
            </w:pPr>
          </w:p>
        </w:tc>
        <w:tc>
          <w:tcPr>
            <w:tcW w:w="992" w:type="dxa"/>
            <w:vAlign w:val="center"/>
          </w:tcPr>
          <w:p w14:paraId="5A0C3B05" w14:textId="77777777" w:rsidR="00CD18AC" w:rsidRPr="00712CC6" w:rsidRDefault="00CD18AC" w:rsidP="003E7A39">
            <w:pPr>
              <w:tabs>
                <w:tab w:val="left" w:pos="1985"/>
              </w:tabs>
              <w:jc w:val="center"/>
              <w:rPr>
                <w:szCs w:val="24"/>
              </w:rPr>
            </w:pPr>
          </w:p>
        </w:tc>
      </w:tr>
      <w:tr w:rsidR="00CD18AC" w:rsidRPr="00712CC6" w14:paraId="059E683A" w14:textId="77777777" w:rsidTr="007B5B7F">
        <w:trPr>
          <w:trHeight w:val="515"/>
        </w:trPr>
        <w:tc>
          <w:tcPr>
            <w:tcW w:w="2411" w:type="dxa"/>
            <w:shd w:val="clear" w:color="auto" w:fill="FFFFFF" w:themeFill="background1"/>
          </w:tcPr>
          <w:p w14:paraId="16BD4E1B" w14:textId="5DF9F41F" w:rsidR="00CD18AC" w:rsidRPr="00712CC6" w:rsidRDefault="00CD18AC" w:rsidP="003E7A39">
            <w:pPr>
              <w:tabs>
                <w:tab w:val="left" w:pos="1985"/>
              </w:tabs>
              <w:spacing w:before="20" w:after="20" w:line="240" w:lineRule="auto"/>
              <w:rPr>
                <w:szCs w:val="24"/>
              </w:rPr>
            </w:pPr>
            <w:r w:rsidRPr="00712CC6">
              <w:rPr>
                <w:szCs w:val="24"/>
              </w:rPr>
              <w:t>cbrf.005 BICDirectoryReport</w:t>
            </w:r>
          </w:p>
        </w:tc>
        <w:tc>
          <w:tcPr>
            <w:tcW w:w="1984" w:type="dxa"/>
            <w:tcBorders>
              <w:right w:val="double" w:sz="4" w:space="0" w:color="auto"/>
            </w:tcBorders>
            <w:shd w:val="clear" w:color="auto" w:fill="FFFFFF" w:themeFill="background1"/>
          </w:tcPr>
          <w:p w14:paraId="776A185A" w14:textId="576BF737" w:rsidR="00CD18AC" w:rsidRPr="00712CC6" w:rsidRDefault="00FE5562" w:rsidP="003E7A39">
            <w:pPr>
              <w:tabs>
                <w:tab w:val="left" w:pos="1985"/>
              </w:tabs>
              <w:spacing w:before="20" w:after="20" w:line="240" w:lineRule="auto"/>
              <w:rPr>
                <w:szCs w:val="24"/>
              </w:rPr>
            </w:pPr>
            <w:r w:rsidRPr="00712CC6">
              <w:rPr>
                <w:rFonts w:eastAsia="Arial"/>
                <w:szCs w:val="24"/>
              </w:rPr>
              <w:t xml:space="preserve">Информация из справочника БИК (полная </w:t>
            </w:r>
            <w:r w:rsidRPr="00712CC6">
              <w:rPr>
                <w:rFonts w:eastAsia="Arial"/>
                <w:szCs w:val="24"/>
              </w:rPr>
              <w:lastRenderedPageBreak/>
              <w:t>копия или изменения)</w:t>
            </w:r>
          </w:p>
        </w:tc>
        <w:tc>
          <w:tcPr>
            <w:tcW w:w="993" w:type="dxa"/>
            <w:vAlign w:val="center"/>
          </w:tcPr>
          <w:p w14:paraId="3C353DE4" w14:textId="77777777" w:rsidR="00CD18AC" w:rsidRPr="00712CC6" w:rsidRDefault="00CD18AC" w:rsidP="003E7A39">
            <w:pPr>
              <w:tabs>
                <w:tab w:val="left" w:pos="1985"/>
              </w:tabs>
              <w:jc w:val="center"/>
              <w:rPr>
                <w:szCs w:val="24"/>
              </w:rPr>
            </w:pPr>
          </w:p>
        </w:tc>
        <w:tc>
          <w:tcPr>
            <w:tcW w:w="992" w:type="dxa"/>
            <w:vAlign w:val="center"/>
          </w:tcPr>
          <w:p w14:paraId="61941DC8" w14:textId="77777777" w:rsidR="00CD18AC" w:rsidRPr="00712CC6" w:rsidRDefault="00CD18AC" w:rsidP="003E7A39">
            <w:pPr>
              <w:tabs>
                <w:tab w:val="left" w:pos="1985"/>
              </w:tabs>
              <w:jc w:val="center"/>
              <w:rPr>
                <w:szCs w:val="24"/>
                <w:lang w:val="en-US"/>
              </w:rPr>
            </w:pPr>
            <w:r w:rsidRPr="00712CC6">
              <w:rPr>
                <w:szCs w:val="24"/>
                <w:lang w:val="en-US"/>
              </w:rPr>
              <w:t>+</w:t>
            </w:r>
            <w:r w:rsidRPr="00712CC6">
              <w:rPr>
                <w:rStyle w:val="affff5"/>
                <w:szCs w:val="24"/>
                <w:lang w:val="en-US"/>
              </w:rPr>
              <w:footnoteReference w:id="7"/>
            </w:r>
          </w:p>
        </w:tc>
        <w:tc>
          <w:tcPr>
            <w:tcW w:w="992" w:type="dxa"/>
            <w:vAlign w:val="center"/>
          </w:tcPr>
          <w:p w14:paraId="0A476637"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8"/>
            </w:r>
          </w:p>
        </w:tc>
        <w:tc>
          <w:tcPr>
            <w:tcW w:w="992" w:type="dxa"/>
            <w:vAlign w:val="center"/>
          </w:tcPr>
          <w:p w14:paraId="7028F650" w14:textId="77777777" w:rsidR="00CD18AC" w:rsidRPr="00712CC6" w:rsidRDefault="00CD18AC" w:rsidP="003E7A39">
            <w:pPr>
              <w:tabs>
                <w:tab w:val="left" w:pos="1985"/>
              </w:tabs>
              <w:jc w:val="center"/>
              <w:rPr>
                <w:szCs w:val="24"/>
              </w:rPr>
            </w:pPr>
          </w:p>
        </w:tc>
        <w:tc>
          <w:tcPr>
            <w:tcW w:w="993" w:type="dxa"/>
            <w:vAlign w:val="center"/>
          </w:tcPr>
          <w:p w14:paraId="6E7E4CF3" w14:textId="77777777" w:rsidR="00CD18AC" w:rsidRPr="00712CC6" w:rsidRDefault="00CD18AC" w:rsidP="003E7A39">
            <w:pPr>
              <w:tabs>
                <w:tab w:val="left" w:pos="1985"/>
              </w:tabs>
              <w:jc w:val="center"/>
              <w:rPr>
                <w:szCs w:val="24"/>
              </w:rPr>
            </w:pPr>
          </w:p>
        </w:tc>
        <w:tc>
          <w:tcPr>
            <w:tcW w:w="992" w:type="dxa"/>
            <w:vAlign w:val="center"/>
          </w:tcPr>
          <w:p w14:paraId="7E5B0A13" w14:textId="77777777" w:rsidR="00CD18AC" w:rsidRPr="00712CC6" w:rsidRDefault="00CD18AC" w:rsidP="003E7A39">
            <w:pPr>
              <w:tabs>
                <w:tab w:val="left" w:pos="1985"/>
              </w:tabs>
              <w:jc w:val="center"/>
              <w:rPr>
                <w:szCs w:val="24"/>
              </w:rPr>
            </w:pPr>
          </w:p>
        </w:tc>
      </w:tr>
      <w:tr w:rsidR="00CD18AC" w:rsidRPr="00712CC6" w14:paraId="12777036" w14:textId="77777777" w:rsidTr="007B5B7F">
        <w:trPr>
          <w:trHeight w:val="515"/>
        </w:trPr>
        <w:tc>
          <w:tcPr>
            <w:tcW w:w="2411" w:type="dxa"/>
            <w:shd w:val="clear" w:color="auto" w:fill="FFFFFF" w:themeFill="background1"/>
          </w:tcPr>
          <w:p w14:paraId="12FDC780" w14:textId="679EEEA2" w:rsidR="00CD18AC" w:rsidRPr="00712CC6" w:rsidRDefault="00CD18AC" w:rsidP="003E7A39">
            <w:pPr>
              <w:tabs>
                <w:tab w:val="left" w:pos="1985"/>
              </w:tabs>
              <w:spacing w:before="20" w:after="20" w:line="240" w:lineRule="auto"/>
              <w:rPr>
                <w:szCs w:val="24"/>
              </w:rPr>
            </w:pPr>
            <w:r w:rsidRPr="00712CC6">
              <w:rPr>
                <w:szCs w:val="24"/>
              </w:rPr>
              <w:t>cbrf.005 ParticipantProfileReport</w:t>
            </w:r>
          </w:p>
        </w:tc>
        <w:tc>
          <w:tcPr>
            <w:tcW w:w="1984" w:type="dxa"/>
            <w:tcBorders>
              <w:right w:val="double" w:sz="4" w:space="0" w:color="auto"/>
            </w:tcBorders>
            <w:shd w:val="clear" w:color="auto" w:fill="FFFFFF" w:themeFill="background1"/>
          </w:tcPr>
          <w:p w14:paraId="2CDB31EC" w14:textId="6E033A84" w:rsidR="00CD18AC" w:rsidRPr="00712CC6" w:rsidRDefault="00363D41" w:rsidP="003E7A39">
            <w:pPr>
              <w:tabs>
                <w:tab w:val="left" w:pos="1985"/>
              </w:tabs>
              <w:spacing w:before="20" w:after="20" w:line="240" w:lineRule="auto"/>
              <w:rPr>
                <w:szCs w:val="24"/>
              </w:rPr>
            </w:pPr>
            <w:r>
              <w:rPr>
                <w:szCs w:val="24"/>
              </w:rPr>
              <w:t>Информация из профиля участника</w:t>
            </w:r>
          </w:p>
        </w:tc>
        <w:tc>
          <w:tcPr>
            <w:tcW w:w="993" w:type="dxa"/>
            <w:vAlign w:val="center"/>
          </w:tcPr>
          <w:p w14:paraId="7016FBF4" w14:textId="77777777" w:rsidR="00CD18AC" w:rsidRPr="00712CC6" w:rsidRDefault="00CD18AC" w:rsidP="003E7A39">
            <w:pPr>
              <w:tabs>
                <w:tab w:val="left" w:pos="1985"/>
              </w:tabs>
              <w:jc w:val="center"/>
              <w:rPr>
                <w:szCs w:val="24"/>
              </w:rPr>
            </w:pPr>
          </w:p>
        </w:tc>
        <w:tc>
          <w:tcPr>
            <w:tcW w:w="992" w:type="dxa"/>
            <w:vAlign w:val="center"/>
          </w:tcPr>
          <w:p w14:paraId="3CCCBBF2" w14:textId="77777777" w:rsidR="00CD18AC" w:rsidRPr="00712CC6" w:rsidRDefault="00CD18AC" w:rsidP="003E7A39">
            <w:pPr>
              <w:tabs>
                <w:tab w:val="left" w:pos="1985"/>
              </w:tabs>
              <w:jc w:val="center"/>
              <w:rPr>
                <w:szCs w:val="24"/>
                <w:lang w:val="en-US"/>
              </w:rPr>
            </w:pPr>
            <w:r w:rsidRPr="00712CC6">
              <w:rPr>
                <w:szCs w:val="24"/>
                <w:lang w:val="en-US"/>
              </w:rPr>
              <w:t>+</w:t>
            </w:r>
            <w:r w:rsidRPr="00712CC6">
              <w:rPr>
                <w:rStyle w:val="affff5"/>
                <w:szCs w:val="24"/>
                <w:lang w:val="en-US"/>
              </w:rPr>
              <w:footnoteReference w:id="9"/>
            </w:r>
          </w:p>
        </w:tc>
        <w:tc>
          <w:tcPr>
            <w:tcW w:w="992" w:type="dxa"/>
            <w:vAlign w:val="center"/>
          </w:tcPr>
          <w:p w14:paraId="155319F2"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10"/>
            </w:r>
          </w:p>
        </w:tc>
        <w:tc>
          <w:tcPr>
            <w:tcW w:w="992" w:type="dxa"/>
            <w:vAlign w:val="center"/>
          </w:tcPr>
          <w:p w14:paraId="30170306" w14:textId="77777777" w:rsidR="00CD18AC" w:rsidRPr="00712CC6" w:rsidRDefault="00CD18AC" w:rsidP="003E7A39">
            <w:pPr>
              <w:tabs>
                <w:tab w:val="left" w:pos="1985"/>
              </w:tabs>
              <w:jc w:val="center"/>
              <w:rPr>
                <w:szCs w:val="24"/>
              </w:rPr>
            </w:pPr>
          </w:p>
        </w:tc>
        <w:tc>
          <w:tcPr>
            <w:tcW w:w="993" w:type="dxa"/>
            <w:vAlign w:val="center"/>
          </w:tcPr>
          <w:p w14:paraId="7DDBDA2A" w14:textId="77777777" w:rsidR="00CD18AC" w:rsidRPr="00712CC6" w:rsidRDefault="00CD18AC" w:rsidP="003E7A39">
            <w:pPr>
              <w:tabs>
                <w:tab w:val="left" w:pos="1985"/>
              </w:tabs>
              <w:jc w:val="center"/>
              <w:rPr>
                <w:szCs w:val="24"/>
              </w:rPr>
            </w:pPr>
            <w:r w:rsidRPr="00712CC6">
              <w:rPr>
                <w:szCs w:val="24"/>
              </w:rPr>
              <w:t>+</w:t>
            </w:r>
          </w:p>
        </w:tc>
        <w:tc>
          <w:tcPr>
            <w:tcW w:w="992" w:type="dxa"/>
            <w:vAlign w:val="center"/>
          </w:tcPr>
          <w:p w14:paraId="764D670E" w14:textId="77777777" w:rsidR="00CD18AC" w:rsidRPr="00712CC6" w:rsidRDefault="00CD18AC" w:rsidP="003E7A39">
            <w:pPr>
              <w:tabs>
                <w:tab w:val="left" w:pos="1985"/>
              </w:tabs>
              <w:jc w:val="center"/>
              <w:rPr>
                <w:szCs w:val="24"/>
              </w:rPr>
            </w:pPr>
          </w:p>
        </w:tc>
      </w:tr>
      <w:tr w:rsidR="00CD18AC" w:rsidRPr="00712CC6" w14:paraId="74E64162" w14:textId="77777777" w:rsidTr="007B5B7F">
        <w:trPr>
          <w:trHeight w:val="515"/>
        </w:trPr>
        <w:tc>
          <w:tcPr>
            <w:tcW w:w="2411" w:type="dxa"/>
            <w:shd w:val="clear" w:color="auto" w:fill="FFFFFF" w:themeFill="background1"/>
          </w:tcPr>
          <w:p w14:paraId="45D81226" w14:textId="3251282A" w:rsidR="00CD18AC" w:rsidRPr="00712CC6" w:rsidRDefault="00CD18AC" w:rsidP="003E7A39">
            <w:pPr>
              <w:tabs>
                <w:tab w:val="left" w:pos="1985"/>
              </w:tabs>
              <w:spacing w:before="20" w:after="20" w:line="240" w:lineRule="auto"/>
              <w:rPr>
                <w:szCs w:val="24"/>
              </w:rPr>
            </w:pPr>
            <w:r w:rsidRPr="00712CC6">
              <w:rPr>
                <w:szCs w:val="24"/>
              </w:rPr>
              <w:t>сbrf.016 FPSLiquidityReport</w:t>
            </w:r>
          </w:p>
        </w:tc>
        <w:tc>
          <w:tcPr>
            <w:tcW w:w="1984" w:type="dxa"/>
            <w:tcBorders>
              <w:right w:val="double" w:sz="4" w:space="0" w:color="auto"/>
            </w:tcBorders>
            <w:shd w:val="clear" w:color="auto" w:fill="FFFFFF" w:themeFill="background1"/>
          </w:tcPr>
          <w:p w14:paraId="0D3D1499" w14:textId="77777777" w:rsidR="00CD18AC" w:rsidRPr="00712CC6" w:rsidRDefault="00CD18AC" w:rsidP="003E7A39">
            <w:pPr>
              <w:tabs>
                <w:tab w:val="left" w:pos="1985"/>
              </w:tabs>
              <w:spacing w:before="20" w:after="20" w:line="240" w:lineRule="auto"/>
              <w:rPr>
                <w:szCs w:val="24"/>
              </w:rPr>
            </w:pPr>
            <w:r w:rsidRPr="00712CC6">
              <w:rPr>
                <w:szCs w:val="24"/>
              </w:rPr>
              <w:t>Извещение о состоянии ликвидности в СБП</w:t>
            </w:r>
          </w:p>
        </w:tc>
        <w:tc>
          <w:tcPr>
            <w:tcW w:w="993" w:type="dxa"/>
            <w:vAlign w:val="center"/>
          </w:tcPr>
          <w:p w14:paraId="7B4BEE6C" w14:textId="77777777" w:rsidR="00CD18AC" w:rsidRPr="00712CC6" w:rsidRDefault="00CD18AC" w:rsidP="003E7A39">
            <w:pPr>
              <w:tabs>
                <w:tab w:val="left" w:pos="1985"/>
              </w:tabs>
              <w:jc w:val="center"/>
              <w:rPr>
                <w:szCs w:val="24"/>
              </w:rPr>
            </w:pPr>
          </w:p>
        </w:tc>
        <w:tc>
          <w:tcPr>
            <w:tcW w:w="992" w:type="dxa"/>
            <w:vAlign w:val="center"/>
          </w:tcPr>
          <w:p w14:paraId="2B0691F5" w14:textId="77777777" w:rsidR="00CD18AC" w:rsidRPr="00712CC6" w:rsidRDefault="00CD18AC" w:rsidP="003E7A39">
            <w:pPr>
              <w:tabs>
                <w:tab w:val="left" w:pos="1985"/>
              </w:tabs>
              <w:jc w:val="center"/>
              <w:rPr>
                <w:szCs w:val="24"/>
              </w:rPr>
            </w:pPr>
          </w:p>
        </w:tc>
        <w:tc>
          <w:tcPr>
            <w:tcW w:w="992" w:type="dxa"/>
            <w:vAlign w:val="center"/>
          </w:tcPr>
          <w:p w14:paraId="361A2D0F"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11"/>
            </w:r>
          </w:p>
        </w:tc>
        <w:tc>
          <w:tcPr>
            <w:tcW w:w="992" w:type="dxa"/>
            <w:vAlign w:val="center"/>
          </w:tcPr>
          <w:p w14:paraId="253F761D" w14:textId="279F9494" w:rsidR="00CD18AC" w:rsidRPr="00712CC6" w:rsidRDefault="00CD18AC" w:rsidP="003E7A39">
            <w:pPr>
              <w:tabs>
                <w:tab w:val="left" w:pos="1985"/>
              </w:tabs>
              <w:jc w:val="center"/>
              <w:rPr>
                <w:szCs w:val="24"/>
              </w:rPr>
            </w:pPr>
            <w:r w:rsidRPr="00712CC6">
              <w:rPr>
                <w:szCs w:val="24"/>
              </w:rPr>
              <w:t>+</w:t>
            </w:r>
            <w:r w:rsidR="007B4D44" w:rsidRPr="00712CC6">
              <w:rPr>
                <w:rStyle w:val="affff5"/>
                <w:szCs w:val="24"/>
              </w:rPr>
              <w:footnoteReference w:id="12"/>
            </w:r>
            <w:r w:rsidR="00DE641E" w:rsidRPr="00712CC6">
              <w:rPr>
                <w:szCs w:val="24"/>
              </w:rPr>
              <w:t xml:space="preserve">  </w:t>
            </w:r>
          </w:p>
        </w:tc>
        <w:tc>
          <w:tcPr>
            <w:tcW w:w="993" w:type="dxa"/>
            <w:vAlign w:val="center"/>
          </w:tcPr>
          <w:p w14:paraId="0EA2EBF6"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13"/>
            </w:r>
          </w:p>
        </w:tc>
        <w:tc>
          <w:tcPr>
            <w:tcW w:w="992" w:type="dxa"/>
            <w:vAlign w:val="center"/>
          </w:tcPr>
          <w:p w14:paraId="1B430367" w14:textId="77777777" w:rsidR="00CD18AC" w:rsidRPr="00712CC6" w:rsidRDefault="00CD18AC" w:rsidP="003E7A39">
            <w:pPr>
              <w:tabs>
                <w:tab w:val="left" w:pos="1985"/>
              </w:tabs>
              <w:jc w:val="center"/>
              <w:rPr>
                <w:szCs w:val="24"/>
              </w:rPr>
            </w:pPr>
            <w:r w:rsidRPr="00712CC6">
              <w:rPr>
                <w:szCs w:val="24"/>
              </w:rPr>
              <w:t>+</w:t>
            </w:r>
            <w:r w:rsidRPr="00712CC6">
              <w:rPr>
                <w:rStyle w:val="affff5"/>
                <w:szCs w:val="24"/>
              </w:rPr>
              <w:footnoteReference w:id="14"/>
            </w:r>
          </w:p>
        </w:tc>
      </w:tr>
      <w:tr w:rsidR="007C6910" w:rsidRPr="00712CC6" w14:paraId="5DAD8E68" w14:textId="77777777" w:rsidTr="007B5B7F">
        <w:trPr>
          <w:trHeight w:val="515"/>
        </w:trPr>
        <w:tc>
          <w:tcPr>
            <w:tcW w:w="2411" w:type="dxa"/>
            <w:shd w:val="clear" w:color="auto" w:fill="FFFFFF" w:themeFill="background1"/>
          </w:tcPr>
          <w:p w14:paraId="38020156" w14:textId="34E61B02" w:rsidR="007C6910" w:rsidRPr="00712CC6" w:rsidRDefault="007C6910" w:rsidP="003E7A39">
            <w:pPr>
              <w:tabs>
                <w:tab w:val="left" w:pos="1985"/>
              </w:tabs>
              <w:spacing w:before="20" w:after="20" w:line="240" w:lineRule="auto"/>
              <w:rPr>
                <w:szCs w:val="24"/>
                <w:lang w:val="en-US"/>
              </w:rPr>
            </w:pPr>
            <w:r w:rsidRPr="00712CC6">
              <w:rPr>
                <w:szCs w:val="24"/>
                <w:lang w:val="en-US"/>
              </w:rPr>
              <w:t>pacs.002 PaymentStatusReport</w:t>
            </w:r>
          </w:p>
        </w:tc>
        <w:tc>
          <w:tcPr>
            <w:tcW w:w="1984" w:type="dxa"/>
            <w:tcBorders>
              <w:right w:val="double" w:sz="4" w:space="0" w:color="auto"/>
            </w:tcBorders>
            <w:shd w:val="clear" w:color="auto" w:fill="FFFFFF" w:themeFill="background1"/>
          </w:tcPr>
          <w:p w14:paraId="3FFA180F" w14:textId="1D74719E" w:rsidR="007C6910" w:rsidRPr="00712CC6" w:rsidRDefault="00053BA6" w:rsidP="003E7A39">
            <w:pPr>
              <w:tabs>
                <w:tab w:val="left" w:pos="1985"/>
              </w:tabs>
              <w:spacing w:before="20" w:after="20" w:line="240" w:lineRule="auto"/>
              <w:rPr>
                <w:szCs w:val="24"/>
              </w:rPr>
            </w:pPr>
            <w:r w:rsidRPr="00C919DD">
              <w:rPr>
                <w:szCs w:val="24"/>
              </w:rPr>
              <w:t>Уведомление о результатах приема к исполнению распоряжения</w:t>
            </w:r>
          </w:p>
        </w:tc>
        <w:tc>
          <w:tcPr>
            <w:tcW w:w="993" w:type="dxa"/>
            <w:vAlign w:val="center"/>
          </w:tcPr>
          <w:p w14:paraId="7879D841" w14:textId="77777777" w:rsidR="007C6910" w:rsidRPr="00712CC6" w:rsidRDefault="007C6910" w:rsidP="003E7A39">
            <w:pPr>
              <w:tabs>
                <w:tab w:val="left" w:pos="1985"/>
              </w:tabs>
              <w:jc w:val="center"/>
              <w:rPr>
                <w:szCs w:val="24"/>
              </w:rPr>
            </w:pPr>
          </w:p>
        </w:tc>
        <w:tc>
          <w:tcPr>
            <w:tcW w:w="992" w:type="dxa"/>
            <w:vAlign w:val="center"/>
          </w:tcPr>
          <w:p w14:paraId="756A2986" w14:textId="12892B1A" w:rsidR="007C6910" w:rsidRPr="00712CC6" w:rsidRDefault="007C6910" w:rsidP="003E7A39">
            <w:pPr>
              <w:tabs>
                <w:tab w:val="left" w:pos="1985"/>
              </w:tabs>
              <w:jc w:val="center"/>
              <w:rPr>
                <w:szCs w:val="24"/>
                <w:lang w:val="en-US"/>
              </w:rPr>
            </w:pPr>
            <w:r w:rsidRPr="00712CC6">
              <w:rPr>
                <w:szCs w:val="24"/>
                <w:lang w:val="en-US"/>
              </w:rPr>
              <w:t>+</w:t>
            </w:r>
          </w:p>
        </w:tc>
        <w:tc>
          <w:tcPr>
            <w:tcW w:w="992" w:type="dxa"/>
            <w:vAlign w:val="center"/>
          </w:tcPr>
          <w:p w14:paraId="04C7F9E3" w14:textId="77777777" w:rsidR="007C6910" w:rsidRPr="00712CC6" w:rsidRDefault="007C6910" w:rsidP="003E7A39">
            <w:pPr>
              <w:tabs>
                <w:tab w:val="left" w:pos="1985"/>
              </w:tabs>
              <w:jc w:val="center"/>
              <w:rPr>
                <w:szCs w:val="24"/>
              </w:rPr>
            </w:pPr>
          </w:p>
        </w:tc>
        <w:tc>
          <w:tcPr>
            <w:tcW w:w="992" w:type="dxa"/>
            <w:vAlign w:val="center"/>
          </w:tcPr>
          <w:p w14:paraId="06CA24DA" w14:textId="77777777" w:rsidR="007C6910" w:rsidRPr="00712CC6" w:rsidRDefault="007C6910" w:rsidP="003E7A39">
            <w:pPr>
              <w:tabs>
                <w:tab w:val="left" w:pos="1985"/>
              </w:tabs>
              <w:jc w:val="center"/>
              <w:rPr>
                <w:szCs w:val="24"/>
              </w:rPr>
            </w:pPr>
          </w:p>
        </w:tc>
        <w:tc>
          <w:tcPr>
            <w:tcW w:w="993" w:type="dxa"/>
            <w:vAlign w:val="center"/>
          </w:tcPr>
          <w:p w14:paraId="13F47931" w14:textId="77777777" w:rsidR="007C6910" w:rsidRPr="00712CC6" w:rsidRDefault="007C6910" w:rsidP="003E7A39">
            <w:pPr>
              <w:tabs>
                <w:tab w:val="left" w:pos="1985"/>
              </w:tabs>
              <w:jc w:val="center"/>
              <w:rPr>
                <w:szCs w:val="24"/>
              </w:rPr>
            </w:pPr>
          </w:p>
        </w:tc>
        <w:tc>
          <w:tcPr>
            <w:tcW w:w="992" w:type="dxa"/>
            <w:vAlign w:val="center"/>
          </w:tcPr>
          <w:p w14:paraId="24DA16E8" w14:textId="77777777" w:rsidR="007C6910" w:rsidRPr="00712CC6" w:rsidRDefault="007C6910" w:rsidP="003E7A39">
            <w:pPr>
              <w:tabs>
                <w:tab w:val="left" w:pos="1985"/>
              </w:tabs>
              <w:jc w:val="center"/>
              <w:rPr>
                <w:szCs w:val="24"/>
              </w:rPr>
            </w:pPr>
          </w:p>
        </w:tc>
      </w:tr>
    </w:tbl>
    <w:p w14:paraId="4965A8A2" w14:textId="77777777" w:rsidR="00E41B46" w:rsidRPr="00C919DD" w:rsidRDefault="00E41B46" w:rsidP="00257BB4">
      <w:pPr>
        <w:jc w:val="center"/>
        <w:rPr>
          <w:szCs w:val="24"/>
        </w:rPr>
      </w:pPr>
    </w:p>
    <w:p w14:paraId="2F6C7C70" w14:textId="0AD3D289" w:rsidR="00257BB4" w:rsidRPr="00712CC6" w:rsidRDefault="00E07EAB" w:rsidP="00257BB4">
      <w:pPr>
        <w:jc w:val="center"/>
        <w:rPr>
          <w:szCs w:val="24"/>
        </w:rPr>
      </w:pPr>
      <w:r w:rsidRPr="00F365EF">
        <w:rPr>
          <w:szCs w:val="24"/>
        </w:rPr>
        <w:object w:dxaOrig="9408" w:dyaOrig="4296" w14:anchorId="5527C597">
          <v:shape id="_x0000_i1102" type="#_x0000_t75" style="width:469.1pt;height:216.55pt" o:ole="">
            <v:imagedata r:id="rId183" o:title=""/>
          </v:shape>
          <o:OLEObject Type="Embed" ProgID="Visio.Drawing.15" ShapeID="_x0000_i1102" DrawAspect="Content" ObjectID="_1836720089" r:id="rId184"/>
        </w:object>
      </w:r>
    </w:p>
    <w:p w14:paraId="6FEE9AAB" w14:textId="77777777" w:rsidR="00257BB4" w:rsidRPr="00712CC6" w:rsidRDefault="00257BB4" w:rsidP="00257BB4">
      <w:pPr>
        <w:pStyle w:val="9"/>
        <w:rPr>
          <w:szCs w:val="24"/>
        </w:rPr>
      </w:pPr>
      <w:r w:rsidRPr="00712CC6">
        <w:rPr>
          <w:szCs w:val="24"/>
        </w:rPr>
        <w:t>Описание</w:t>
      </w:r>
    </w:p>
    <w:p w14:paraId="3239C459" w14:textId="2A192B85" w:rsidR="00257BB4" w:rsidRPr="00712CC6" w:rsidRDefault="002E72E3" w:rsidP="00A15340">
      <w:pPr>
        <w:pStyle w:val="aa"/>
        <w:rPr>
          <w:szCs w:val="24"/>
        </w:rPr>
      </w:pPr>
      <w:r w:rsidRPr="00712CC6">
        <w:rPr>
          <w:szCs w:val="24"/>
        </w:rPr>
        <w:lastRenderedPageBreak/>
        <w:t xml:space="preserve">При наступлении системного события, </w:t>
      </w:r>
      <w:r w:rsidR="00EB266F">
        <w:rPr>
          <w:szCs w:val="24"/>
        </w:rPr>
        <w:t>ПС БР</w:t>
      </w:r>
      <w:r w:rsidRPr="00712CC6">
        <w:rPr>
          <w:szCs w:val="24"/>
        </w:rPr>
        <w:t xml:space="preserve"> формирует информационное сообщение (уведомление), указанное в таблице </w:t>
      </w:r>
      <w:r w:rsidR="00D377DB" w:rsidRPr="00712CC6">
        <w:rPr>
          <w:szCs w:val="24"/>
        </w:rPr>
        <w:t>7</w:t>
      </w:r>
      <w:r w:rsidRPr="00712CC6">
        <w:rPr>
          <w:szCs w:val="24"/>
        </w:rPr>
        <w:t xml:space="preserve">, и направляет его в адрес Участника в виде одиночного сообщения, либо в составе Пакета </w:t>
      </w:r>
      <w:r w:rsidR="00E07EAB">
        <w:rPr>
          <w:szCs w:val="24"/>
        </w:rPr>
        <w:t>служебных</w:t>
      </w:r>
      <w:r w:rsidR="00E07EAB" w:rsidRPr="00712CC6">
        <w:rPr>
          <w:szCs w:val="24"/>
        </w:rPr>
        <w:t xml:space="preserve"> </w:t>
      </w:r>
      <w:r w:rsidRPr="00712CC6">
        <w:rPr>
          <w:szCs w:val="24"/>
        </w:rPr>
        <w:t>сообщений (</w:t>
      </w:r>
      <w:r w:rsidRPr="00712CC6">
        <w:rPr>
          <w:szCs w:val="24"/>
          <w:lang w:val="en-US"/>
        </w:rPr>
        <w:t>cbrf</w:t>
      </w:r>
      <w:r w:rsidRPr="00712CC6">
        <w:rPr>
          <w:szCs w:val="24"/>
        </w:rPr>
        <w:t xml:space="preserve">.006 </w:t>
      </w:r>
      <w:r w:rsidRPr="00712CC6">
        <w:rPr>
          <w:szCs w:val="24"/>
          <w:lang w:val="en-US"/>
        </w:rPr>
        <w:t>ESIDPackage</w:t>
      </w:r>
      <w:r w:rsidRPr="00712CC6">
        <w:rPr>
          <w:szCs w:val="24"/>
        </w:rPr>
        <w:t>).</w:t>
      </w:r>
    </w:p>
    <w:p w14:paraId="2147464A" w14:textId="77777777" w:rsidR="001F002E" w:rsidRPr="00986436" w:rsidRDefault="001F002E" w:rsidP="001F002E">
      <w:pPr>
        <w:pStyle w:val="21"/>
        <w:ind w:left="851" w:hanging="567"/>
        <w:rPr>
          <w:sz w:val="24"/>
          <w:szCs w:val="24"/>
        </w:rPr>
      </w:pPr>
      <w:bookmarkStart w:id="528" w:name="_Toc183011240"/>
      <w:bookmarkStart w:id="529" w:name="_Toc468788374"/>
      <w:bookmarkStart w:id="530" w:name="_Toc481578436"/>
      <w:bookmarkStart w:id="531" w:name="_Toc9856300"/>
      <w:r w:rsidRPr="00986436">
        <w:rPr>
          <w:sz w:val="24"/>
          <w:szCs w:val="24"/>
        </w:rPr>
        <w:t>Сервис, предоставляемый участникам для направления запросов и ответов по операциям, связанным с переводом денежных средств</w:t>
      </w:r>
      <w:bookmarkEnd w:id="528"/>
    </w:p>
    <w:p w14:paraId="4660537C" w14:textId="77777777" w:rsidR="001F002E" w:rsidRPr="00712CC6" w:rsidRDefault="001F002E" w:rsidP="001F002E">
      <w:pPr>
        <w:pStyle w:val="aa"/>
        <w:rPr>
          <w:szCs w:val="24"/>
        </w:rPr>
      </w:pPr>
      <w:r w:rsidRPr="00712CC6">
        <w:rPr>
          <w:szCs w:val="24"/>
        </w:rPr>
        <w:t>Обмен запросами и ответами осуществляется между участниками в случае выявления проблем при исполнении распоряжения на стороне участника:</w:t>
      </w:r>
    </w:p>
    <w:p w14:paraId="786F8446" w14:textId="77777777" w:rsidR="001F002E" w:rsidRPr="00712CC6" w:rsidRDefault="001F002E" w:rsidP="001F002E">
      <w:pPr>
        <w:pStyle w:val="tablebullet1"/>
      </w:pPr>
      <w:r w:rsidRPr="00712CC6">
        <w:t>Денежные средства по ожидаемому платежу не были получены Получателем средств;</w:t>
      </w:r>
    </w:p>
    <w:p w14:paraId="69327587" w14:textId="77777777" w:rsidR="001F002E" w:rsidRPr="00712CC6" w:rsidRDefault="001F002E" w:rsidP="001F002E">
      <w:pPr>
        <w:pStyle w:val="tablebullet1"/>
      </w:pPr>
      <w:r w:rsidRPr="00712CC6">
        <w:t>Денежные средства по платежу получены, но распоряжение содержит некорректную информацию (невозможно зачисление денежных средств по назначению);</w:t>
      </w:r>
    </w:p>
    <w:p w14:paraId="4FD39EDF" w14:textId="77777777" w:rsidR="001F002E" w:rsidRPr="00712CC6" w:rsidRDefault="001F002E" w:rsidP="001F002E">
      <w:pPr>
        <w:pStyle w:val="tablebullet1"/>
      </w:pPr>
      <w:r w:rsidRPr="00712CC6">
        <w:t>Денежные средства по платежу получены, но распоряжение содержит недостаточно информации для дальнейшего его исполнения;</w:t>
      </w:r>
    </w:p>
    <w:p w14:paraId="0482C142" w14:textId="77777777" w:rsidR="001F002E" w:rsidRPr="00712CC6" w:rsidRDefault="001F002E" w:rsidP="001F002E">
      <w:pPr>
        <w:pStyle w:val="tablebullet1"/>
      </w:pPr>
      <w:r w:rsidRPr="00712CC6">
        <w:t>Распоряжение должно быть изменено в связи с выявлением ошибок в реквизитах распоряжения при его составлении на стороне плательщика, банка плательщика, иных банков – посредников;</w:t>
      </w:r>
    </w:p>
    <w:p w14:paraId="273CB833" w14:textId="77777777" w:rsidR="001F002E" w:rsidRPr="00712CC6" w:rsidRDefault="001F002E" w:rsidP="001F002E">
      <w:pPr>
        <w:pStyle w:val="tablebullet1"/>
      </w:pPr>
      <w:r w:rsidRPr="00712CC6">
        <w:t>Денежные средства по платежу необходимо отозвать в связи с решением плательщика распоряжения либо в связи с ошибками обработки распоряжения на стороне плательщика, банка плательщика, иных банков - посредников.</w:t>
      </w:r>
    </w:p>
    <w:p w14:paraId="5F735158" w14:textId="49D6D0FB" w:rsidR="001F002E" w:rsidRPr="00712CC6" w:rsidRDefault="00EB266F" w:rsidP="001F002E">
      <w:pPr>
        <w:pStyle w:val="aa"/>
        <w:rPr>
          <w:szCs w:val="24"/>
        </w:rPr>
      </w:pPr>
      <w:r>
        <w:rPr>
          <w:szCs w:val="24"/>
        </w:rPr>
        <w:t>ПС БР</w:t>
      </w:r>
      <w:r w:rsidR="001F002E" w:rsidRPr="00712CC6">
        <w:rPr>
          <w:szCs w:val="24"/>
        </w:rPr>
        <w:t xml:space="preserve"> предоставляет сервис обмена запросами и ответами между участниками </w:t>
      </w:r>
      <w:r>
        <w:rPr>
          <w:szCs w:val="24"/>
        </w:rPr>
        <w:t>ПС БР</w:t>
      </w:r>
      <w:r w:rsidR="001F002E" w:rsidRPr="00712CC6">
        <w:rPr>
          <w:szCs w:val="24"/>
        </w:rPr>
        <w:t xml:space="preserve"> в целях обеспечения возможности проведения расследований между сторонами по переводу денежных средств, уточнения реквизитов исполненного в </w:t>
      </w:r>
      <w:r>
        <w:rPr>
          <w:szCs w:val="24"/>
        </w:rPr>
        <w:t>ПС БР</w:t>
      </w:r>
      <w:r w:rsidR="001F002E" w:rsidRPr="00712CC6">
        <w:rPr>
          <w:szCs w:val="24"/>
        </w:rPr>
        <w:t xml:space="preserve"> распоряжения, необходимые Банку получателя для зачисления денежных средств по назначению и т.д. </w:t>
      </w:r>
    </w:p>
    <w:p w14:paraId="66048E7C" w14:textId="511BF9AF" w:rsidR="001F002E" w:rsidRPr="00712CC6" w:rsidRDefault="001F002E" w:rsidP="001F002E">
      <w:pPr>
        <w:pStyle w:val="aa"/>
        <w:rPr>
          <w:szCs w:val="24"/>
        </w:rPr>
      </w:pPr>
      <w:r w:rsidRPr="00712CC6">
        <w:rPr>
          <w:szCs w:val="24"/>
        </w:rPr>
        <w:t xml:space="preserve">Ниже приведен перечень сообщений ISO 20022, которые относятся к запросам и ответам и применяются в </w:t>
      </w:r>
      <w:r w:rsidR="00EB266F">
        <w:rPr>
          <w:szCs w:val="24"/>
        </w:rPr>
        <w:t>ПС БР</w:t>
      </w:r>
      <w:r w:rsidRPr="00712CC6">
        <w:rPr>
          <w:szCs w:val="24"/>
        </w:rPr>
        <w:t xml:space="preserve"> для обмена между участниками.</w:t>
      </w:r>
    </w:p>
    <w:p w14:paraId="09685DDB" w14:textId="394699DF" w:rsidR="001F002E" w:rsidRPr="00712CC6" w:rsidRDefault="001F002E">
      <w:pPr>
        <w:pStyle w:val="afff3"/>
      </w:pPr>
      <w:r w:rsidRPr="00712CC6">
        <w:t xml:space="preserve">Таблица </w:t>
      </w:r>
      <w:r w:rsidR="00D377DB" w:rsidRPr="00712CC6">
        <w:t>8</w:t>
      </w:r>
      <w:r w:rsidRPr="00712CC6">
        <w:t xml:space="preserve"> – </w:t>
      </w:r>
      <w:r w:rsidR="001E7A54" w:rsidRPr="00712CC6">
        <w:t xml:space="preserve">Перечень электронных сообщений для обмена информацией между Участниками </w:t>
      </w:r>
      <w:r w:rsidR="00EB266F">
        <w:t>ПС БР</w:t>
      </w:r>
    </w:p>
    <w:tbl>
      <w:tblPr>
        <w:tblStyle w:val="-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579"/>
      </w:tblGrid>
      <w:tr w:rsidR="001E7A54" w:rsidRPr="00712CC6" w14:paraId="4CBACCB9" w14:textId="77777777" w:rsidTr="002F54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shd w:val="clear" w:color="auto" w:fill="31849B" w:themeFill="accent5" w:themeFillShade="BF"/>
            <w:vAlign w:val="center"/>
          </w:tcPr>
          <w:p w14:paraId="0DB06F4D" w14:textId="77777777" w:rsidR="001E7A54" w:rsidRPr="00712CC6" w:rsidRDefault="001E7A54" w:rsidP="00956B9F">
            <w:pPr>
              <w:jc w:val="center"/>
              <w:rPr>
                <w:szCs w:val="24"/>
              </w:rPr>
            </w:pPr>
            <w:r w:rsidRPr="00712CC6">
              <w:rPr>
                <w:szCs w:val="24"/>
              </w:rPr>
              <w:t xml:space="preserve">ISO 20022 </w:t>
            </w:r>
          </w:p>
          <w:p w14:paraId="44AA8D14" w14:textId="77777777" w:rsidR="001E7A54" w:rsidRPr="00712CC6" w:rsidRDefault="001E7A54" w:rsidP="00956B9F">
            <w:pPr>
              <w:jc w:val="center"/>
              <w:rPr>
                <w:szCs w:val="24"/>
              </w:rPr>
            </w:pPr>
            <w:r w:rsidRPr="00712CC6">
              <w:rPr>
                <w:szCs w:val="24"/>
              </w:rPr>
              <w:t>Наименование сообщения</w:t>
            </w:r>
          </w:p>
        </w:tc>
        <w:tc>
          <w:tcPr>
            <w:tcW w:w="4579" w:type="dxa"/>
            <w:shd w:val="clear" w:color="auto" w:fill="31849B" w:themeFill="accent5" w:themeFillShade="BF"/>
            <w:vAlign w:val="center"/>
          </w:tcPr>
          <w:p w14:paraId="5DF30344" w14:textId="6489DE0B" w:rsidR="001E7A54" w:rsidRPr="00712CC6" w:rsidRDefault="001E7A54" w:rsidP="00956B9F">
            <w:pPr>
              <w:jc w:val="center"/>
              <w:cnfStyle w:val="100000000000" w:firstRow="1" w:lastRow="0" w:firstColumn="0" w:lastColumn="0" w:oddVBand="0" w:evenVBand="0" w:oddHBand="0" w:evenHBand="0" w:firstRowFirstColumn="0" w:firstRowLastColumn="0" w:lastRowFirstColumn="0" w:lastRowLastColumn="0"/>
              <w:rPr>
                <w:szCs w:val="24"/>
              </w:rPr>
            </w:pPr>
            <w:r w:rsidRPr="00712CC6">
              <w:rPr>
                <w:szCs w:val="24"/>
              </w:rPr>
              <w:t xml:space="preserve">Описание запроса в </w:t>
            </w:r>
            <w:r w:rsidR="00EB266F">
              <w:rPr>
                <w:szCs w:val="24"/>
              </w:rPr>
              <w:t>ПС БР</w:t>
            </w:r>
          </w:p>
        </w:tc>
      </w:tr>
      <w:tr w:rsidR="001E7A54" w:rsidRPr="00712CC6" w14:paraId="53B94A70" w14:textId="77777777" w:rsidTr="002F54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2F1CC88" w14:textId="531AB366" w:rsidR="001E7A54" w:rsidRPr="00712CC6" w:rsidRDefault="001E7A54" w:rsidP="002F54B1">
            <w:pPr>
              <w:rPr>
                <w:b w:val="0"/>
                <w:szCs w:val="24"/>
              </w:rPr>
            </w:pPr>
            <w:r w:rsidRPr="00712CC6">
              <w:rPr>
                <w:szCs w:val="24"/>
              </w:rPr>
              <w:t>camt.026</w:t>
            </w:r>
            <w:r w:rsidR="002F54B1" w:rsidRPr="00712CC6">
              <w:rPr>
                <w:szCs w:val="24"/>
                <w:lang w:val="en-US"/>
              </w:rPr>
              <w:t xml:space="preserve"> </w:t>
            </w:r>
            <w:r w:rsidRPr="00712CC6">
              <w:rPr>
                <w:szCs w:val="24"/>
              </w:rPr>
              <w:t>UnabletoApply</w:t>
            </w:r>
          </w:p>
        </w:tc>
        <w:tc>
          <w:tcPr>
            <w:tcW w:w="4579" w:type="dxa"/>
          </w:tcPr>
          <w:p w14:paraId="11401E4E" w14:textId="77777777" w:rsidR="001E7A54" w:rsidRPr="00712CC6" w:rsidRDefault="001E7A54" w:rsidP="00956B9F">
            <w:pPr>
              <w:cnfStyle w:val="000000100000" w:firstRow="0" w:lastRow="0" w:firstColumn="0" w:lastColumn="0" w:oddVBand="0" w:evenVBand="0" w:oddHBand="1" w:evenHBand="0" w:firstRowFirstColumn="0" w:firstRowLastColumn="0" w:lastRowFirstColumn="0" w:lastRowLastColumn="0"/>
              <w:rPr>
                <w:szCs w:val="24"/>
              </w:rPr>
            </w:pPr>
            <w:r w:rsidRPr="00712CC6">
              <w:rPr>
                <w:szCs w:val="24"/>
              </w:rPr>
              <w:t>Запрос в связи с невозможностью исполнения</w:t>
            </w:r>
          </w:p>
        </w:tc>
      </w:tr>
      <w:tr w:rsidR="001E7A54" w:rsidRPr="00712CC6" w14:paraId="4D1E041D" w14:textId="77777777" w:rsidTr="002F54B1">
        <w:tc>
          <w:tcPr>
            <w:cnfStyle w:val="001000000000" w:firstRow="0" w:lastRow="0" w:firstColumn="1" w:lastColumn="0" w:oddVBand="0" w:evenVBand="0" w:oddHBand="0" w:evenHBand="0" w:firstRowFirstColumn="0" w:firstRowLastColumn="0" w:lastRowFirstColumn="0" w:lastRowLastColumn="0"/>
            <w:tcW w:w="4815" w:type="dxa"/>
          </w:tcPr>
          <w:p w14:paraId="66BE8BAE" w14:textId="426122C7" w:rsidR="00207931" w:rsidRPr="00712CC6" w:rsidRDefault="00207931" w:rsidP="002F54B1">
            <w:pPr>
              <w:rPr>
                <w:b w:val="0"/>
                <w:szCs w:val="24"/>
              </w:rPr>
            </w:pPr>
            <w:r w:rsidRPr="00712CC6">
              <w:rPr>
                <w:szCs w:val="24"/>
                <w:lang w:val="en-US"/>
              </w:rPr>
              <w:t>pacs</w:t>
            </w:r>
            <w:r w:rsidRPr="00712CC6">
              <w:rPr>
                <w:szCs w:val="24"/>
              </w:rPr>
              <w:t>.028</w:t>
            </w:r>
            <w:r w:rsidR="008A1A6A" w:rsidRPr="00712CC6">
              <w:rPr>
                <w:szCs w:val="24"/>
              </w:rPr>
              <w:t xml:space="preserve"> </w:t>
            </w:r>
            <w:r w:rsidRPr="00712CC6">
              <w:rPr>
                <w:szCs w:val="24"/>
                <w:lang w:val="en-US"/>
              </w:rPr>
              <w:t>FIToFIPaymentStatusRequest</w:t>
            </w:r>
            <w:r w:rsidRPr="00712CC6">
              <w:rPr>
                <w:rFonts w:ascii="Calibri" w:hAnsi="Calibri" w:cs="Calibri"/>
                <w:szCs w:val="24"/>
              </w:rPr>
              <w:t> </w:t>
            </w:r>
          </w:p>
        </w:tc>
        <w:tc>
          <w:tcPr>
            <w:tcW w:w="4579" w:type="dxa"/>
          </w:tcPr>
          <w:p w14:paraId="37018E4B" w14:textId="2E3E95D0" w:rsidR="001E7A54" w:rsidRPr="00712CC6" w:rsidRDefault="001E7A54" w:rsidP="008A1A6A">
            <w:pPr>
              <w:cnfStyle w:val="000000000000" w:firstRow="0" w:lastRow="0" w:firstColumn="0" w:lastColumn="0" w:oddVBand="0" w:evenVBand="0" w:oddHBand="0" w:evenHBand="0" w:firstRowFirstColumn="0" w:firstRowLastColumn="0" w:lastRowFirstColumn="0" w:lastRowLastColumn="0"/>
              <w:rPr>
                <w:szCs w:val="24"/>
              </w:rPr>
            </w:pPr>
            <w:r w:rsidRPr="00712CC6">
              <w:rPr>
                <w:szCs w:val="24"/>
              </w:rPr>
              <w:t xml:space="preserve">Запрос </w:t>
            </w:r>
            <w:r w:rsidR="008A1A6A" w:rsidRPr="00712CC6">
              <w:rPr>
                <w:szCs w:val="24"/>
              </w:rPr>
              <w:t xml:space="preserve">о </w:t>
            </w:r>
            <w:r w:rsidRPr="00712CC6">
              <w:rPr>
                <w:szCs w:val="24"/>
              </w:rPr>
              <w:t>подтверждени</w:t>
            </w:r>
            <w:r w:rsidR="008A1A6A" w:rsidRPr="00712CC6">
              <w:rPr>
                <w:szCs w:val="24"/>
              </w:rPr>
              <w:t>и</w:t>
            </w:r>
            <w:r w:rsidRPr="00712CC6">
              <w:rPr>
                <w:szCs w:val="24"/>
              </w:rPr>
              <w:t xml:space="preserve"> исполнения</w:t>
            </w:r>
          </w:p>
        </w:tc>
      </w:tr>
      <w:tr w:rsidR="001E7A54" w:rsidRPr="00712CC6" w14:paraId="5A75EA35" w14:textId="77777777" w:rsidTr="002F54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169F948" w14:textId="7EC6370F" w:rsidR="001E7A54" w:rsidRPr="00712CC6" w:rsidRDefault="001E7A54" w:rsidP="002F54B1">
            <w:pPr>
              <w:rPr>
                <w:b w:val="0"/>
                <w:szCs w:val="24"/>
              </w:rPr>
            </w:pPr>
            <w:r w:rsidRPr="00712CC6">
              <w:rPr>
                <w:szCs w:val="24"/>
              </w:rPr>
              <w:t>camt.056</w:t>
            </w:r>
            <w:r w:rsidR="002F54B1" w:rsidRPr="00712CC6">
              <w:rPr>
                <w:szCs w:val="24"/>
                <w:lang w:val="en-US"/>
              </w:rPr>
              <w:t xml:space="preserve"> </w:t>
            </w:r>
            <w:r w:rsidR="001C14B5" w:rsidRPr="00712CC6">
              <w:rPr>
                <w:szCs w:val="24"/>
                <w:lang w:val="en-US"/>
              </w:rPr>
              <w:t>PaymentCancellationRequest</w:t>
            </w:r>
          </w:p>
        </w:tc>
        <w:tc>
          <w:tcPr>
            <w:tcW w:w="4579" w:type="dxa"/>
          </w:tcPr>
          <w:p w14:paraId="698D2C1A" w14:textId="1AE64AD4" w:rsidR="001E7A54" w:rsidRPr="00712CC6" w:rsidRDefault="00325832" w:rsidP="00787A93">
            <w:pPr>
              <w:cnfStyle w:val="000000100000" w:firstRow="0" w:lastRow="0" w:firstColumn="0" w:lastColumn="0" w:oddVBand="0" w:evenVBand="0" w:oddHBand="1" w:evenHBand="0" w:firstRowFirstColumn="0" w:firstRowLastColumn="0" w:lastRowFirstColumn="0" w:lastRowLastColumn="0"/>
              <w:rPr>
                <w:szCs w:val="24"/>
              </w:rPr>
            </w:pPr>
            <w:r w:rsidRPr="00712CC6">
              <w:rPr>
                <w:szCs w:val="24"/>
              </w:rPr>
              <w:t>Запрос об отзыве межбанковского распоряжения</w:t>
            </w:r>
          </w:p>
        </w:tc>
      </w:tr>
      <w:tr w:rsidR="001E7A54" w:rsidRPr="00712CC6" w14:paraId="39A72BA6" w14:textId="77777777" w:rsidTr="002F54B1">
        <w:tc>
          <w:tcPr>
            <w:cnfStyle w:val="001000000000" w:firstRow="0" w:lastRow="0" w:firstColumn="1" w:lastColumn="0" w:oddVBand="0" w:evenVBand="0" w:oddHBand="0" w:evenHBand="0" w:firstRowFirstColumn="0" w:firstRowLastColumn="0" w:lastRowFirstColumn="0" w:lastRowLastColumn="0"/>
            <w:tcW w:w="4815" w:type="dxa"/>
          </w:tcPr>
          <w:p w14:paraId="0D860260" w14:textId="0FD16CC7" w:rsidR="001E7A54" w:rsidRPr="00712CC6" w:rsidRDefault="001E7A54" w:rsidP="002F54B1">
            <w:pPr>
              <w:rPr>
                <w:b w:val="0"/>
                <w:szCs w:val="24"/>
              </w:rPr>
            </w:pPr>
            <w:r w:rsidRPr="00712CC6">
              <w:rPr>
                <w:szCs w:val="24"/>
              </w:rPr>
              <w:t>camt.087</w:t>
            </w:r>
            <w:r w:rsidR="002F54B1" w:rsidRPr="00712CC6">
              <w:rPr>
                <w:szCs w:val="24"/>
                <w:lang w:val="en-US"/>
              </w:rPr>
              <w:t xml:space="preserve"> </w:t>
            </w:r>
            <w:r w:rsidRPr="00712CC6">
              <w:rPr>
                <w:szCs w:val="24"/>
              </w:rPr>
              <w:t>RequestToModifyPayment</w:t>
            </w:r>
          </w:p>
        </w:tc>
        <w:tc>
          <w:tcPr>
            <w:tcW w:w="4579" w:type="dxa"/>
          </w:tcPr>
          <w:p w14:paraId="6915D046" w14:textId="7046C5E3" w:rsidR="001E7A54" w:rsidRPr="00712CC6" w:rsidRDefault="001E7A54" w:rsidP="002869C1">
            <w:pPr>
              <w:cnfStyle w:val="000000000000" w:firstRow="0" w:lastRow="0" w:firstColumn="0" w:lastColumn="0" w:oddVBand="0" w:evenVBand="0" w:oddHBand="0" w:evenHBand="0" w:firstRowFirstColumn="0" w:firstRowLastColumn="0" w:lastRowFirstColumn="0" w:lastRowLastColumn="0"/>
              <w:rPr>
                <w:szCs w:val="24"/>
              </w:rPr>
            </w:pPr>
            <w:r w:rsidRPr="00712CC6">
              <w:rPr>
                <w:szCs w:val="24"/>
              </w:rPr>
              <w:t xml:space="preserve">Запрос об </w:t>
            </w:r>
            <w:r w:rsidR="002869C1" w:rsidRPr="00712CC6">
              <w:rPr>
                <w:szCs w:val="24"/>
              </w:rPr>
              <w:t xml:space="preserve">уточнении </w:t>
            </w:r>
            <w:r w:rsidRPr="00712CC6">
              <w:rPr>
                <w:szCs w:val="24"/>
              </w:rPr>
              <w:t>реквизитов распоряжения</w:t>
            </w:r>
          </w:p>
        </w:tc>
      </w:tr>
      <w:tr w:rsidR="001E7A54" w:rsidRPr="00712CC6" w14:paraId="297BD73B" w14:textId="77777777" w:rsidTr="002F54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A55AD6B" w14:textId="66228D20" w:rsidR="001E7A54" w:rsidRPr="00712CC6" w:rsidRDefault="001E7A54" w:rsidP="002F54B1">
            <w:pPr>
              <w:rPr>
                <w:b w:val="0"/>
                <w:szCs w:val="24"/>
                <w:lang w:val="en-US"/>
              </w:rPr>
            </w:pPr>
            <w:r w:rsidRPr="00712CC6">
              <w:rPr>
                <w:szCs w:val="24"/>
              </w:rPr>
              <w:t>camt.029</w:t>
            </w:r>
            <w:r w:rsidR="002F54B1" w:rsidRPr="00712CC6">
              <w:rPr>
                <w:szCs w:val="24"/>
                <w:lang w:val="en-US"/>
              </w:rPr>
              <w:t xml:space="preserve"> </w:t>
            </w:r>
            <w:r w:rsidRPr="00712CC6">
              <w:rPr>
                <w:szCs w:val="24"/>
              </w:rPr>
              <w:t>ResolutionOfInvestigation</w:t>
            </w:r>
          </w:p>
        </w:tc>
        <w:tc>
          <w:tcPr>
            <w:tcW w:w="4579" w:type="dxa"/>
          </w:tcPr>
          <w:p w14:paraId="23EAC0E2" w14:textId="17378122" w:rsidR="001E7A54" w:rsidRPr="00712CC6" w:rsidRDefault="00795FF5" w:rsidP="00956B9F">
            <w:pPr>
              <w:cnfStyle w:val="000000100000" w:firstRow="0" w:lastRow="0" w:firstColumn="0" w:lastColumn="0" w:oddVBand="0" w:evenVBand="0" w:oddHBand="1" w:evenHBand="0" w:firstRowFirstColumn="0" w:firstRowLastColumn="0" w:lastRowFirstColumn="0" w:lastRowLastColumn="0"/>
              <w:rPr>
                <w:szCs w:val="24"/>
              </w:rPr>
            </w:pPr>
            <w:r w:rsidRPr="00712CC6">
              <w:rPr>
                <w:szCs w:val="24"/>
              </w:rPr>
              <w:t xml:space="preserve">Уведомление </w:t>
            </w:r>
            <w:r w:rsidR="001E7A54" w:rsidRPr="00712CC6">
              <w:rPr>
                <w:szCs w:val="24"/>
              </w:rPr>
              <w:t>о результатах расследования</w:t>
            </w:r>
          </w:p>
        </w:tc>
      </w:tr>
      <w:tr w:rsidR="001E7A54" w:rsidRPr="00712CC6" w14:paraId="059A07C6" w14:textId="77777777" w:rsidTr="002F54B1">
        <w:tc>
          <w:tcPr>
            <w:cnfStyle w:val="001000000000" w:firstRow="0" w:lastRow="0" w:firstColumn="1" w:lastColumn="0" w:oddVBand="0" w:evenVBand="0" w:oddHBand="0" w:evenHBand="0" w:firstRowFirstColumn="0" w:firstRowLastColumn="0" w:lastRowFirstColumn="0" w:lastRowLastColumn="0"/>
            <w:tcW w:w="4815" w:type="dxa"/>
          </w:tcPr>
          <w:p w14:paraId="0F9D947D" w14:textId="4761BACF" w:rsidR="001E7A54" w:rsidRPr="00712CC6" w:rsidRDefault="001E7A54" w:rsidP="002F54B1">
            <w:pPr>
              <w:rPr>
                <w:b w:val="0"/>
                <w:szCs w:val="24"/>
                <w:lang w:val="en-US"/>
              </w:rPr>
            </w:pPr>
            <w:r w:rsidRPr="00712CC6">
              <w:rPr>
                <w:szCs w:val="24"/>
              </w:rPr>
              <w:lastRenderedPageBreak/>
              <w:t>pacs.002</w:t>
            </w:r>
            <w:r w:rsidR="002F54B1" w:rsidRPr="00712CC6">
              <w:rPr>
                <w:szCs w:val="24"/>
                <w:lang w:val="en-US"/>
              </w:rPr>
              <w:t xml:space="preserve"> </w:t>
            </w:r>
            <w:r w:rsidR="009D4A34" w:rsidRPr="00712CC6">
              <w:rPr>
                <w:szCs w:val="24"/>
                <w:lang w:val="en-US"/>
              </w:rPr>
              <w:t>PaymentStatusReportPartic</w:t>
            </w:r>
          </w:p>
        </w:tc>
        <w:tc>
          <w:tcPr>
            <w:tcW w:w="4579" w:type="dxa"/>
          </w:tcPr>
          <w:p w14:paraId="2B5640D3" w14:textId="7755E515" w:rsidR="001E7A54" w:rsidRPr="00712CC6" w:rsidRDefault="009D4A34" w:rsidP="00956B9F">
            <w:pPr>
              <w:cnfStyle w:val="000000000000" w:firstRow="0" w:lastRow="0" w:firstColumn="0" w:lastColumn="0" w:oddVBand="0" w:evenVBand="0" w:oddHBand="0" w:evenHBand="0" w:firstRowFirstColumn="0" w:firstRowLastColumn="0" w:lastRowFirstColumn="0" w:lastRowLastColumn="0"/>
              <w:rPr>
                <w:szCs w:val="24"/>
              </w:rPr>
            </w:pPr>
            <w:r w:rsidRPr="00712CC6">
              <w:rPr>
                <w:szCs w:val="24"/>
              </w:rPr>
              <w:t>Уведомление участника о результатах приема к исполнению распоряжения</w:t>
            </w:r>
          </w:p>
        </w:tc>
      </w:tr>
    </w:tbl>
    <w:p w14:paraId="5028217A" w14:textId="15E36AC0" w:rsidR="003079F7" w:rsidRPr="00C919DD" w:rsidRDefault="003079F7" w:rsidP="00221F74">
      <w:pPr>
        <w:pStyle w:val="Normalbold"/>
        <w:rPr>
          <w:szCs w:val="24"/>
        </w:rPr>
      </w:pPr>
    </w:p>
    <w:p w14:paraId="71001B71" w14:textId="77777777" w:rsidR="00630379" w:rsidRPr="00986436" w:rsidRDefault="00630379">
      <w:pPr>
        <w:spacing w:line="240" w:lineRule="auto"/>
        <w:rPr>
          <w:b/>
          <w:i/>
          <w:szCs w:val="24"/>
        </w:rPr>
      </w:pPr>
    </w:p>
    <w:p w14:paraId="0128D7C1" w14:textId="77777777" w:rsidR="001F002E" w:rsidRPr="00986436" w:rsidRDefault="001F002E" w:rsidP="001F002E">
      <w:pPr>
        <w:pStyle w:val="30"/>
        <w:rPr>
          <w:sz w:val="24"/>
          <w:szCs w:val="24"/>
        </w:rPr>
      </w:pPr>
      <w:bookmarkStart w:id="532" w:name="_Toc183011241"/>
      <w:r w:rsidRPr="00986436">
        <w:rPr>
          <w:sz w:val="24"/>
          <w:szCs w:val="24"/>
        </w:rPr>
        <w:t>Порядок применения запросов и ответов</w:t>
      </w:r>
      <w:bookmarkEnd w:id="532"/>
    </w:p>
    <w:p w14:paraId="26B3C7B7" w14:textId="18184AA1" w:rsidR="004068FD" w:rsidRPr="005B6103" w:rsidRDefault="004068FD" w:rsidP="00600892">
      <w:pPr>
        <w:pStyle w:val="4"/>
        <w:rPr>
          <w:szCs w:val="24"/>
        </w:rPr>
      </w:pPr>
      <w:r w:rsidRPr="00712CC6">
        <w:rPr>
          <w:szCs w:val="24"/>
        </w:rPr>
        <w:t>Общий принцип обработки запросов и ответов</w:t>
      </w:r>
      <w:r w:rsidR="00D26171" w:rsidRPr="00C919DD">
        <w:rPr>
          <w:szCs w:val="24"/>
        </w:rPr>
        <w:t xml:space="preserve"> в </w:t>
      </w:r>
      <w:r w:rsidR="00EB266F">
        <w:rPr>
          <w:szCs w:val="24"/>
        </w:rPr>
        <w:t>ПС БР</w:t>
      </w:r>
    </w:p>
    <w:p w14:paraId="78969544" w14:textId="76F3B4E9" w:rsidR="004068FD" w:rsidRPr="00712CC6" w:rsidRDefault="004068FD" w:rsidP="008A657A">
      <w:pPr>
        <w:pStyle w:val="aa"/>
        <w:rPr>
          <w:szCs w:val="24"/>
        </w:rPr>
      </w:pPr>
      <w:r w:rsidRPr="00712CC6">
        <w:rPr>
          <w:szCs w:val="24"/>
        </w:rPr>
        <w:t xml:space="preserve"> При поступлении в </w:t>
      </w:r>
      <w:r w:rsidR="00EB266F">
        <w:rPr>
          <w:szCs w:val="24"/>
        </w:rPr>
        <w:t>ПС БР</w:t>
      </w:r>
      <w:r w:rsidRPr="00712CC6">
        <w:rPr>
          <w:szCs w:val="24"/>
        </w:rPr>
        <w:t xml:space="preserve"> </w:t>
      </w:r>
      <w:r w:rsidR="008A657A" w:rsidRPr="00712CC6">
        <w:rPr>
          <w:szCs w:val="24"/>
        </w:rPr>
        <w:t xml:space="preserve">ЭС </w:t>
      </w:r>
      <w:r w:rsidRPr="00712CC6">
        <w:rPr>
          <w:szCs w:val="24"/>
        </w:rPr>
        <w:t>запрос</w:t>
      </w:r>
      <w:r w:rsidR="008A657A" w:rsidRPr="00712CC6">
        <w:rPr>
          <w:szCs w:val="24"/>
        </w:rPr>
        <w:t>/</w:t>
      </w:r>
      <w:r w:rsidRPr="00712CC6">
        <w:rPr>
          <w:szCs w:val="24"/>
        </w:rPr>
        <w:t>ответ по операциям, связанным с переводом денежных средств</w:t>
      </w:r>
      <w:r w:rsidR="008A657A" w:rsidRPr="00712CC6">
        <w:rPr>
          <w:szCs w:val="24"/>
        </w:rPr>
        <w:t>,</w:t>
      </w:r>
      <w:r w:rsidRPr="00712CC6">
        <w:rPr>
          <w:szCs w:val="24"/>
        </w:rPr>
        <w:t xml:space="preserve"> обеспечивается единый принцип обработки.</w:t>
      </w:r>
    </w:p>
    <w:p w14:paraId="20F8487A" w14:textId="3738C9A9" w:rsidR="002E2593" w:rsidRPr="00712CC6" w:rsidRDefault="004068FD" w:rsidP="00EB360A">
      <w:pPr>
        <w:pStyle w:val="aa"/>
        <w:rPr>
          <w:szCs w:val="24"/>
        </w:rPr>
      </w:pPr>
      <w:r w:rsidRPr="00712CC6">
        <w:rPr>
          <w:szCs w:val="24"/>
        </w:rPr>
        <w:t xml:space="preserve"> </w:t>
      </w:r>
      <w:r w:rsidR="00404568" w:rsidRPr="00F365EF">
        <w:rPr>
          <w:szCs w:val="24"/>
        </w:rPr>
        <w:object w:dxaOrig="13284" w:dyaOrig="7836" w14:anchorId="187522BE">
          <v:shape id="_x0000_i1103" type="#_x0000_t75" style="width:469.65pt;height:274.35pt" o:ole="">
            <v:imagedata r:id="rId185" o:title=""/>
          </v:shape>
          <o:OLEObject Type="Embed" ProgID="Visio.Drawing.15" ShapeID="_x0000_i1103" DrawAspect="Content" ObjectID="_1836720090" r:id="rId186"/>
        </w:object>
      </w:r>
    </w:p>
    <w:p w14:paraId="700129CA" w14:textId="77777777" w:rsidR="002E2593" w:rsidRPr="00712CC6" w:rsidRDefault="002E2593" w:rsidP="00EB360A">
      <w:pPr>
        <w:pStyle w:val="aa"/>
        <w:ind w:firstLine="0"/>
        <w:rPr>
          <w:szCs w:val="24"/>
        </w:rPr>
      </w:pPr>
    </w:p>
    <w:p w14:paraId="72E1ABE2" w14:textId="7E705836" w:rsidR="003C3BF9" w:rsidRPr="00712CC6" w:rsidRDefault="003C3BF9" w:rsidP="003C3BF9">
      <w:pPr>
        <w:pStyle w:val="9"/>
        <w:rPr>
          <w:szCs w:val="24"/>
        </w:rPr>
      </w:pPr>
      <w:r w:rsidRPr="00712CC6">
        <w:rPr>
          <w:szCs w:val="24"/>
        </w:rPr>
        <w:t>Применяемы</w:t>
      </w:r>
      <w:r w:rsidRPr="00712CC6">
        <w:rPr>
          <w:rStyle w:val="90"/>
          <w:szCs w:val="24"/>
        </w:rPr>
        <w:t>е</w:t>
      </w:r>
      <w:r w:rsidRPr="00712CC6">
        <w:rPr>
          <w:szCs w:val="24"/>
        </w:rPr>
        <w:t xml:space="preserve"> форматы сообщений Альбома ISO 20022 для </w:t>
      </w:r>
      <w:r w:rsidR="00EB266F">
        <w:rPr>
          <w:szCs w:val="24"/>
        </w:rPr>
        <w:t>ПС БР</w:t>
      </w:r>
    </w:p>
    <w:p w14:paraId="568BF450" w14:textId="43A7EA76" w:rsidR="003C3BF9" w:rsidRPr="00712CC6" w:rsidRDefault="001E3187" w:rsidP="003C3BF9">
      <w:pPr>
        <w:pStyle w:val="tablebullet1"/>
      </w:pPr>
      <w:r w:rsidRPr="00712CC6">
        <w:t xml:space="preserve">Запрос или ответ по операциям, связанным с переводом денежных средств, указанный в Таблице </w:t>
      </w:r>
      <w:r w:rsidR="00D377DB" w:rsidRPr="00712CC6">
        <w:t>8</w:t>
      </w:r>
      <w:r w:rsidR="003C3BF9" w:rsidRPr="00712CC6">
        <w:t>;</w:t>
      </w:r>
    </w:p>
    <w:p w14:paraId="52287A9A" w14:textId="77777777" w:rsidR="003C3BF9" w:rsidRPr="00712CC6" w:rsidRDefault="003C3BF9" w:rsidP="003C3BF9">
      <w:pPr>
        <w:pStyle w:val="tablebullet1"/>
      </w:pPr>
      <w:r w:rsidRPr="00712CC6">
        <w:t>Извещение о результатах контроля (cbrf.012 SystemStatusReport);</w:t>
      </w:r>
    </w:p>
    <w:p w14:paraId="75F4421B" w14:textId="3A468EEE" w:rsidR="003C3BF9" w:rsidRPr="00712CC6" w:rsidRDefault="00481C12" w:rsidP="00481C12">
      <w:pPr>
        <w:pStyle w:val="tablebullet1"/>
      </w:pPr>
      <w:r w:rsidRPr="00481C12">
        <w:t>Извещение о состоянии распоряжения / ЭС</w:t>
      </w:r>
      <w:r w:rsidRPr="00481C12" w:rsidDel="00481C12">
        <w:t xml:space="preserve"> </w:t>
      </w:r>
      <w:r w:rsidR="003C3BF9" w:rsidRPr="00712CC6">
        <w:t>(cbrf.003 ReturnTransaction);</w:t>
      </w:r>
    </w:p>
    <w:p w14:paraId="6D01E37C" w14:textId="3B188AC8" w:rsidR="00EC5D80" w:rsidRPr="00EB360A" w:rsidRDefault="003C3BF9" w:rsidP="003C3BF9">
      <w:pPr>
        <w:pStyle w:val="tablebullet1"/>
      </w:pPr>
      <w:r w:rsidRPr="00712CC6">
        <w:t>Пакет информационных ЭС (cbrf.006 EIDPackage).</w:t>
      </w:r>
    </w:p>
    <w:p w14:paraId="242FD961" w14:textId="77777777" w:rsidR="003C3BF9" w:rsidRPr="00712CC6" w:rsidRDefault="003C3BF9" w:rsidP="003C3BF9">
      <w:pPr>
        <w:pStyle w:val="9"/>
        <w:rPr>
          <w:szCs w:val="24"/>
        </w:rPr>
      </w:pPr>
      <w:r w:rsidRPr="00712CC6">
        <w:rPr>
          <w:szCs w:val="24"/>
        </w:rPr>
        <w:t>Условия применения</w:t>
      </w:r>
    </w:p>
    <w:p w14:paraId="23C6BF21" w14:textId="36F4FC57" w:rsidR="003C3BF9" w:rsidRPr="00712CC6" w:rsidRDefault="003C3BF9" w:rsidP="00EB360A">
      <w:pPr>
        <w:pStyle w:val="aa"/>
        <w:rPr>
          <w:szCs w:val="24"/>
        </w:rPr>
      </w:pPr>
      <w:r w:rsidRPr="00C919DD">
        <w:rPr>
          <w:szCs w:val="24"/>
        </w:rPr>
        <w:t>Участник</w:t>
      </w:r>
      <w:r w:rsidR="008A657A" w:rsidRPr="005B6103">
        <w:rPr>
          <w:szCs w:val="24"/>
        </w:rPr>
        <w:t>1</w:t>
      </w:r>
      <w:r w:rsidRPr="00E139FC">
        <w:rPr>
          <w:szCs w:val="24"/>
        </w:rPr>
        <w:t xml:space="preserve"> </w:t>
      </w:r>
      <w:r w:rsidRPr="00712CC6">
        <w:rPr>
          <w:szCs w:val="24"/>
        </w:rPr>
        <w:t xml:space="preserve">направляет в </w:t>
      </w:r>
      <w:r w:rsidR="00EB266F">
        <w:rPr>
          <w:szCs w:val="24"/>
        </w:rPr>
        <w:t>ПС БР</w:t>
      </w:r>
      <w:r w:rsidRPr="00712CC6">
        <w:rPr>
          <w:szCs w:val="24"/>
        </w:rPr>
        <w:t xml:space="preserve"> </w:t>
      </w:r>
      <w:r w:rsidRPr="00C919DD">
        <w:rPr>
          <w:szCs w:val="24"/>
        </w:rPr>
        <w:t>запрос</w:t>
      </w:r>
      <w:r w:rsidR="008A657A" w:rsidRPr="005B6103">
        <w:rPr>
          <w:szCs w:val="24"/>
        </w:rPr>
        <w:t xml:space="preserve">/ответ </w:t>
      </w:r>
      <w:r w:rsidR="008A657A" w:rsidRPr="00712CC6">
        <w:rPr>
          <w:szCs w:val="24"/>
        </w:rPr>
        <w:t>по операциям, связанным с переводом денежных средств для передачи Участнику2</w:t>
      </w:r>
      <w:r w:rsidRPr="00C919DD">
        <w:rPr>
          <w:szCs w:val="24"/>
        </w:rPr>
        <w:t>.</w:t>
      </w:r>
    </w:p>
    <w:p w14:paraId="1A9F0864" w14:textId="77777777" w:rsidR="003C3BF9" w:rsidRPr="00712CC6" w:rsidRDefault="003C3BF9" w:rsidP="003C3BF9">
      <w:pPr>
        <w:pStyle w:val="9"/>
        <w:rPr>
          <w:szCs w:val="24"/>
        </w:rPr>
      </w:pPr>
      <w:r w:rsidRPr="00712CC6">
        <w:rPr>
          <w:szCs w:val="24"/>
        </w:rPr>
        <w:lastRenderedPageBreak/>
        <w:t>Последовательность обмена</w:t>
      </w:r>
    </w:p>
    <w:p w14:paraId="6211AF08" w14:textId="6F815EA8" w:rsidR="003C3BF9" w:rsidRPr="00712CC6" w:rsidRDefault="003C3BF9" w:rsidP="003C3BF9">
      <w:pPr>
        <w:pStyle w:val="tablebullet1"/>
      </w:pPr>
      <w:r w:rsidRPr="00712CC6">
        <w:t>Участник</w:t>
      </w:r>
      <w:r w:rsidR="008A657A" w:rsidRPr="00712CC6">
        <w:t>1</w:t>
      </w:r>
      <w:r w:rsidRPr="00712CC6">
        <w:t xml:space="preserve"> </w:t>
      </w:r>
      <w:r w:rsidR="008A657A" w:rsidRPr="00712CC6">
        <w:t xml:space="preserve">направляет </w:t>
      </w:r>
      <w:r w:rsidRPr="00712CC6">
        <w:t xml:space="preserve">в </w:t>
      </w:r>
      <w:r w:rsidR="00EB266F">
        <w:t>ПС БР</w:t>
      </w:r>
      <w:r w:rsidRPr="00712CC6">
        <w:t xml:space="preserve"> Запрос </w:t>
      </w:r>
      <w:r w:rsidR="008A657A" w:rsidRPr="00712CC6">
        <w:t xml:space="preserve">или ответ по операциям, связанным с переводом денежных средств </w:t>
      </w:r>
      <w:r w:rsidR="002E2593" w:rsidRPr="00712CC6">
        <w:t>для передачи далее Участнику2.</w:t>
      </w:r>
    </w:p>
    <w:p w14:paraId="5B74A36A" w14:textId="5119570E" w:rsidR="003C3BF9" w:rsidRPr="00712CC6" w:rsidRDefault="003C3BF9" w:rsidP="003C3BF9">
      <w:pPr>
        <w:pStyle w:val="tablebullet1"/>
      </w:pPr>
      <w:r w:rsidRPr="00712CC6">
        <w:t xml:space="preserve">При получении </w:t>
      </w:r>
      <w:r w:rsidR="008A657A" w:rsidRPr="00712CC6">
        <w:t xml:space="preserve">направленного сообщения </w:t>
      </w:r>
      <w:r w:rsidR="00EB266F">
        <w:t>ПС БР</w:t>
      </w:r>
      <w:r w:rsidRPr="00712CC6">
        <w:t xml:space="preserve"> проводит контроль поступившего ЭС.</w:t>
      </w:r>
    </w:p>
    <w:p w14:paraId="24AE0DB9" w14:textId="542D9006" w:rsidR="003C3BF9" w:rsidRPr="00712CC6" w:rsidRDefault="003C3BF9" w:rsidP="003C3BF9">
      <w:pPr>
        <w:pStyle w:val="tablebullet1"/>
      </w:pPr>
      <w:r w:rsidRPr="00712CC6">
        <w:t xml:space="preserve">В случае обнаружения ошибок </w:t>
      </w:r>
      <w:r w:rsidR="00EB266F">
        <w:t>ПС БР</w:t>
      </w:r>
      <w:r w:rsidRPr="00712CC6">
        <w:t xml:space="preserve"> направляет </w:t>
      </w:r>
      <w:r w:rsidR="008A657A" w:rsidRPr="00712CC6">
        <w:t>У</w:t>
      </w:r>
      <w:r w:rsidRPr="00712CC6">
        <w:t>частнику</w:t>
      </w:r>
      <w:r w:rsidR="008A657A" w:rsidRPr="00712CC6">
        <w:t>1</w:t>
      </w:r>
      <w:r w:rsidRPr="00712CC6">
        <w:t xml:space="preserve"> Извещение о результатах контроля cbrf.012 SystemStatusReport с соответствующим кодом ошибки и документооборот по данному запросу прекращается.</w:t>
      </w:r>
    </w:p>
    <w:p w14:paraId="4451417B" w14:textId="23E789E5" w:rsidR="003C3BF9" w:rsidRPr="00712CC6" w:rsidRDefault="003C3BF9" w:rsidP="003C3BF9">
      <w:pPr>
        <w:pStyle w:val="tablebullet1"/>
      </w:pPr>
      <w:r w:rsidRPr="00712CC6">
        <w:t xml:space="preserve">В случае успешного прохождения всех предусмотренных проверок </w:t>
      </w:r>
      <w:r w:rsidR="00EB266F">
        <w:t>ПС БР</w:t>
      </w:r>
      <w:r w:rsidRPr="00712CC6">
        <w:t xml:space="preserve"> направляет </w:t>
      </w:r>
      <w:r w:rsidR="008A657A" w:rsidRPr="00712CC6">
        <w:t>У</w:t>
      </w:r>
      <w:r w:rsidRPr="00712CC6">
        <w:t>частнику</w:t>
      </w:r>
      <w:r w:rsidR="008A657A" w:rsidRPr="00712CC6">
        <w:t>1</w:t>
      </w:r>
      <w:r w:rsidRPr="00712CC6">
        <w:t xml:space="preserve"> ЭС cbrf.003 ReturnTransaction (в составе пакета cbrf.006 EIDPackage) с информацией о состоянии ЭС с кодом результата обработки </w:t>
      </w:r>
      <w:r w:rsidR="00AF38B2">
        <w:t>= «</w:t>
      </w:r>
      <w:r w:rsidR="00AF38B2">
        <w:rPr>
          <w:lang w:val="en-US"/>
        </w:rPr>
        <w:t>ACCP</w:t>
      </w:r>
      <w:r w:rsidR="00AF38B2">
        <w:t>»</w:t>
      </w:r>
      <w:r w:rsidRPr="00712CC6">
        <w:t xml:space="preserve">, которое свидетельствует о том, что сообщение было принято </w:t>
      </w:r>
      <w:r w:rsidR="00EB266F">
        <w:t>ПС БР</w:t>
      </w:r>
      <w:r w:rsidRPr="00712CC6">
        <w:t>.</w:t>
      </w:r>
    </w:p>
    <w:p w14:paraId="7C49EC43" w14:textId="04A1EEFC" w:rsidR="003C3BF9" w:rsidRPr="00712CC6" w:rsidRDefault="00EB266F" w:rsidP="003C3BF9">
      <w:pPr>
        <w:pStyle w:val="tablebullet1"/>
      </w:pPr>
      <w:r>
        <w:t>ПС БР</w:t>
      </w:r>
      <w:r w:rsidR="003C3BF9" w:rsidRPr="00712CC6">
        <w:t xml:space="preserve"> отправляет ЭС (в составе пакета cbrf.006 EIDPackage) в адрес </w:t>
      </w:r>
      <w:r w:rsidR="002E2593" w:rsidRPr="00712CC6">
        <w:t>У</w:t>
      </w:r>
      <w:r w:rsidR="003C3BF9" w:rsidRPr="00712CC6">
        <w:t>частника</w:t>
      </w:r>
      <w:r w:rsidR="002E2593" w:rsidRPr="00712CC6">
        <w:t>2</w:t>
      </w:r>
      <w:r w:rsidR="003C3BF9" w:rsidRPr="00712CC6">
        <w:t>.</w:t>
      </w:r>
    </w:p>
    <w:p w14:paraId="3AF9CBB6" w14:textId="5359F663" w:rsidR="003C3BF9" w:rsidRPr="00712CC6" w:rsidRDefault="003C3BF9" w:rsidP="003C3BF9">
      <w:pPr>
        <w:pStyle w:val="tablebullet1"/>
      </w:pPr>
      <w:r w:rsidRPr="00712CC6">
        <w:t xml:space="preserve">В случае успешного предоставления </w:t>
      </w:r>
      <w:r w:rsidR="00D26171" w:rsidRPr="00712CC6">
        <w:t>У</w:t>
      </w:r>
      <w:r w:rsidRPr="00712CC6">
        <w:t>частнику</w:t>
      </w:r>
      <w:r w:rsidR="00D26171" w:rsidRPr="00712CC6">
        <w:t>2</w:t>
      </w:r>
      <w:r w:rsidRPr="00712CC6">
        <w:t xml:space="preserve"> возможности получить ЭС</w:t>
      </w:r>
      <w:r w:rsidR="002E2593" w:rsidRPr="00712CC6">
        <w:t xml:space="preserve"> </w:t>
      </w:r>
      <w:r w:rsidR="00EB266F">
        <w:t>ПС БР</w:t>
      </w:r>
      <w:r w:rsidR="002E2593" w:rsidRPr="00712CC6">
        <w:t xml:space="preserve"> направляет У</w:t>
      </w:r>
      <w:r w:rsidRPr="00712CC6">
        <w:t>частнику</w:t>
      </w:r>
      <w:r w:rsidR="002E2593" w:rsidRPr="00712CC6">
        <w:t>1</w:t>
      </w:r>
      <w:r w:rsidRPr="00712CC6">
        <w:t xml:space="preserve"> ЭС cbrf.003 ReturnTransaction (в составе пакета cbrf.006 EIDPackage) с кодом результата обработки </w:t>
      </w:r>
      <w:r w:rsidR="00AF38B2">
        <w:t>= «</w:t>
      </w:r>
      <w:r w:rsidR="00AF38B2">
        <w:rPr>
          <w:lang w:val="en-US"/>
        </w:rPr>
        <w:t>SEND</w:t>
      </w:r>
      <w:r w:rsidR="00AF38B2">
        <w:t>»</w:t>
      </w:r>
      <w:r w:rsidRPr="00712CC6">
        <w:t xml:space="preserve">. </w:t>
      </w:r>
    </w:p>
    <w:p w14:paraId="1C08EB3F" w14:textId="3D4E20B0" w:rsidR="003C3BF9" w:rsidRPr="00712CC6" w:rsidRDefault="003C3BF9" w:rsidP="003C3BF9">
      <w:pPr>
        <w:pStyle w:val="tablebullet1"/>
      </w:pPr>
      <w:r w:rsidRPr="00712CC6">
        <w:t xml:space="preserve">Если возможность получить ЭС </w:t>
      </w:r>
      <w:r w:rsidR="00D26171" w:rsidRPr="00712CC6">
        <w:t xml:space="preserve">Участнику2 </w:t>
      </w:r>
      <w:r w:rsidRPr="00712CC6">
        <w:t>не была предоставлена</w:t>
      </w:r>
      <w:r w:rsidR="002E2593" w:rsidRPr="00712CC6">
        <w:t xml:space="preserve">, то </w:t>
      </w:r>
      <w:r w:rsidR="00EB266F">
        <w:t>ПС БР</w:t>
      </w:r>
      <w:r w:rsidR="002E2593" w:rsidRPr="00712CC6">
        <w:t xml:space="preserve"> направляет У</w:t>
      </w:r>
      <w:r w:rsidRPr="00712CC6">
        <w:t>частнику</w:t>
      </w:r>
      <w:r w:rsidR="002E2593" w:rsidRPr="00712CC6">
        <w:t>1</w:t>
      </w:r>
      <w:r w:rsidRPr="00712CC6">
        <w:t xml:space="preserve"> ЭС cbrf.003 ReturnTransaction (в составе пакета cbrf.006 EIDPackage) с кодом результата обработки </w:t>
      </w:r>
      <w:r w:rsidR="00AF38B2">
        <w:t>= «</w:t>
      </w:r>
      <w:r w:rsidR="00AF38B2">
        <w:rPr>
          <w:lang w:val="en-US"/>
        </w:rPr>
        <w:t>NTDL</w:t>
      </w:r>
      <w:r w:rsidR="00AF38B2">
        <w:t>»</w:t>
      </w:r>
      <w:r w:rsidRPr="00712CC6">
        <w:t xml:space="preserve">. В этом случае в ЭС cbrf.003 ReturnTransaction заполняются реквизиты «Код результата </w:t>
      </w:r>
      <w:r w:rsidR="00AF38B2">
        <w:t>контроля</w:t>
      </w:r>
      <w:r w:rsidRPr="00712CC6">
        <w:t>» и «Текст пояснения».</w:t>
      </w:r>
    </w:p>
    <w:p w14:paraId="543F8A98" w14:textId="77777777" w:rsidR="003C3BF9" w:rsidRPr="00712CC6" w:rsidRDefault="003C3BF9" w:rsidP="002E2593">
      <w:pPr>
        <w:pStyle w:val="aa"/>
        <w:rPr>
          <w:szCs w:val="24"/>
        </w:rPr>
      </w:pPr>
    </w:p>
    <w:p w14:paraId="5E617A37" w14:textId="77777777" w:rsidR="001F002E" w:rsidRPr="005B6103" w:rsidRDefault="001F002E" w:rsidP="00600892">
      <w:pPr>
        <w:pStyle w:val="4"/>
        <w:rPr>
          <w:szCs w:val="24"/>
        </w:rPr>
      </w:pPr>
      <w:r w:rsidRPr="00C919DD">
        <w:rPr>
          <w:szCs w:val="24"/>
        </w:rPr>
        <w:t>Запрос в связи с невозможностью исполнения (camt.026 UnableToApply)</w:t>
      </w:r>
    </w:p>
    <w:p w14:paraId="4D3DB9AB" w14:textId="2145E7DC" w:rsidR="00304C62" w:rsidRPr="00712CC6" w:rsidRDefault="00F7336F" w:rsidP="00D05441">
      <w:pPr>
        <w:pStyle w:val="aa"/>
        <w:ind w:firstLine="0"/>
        <w:jc w:val="center"/>
        <w:rPr>
          <w:szCs w:val="24"/>
        </w:rPr>
      </w:pPr>
      <w:r w:rsidRPr="00F365EF">
        <w:rPr>
          <w:szCs w:val="24"/>
        </w:rPr>
        <w:object w:dxaOrig="14089" w:dyaOrig="8208" w14:anchorId="7EA079B7">
          <v:shape id="_x0000_i1104" type="#_x0000_t75" style="width:468.55pt;height:272.2pt" o:ole="">
            <v:imagedata r:id="rId187" o:title=""/>
          </v:shape>
          <o:OLEObject Type="Embed" ProgID="Visio.Drawing.15" ShapeID="_x0000_i1104" DrawAspect="Content" ObjectID="_1836720091" r:id="rId188"/>
        </w:object>
      </w:r>
    </w:p>
    <w:p w14:paraId="1D1E61C2" w14:textId="072E4DF2" w:rsidR="001F002E" w:rsidRPr="00712CC6" w:rsidRDefault="001F002E" w:rsidP="001F002E">
      <w:pPr>
        <w:pStyle w:val="aa"/>
        <w:rPr>
          <w:szCs w:val="24"/>
        </w:rPr>
      </w:pPr>
      <w:r w:rsidRPr="00712CC6">
        <w:rPr>
          <w:szCs w:val="24"/>
        </w:rPr>
        <w:lastRenderedPageBreak/>
        <w:t>Запрос в связи с невозможностью исполнения (camt.026 UnableToApply) применяется между участниками в следующих ситуациях:</w:t>
      </w:r>
    </w:p>
    <w:p w14:paraId="319918A5" w14:textId="7948C8EA" w:rsidR="001F002E" w:rsidRPr="00712CC6" w:rsidRDefault="001F002E" w:rsidP="001F002E">
      <w:pPr>
        <w:pStyle w:val="tablebullet1"/>
      </w:pPr>
      <w:r w:rsidRPr="00712CC6">
        <w:t xml:space="preserve">Участник </w:t>
      </w:r>
      <w:r w:rsidR="00EB266F">
        <w:t>ПС БР</w:t>
      </w:r>
      <w:r w:rsidRPr="00712CC6">
        <w:t xml:space="preserve"> не может исполнить полученное распоряжение в связи с отсутствием необходимой информации в реквизитах распоряжения или некорректным указанием реквизитов;</w:t>
      </w:r>
    </w:p>
    <w:p w14:paraId="061DA4A8" w14:textId="7850B60F" w:rsidR="008A1A6A" w:rsidRPr="00712CC6" w:rsidRDefault="001F002E" w:rsidP="001F002E">
      <w:pPr>
        <w:pStyle w:val="tablebullet1"/>
      </w:pPr>
      <w:r w:rsidRPr="00712CC6">
        <w:t xml:space="preserve">Участник </w:t>
      </w:r>
      <w:r w:rsidR="00EB266F">
        <w:t>ПС БР</w:t>
      </w:r>
      <w:r w:rsidRPr="00712CC6">
        <w:t xml:space="preserve"> не может соотнести распоряжение с имеющимися сведениями об ожидаемых платежах, поскольку отсутствующая или некорректная информация в реквизитах распоряжения не позволяет выполнить сопоставление</w:t>
      </w:r>
      <w:r w:rsidR="008A1A6A" w:rsidRPr="00712CC6">
        <w:t>;</w:t>
      </w:r>
    </w:p>
    <w:p w14:paraId="24989E97" w14:textId="174E0653" w:rsidR="00585937" w:rsidRPr="00712CC6" w:rsidRDefault="00585937" w:rsidP="001F002E">
      <w:pPr>
        <w:pStyle w:val="tablebullet1"/>
      </w:pPr>
      <w:r w:rsidRPr="00712CC6">
        <w:t>При выявлении возможного дублирования распоряжения;</w:t>
      </w:r>
    </w:p>
    <w:p w14:paraId="595346DF" w14:textId="63FDFDAC" w:rsidR="001F002E" w:rsidRPr="00712CC6" w:rsidRDefault="008A1A6A" w:rsidP="001F002E">
      <w:pPr>
        <w:pStyle w:val="tablebullet1"/>
      </w:pPr>
      <w:r w:rsidRPr="00712CC6">
        <w:t>В иных случаях, установленных законодательством Российской Федерации</w:t>
      </w:r>
      <w:r w:rsidR="001F002E" w:rsidRPr="00712CC6">
        <w:t>.</w:t>
      </w:r>
    </w:p>
    <w:p w14:paraId="6AD2C1CC" w14:textId="0720EA06" w:rsidR="001F002E" w:rsidRPr="00712CC6" w:rsidRDefault="001F002E" w:rsidP="001F002E">
      <w:pPr>
        <w:pStyle w:val="aa"/>
        <w:rPr>
          <w:szCs w:val="24"/>
        </w:rPr>
      </w:pPr>
      <w:r w:rsidRPr="00712CC6">
        <w:rPr>
          <w:szCs w:val="24"/>
        </w:rPr>
        <w:t>Запрос в связи с невозможностью исполнения (camt.026 UnableToApply) всегда направляется от участника - Получателя средств участнику - Плательщику и долж</w:t>
      </w:r>
      <w:r w:rsidR="009D4A34" w:rsidRPr="00712CC6">
        <w:rPr>
          <w:szCs w:val="24"/>
        </w:rPr>
        <w:t>е</w:t>
      </w:r>
      <w:r w:rsidRPr="00712CC6">
        <w:rPr>
          <w:szCs w:val="24"/>
        </w:rPr>
        <w:t>н быть передан</w:t>
      </w:r>
      <w:r w:rsidR="009D4A34" w:rsidRPr="00712CC6">
        <w:rPr>
          <w:szCs w:val="24"/>
        </w:rPr>
        <w:t xml:space="preserve"> </w:t>
      </w:r>
      <w:r w:rsidRPr="00712CC6">
        <w:rPr>
          <w:szCs w:val="24"/>
        </w:rPr>
        <w:t>предыдущим банкам в цепочке перевода денежных средств в случае их наличия.</w:t>
      </w:r>
    </w:p>
    <w:p w14:paraId="32619D1B" w14:textId="738F04AE" w:rsidR="001F002E" w:rsidRPr="00712CC6" w:rsidRDefault="001F002E" w:rsidP="001F002E">
      <w:pPr>
        <w:pStyle w:val="aa"/>
        <w:rPr>
          <w:szCs w:val="24"/>
        </w:rPr>
      </w:pPr>
      <w:r w:rsidRPr="00712CC6">
        <w:rPr>
          <w:szCs w:val="24"/>
        </w:rPr>
        <w:t>Запрос в связи с невозможностью исполнения (camt.026 UnableToApply) направляется только по одному распоряжению.</w:t>
      </w:r>
    </w:p>
    <w:p w14:paraId="1B43E794" w14:textId="6223C24A" w:rsidR="00C95E52" w:rsidRPr="005B6103" w:rsidRDefault="00CC4138" w:rsidP="00B06913">
      <w:pPr>
        <w:pStyle w:val="aa"/>
        <w:rPr>
          <w:szCs w:val="24"/>
        </w:rPr>
      </w:pPr>
      <w:r w:rsidRPr="00712CC6">
        <w:rPr>
          <w:szCs w:val="24"/>
        </w:rPr>
        <w:t xml:space="preserve">Сообщение </w:t>
      </w:r>
      <w:r w:rsidR="00FF669D" w:rsidRPr="00712CC6">
        <w:rPr>
          <w:szCs w:val="24"/>
        </w:rPr>
        <w:t xml:space="preserve">Уведомление </w:t>
      </w:r>
      <w:r w:rsidRPr="00712CC6">
        <w:rPr>
          <w:szCs w:val="24"/>
        </w:rPr>
        <w:t xml:space="preserve">о результатах расследования (camt.029 ResolutionOfInvestigation) может сопровождаться </w:t>
      </w:r>
      <w:r w:rsidRPr="00C919DD">
        <w:rPr>
          <w:szCs w:val="24"/>
        </w:rPr>
        <w:t xml:space="preserve">Запросом об </w:t>
      </w:r>
      <w:r w:rsidR="004B2463">
        <w:rPr>
          <w:szCs w:val="24"/>
        </w:rPr>
        <w:t>уточнении</w:t>
      </w:r>
      <w:r w:rsidR="004B2463" w:rsidRPr="00C919DD">
        <w:rPr>
          <w:szCs w:val="24"/>
        </w:rPr>
        <w:t xml:space="preserve"> </w:t>
      </w:r>
      <w:r w:rsidRPr="00C919DD">
        <w:rPr>
          <w:szCs w:val="24"/>
        </w:rPr>
        <w:t>реквизитов распоряжения (camt.087 R</w:t>
      </w:r>
      <w:r w:rsidRPr="005B6103">
        <w:rPr>
          <w:szCs w:val="24"/>
        </w:rPr>
        <w:t>equestToModifyPayment)</w:t>
      </w:r>
      <w:r w:rsidR="002F2BAB" w:rsidRPr="00E139FC">
        <w:rPr>
          <w:szCs w:val="24"/>
        </w:rPr>
        <w:t xml:space="preserve"> или </w:t>
      </w:r>
      <w:r w:rsidR="00325832" w:rsidRPr="00712CC6">
        <w:rPr>
          <w:szCs w:val="24"/>
        </w:rPr>
        <w:t>Запрос</w:t>
      </w:r>
      <w:r w:rsidR="00C95E52" w:rsidRPr="00712CC6">
        <w:rPr>
          <w:szCs w:val="24"/>
        </w:rPr>
        <w:t>ом</w:t>
      </w:r>
      <w:r w:rsidR="00325832" w:rsidRPr="00712CC6">
        <w:rPr>
          <w:szCs w:val="24"/>
        </w:rPr>
        <w:t xml:space="preserve"> об отзыве межбанковского распоряжения</w:t>
      </w:r>
      <w:r w:rsidR="002F2BAB" w:rsidRPr="00712CC6">
        <w:rPr>
          <w:szCs w:val="24"/>
        </w:rPr>
        <w:t xml:space="preserve"> (</w:t>
      </w:r>
      <w:r w:rsidR="00B5040E" w:rsidRPr="00712CC6">
        <w:rPr>
          <w:szCs w:val="24"/>
        </w:rPr>
        <w:t>camt.056 PaymentCancellationRequest</w:t>
      </w:r>
      <w:r w:rsidR="002F2BAB" w:rsidRPr="00712CC6">
        <w:rPr>
          <w:szCs w:val="24"/>
        </w:rPr>
        <w:t>)</w:t>
      </w:r>
      <w:r w:rsidR="00B17AB2" w:rsidRPr="00C919DD">
        <w:rPr>
          <w:szCs w:val="24"/>
        </w:rPr>
        <w:t xml:space="preserve">, </w:t>
      </w:r>
      <w:r w:rsidR="00C95E52" w:rsidRPr="005B6103">
        <w:rPr>
          <w:szCs w:val="24"/>
        </w:rPr>
        <w:t>п</w:t>
      </w:r>
      <w:r w:rsidR="00B17AB2" w:rsidRPr="00E139FC">
        <w:rPr>
          <w:szCs w:val="24"/>
        </w:rPr>
        <w:t xml:space="preserve">ри этом в </w:t>
      </w:r>
      <w:r w:rsidR="00FF669D" w:rsidRPr="00712CC6">
        <w:rPr>
          <w:szCs w:val="24"/>
        </w:rPr>
        <w:t xml:space="preserve">Уведомлении </w:t>
      </w:r>
      <w:r w:rsidR="00B17AB2" w:rsidRPr="00712CC6">
        <w:rPr>
          <w:szCs w:val="24"/>
        </w:rPr>
        <w:t>о результатах расследования (camt.029 ResolutionOfInvestigation) указывается соответствующий код</w:t>
      </w:r>
      <w:r w:rsidR="00884751" w:rsidRPr="00712CC6">
        <w:rPr>
          <w:szCs w:val="24"/>
        </w:rPr>
        <w:t xml:space="preserve"> подтверждения</w:t>
      </w:r>
      <w:r w:rsidR="00C95E52" w:rsidRPr="00712CC6">
        <w:rPr>
          <w:szCs w:val="24"/>
        </w:rPr>
        <w:t xml:space="preserve"> (в т.ч. </w:t>
      </w:r>
      <w:r w:rsidR="0035293F" w:rsidRPr="00712CC6">
        <w:rPr>
          <w:szCs w:val="24"/>
        </w:rPr>
        <w:t>если правильность реквизитов получателя средств либо отсутствие дублирования распоряжения не могут быть подтверждены</w:t>
      </w:r>
      <w:r w:rsidR="002F2BAB" w:rsidRPr="00712CC6">
        <w:rPr>
          <w:szCs w:val="24"/>
        </w:rPr>
        <w:t xml:space="preserve"> и</w:t>
      </w:r>
      <w:r w:rsidR="0035293F" w:rsidRPr="00712CC6">
        <w:rPr>
          <w:szCs w:val="24"/>
        </w:rPr>
        <w:t xml:space="preserve"> сумма распоряжения с указанными реквизитами подлежит возврату)</w:t>
      </w:r>
      <w:r w:rsidRPr="00C919DD">
        <w:rPr>
          <w:szCs w:val="24"/>
        </w:rPr>
        <w:t>.</w:t>
      </w:r>
    </w:p>
    <w:p w14:paraId="0B27E87A" w14:textId="5E7635BD" w:rsidR="00C95E52" w:rsidRPr="00712CC6" w:rsidRDefault="00585937" w:rsidP="00B06913">
      <w:pPr>
        <w:pStyle w:val="aa"/>
        <w:rPr>
          <w:szCs w:val="24"/>
        </w:rPr>
      </w:pPr>
      <w:r w:rsidRPr="00E139FC">
        <w:rPr>
          <w:szCs w:val="24"/>
        </w:rPr>
        <w:t xml:space="preserve">Неверно указанные или отсутствующие реквизиты распоряжения идентифицируются в реквизитах </w:t>
      </w:r>
      <w:r w:rsidRPr="00712CC6">
        <w:rPr>
          <w:szCs w:val="24"/>
        </w:rPr>
        <w:t xml:space="preserve">Запроса в связи с невозможностью исполнения (camt.026 UnableToApply) </w:t>
      </w:r>
      <w:r w:rsidR="00C95E52" w:rsidRPr="00712CC6">
        <w:rPr>
          <w:szCs w:val="24"/>
        </w:rPr>
        <w:t>следующим образом:</w:t>
      </w:r>
    </w:p>
    <w:p w14:paraId="101A9FA1" w14:textId="51095CA1" w:rsidR="00C95E52" w:rsidRPr="00712CC6" w:rsidRDefault="00585937" w:rsidP="00986436">
      <w:pPr>
        <w:pStyle w:val="aa"/>
        <w:numPr>
          <w:ilvl w:val="0"/>
          <w:numId w:val="57"/>
        </w:numPr>
        <w:ind w:left="993" w:hanging="426"/>
        <w:rPr>
          <w:szCs w:val="24"/>
        </w:rPr>
      </w:pPr>
      <w:r w:rsidRPr="00712CC6">
        <w:rPr>
          <w:szCs w:val="24"/>
        </w:rPr>
        <w:t xml:space="preserve">с использованием </w:t>
      </w:r>
      <w:r w:rsidR="00744802" w:rsidRPr="00712CC6">
        <w:rPr>
          <w:szCs w:val="24"/>
        </w:rPr>
        <w:t xml:space="preserve">кодов, предусмотренных </w:t>
      </w:r>
      <w:r w:rsidR="0020333F" w:rsidRPr="00712CC6">
        <w:rPr>
          <w:szCs w:val="24"/>
        </w:rPr>
        <w:t>правилами использования данного сообщения</w:t>
      </w:r>
      <w:r w:rsidR="00C95E52" w:rsidRPr="00712CC6">
        <w:rPr>
          <w:szCs w:val="24"/>
        </w:rPr>
        <w:t>;</w:t>
      </w:r>
    </w:p>
    <w:p w14:paraId="0F524EBF" w14:textId="77777777" w:rsidR="00C95E52" w:rsidRPr="00712CC6" w:rsidRDefault="00C95E52" w:rsidP="00986436">
      <w:pPr>
        <w:pStyle w:val="aa"/>
        <w:numPr>
          <w:ilvl w:val="0"/>
          <w:numId w:val="57"/>
        </w:numPr>
        <w:ind w:left="993" w:hanging="426"/>
        <w:rPr>
          <w:szCs w:val="24"/>
        </w:rPr>
      </w:pPr>
      <w:r w:rsidRPr="00712CC6">
        <w:rPr>
          <w:szCs w:val="24"/>
        </w:rPr>
        <w:t xml:space="preserve">с использованием </w:t>
      </w:r>
      <w:r w:rsidR="00744802" w:rsidRPr="00712CC6">
        <w:rPr>
          <w:szCs w:val="24"/>
        </w:rPr>
        <w:t>кода «</w:t>
      </w:r>
      <w:r w:rsidR="00744802" w:rsidRPr="00712CC6">
        <w:rPr>
          <w:szCs w:val="24"/>
          <w:lang w:val="en-US"/>
        </w:rPr>
        <w:t>NARR</w:t>
      </w:r>
      <w:r w:rsidR="00744802" w:rsidRPr="00712CC6">
        <w:rPr>
          <w:szCs w:val="24"/>
        </w:rPr>
        <w:t>» с последующим указанием номера реквизита</w:t>
      </w:r>
      <w:r w:rsidR="00DD1C41" w:rsidRPr="00712CC6">
        <w:rPr>
          <w:rStyle w:val="affff5"/>
          <w:szCs w:val="24"/>
        </w:rPr>
        <w:footnoteReference w:id="15"/>
      </w:r>
      <w:r w:rsidR="004A2429" w:rsidRPr="00712CC6">
        <w:rPr>
          <w:szCs w:val="24"/>
        </w:rPr>
        <w:t xml:space="preserve">, отсутствующего или неверно указанного в распоряжении, в реквизите, предназначенном для проставления дополнительной информации. </w:t>
      </w:r>
    </w:p>
    <w:p w14:paraId="11F45B93" w14:textId="63A3AEB4" w:rsidR="009C35D9" w:rsidRPr="00712CC6" w:rsidRDefault="00F93DCF" w:rsidP="00F66AC9">
      <w:pPr>
        <w:pStyle w:val="aa"/>
        <w:ind w:left="993" w:firstLine="0"/>
        <w:rPr>
          <w:szCs w:val="24"/>
        </w:rPr>
      </w:pPr>
      <w:r w:rsidRPr="00712CC6">
        <w:rPr>
          <w:szCs w:val="24"/>
        </w:rPr>
        <w:t>В дополнение к номеру реквизита</w:t>
      </w:r>
      <w:r w:rsidR="004A2429" w:rsidRPr="00712CC6">
        <w:rPr>
          <w:szCs w:val="24"/>
        </w:rPr>
        <w:t xml:space="preserve"> </w:t>
      </w:r>
      <w:r w:rsidRPr="00712CC6">
        <w:rPr>
          <w:szCs w:val="24"/>
        </w:rPr>
        <w:t xml:space="preserve">распоряжения </w:t>
      </w:r>
      <w:r w:rsidR="004A2429" w:rsidRPr="00712CC6">
        <w:rPr>
          <w:szCs w:val="24"/>
        </w:rPr>
        <w:t xml:space="preserve">в этом реквизите может указываться номер записи в реестре, если Запрос в связи с невозможностью исполнения (camt.026 </w:t>
      </w:r>
      <w:r w:rsidR="004A2429" w:rsidRPr="00712CC6">
        <w:rPr>
          <w:szCs w:val="24"/>
        </w:rPr>
        <w:lastRenderedPageBreak/>
        <w:t xml:space="preserve">UnableToApply) направляется </w:t>
      </w:r>
      <w:r w:rsidR="00C95E52" w:rsidRPr="00712CC6">
        <w:rPr>
          <w:szCs w:val="24"/>
        </w:rPr>
        <w:t xml:space="preserve">по распоряжению в составе реестра при платежном поручении </w:t>
      </w:r>
      <w:r w:rsidR="004A2429" w:rsidRPr="00712CC6">
        <w:rPr>
          <w:szCs w:val="24"/>
        </w:rPr>
        <w:t>на общую сумму с реестром.</w:t>
      </w:r>
      <w:r w:rsidRPr="00712CC6">
        <w:rPr>
          <w:szCs w:val="24"/>
        </w:rPr>
        <w:t xml:space="preserve"> </w:t>
      </w:r>
    </w:p>
    <w:p w14:paraId="71F87E68" w14:textId="440A8BEF" w:rsidR="00585937" w:rsidRPr="00712CC6" w:rsidRDefault="00C95E52" w:rsidP="00C95E52">
      <w:pPr>
        <w:pStyle w:val="aa"/>
        <w:ind w:left="993" w:firstLine="0"/>
        <w:rPr>
          <w:szCs w:val="24"/>
        </w:rPr>
      </w:pPr>
      <w:r w:rsidRPr="00712CC6">
        <w:rPr>
          <w:szCs w:val="24"/>
        </w:rPr>
        <w:t>Кроме того, в</w:t>
      </w:r>
      <w:r w:rsidR="00F93DCF" w:rsidRPr="00712CC6">
        <w:rPr>
          <w:szCs w:val="24"/>
        </w:rPr>
        <w:t xml:space="preserve"> реквизите, предназначенном для проставления дополнительной информации, может указываться номер платежной карты</w:t>
      </w:r>
      <w:r w:rsidR="009C35D9" w:rsidRPr="00712CC6">
        <w:rPr>
          <w:szCs w:val="24"/>
        </w:rPr>
        <w:t xml:space="preserve"> и/или текст запроса</w:t>
      </w:r>
      <w:r w:rsidR="00F93DCF" w:rsidRPr="00712CC6">
        <w:rPr>
          <w:szCs w:val="24"/>
        </w:rPr>
        <w:t xml:space="preserve">, </w:t>
      </w:r>
      <w:r w:rsidR="009C35D9" w:rsidRPr="00712CC6">
        <w:rPr>
          <w:szCs w:val="24"/>
        </w:rPr>
        <w:t>если запрашивается информация, связанная с операциями с использованием платежных карт или реквизиты платежной карты</w:t>
      </w:r>
      <w:r w:rsidR="00F93DCF" w:rsidRPr="00712CC6">
        <w:rPr>
          <w:szCs w:val="24"/>
        </w:rPr>
        <w:t>.</w:t>
      </w:r>
    </w:p>
    <w:p w14:paraId="22D18D0C" w14:textId="0C284B36" w:rsidR="009C35D9" w:rsidRPr="00712CC6" w:rsidRDefault="005D031E" w:rsidP="006B08C0">
      <w:pPr>
        <w:pStyle w:val="aa"/>
        <w:numPr>
          <w:ilvl w:val="0"/>
          <w:numId w:val="57"/>
        </w:numPr>
        <w:rPr>
          <w:szCs w:val="24"/>
        </w:rPr>
      </w:pPr>
      <w:r w:rsidRPr="00712CC6">
        <w:rPr>
          <w:szCs w:val="24"/>
        </w:rPr>
        <w:t>С использованием кода</w:t>
      </w:r>
      <w:r w:rsidR="009C35D9" w:rsidRPr="00712CC6">
        <w:rPr>
          <w:szCs w:val="24"/>
        </w:rPr>
        <w:t xml:space="preserve"> «</w:t>
      </w:r>
      <w:r w:rsidR="009C35D9" w:rsidRPr="00712CC6">
        <w:rPr>
          <w:szCs w:val="24"/>
          <w:lang w:val="en-US"/>
        </w:rPr>
        <w:t>NARR</w:t>
      </w:r>
      <w:r w:rsidR="009C35D9" w:rsidRPr="00712CC6">
        <w:rPr>
          <w:szCs w:val="24"/>
        </w:rPr>
        <w:t xml:space="preserve">» </w:t>
      </w:r>
      <w:r w:rsidRPr="00712CC6">
        <w:rPr>
          <w:szCs w:val="24"/>
        </w:rPr>
        <w:t>и</w:t>
      </w:r>
      <w:r w:rsidR="009C35D9" w:rsidRPr="00712CC6">
        <w:rPr>
          <w:szCs w:val="24"/>
        </w:rPr>
        <w:t xml:space="preserve"> </w:t>
      </w:r>
      <w:r w:rsidRPr="00712CC6">
        <w:rPr>
          <w:szCs w:val="24"/>
        </w:rPr>
        <w:t>заполнением</w:t>
      </w:r>
      <w:r w:rsidR="009C35D9" w:rsidRPr="00712CC6">
        <w:rPr>
          <w:szCs w:val="24"/>
        </w:rPr>
        <w:t xml:space="preserve"> текста запроса в реквизите, предназначенном для проставления дополнительной информации</w:t>
      </w:r>
      <w:r w:rsidRPr="00712CC6">
        <w:rPr>
          <w:szCs w:val="24"/>
        </w:rPr>
        <w:t>, если не представляется возможным указание номера реквизита распоряжения.</w:t>
      </w:r>
    </w:p>
    <w:p w14:paraId="28AD6B52" w14:textId="2F9FFD34" w:rsidR="005D031E" w:rsidRPr="00712CC6" w:rsidRDefault="005D031E" w:rsidP="005D031E">
      <w:pPr>
        <w:pStyle w:val="aa"/>
        <w:rPr>
          <w:szCs w:val="24"/>
        </w:rPr>
      </w:pPr>
      <w:r w:rsidRPr="00712CC6">
        <w:rPr>
          <w:szCs w:val="24"/>
        </w:rPr>
        <w:t xml:space="preserve">В </w:t>
      </w:r>
      <w:r w:rsidR="008E2E64" w:rsidRPr="00712CC6">
        <w:rPr>
          <w:szCs w:val="24"/>
        </w:rPr>
        <w:t xml:space="preserve">сообщении </w:t>
      </w:r>
      <w:r w:rsidRPr="00712CC6">
        <w:rPr>
          <w:szCs w:val="24"/>
        </w:rPr>
        <w:t>Запрос в связи с невозможностью исполнения (camt.026 UnableToApply)</w:t>
      </w:r>
      <w:r w:rsidR="008E2E64" w:rsidRPr="00712CC6">
        <w:rPr>
          <w:szCs w:val="24"/>
        </w:rPr>
        <w:t>, который направляет банк получателя банку плательщика,</w:t>
      </w:r>
      <w:r w:rsidRPr="00712CC6">
        <w:rPr>
          <w:szCs w:val="24"/>
        </w:rPr>
        <w:t xml:space="preserve"> по просьбе получателя средств могут передаваться уточненные реквизиты данного получателя средств.</w:t>
      </w:r>
    </w:p>
    <w:p w14:paraId="3C97CEA1" w14:textId="3F253030" w:rsidR="006E199D" w:rsidRPr="007A695F" w:rsidRDefault="006E199D" w:rsidP="006E199D">
      <w:pPr>
        <w:pStyle w:val="aa"/>
        <w:ind w:firstLine="709"/>
        <w:rPr>
          <w:szCs w:val="24"/>
        </w:rPr>
      </w:pPr>
      <w:r w:rsidRPr="00C919DD">
        <w:rPr>
          <w:szCs w:val="24"/>
        </w:rPr>
        <w:t>При выявлении признаков того, что распоряжение дублирует распоряжение, поступившее ранее, в Запросе в связи с н</w:t>
      </w:r>
      <w:r w:rsidRPr="005B6103">
        <w:rPr>
          <w:szCs w:val="24"/>
        </w:rPr>
        <w:t>евозможность</w:t>
      </w:r>
      <w:r w:rsidRPr="00E139FC">
        <w:rPr>
          <w:szCs w:val="24"/>
        </w:rPr>
        <w:t xml:space="preserve">ю исполнения (camt.026 UnableToApply) </w:t>
      </w:r>
      <w:r w:rsidRPr="00F365EF">
        <w:rPr>
          <w:szCs w:val="24"/>
        </w:rPr>
        <w:t>заполняется реквизит, признак возможного дубликата предыдущего распоряжения, коды запросов и</w:t>
      </w:r>
      <w:r w:rsidRPr="007A695F">
        <w:rPr>
          <w:szCs w:val="24"/>
        </w:rPr>
        <w:t xml:space="preserve"> дополнительная информация не указываются.</w:t>
      </w:r>
    </w:p>
    <w:p w14:paraId="7243DFB4" w14:textId="77777777" w:rsidR="006E199D" w:rsidRPr="00712CC6" w:rsidRDefault="006E199D" w:rsidP="00DD1C41">
      <w:pPr>
        <w:pStyle w:val="aa"/>
        <w:rPr>
          <w:szCs w:val="24"/>
          <w:highlight w:val="cyan"/>
        </w:rPr>
      </w:pPr>
    </w:p>
    <w:p w14:paraId="53E71FF4" w14:textId="34DCB7B0" w:rsidR="00B06913" w:rsidRPr="00712CC6" w:rsidRDefault="005D031E" w:rsidP="00B06913">
      <w:pPr>
        <w:pStyle w:val="aa"/>
        <w:rPr>
          <w:szCs w:val="24"/>
        </w:rPr>
      </w:pPr>
      <w:r w:rsidRPr="00712CC6">
        <w:rPr>
          <w:szCs w:val="24"/>
        </w:rPr>
        <w:t>Применяются следующие в</w:t>
      </w:r>
      <w:r w:rsidR="00B06913" w:rsidRPr="00712CC6">
        <w:rPr>
          <w:szCs w:val="24"/>
        </w:rPr>
        <w:t>арианты указания дополнительной информации при использовании кода «</w:t>
      </w:r>
      <w:r w:rsidR="00B06913" w:rsidRPr="00712CC6">
        <w:rPr>
          <w:szCs w:val="24"/>
          <w:lang w:val="en-US"/>
        </w:rPr>
        <w:t>NARR</w:t>
      </w:r>
      <w:r w:rsidR="00B06913" w:rsidRPr="00712CC6">
        <w:rPr>
          <w:szCs w:val="24"/>
        </w:rPr>
        <w:t>» в реквизите, предназначенном для проставления дополнительной информации:</w:t>
      </w:r>
    </w:p>
    <w:p w14:paraId="64C1A7DC" w14:textId="445EB4F8" w:rsidR="00B06913" w:rsidRPr="00712CC6" w:rsidRDefault="00B06913" w:rsidP="006B08C0">
      <w:pPr>
        <w:pStyle w:val="aa"/>
        <w:numPr>
          <w:ilvl w:val="0"/>
          <w:numId w:val="42"/>
        </w:numPr>
        <w:rPr>
          <w:szCs w:val="24"/>
        </w:rPr>
      </w:pPr>
      <w:r w:rsidRPr="00712CC6">
        <w:rPr>
          <w:szCs w:val="24"/>
        </w:rPr>
        <w:t>«название реквизита или запрос в свободной форме»</w:t>
      </w:r>
      <w:r w:rsidR="005D031E" w:rsidRPr="00712CC6">
        <w:rPr>
          <w:szCs w:val="24"/>
        </w:rPr>
        <w:t>;</w:t>
      </w:r>
    </w:p>
    <w:p w14:paraId="7451830D" w14:textId="4197902E" w:rsidR="00B06913" w:rsidRPr="00712CC6" w:rsidRDefault="00B06913" w:rsidP="006B08C0">
      <w:pPr>
        <w:pStyle w:val="aa"/>
        <w:numPr>
          <w:ilvl w:val="0"/>
          <w:numId w:val="42"/>
        </w:numPr>
        <w:rPr>
          <w:szCs w:val="24"/>
        </w:rPr>
      </w:pPr>
      <w:r w:rsidRPr="00712CC6">
        <w:rPr>
          <w:szCs w:val="24"/>
        </w:rPr>
        <w:t>MISS//«номер реквизита» - для случая отсутствия реквизита в исходном распоряжении;</w:t>
      </w:r>
    </w:p>
    <w:p w14:paraId="761D8BA5" w14:textId="6C74533F" w:rsidR="00B06913" w:rsidRPr="00712CC6" w:rsidRDefault="00B06913" w:rsidP="006B08C0">
      <w:pPr>
        <w:pStyle w:val="aa"/>
        <w:numPr>
          <w:ilvl w:val="0"/>
          <w:numId w:val="42"/>
        </w:numPr>
        <w:rPr>
          <w:szCs w:val="24"/>
        </w:rPr>
      </w:pPr>
      <w:r w:rsidRPr="00712CC6">
        <w:rPr>
          <w:szCs w:val="24"/>
        </w:rPr>
        <w:t>CLRF//«номер реквизита» - для случая неправильного указания реквизита в исходном распоряжении;</w:t>
      </w:r>
    </w:p>
    <w:p w14:paraId="668337F1" w14:textId="39CADC6F" w:rsidR="00B06913" w:rsidRPr="00712CC6" w:rsidRDefault="00B06913" w:rsidP="006B08C0">
      <w:pPr>
        <w:pStyle w:val="aa"/>
        <w:numPr>
          <w:ilvl w:val="0"/>
          <w:numId w:val="42"/>
        </w:numPr>
        <w:rPr>
          <w:szCs w:val="24"/>
        </w:rPr>
      </w:pPr>
      <w:r w:rsidRPr="00712CC6">
        <w:rPr>
          <w:szCs w:val="24"/>
        </w:rPr>
        <w:t>CLRF//RCNO//&lt;# записи&gt; - для подтверждения всех реквизитов записи реестра;</w:t>
      </w:r>
    </w:p>
    <w:p w14:paraId="53061442" w14:textId="03242ECA" w:rsidR="00B06913" w:rsidRPr="00712CC6" w:rsidRDefault="00B06913" w:rsidP="006B08C0">
      <w:pPr>
        <w:pStyle w:val="aa"/>
        <w:numPr>
          <w:ilvl w:val="0"/>
          <w:numId w:val="42"/>
        </w:numPr>
        <w:rPr>
          <w:szCs w:val="24"/>
        </w:rPr>
      </w:pPr>
      <w:r w:rsidRPr="00712CC6">
        <w:rPr>
          <w:szCs w:val="24"/>
        </w:rPr>
        <w:t>CLRF//RCNO//&lt;# записи&gt;//&lt;номер реквизита&gt; - для подтверждение конкретного реквизита в записи реестра;</w:t>
      </w:r>
    </w:p>
    <w:p w14:paraId="2B43FD8C" w14:textId="302D7FCD" w:rsidR="00B06913" w:rsidRPr="00712CC6" w:rsidRDefault="00B06913" w:rsidP="006B08C0">
      <w:pPr>
        <w:pStyle w:val="aa"/>
        <w:numPr>
          <w:ilvl w:val="0"/>
          <w:numId w:val="42"/>
        </w:numPr>
        <w:rPr>
          <w:szCs w:val="24"/>
        </w:rPr>
      </w:pPr>
      <w:r w:rsidRPr="00712CC6">
        <w:rPr>
          <w:szCs w:val="24"/>
        </w:rPr>
        <w:t>MISS//RCNO//&lt;# записи&gt;//&lt;номера реквизита&gt; - для отсутствующего конкретного реквизита в записи реестра;</w:t>
      </w:r>
    </w:p>
    <w:p w14:paraId="6A62A7F8" w14:textId="1851C692" w:rsidR="00B06913" w:rsidRPr="00712CC6" w:rsidRDefault="00B06913" w:rsidP="006B08C0">
      <w:pPr>
        <w:pStyle w:val="aa"/>
        <w:numPr>
          <w:ilvl w:val="0"/>
          <w:numId w:val="42"/>
        </w:numPr>
        <w:rPr>
          <w:szCs w:val="24"/>
        </w:rPr>
      </w:pPr>
      <w:r w:rsidRPr="00712CC6">
        <w:rPr>
          <w:szCs w:val="24"/>
        </w:rPr>
        <w:t>CRDR//&lt;текст запроса&gt; - для запроса информации, связанной с операциями с использованием платежных карт</w:t>
      </w:r>
      <w:r w:rsidR="008E2E64" w:rsidRPr="00712CC6">
        <w:rPr>
          <w:szCs w:val="24"/>
        </w:rPr>
        <w:t>;</w:t>
      </w:r>
    </w:p>
    <w:p w14:paraId="65D2B334" w14:textId="4D1E7030" w:rsidR="00B06913" w:rsidRPr="00712CC6" w:rsidRDefault="00B06913" w:rsidP="006B08C0">
      <w:pPr>
        <w:pStyle w:val="aa"/>
        <w:numPr>
          <w:ilvl w:val="0"/>
          <w:numId w:val="42"/>
        </w:numPr>
        <w:rPr>
          <w:szCs w:val="24"/>
        </w:rPr>
      </w:pPr>
      <w:r w:rsidRPr="00712CC6">
        <w:rPr>
          <w:szCs w:val="24"/>
        </w:rPr>
        <w:t>CRDR//PRPT//&lt;номер платежной карты&gt; - для уточнения реквизитов платежной карты с указанным номером</w:t>
      </w:r>
      <w:r w:rsidR="008E2E64" w:rsidRPr="00712CC6">
        <w:rPr>
          <w:szCs w:val="24"/>
        </w:rPr>
        <w:t>;</w:t>
      </w:r>
    </w:p>
    <w:p w14:paraId="0A7F1753" w14:textId="3FA6F6D6" w:rsidR="00B06913" w:rsidRPr="005B6103" w:rsidRDefault="00B06913" w:rsidP="006B08C0">
      <w:pPr>
        <w:pStyle w:val="aa"/>
        <w:numPr>
          <w:ilvl w:val="0"/>
          <w:numId w:val="42"/>
        </w:numPr>
        <w:rPr>
          <w:szCs w:val="24"/>
        </w:rPr>
      </w:pPr>
      <w:r w:rsidRPr="00712CC6">
        <w:rPr>
          <w:szCs w:val="24"/>
        </w:rPr>
        <w:t>NWRQ// - для случая</w:t>
      </w:r>
      <w:r w:rsidR="008E2E64" w:rsidRPr="00712CC6">
        <w:rPr>
          <w:szCs w:val="24"/>
        </w:rPr>
        <w:t>, если у</w:t>
      </w:r>
      <w:r w:rsidRPr="00712CC6">
        <w:rPr>
          <w:szCs w:val="24"/>
        </w:rPr>
        <w:t xml:space="preserve">казанный в распоряжении номер банковского счета получателя средств закрыт. По просьбе получателя средств сообщаем </w:t>
      </w:r>
      <w:r w:rsidR="008E2E64" w:rsidRPr="00712CC6">
        <w:rPr>
          <w:szCs w:val="24"/>
        </w:rPr>
        <w:t xml:space="preserve">уточненные </w:t>
      </w:r>
      <w:r w:rsidRPr="00712CC6">
        <w:rPr>
          <w:szCs w:val="24"/>
        </w:rPr>
        <w:t xml:space="preserve">реквизиты данного получателя средств. При этом новые банковские реквизиты указать в </w:t>
      </w:r>
      <w:r w:rsidRPr="00712CC6">
        <w:rPr>
          <w:szCs w:val="24"/>
        </w:rPr>
        <w:lastRenderedPageBreak/>
        <w:t>разделе, отведенной для ссылки на платежную инструкцию или запись, которую сторона не может выполнить или не может согласовать.</w:t>
      </w:r>
      <w:r w:rsidRPr="00C919DD">
        <w:rPr>
          <w:szCs w:val="24"/>
        </w:rPr>
        <w:t xml:space="preserve"> </w:t>
      </w:r>
    </w:p>
    <w:p w14:paraId="6E33BD7A" w14:textId="60B8B1E0" w:rsidR="008E2E64" w:rsidRPr="007A695F" w:rsidRDefault="008E2E64" w:rsidP="00586C0B">
      <w:pPr>
        <w:pStyle w:val="aa"/>
        <w:rPr>
          <w:szCs w:val="24"/>
        </w:rPr>
      </w:pPr>
      <w:r w:rsidRPr="00E139FC">
        <w:rPr>
          <w:szCs w:val="24"/>
        </w:rPr>
        <w:t>В</w:t>
      </w:r>
      <w:r w:rsidR="00B06913" w:rsidRPr="00F365EF">
        <w:rPr>
          <w:szCs w:val="24"/>
        </w:rPr>
        <w:t xml:space="preserve"> </w:t>
      </w:r>
      <w:r w:rsidR="00795FF5" w:rsidRPr="00712CC6">
        <w:rPr>
          <w:szCs w:val="24"/>
        </w:rPr>
        <w:t>Уведомлени</w:t>
      </w:r>
      <w:r w:rsidR="00FF669D" w:rsidRPr="00712CC6">
        <w:rPr>
          <w:szCs w:val="24"/>
        </w:rPr>
        <w:t>и</w:t>
      </w:r>
      <w:r w:rsidR="00795FF5" w:rsidRPr="00712CC6">
        <w:rPr>
          <w:szCs w:val="24"/>
        </w:rPr>
        <w:t xml:space="preserve"> о результатах расследования</w:t>
      </w:r>
      <w:r w:rsidR="00B06913" w:rsidRPr="00712CC6">
        <w:rPr>
          <w:szCs w:val="24"/>
        </w:rPr>
        <w:t xml:space="preserve"> (camt.029 ResolutionOfInvestigation)</w:t>
      </w:r>
      <w:r w:rsidR="00B06913" w:rsidRPr="00C919DD">
        <w:rPr>
          <w:szCs w:val="24"/>
        </w:rPr>
        <w:t xml:space="preserve"> </w:t>
      </w:r>
      <w:r w:rsidRPr="005B6103">
        <w:rPr>
          <w:szCs w:val="24"/>
        </w:rPr>
        <w:t>могут указываться следующие значе</w:t>
      </w:r>
      <w:r w:rsidRPr="00E139FC">
        <w:rPr>
          <w:szCs w:val="24"/>
        </w:rPr>
        <w:t xml:space="preserve">ния кодов </w:t>
      </w:r>
      <w:r w:rsidRPr="00F365EF">
        <w:rPr>
          <w:szCs w:val="24"/>
        </w:rPr>
        <w:t>подтверждения</w:t>
      </w:r>
      <w:r w:rsidR="00B06913" w:rsidRPr="007A695F">
        <w:rPr>
          <w:szCs w:val="24"/>
        </w:rPr>
        <w:t>:</w:t>
      </w:r>
    </w:p>
    <w:p w14:paraId="2277100D" w14:textId="261BCEE5" w:rsidR="008E2E64" w:rsidRPr="00323B7A" w:rsidRDefault="00B06913" w:rsidP="006B08C0">
      <w:pPr>
        <w:pStyle w:val="aa"/>
        <w:numPr>
          <w:ilvl w:val="0"/>
          <w:numId w:val="58"/>
        </w:numPr>
        <w:ind w:left="709"/>
        <w:rPr>
          <w:szCs w:val="24"/>
        </w:rPr>
      </w:pPr>
      <w:r w:rsidRPr="000000AE">
        <w:rPr>
          <w:szCs w:val="24"/>
          <w:lang w:val="en-US"/>
        </w:rPr>
        <w:t>MWFW</w:t>
      </w:r>
      <w:r w:rsidRPr="00B85DE1">
        <w:rPr>
          <w:szCs w:val="24"/>
        </w:rPr>
        <w:t xml:space="preserve"> – применяется в случае, когда Участник-плательщик провел расследование и </w:t>
      </w:r>
      <w:r w:rsidR="008E2E64" w:rsidRPr="003B2E7A">
        <w:rPr>
          <w:szCs w:val="24"/>
        </w:rPr>
        <w:t>планирует на</w:t>
      </w:r>
      <w:r w:rsidRPr="003B2E7A">
        <w:rPr>
          <w:szCs w:val="24"/>
        </w:rPr>
        <w:t xml:space="preserve">править Запрос </w:t>
      </w:r>
      <w:r w:rsidRPr="006542B1">
        <w:rPr>
          <w:szCs w:val="24"/>
        </w:rPr>
        <w:t xml:space="preserve">об </w:t>
      </w:r>
      <w:r w:rsidR="002869C1" w:rsidRPr="004C512D">
        <w:rPr>
          <w:szCs w:val="24"/>
        </w:rPr>
        <w:t>уточнении</w:t>
      </w:r>
      <w:r w:rsidRPr="00323B7A">
        <w:rPr>
          <w:szCs w:val="24"/>
        </w:rPr>
        <w:t xml:space="preserve"> реквизитов распоряжения (camt.087 RequestToModifyPayment); </w:t>
      </w:r>
    </w:p>
    <w:p w14:paraId="55E65865" w14:textId="7BD67EA2" w:rsidR="008E2E64" w:rsidRPr="005B6103" w:rsidRDefault="00B06913" w:rsidP="006B08C0">
      <w:pPr>
        <w:pStyle w:val="aa"/>
        <w:numPr>
          <w:ilvl w:val="0"/>
          <w:numId w:val="58"/>
        </w:numPr>
        <w:ind w:left="709"/>
        <w:rPr>
          <w:szCs w:val="24"/>
        </w:rPr>
      </w:pPr>
      <w:r w:rsidRPr="006E528D">
        <w:rPr>
          <w:szCs w:val="24"/>
          <w:lang w:val="en-US"/>
        </w:rPr>
        <w:t>CWFW</w:t>
      </w:r>
      <w:r w:rsidRPr="000C6A8A">
        <w:rPr>
          <w:szCs w:val="24"/>
        </w:rPr>
        <w:t xml:space="preserve"> - применяется в случае, когда Участник-плательщик провел расследование </w:t>
      </w:r>
      <w:r w:rsidR="008E2E64" w:rsidRPr="000C6A8A">
        <w:rPr>
          <w:szCs w:val="24"/>
        </w:rPr>
        <w:t xml:space="preserve">и планирует направить </w:t>
      </w:r>
      <w:r w:rsidRPr="00712CC6">
        <w:rPr>
          <w:szCs w:val="24"/>
        </w:rPr>
        <w:t>Запрос об отзыве распоряжения и возврате ранее переведенных денежных средств (</w:t>
      </w:r>
      <w:r w:rsidR="00B5040E" w:rsidRPr="00712CC6">
        <w:rPr>
          <w:szCs w:val="24"/>
        </w:rPr>
        <w:t>camt.056 PaymentCancellationRequest</w:t>
      </w:r>
      <w:r w:rsidRPr="00712CC6">
        <w:rPr>
          <w:szCs w:val="24"/>
        </w:rPr>
        <w:t>)</w:t>
      </w:r>
      <w:r w:rsidRPr="00C919DD">
        <w:rPr>
          <w:szCs w:val="24"/>
        </w:rPr>
        <w:t>;</w:t>
      </w:r>
    </w:p>
    <w:p w14:paraId="36FD97B5" w14:textId="164B1E04" w:rsidR="008E2E64" w:rsidRPr="00B85DE1" w:rsidRDefault="00B06913" w:rsidP="006B08C0">
      <w:pPr>
        <w:pStyle w:val="aa"/>
        <w:numPr>
          <w:ilvl w:val="0"/>
          <w:numId w:val="58"/>
        </w:numPr>
        <w:ind w:left="709"/>
        <w:rPr>
          <w:szCs w:val="24"/>
        </w:rPr>
      </w:pPr>
      <w:r w:rsidRPr="00E139FC">
        <w:rPr>
          <w:szCs w:val="24"/>
          <w:lang w:val="en-US"/>
        </w:rPr>
        <w:t>SMTC</w:t>
      </w:r>
      <w:r w:rsidRPr="00F365EF">
        <w:rPr>
          <w:szCs w:val="24"/>
        </w:rPr>
        <w:t xml:space="preserve"> – для подтверждения отсутствия дублирования по распоряжению с указанными реквизитами,</w:t>
      </w:r>
      <w:r w:rsidR="008E2E64" w:rsidRPr="007A695F">
        <w:rPr>
          <w:szCs w:val="24"/>
        </w:rPr>
        <w:t xml:space="preserve"> а также в случае </w:t>
      </w:r>
      <w:r w:rsidRPr="000000AE">
        <w:rPr>
          <w:szCs w:val="24"/>
        </w:rPr>
        <w:t>если исходное сообщение корректно и добавить к нему нечего;</w:t>
      </w:r>
    </w:p>
    <w:p w14:paraId="13DCC682" w14:textId="5ACB2B23" w:rsidR="00CC4138" w:rsidRPr="00712CC6" w:rsidRDefault="00B06913" w:rsidP="006B08C0">
      <w:pPr>
        <w:pStyle w:val="aa"/>
        <w:numPr>
          <w:ilvl w:val="0"/>
          <w:numId w:val="58"/>
        </w:numPr>
        <w:ind w:left="709"/>
        <w:rPr>
          <w:szCs w:val="24"/>
        </w:rPr>
      </w:pPr>
      <w:r w:rsidRPr="003B2E7A">
        <w:rPr>
          <w:szCs w:val="24"/>
        </w:rPr>
        <w:t>SMTI – для переписки в свободном формате.</w:t>
      </w:r>
    </w:p>
    <w:p w14:paraId="7B41F9AA" w14:textId="77777777" w:rsidR="008E2E64" w:rsidRPr="00712CC6" w:rsidRDefault="008E2E64" w:rsidP="008E2E64">
      <w:pPr>
        <w:pStyle w:val="aa"/>
        <w:ind w:left="1287" w:firstLine="0"/>
        <w:rPr>
          <w:szCs w:val="24"/>
        </w:rPr>
      </w:pPr>
    </w:p>
    <w:p w14:paraId="65D4E129" w14:textId="585FF3AA" w:rsidR="001F002E" w:rsidRPr="00712CC6" w:rsidRDefault="009E0DEA" w:rsidP="008E2E64">
      <w:pPr>
        <w:pStyle w:val="4"/>
        <w:rPr>
          <w:szCs w:val="24"/>
        </w:rPr>
      </w:pPr>
      <w:r w:rsidRPr="00712CC6">
        <w:rPr>
          <w:szCs w:val="24"/>
        </w:rPr>
        <w:t xml:space="preserve">Запрос </w:t>
      </w:r>
      <w:r w:rsidR="008A1A6A" w:rsidRPr="00712CC6">
        <w:rPr>
          <w:szCs w:val="24"/>
        </w:rPr>
        <w:t xml:space="preserve">о </w:t>
      </w:r>
      <w:r w:rsidRPr="00712CC6">
        <w:rPr>
          <w:szCs w:val="24"/>
        </w:rPr>
        <w:t>подтверждени</w:t>
      </w:r>
      <w:r w:rsidR="008A1A6A" w:rsidRPr="00712CC6">
        <w:rPr>
          <w:szCs w:val="24"/>
        </w:rPr>
        <w:t>и</w:t>
      </w:r>
      <w:r w:rsidRPr="00712CC6">
        <w:rPr>
          <w:szCs w:val="24"/>
        </w:rPr>
        <w:t xml:space="preserve"> исполнения (</w:t>
      </w:r>
      <w:r w:rsidR="00FC74E6" w:rsidRPr="00712CC6">
        <w:rPr>
          <w:szCs w:val="24"/>
          <w:lang w:val="en-US"/>
        </w:rPr>
        <w:t>pacs</w:t>
      </w:r>
      <w:r w:rsidR="00FC74E6" w:rsidRPr="00712CC6">
        <w:rPr>
          <w:szCs w:val="24"/>
        </w:rPr>
        <w:t xml:space="preserve">.028 </w:t>
      </w:r>
      <w:r w:rsidR="00FC74E6" w:rsidRPr="00712CC6">
        <w:rPr>
          <w:szCs w:val="24"/>
          <w:lang w:val="en-US"/>
        </w:rPr>
        <w:t>FIToFIPaymentStatusRequest</w:t>
      </w:r>
      <w:r w:rsidRPr="00712CC6">
        <w:rPr>
          <w:szCs w:val="24"/>
        </w:rPr>
        <w:t>)</w:t>
      </w:r>
    </w:p>
    <w:p w14:paraId="4398DCB5" w14:textId="77777777" w:rsidR="008A1A6A" w:rsidRPr="00C919DD" w:rsidRDefault="008A1A6A" w:rsidP="008E2E64">
      <w:pPr>
        <w:keepNext/>
        <w:rPr>
          <w:szCs w:val="24"/>
        </w:rPr>
      </w:pPr>
    </w:p>
    <w:p w14:paraId="1DA9252B" w14:textId="4085F141" w:rsidR="00207931" w:rsidRPr="00712CC6" w:rsidRDefault="005A498F" w:rsidP="008E2E64">
      <w:pPr>
        <w:pStyle w:val="aa"/>
        <w:keepNext/>
        <w:ind w:firstLine="0"/>
        <w:jc w:val="center"/>
        <w:rPr>
          <w:szCs w:val="24"/>
        </w:rPr>
      </w:pPr>
      <w:r w:rsidRPr="00F365EF">
        <w:rPr>
          <w:szCs w:val="24"/>
        </w:rPr>
        <w:object w:dxaOrig="14085" w:dyaOrig="8205" w14:anchorId="2B4748B6">
          <v:shape id="_x0000_i1105" type="#_x0000_t75" style="width:468.55pt;height:272.75pt" o:ole="">
            <v:imagedata r:id="rId189" o:title=""/>
          </v:shape>
          <o:OLEObject Type="Embed" ProgID="Visio.Drawing.15" ShapeID="_x0000_i1105" DrawAspect="Content" ObjectID="_1836720092" r:id="rId190"/>
        </w:object>
      </w:r>
    </w:p>
    <w:p w14:paraId="32CEBF42" w14:textId="515604F6" w:rsidR="001F002E" w:rsidRPr="00712CC6" w:rsidRDefault="009E0DEA" w:rsidP="001F002E">
      <w:pPr>
        <w:pStyle w:val="aa"/>
        <w:rPr>
          <w:szCs w:val="24"/>
        </w:rPr>
      </w:pPr>
      <w:r w:rsidRPr="00712CC6">
        <w:rPr>
          <w:szCs w:val="24"/>
        </w:rPr>
        <w:t xml:space="preserve">Запрос </w:t>
      </w:r>
      <w:r w:rsidR="008A1A6A" w:rsidRPr="00712CC6">
        <w:rPr>
          <w:szCs w:val="24"/>
        </w:rPr>
        <w:t xml:space="preserve">о </w:t>
      </w:r>
      <w:r w:rsidRPr="00712CC6">
        <w:rPr>
          <w:szCs w:val="24"/>
        </w:rPr>
        <w:t>подтверждени</w:t>
      </w:r>
      <w:r w:rsidR="008A1A6A" w:rsidRPr="00712CC6">
        <w:rPr>
          <w:szCs w:val="24"/>
        </w:rPr>
        <w:t>и</w:t>
      </w:r>
      <w:r w:rsidRPr="00712CC6">
        <w:rPr>
          <w:szCs w:val="24"/>
        </w:rPr>
        <w:t xml:space="preserve"> исполнения (</w:t>
      </w:r>
      <w:r w:rsidR="00FC74E6" w:rsidRPr="00712CC6">
        <w:rPr>
          <w:szCs w:val="24"/>
          <w:lang w:val="en-US"/>
        </w:rPr>
        <w:t>pacs</w:t>
      </w:r>
      <w:r w:rsidR="00FC74E6" w:rsidRPr="00712CC6">
        <w:rPr>
          <w:szCs w:val="24"/>
        </w:rPr>
        <w:t xml:space="preserve">.028 </w:t>
      </w:r>
      <w:r w:rsidR="00FC74E6" w:rsidRPr="00712CC6">
        <w:rPr>
          <w:szCs w:val="24"/>
          <w:lang w:val="en-US"/>
        </w:rPr>
        <w:t>FIToFIPaymentStatusRequest</w:t>
      </w:r>
      <w:r w:rsidRPr="00712CC6">
        <w:rPr>
          <w:szCs w:val="24"/>
        </w:rPr>
        <w:t>)</w:t>
      </w:r>
      <w:r w:rsidR="001F002E" w:rsidRPr="00712CC6">
        <w:rPr>
          <w:szCs w:val="24"/>
        </w:rPr>
        <w:t xml:space="preserve"> применяется в целях запроса информации </w:t>
      </w:r>
      <w:r w:rsidR="008A1A6A" w:rsidRPr="00712CC6">
        <w:rPr>
          <w:szCs w:val="24"/>
        </w:rPr>
        <w:t xml:space="preserve">Банком плательщика </w:t>
      </w:r>
      <w:r w:rsidR="001F002E" w:rsidRPr="00712CC6">
        <w:rPr>
          <w:szCs w:val="24"/>
        </w:rPr>
        <w:t xml:space="preserve">об исполнении распоряжения в случае </w:t>
      </w:r>
      <w:r w:rsidR="001F002E" w:rsidRPr="00712CC6">
        <w:rPr>
          <w:szCs w:val="24"/>
        </w:rPr>
        <w:lastRenderedPageBreak/>
        <w:t xml:space="preserve">непоступления денежных средств Получателю средств, Банку получателя, Банку посреднику по ожидаемому платежу. </w:t>
      </w:r>
    </w:p>
    <w:p w14:paraId="408C06E4" w14:textId="1394FC56" w:rsidR="001F002E" w:rsidRPr="00712CC6" w:rsidRDefault="009E0DEA" w:rsidP="001F002E">
      <w:pPr>
        <w:pStyle w:val="aa"/>
        <w:rPr>
          <w:szCs w:val="24"/>
        </w:rPr>
      </w:pPr>
      <w:r w:rsidRPr="00712CC6">
        <w:rPr>
          <w:szCs w:val="24"/>
        </w:rPr>
        <w:t>Запрос</w:t>
      </w:r>
      <w:r w:rsidR="008A1A6A" w:rsidRPr="00712CC6">
        <w:rPr>
          <w:szCs w:val="24"/>
        </w:rPr>
        <w:t xml:space="preserve"> о</w:t>
      </w:r>
      <w:r w:rsidRPr="00712CC6">
        <w:rPr>
          <w:szCs w:val="24"/>
        </w:rPr>
        <w:t xml:space="preserve"> подтверждени</w:t>
      </w:r>
      <w:r w:rsidR="008A1A6A" w:rsidRPr="00712CC6">
        <w:rPr>
          <w:szCs w:val="24"/>
        </w:rPr>
        <w:t>и</w:t>
      </w:r>
      <w:r w:rsidRPr="00712CC6">
        <w:rPr>
          <w:szCs w:val="24"/>
        </w:rPr>
        <w:t xml:space="preserve"> исполнения (</w:t>
      </w:r>
      <w:r w:rsidR="00FC74E6" w:rsidRPr="00712CC6">
        <w:rPr>
          <w:szCs w:val="24"/>
          <w:lang w:val="en-US"/>
        </w:rPr>
        <w:t>pacs</w:t>
      </w:r>
      <w:r w:rsidR="00FC74E6" w:rsidRPr="00712CC6">
        <w:rPr>
          <w:szCs w:val="24"/>
        </w:rPr>
        <w:t xml:space="preserve">.028 </w:t>
      </w:r>
      <w:r w:rsidR="00FC74E6" w:rsidRPr="00712CC6">
        <w:rPr>
          <w:szCs w:val="24"/>
          <w:lang w:val="en-US"/>
        </w:rPr>
        <w:t>FIToFIPaymentStatusRequest</w:t>
      </w:r>
      <w:r w:rsidRPr="00712CC6">
        <w:rPr>
          <w:szCs w:val="24"/>
        </w:rPr>
        <w:t>)</w:t>
      </w:r>
      <w:r w:rsidR="001F002E" w:rsidRPr="00712CC6">
        <w:rPr>
          <w:szCs w:val="24"/>
        </w:rPr>
        <w:t xml:space="preserve"> направляется только по одному распоряжению.</w:t>
      </w:r>
    </w:p>
    <w:p w14:paraId="5963A2B4" w14:textId="3C8C04BC" w:rsidR="00CC4138" w:rsidRPr="00712CC6" w:rsidRDefault="00CC4138" w:rsidP="00CC4138">
      <w:pPr>
        <w:pStyle w:val="aa"/>
        <w:rPr>
          <w:szCs w:val="24"/>
        </w:rPr>
      </w:pPr>
      <w:r w:rsidRPr="00712CC6">
        <w:rPr>
          <w:szCs w:val="24"/>
        </w:rPr>
        <w:t xml:space="preserve">Сообщение </w:t>
      </w:r>
      <w:r w:rsidR="009D4A34" w:rsidRPr="00712CC6">
        <w:rPr>
          <w:szCs w:val="24"/>
        </w:rPr>
        <w:t>Уведомление участника о результатах приема к исполнению распоряжения</w:t>
      </w:r>
      <w:r w:rsidRPr="00712CC6">
        <w:rPr>
          <w:szCs w:val="24"/>
        </w:rPr>
        <w:t xml:space="preserve"> (</w:t>
      </w:r>
      <w:r w:rsidR="001C14B5" w:rsidRPr="00C919DD">
        <w:rPr>
          <w:szCs w:val="24"/>
        </w:rPr>
        <w:t xml:space="preserve">pacs.002 </w:t>
      </w:r>
      <w:r w:rsidR="009D4A34" w:rsidRPr="005B6103">
        <w:rPr>
          <w:szCs w:val="24"/>
        </w:rPr>
        <w:t>PaymentStatusReportPartic</w:t>
      </w:r>
      <w:r w:rsidRPr="00712CC6">
        <w:rPr>
          <w:szCs w:val="24"/>
        </w:rPr>
        <w:t xml:space="preserve">) может сопровождаться </w:t>
      </w:r>
      <w:r w:rsidR="008A1A6A" w:rsidRPr="00712CC6">
        <w:rPr>
          <w:szCs w:val="24"/>
        </w:rPr>
        <w:t xml:space="preserve">переводом </w:t>
      </w:r>
      <w:r w:rsidRPr="00C919DD">
        <w:rPr>
          <w:szCs w:val="24"/>
        </w:rPr>
        <w:t xml:space="preserve">денежных средств </w:t>
      </w:r>
      <w:r w:rsidR="008A1A6A" w:rsidRPr="005B6103">
        <w:rPr>
          <w:szCs w:val="24"/>
        </w:rPr>
        <w:t xml:space="preserve">с использованием </w:t>
      </w:r>
      <w:r w:rsidRPr="00E139FC">
        <w:rPr>
          <w:szCs w:val="24"/>
        </w:rPr>
        <w:t>распоряжени</w:t>
      </w:r>
      <w:r w:rsidR="008A1A6A" w:rsidRPr="00F365EF">
        <w:rPr>
          <w:szCs w:val="24"/>
        </w:rPr>
        <w:t>я</w:t>
      </w:r>
      <w:r w:rsidRPr="007A695F">
        <w:rPr>
          <w:szCs w:val="24"/>
        </w:rPr>
        <w:t xml:space="preserve"> pacs.008, pacs.009.</w:t>
      </w:r>
    </w:p>
    <w:p w14:paraId="2AFA773E" w14:textId="77777777" w:rsidR="00CC4138" w:rsidRPr="00712CC6" w:rsidRDefault="00CC4138" w:rsidP="001F002E">
      <w:pPr>
        <w:pStyle w:val="aa"/>
        <w:rPr>
          <w:szCs w:val="24"/>
        </w:rPr>
      </w:pPr>
    </w:p>
    <w:p w14:paraId="56F13058" w14:textId="7F9B11D9" w:rsidR="001F002E" w:rsidRPr="007A695F" w:rsidRDefault="00325832" w:rsidP="00600892">
      <w:pPr>
        <w:pStyle w:val="4"/>
        <w:rPr>
          <w:szCs w:val="24"/>
        </w:rPr>
      </w:pPr>
      <w:r w:rsidRPr="00C919DD">
        <w:rPr>
          <w:szCs w:val="24"/>
        </w:rPr>
        <w:t>Запрос об отзыве межбанковского распоряжения</w:t>
      </w:r>
      <w:r w:rsidR="009E0DEA" w:rsidRPr="005B6103">
        <w:rPr>
          <w:szCs w:val="24"/>
        </w:rPr>
        <w:t xml:space="preserve"> (</w:t>
      </w:r>
      <w:r w:rsidR="00B5040E" w:rsidRPr="00E139FC">
        <w:rPr>
          <w:szCs w:val="24"/>
        </w:rPr>
        <w:t>camt.056 PaymentCancellationRequest</w:t>
      </w:r>
      <w:r w:rsidR="009E0DEA" w:rsidRPr="00F365EF">
        <w:rPr>
          <w:szCs w:val="24"/>
        </w:rPr>
        <w:t>)</w:t>
      </w:r>
    </w:p>
    <w:p w14:paraId="2C6F511B" w14:textId="217D2EB0" w:rsidR="003B4D8E" w:rsidRPr="00712CC6" w:rsidRDefault="00FD1B76" w:rsidP="003B4D8E">
      <w:pPr>
        <w:pStyle w:val="aa"/>
        <w:ind w:firstLine="0"/>
        <w:rPr>
          <w:szCs w:val="24"/>
        </w:rPr>
      </w:pPr>
      <w:r w:rsidRPr="00F365EF">
        <w:rPr>
          <w:szCs w:val="24"/>
        </w:rPr>
        <w:object w:dxaOrig="14089" w:dyaOrig="8316" w14:anchorId="2B7C5F72">
          <v:shape id="_x0000_i1106" type="#_x0000_t75" style="width:468.55pt;height:280.9pt" o:ole="">
            <v:imagedata r:id="rId191" o:title=""/>
          </v:shape>
          <o:OLEObject Type="Embed" ProgID="Visio.Drawing.15" ShapeID="_x0000_i1106" DrawAspect="Content" ObjectID="_1836720093" r:id="rId192"/>
        </w:object>
      </w:r>
    </w:p>
    <w:p w14:paraId="7DD87FCC" w14:textId="4B6563CC" w:rsidR="001F002E" w:rsidRPr="00712CC6" w:rsidRDefault="00325832" w:rsidP="001F002E">
      <w:pPr>
        <w:pStyle w:val="aa"/>
        <w:rPr>
          <w:szCs w:val="24"/>
        </w:rPr>
      </w:pPr>
      <w:r w:rsidRPr="00712CC6">
        <w:rPr>
          <w:szCs w:val="24"/>
        </w:rPr>
        <w:t>Запрос об отзыве межбанковского распоряжения</w:t>
      </w:r>
      <w:r w:rsidR="009E0DEA" w:rsidRPr="00712CC6">
        <w:rPr>
          <w:szCs w:val="24"/>
        </w:rPr>
        <w:t xml:space="preserve"> (</w:t>
      </w:r>
      <w:r w:rsidR="00B5040E" w:rsidRPr="00712CC6">
        <w:rPr>
          <w:szCs w:val="24"/>
        </w:rPr>
        <w:t>camt.056 PaymentCancellationRequest</w:t>
      </w:r>
      <w:r w:rsidR="009E0DEA" w:rsidRPr="00712CC6">
        <w:rPr>
          <w:szCs w:val="24"/>
        </w:rPr>
        <w:t>)</w:t>
      </w:r>
      <w:r w:rsidR="001F002E" w:rsidRPr="00712CC6">
        <w:rPr>
          <w:szCs w:val="24"/>
        </w:rPr>
        <w:t xml:space="preserve"> применяется в целях </w:t>
      </w:r>
      <w:r w:rsidR="008A1A6A" w:rsidRPr="00712CC6">
        <w:rPr>
          <w:szCs w:val="24"/>
        </w:rPr>
        <w:t xml:space="preserve">возврата </w:t>
      </w:r>
      <w:r w:rsidR="001F002E" w:rsidRPr="00712CC6">
        <w:rPr>
          <w:szCs w:val="24"/>
        </w:rPr>
        <w:t>денежных средств Банк</w:t>
      </w:r>
      <w:r w:rsidR="008A1A6A" w:rsidRPr="00712CC6">
        <w:rPr>
          <w:szCs w:val="24"/>
        </w:rPr>
        <w:t>ом</w:t>
      </w:r>
      <w:r w:rsidR="001F002E" w:rsidRPr="00712CC6">
        <w:rPr>
          <w:szCs w:val="24"/>
        </w:rPr>
        <w:t xml:space="preserve"> получателя по исполненному </w:t>
      </w:r>
      <w:r w:rsidR="008A1A6A" w:rsidRPr="00712CC6">
        <w:rPr>
          <w:szCs w:val="24"/>
        </w:rPr>
        <w:t xml:space="preserve">ранее </w:t>
      </w:r>
      <w:r w:rsidR="001F002E" w:rsidRPr="00712CC6">
        <w:rPr>
          <w:szCs w:val="24"/>
        </w:rPr>
        <w:t xml:space="preserve">в </w:t>
      </w:r>
      <w:r w:rsidR="00EB266F">
        <w:rPr>
          <w:szCs w:val="24"/>
        </w:rPr>
        <w:t>ПС БР</w:t>
      </w:r>
      <w:r w:rsidR="001F002E" w:rsidRPr="00712CC6">
        <w:rPr>
          <w:szCs w:val="24"/>
        </w:rPr>
        <w:t xml:space="preserve"> распоряжению</w:t>
      </w:r>
      <w:r w:rsidR="0035293F" w:rsidRPr="00712CC6">
        <w:rPr>
          <w:szCs w:val="24"/>
        </w:rPr>
        <w:t xml:space="preserve"> (в том числе сумму, перечисленную в результате использования ЭСП без согласия клиента) с указанием пояснений о причине просьбы о возврате денежных средств</w:t>
      </w:r>
      <w:r w:rsidR="001F002E" w:rsidRPr="00712CC6">
        <w:rPr>
          <w:szCs w:val="24"/>
        </w:rPr>
        <w:t xml:space="preserve">. </w:t>
      </w:r>
    </w:p>
    <w:p w14:paraId="75ABC186" w14:textId="7456973B" w:rsidR="001F002E" w:rsidRPr="00712CC6" w:rsidRDefault="001F002E" w:rsidP="001F002E">
      <w:pPr>
        <w:pStyle w:val="aa"/>
        <w:rPr>
          <w:szCs w:val="24"/>
        </w:rPr>
      </w:pPr>
      <w:r w:rsidRPr="00712CC6">
        <w:rPr>
          <w:szCs w:val="24"/>
        </w:rPr>
        <w:t xml:space="preserve">При получении сообщения </w:t>
      </w:r>
      <w:r w:rsidR="00325832" w:rsidRPr="00712CC6">
        <w:rPr>
          <w:szCs w:val="24"/>
        </w:rPr>
        <w:t>Запрос об отзыве межбанковского распоряжения</w:t>
      </w:r>
      <w:r w:rsidR="009E0DEA" w:rsidRPr="00712CC6">
        <w:rPr>
          <w:szCs w:val="24"/>
        </w:rPr>
        <w:t xml:space="preserve"> (</w:t>
      </w:r>
      <w:r w:rsidR="00B5040E" w:rsidRPr="00712CC6">
        <w:rPr>
          <w:szCs w:val="24"/>
        </w:rPr>
        <w:t>camt.056 PaymentCancellationRequest</w:t>
      </w:r>
      <w:r w:rsidR="009E0DEA" w:rsidRPr="00712CC6">
        <w:rPr>
          <w:szCs w:val="24"/>
        </w:rPr>
        <w:t>)</w:t>
      </w:r>
      <w:r w:rsidRPr="00712CC6">
        <w:rPr>
          <w:szCs w:val="24"/>
        </w:rPr>
        <w:t xml:space="preserve"> участник – Банк получателя возвращает денежные средства Банку плательщика, Плательщику, если они не были зачислены Получателю средств, а в случае зачисления денежных средств Получателю средств – возвращает денежные средства при получении согласия Получателя средств о возврате. </w:t>
      </w:r>
    </w:p>
    <w:p w14:paraId="592C1ACE" w14:textId="77777777" w:rsidR="001F002E" w:rsidRPr="00712CC6" w:rsidRDefault="001F002E" w:rsidP="001F002E">
      <w:pPr>
        <w:pStyle w:val="aa"/>
        <w:rPr>
          <w:szCs w:val="24"/>
        </w:rPr>
      </w:pPr>
      <w:r w:rsidRPr="00712CC6">
        <w:rPr>
          <w:szCs w:val="24"/>
        </w:rPr>
        <w:lastRenderedPageBreak/>
        <w:t xml:space="preserve">Участник – получатель запроса (Банк получателя) может указать дополнительную информацию о распоряжении, которым будет выполнен или был осуществлен возврат денежных средств в сообщении, содержащем результаты рассмотрения запроса. </w:t>
      </w:r>
    </w:p>
    <w:p w14:paraId="0C0D24AF" w14:textId="7E3A10D7" w:rsidR="001F002E" w:rsidRPr="00712CC6" w:rsidRDefault="00325832" w:rsidP="001F002E">
      <w:pPr>
        <w:pStyle w:val="aa"/>
        <w:rPr>
          <w:szCs w:val="24"/>
        </w:rPr>
      </w:pPr>
      <w:r w:rsidRPr="00712CC6">
        <w:rPr>
          <w:szCs w:val="24"/>
        </w:rPr>
        <w:t>Запрос об отзыве межбанковского распоряжения</w:t>
      </w:r>
      <w:r w:rsidR="009E0DEA" w:rsidRPr="00712CC6">
        <w:rPr>
          <w:szCs w:val="24"/>
        </w:rPr>
        <w:t xml:space="preserve"> (</w:t>
      </w:r>
      <w:r w:rsidR="00B5040E" w:rsidRPr="00712CC6">
        <w:rPr>
          <w:szCs w:val="24"/>
        </w:rPr>
        <w:t>camt.056 PaymentCancellationRequest</w:t>
      </w:r>
      <w:r w:rsidR="009E0DEA" w:rsidRPr="00712CC6">
        <w:rPr>
          <w:szCs w:val="24"/>
        </w:rPr>
        <w:t>)</w:t>
      </w:r>
      <w:r w:rsidR="001F002E" w:rsidRPr="00712CC6">
        <w:rPr>
          <w:szCs w:val="24"/>
        </w:rPr>
        <w:t xml:space="preserve"> направляется только по одному распоряжению.</w:t>
      </w:r>
    </w:p>
    <w:p w14:paraId="1DA6F247" w14:textId="2497C1F5" w:rsidR="008E2E64" w:rsidRPr="00712CC6" w:rsidRDefault="0059486C" w:rsidP="0059486C">
      <w:pPr>
        <w:pStyle w:val="aa"/>
        <w:rPr>
          <w:szCs w:val="24"/>
        </w:rPr>
      </w:pPr>
      <w:r w:rsidRPr="00C919DD">
        <w:rPr>
          <w:szCs w:val="24"/>
        </w:rPr>
        <w:t xml:space="preserve">Возможные значения кода причины отзыва платежного распоряжения в </w:t>
      </w:r>
      <w:r w:rsidR="00325832" w:rsidRPr="00712CC6">
        <w:rPr>
          <w:szCs w:val="24"/>
        </w:rPr>
        <w:t>Запрос</w:t>
      </w:r>
      <w:r w:rsidR="006E199D" w:rsidRPr="00712CC6">
        <w:rPr>
          <w:szCs w:val="24"/>
        </w:rPr>
        <w:t>е</w:t>
      </w:r>
      <w:r w:rsidR="00325832" w:rsidRPr="00712CC6">
        <w:rPr>
          <w:szCs w:val="24"/>
        </w:rPr>
        <w:t xml:space="preserve"> об отзыве межбанковского распоряжения</w:t>
      </w:r>
      <w:r w:rsidRPr="00712CC6">
        <w:rPr>
          <w:szCs w:val="24"/>
        </w:rPr>
        <w:t xml:space="preserve"> (</w:t>
      </w:r>
      <w:r w:rsidR="00B5040E" w:rsidRPr="00712CC6">
        <w:rPr>
          <w:szCs w:val="24"/>
        </w:rPr>
        <w:t>camt.056 PaymentCancellationRequest</w:t>
      </w:r>
      <w:r w:rsidRPr="00712CC6">
        <w:rPr>
          <w:szCs w:val="24"/>
        </w:rPr>
        <w:t>):</w:t>
      </w:r>
    </w:p>
    <w:p w14:paraId="492BE7F1" w14:textId="56E95A08" w:rsidR="008E2E64" w:rsidRPr="00712CC6" w:rsidRDefault="0059486C" w:rsidP="00986436">
      <w:pPr>
        <w:pStyle w:val="aa"/>
        <w:numPr>
          <w:ilvl w:val="0"/>
          <w:numId w:val="59"/>
        </w:numPr>
        <w:rPr>
          <w:szCs w:val="24"/>
        </w:rPr>
      </w:pPr>
      <w:r w:rsidRPr="00C919DD">
        <w:rPr>
          <w:szCs w:val="24"/>
          <w:lang w:val="en-US"/>
        </w:rPr>
        <w:t>CUTA</w:t>
      </w:r>
      <w:r w:rsidRPr="005B6103">
        <w:rPr>
          <w:szCs w:val="24"/>
        </w:rPr>
        <w:t xml:space="preserve"> –</w:t>
      </w:r>
      <w:r w:rsidR="000B6652" w:rsidRPr="00E139FC">
        <w:rPr>
          <w:szCs w:val="24"/>
        </w:rPr>
        <w:t xml:space="preserve"> в ответ на Запрос в связи с невозможностью исполнения (camt.026 UnableToApply);</w:t>
      </w:r>
    </w:p>
    <w:p w14:paraId="601E93AC" w14:textId="747F2F75" w:rsidR="008E2E64" w:rsidRPr="00712CC6" w:rsidRDefault="0020333F" w:rsidP="00986436">
      <w:pPr>
        <w:pStyle w:val="aa"/>
        <w:numPr>
          <w:ilvl w:val="0"/>
          <w:numId w:val="59"/>
        </w:numPr>
        <w:rPr>
          <w:szCs w:val="24"/>
        </w:rPr>
      </w:pPr>
      <w:r w:rsidRPr="00C919DD">
        <w:rPr>
          <w:szCs w:val="24"/>
        </w:rPr>
        <w:t>иные коды, предусмотренные правилами использования данного сообщения</w:t>
      </w:r>
      <w:r w:rsidR="008E2E64" w:rsidRPr="005B6103">
        <w:rPr>
          <w:szCs w:val="24"/>
        </w:rPr>
        <w:t>;</w:t>
      </w:r>
    </w:p>
    <w:p w14:paraId="567E3C6B" w14:textId="244B847F" w:rsidR="0059486C" w:rsidRPr="00712CC6" w:rsidRDefault="008E2E64" w:rsidP="00986436">
      <w:pPr>
        <w:pStyle w:val="aa"/>
        <w:numPr>
          <w:ilvl w:val="0"/>
          <w:numId w:val="59"/>
        </w:numPr>
        <w:rPr>
          <w:szCs w:val="24"/>
        </w:rPr>
      </w:pPr>
      <w:r w:rsidRPr="00C919DD">
        <w:rPr>
          <w:szCs w:val="24"/>
        </w:rPr>
        <w:t>не заполняется</w:t>
      </w:r>
      <w:r w:rsidR="000B6652" w:rsidRPr="005B6103">
        <w:rPr>
          <w:szCs w:val="24"/>
        </w:rPr>
        <w:t>.</w:t>
      </w:r>
    </w:p>
    <w:p w14:paraId="2752F1DE" w14:textId="629E7989" w:rsidR="00CC4138" w:rsidRPr="00712CC6" w:rsidRDefault="00CC4138" w:rsidP="00482824">
      <w:pPr>
        <w:pStyle w:val="aa"/>
        <w:rPr>
          <w:szCs w:val="24"/>
        </w:rPr>
      </w:pPr>
      <w:r w:rsidRPr="00712CC6">
        <w:rPr>
          <w:szCs w:val="24"/>
        </w:rPr>
        <w:t xml:space="preserve">Сообщение </w:t>
      </w:r>
      <w:r w:rsidR="00FF669D" w:rsidRPr="00712CC6">
        <w:rPr>
          <w:szCs w:val="24"/>
        </w:rPr>
        <w:t xml:space="preserve">Уведомление </w:t>
      </w:r>
      <w:r w:rsidRPr="00712CC6">
        <w:rPr>
          <w:szCs w:val="24"/>
        </w:rPr>
        <w:t>о результатах расследования (camt.029 ResolutionOfInvestigation) может сопровождаться в</w:t>
      </w:r>
      <w:r w:rsidRPr="00C919DD">
        <w:rPr>
          <w:szCs w:val="24"/>
        </w:rPr>
        <w:t>озвратом денежных средств на основа</w:t>
      </w:r>
      <w:r w:rsidRPr="005B6103">
        <w:rPr>
          <w:szCs w:val="24"/>
        </w:rPr>
        <w:t xml:space="preserve">нии распоряжения pacs.008, pacs.009. </w:t>
      </w:r>
    </w:p>
    <w:p w14:paraId="4E4C8899" w14:textId="472774BD" w:rsidR="0020333F" w:rsidRPr="005B6103" w:rsidRDefault="006348F4" w:rsidP="00586C0B">
      <w:pPr>
        <w:pStyle w:val="aa"/>
        <w:rPr>
          <w:szCs w:val="24"/>
        </w:rPr>
      </w:pPr>
      <w:r w:rsidRPr="00C919DD">
        <w:rPr>
          <w:szCs w:val="24"/>
        </w:rPr>
        <w:t xml:space="preserve">Возможные значения кодов подтверждения в </w:t>
      </w:r>
      <w:r w:rsidR="00795FF5" w:rsidRPr="00712CC6">
        <w:rPr>
          <w:szCs w:val="24"/>
        </w:rPr>
        <w:t xml:space="preserve">Уведомлении </w:t>
      </w:r>
      <w:r w:rsidRPr="00712CC6">
        <w:rPr>
          <w:szCs w:val="24"/>
        </w:rPr>
        <w:t>о результатах расследования (camt.029 ResolutionOfInvestigation)</w:t>
      </w:r>
      <w:r w:rsidRPr="00C919DD">
        <w:rPr>
          <w:szCs w:val="24"/>
        </w:rPr>
        <w:t>:</w:t>
      </w:r>
    </w:p>
    <w:p w14:paraId="7D288EDC" w14:textId="4F722F57" w:rsidR="0020333F" w:rsidRPr="00712CC6" w:rsidRDefault="00361935" w:rsidP="00986436">
      <w:pPr>
        <w:pStyle w:val="aa"/>
        <w:numPr>
          <w:ilvl w:val="0"/>
          <w:numId w:val="60"/>
        </w:numPr>
        <w:rPr>
          <w:szCs w:val="24"/>
        </w:rPr>
      </w:pPr>
      <w:r w:rsidRPr="00712CC6">
        <w:rPr>
          <w:szCs w:val="24"/>
          <w:lang w:val="en-US"/>
        </w:rPr>
        <w:t>CNCL</w:t>
      </w:r>
      <w:r w:rsidRPr="00712CC6">
        <w:rPr>
          <w:szCs w:val="24"/>
        </w:rPr>
        <w:t xml:space="preserve"> – если будет произведен возврат денежных средств.</w:t>
      </w:r>
      <w:r w:rsidRPr="00C919DD">
        <w:rPr>
          <w:szCs w:val="24"/>
        </w:rPr>
        <w:t xml:space="preserve"> </w:t>
      </w:r>
      <w:r w:rsidR="006E199D" w:rsidRPr="005B6103">
        <w:rPr>
          <w:szCs w:val="24"/>
        </w:rPr>
        <w:t>При этом е</w:t>
      </w:r>
      <w:r w:rsidRPr="00E139FC">
        <w:rPr>
          <w:szCs w:val="24"/>
        </w:rPr>
        <w:t xml:space="preserve">сли указан </w:t>
      </w:r>
      <w:r w:rsidRPr="00F365EF">
        <w:rPr>
          <w:szCs w:val="24"/>
          <w:lang w:val="en-US"/>
        </w:rPr>
        <w:t>CNCL</w:t>
      </w:r>
      <w:r w:rsidRPr="007A695F">
        <w:rPr>
          <w:szCs w:val="24"/>
        </w:rPr>
        <w:t xml:space="preserve">, то КО должна сформировать </w:t>
      </w:r>
      <w:r w:rsidR="006E199D" w:rsidRPr="007A695F">
        <w:rPr>
          <w:szCs w:val="24"/>
        </w:rPr>
        <w:t xml:space="preserve">распоряжение для </w:t>
      </w:r>
      <w:r w:rsidRPr="000000AE">
        <w:rPr>
          <w:szCs w:val="24"/>
        </w:rPr>
        <w:t>возврат</w:t>
      </w:r>
      <w:r w:rsidR="006E199D" w:rsidRPr="00B85DE1">
        <w:rPr>
          <w:szCs w:val="24"/>
        </w:rPr>
        <w:t xml:space="preserve">а денежных </w:t>
      </w:r>
      <w:r w:rsidRPr="003B2E7A">
        <w:rPr>
          <w:szCs w:val="24"/>
        </w:rPr>
        <w:t xml:space="preserve">средств и указать </w:t>
      </w:r>
      <w:r w:rsidR="006E199D" w:rsidRPr="003B2E7A">
        <w:rPr>
          <w:szCs w:val="24"/>
        </w:rPr>
        <w:t xml:space="preserve">реквизиты данного распоряжения о возврате </w:t>
      </w:r>
      <w:r w:rsidRPr="003B2E7A">
        <w:rPr>
          <w:szCs w:val="24"/>
        </w:rPr>
        <w:t xml:space="preserve">в сообщении </w:t>
      </w:r>
      <w:r w:rsidRPr="003B2E7A">
        <w:rPr>
          <w:szCs w:val="24"/>
          <w:lang w:val="en-US"/>
        </w:rPr>
        <w:t>camt</w:t>
      </w:r>
      <w:r w:rsidRPr="006542B1">
        <w:rPr>
          <w:szCs w:val="24"/>
        </w:rPr>
        <w:t xml:space="preserve">.029 в секции </w:t>
      </w:r>
      <w:r w:rsidRPr="004C512D">
        <w:rPr>
          <w:szCs w:val="24"/>
          <w:lang w:val="en-US"/>
        </w:rPr>
        <w:t>CorrectionTransaction</w:t>
      </w:r>
      <w:r w:rsidRPr="00323B7A">
        <w:rPr>
          <w:szCs w:val="24"/>
        </w:rPr>
        <w:t>);</w:t>
      </w:r>
    </w:p>
    <w:p w14:paraId="56A940A9" w14:textId="6A8F09EC" w:rsidR="006348F4" w:rsidRPr="00712CC6" w:rsidRDefault="00361935" w:rsidP="00986436">
      <w:pPr>
        <w:pStyle w:val="aa"/>
        <w:numPr>
          <w:ilvl w:val="0"/>
          <w:numId w:val="60"/>
        </w:numPr>
        <w:rPr>
          <w:szCs w:val="24"/>
        </w:rPr>
      </w:pPr>
      <w:r w:rsidRPr="00712CC6">
        <w:rPr>
          <w:szCs w:val="24"/>
          <w:lang w:val="en-US"/>
        </w:rPr>
        <w:t>RJCR</w:t>
      </w:r>
      <w:r w:rsidRPr="00712CC6">
        <w:rPr>
          <w:szCs w:val="24"/>
        </w:rPr>
        <w:t xml:space="preserve"> – </w:t>
      </w:r>
      <w:r w:rsidR="00520941" w:rsidRPr="00712CC6">
        <w:rPr>
          <w:szCs w:val="24"/>
        </w:rPr>
        <w:t>если возврат денежных средств</w:t>
      </w:r>
      <w:r w:rsidR="00520941" w:rsidRPr="00C919DD">
        <w:rPr>
          <w:szCs w:val="24"/>
        </w:rPr>
        <w:t xml:space="preserve"> не может быть</w:t>
      </w:r>
      <w:r w:rsidR="00520941" w:rsidRPr="00712CC6">
        <w:rPr>
          <w:szCs w:val="24"/>
        </w:rPr>
        <w:t xml:space="preserve"> произведен</w:t>
      </w:r>
      <w:r w:rsidRPr="00C919DD">
        <w:rPr>
          <w:szCs w:val="24"/>
        </w:rPr>
        <w:t>.</w:t>
      </w:r>
    </w:p>
    <w:p w14:paraId="7082FF06" w14:textId="77777777" w:rsidR="006E199D" w:rsidRPr="00712CC6" w:rsidRDefault="006E199D" w:rsidP="006E199D">
      <w:pPr>
        <w:pStyle w:val="aa"/>
        <w:ind w:left="1287" w:firstLine="0"/>
        <w:rPr>
          <w:szCs w:val="24"/>
        </w:rPr>
      </w:pPr>
    </w:p>
    <w:p w14:paraId="6F450ADD" w14:textId="6CF8908B" w:rsidR="001F002E" w:rsidRPr="00F365EF" w:rsidRDefault="009E0DEA" w:rsidP="00600892">
      <w:pPr>
        <w:pStyle w:val="4"/>
        <w:rPr>
          <w:szCs w:val="24"/>
        </w:rPr>
      </w:pPr>
      <w:r w:rsidRPr="00C919DD">
        <w:rPr>
          <w:szCs w:val="24"/>
        </w:rPr>
        <w:t xml:space="preserve">Запрос об </w:t>
      </w:r>
      <w:r w:rsidR="002869C1" w:rsidRPr="005B6103">
        <w:rPr>
          <w:szCs w:val="24"/>
        </w:rPr>
        <w:t xml:space="preserve">уточнении </w:t>
      </w:r>
      <w:r w:rsidRPr="00E139FC">
        <w:rPr>
          <w:szCs w:val="24"/>
        </w:rPr>
        <w:t>реквизитов распоряжения (camt.087 RequestToModifyPayment)</w:t>
      </w:r>
    </w:p>
    <w:p w14:paraId="6D05C87D" w14:textId="77777777" w:rsidR="003B4D8E" w:rsidRPr="00712CC6" w:rsidRDefault="003B4D8E" w:rsidP="003B4D8E">
      <w:pPr>
        <w:pStyle w:val="aa"/>
        <w:ind w:firstLine="0"/>
        <w:rPr>
          <w:szCs w:val="24"/>
        </w:rPr>
      </w:pPr>
    </w:p>
    <w:p w14:paraId="3B937A5F" w14:textId="0FE849DE" w:rsidR="00734DCB" w:rsidRPr="00712CC6" w:rsidRDefault="005A498F" w:rsidP="001F002E">
      <w:pPr>
        <w:pStyle w:val="aa"/>
        <w:rPr>
          <w:szCs w:val="24"/>
        </w:rPr>
      </w:pPr>
      <w:r w:rsidRPr="00F365EF">
        <w:rPr>
          <w:color w:val="000000"/>
          <w:szCs w:val="24"/>
        </w:rPr>
        <w:object w:dxaOrig="14085" w:dyaOrig="8205" w14:anchorId="7D64880D">
          <v:shape id="_x0000_i1107" type="#_x0000_t75" style="width:468.55pt;height:272.75pt" o:ole="">
            <v:imagedata r:id="rId193" o:title=""/>
          </v:shape>
          <o:OLEObject Type="Embed" ProgID="Visio.Drawing.15" ShapeID="_x0000_i1107" DrawAspect="Content" ObjectID="_1836720094" r:id="rId194"/>
        </w:object>
      </w:r>
    </w:p>
    <w:p w14:paraId="46BEB074" w14:textId="5AE99CCE" w:rsidR="001F002E" w:rsidRPr="00712CC6" w:rsidRDefault="009E0DEA" w:rsidP="001F002E">
      <w:pPr>
        <w:pStyle w:val="aa"/>
        <w:rPr>
          <w:szCs w:val="24"/>
        </w:rPr>
      </w:pPr>
      <w:r w:rsidRPr="00712CC6">
        <w:rPr>
          <w:szCs w:val="24"/>
        </w:rPr>
        <w:t xml:space="preserve">Запрос об </w:t>
      </w:r>
      <w:r w:rsidR="002869C1" w:rsidRPr="00712CC6">
        <w:rPr>
          <w:szCs w:val="24"/>
        </w:rPr>
        <w:t xml:space="preserve">уточнении </w:t>
      </w:r>
      <w:r w:rsidRPr="00712CC6">
        <w:rPr>
          <w:szCs w:val="24"/>
        </w:rPr>
        <w:t>реквизитов распоряжения (camt.087 RequestToModifyPayment)</w:t>
      </w:r>
      <w:r w:rsidR="001F002E" w:rsidRPr="00712CC6">
        <w:rPr>
          <w:szCs w:val="24"/>
        </w:rPr>
        <w:t xml:space="preserve"> применяется в целях передачи просьбы </w:t>
      </w:r>
      <w:r w:rsidR="008A1A6A" w:rsidRPr="00712CC6">
        <w:rPr>
          <w:szCs w:val="24"/>
        </w:rPr>
        <w:t xml:space="preserve">участника - Банка плательщика </w:t>
      </w:r>
      <w:r w:rsidR="001F002E" w:rsidRPr="00712CC6">
        <w:rPr>
          <w:szCs w:val="24"/>
        </w:rPr>
        <w:t xml:space="preserve">участнику – Банку получателя </w:t>
      </w:r>
      <w:r w:rsidR="009B0F55" w:rsidRPr="00712CC6">
        <w:rPr>
          <w:szCs w:val="24"/>
        </w:rPr>
        <w:t>об</w:t>
      </w:r>
      <w:r w:rsidR="001F002E" w:rsidRPr="00712CC6">
        <w:rPr>
          <w:szCs w:val="24"/>
        </w:rPr>
        <w:t xml:space="preserve"> </w:t>
      </w:r>
      <w:r w:rsidR="002869C1" w:rsidRPr="00712CC6">
        <w:rPr>
          <w:szCs w:val="24"/>
        </w:rPr>
        <w:t xml:space="preserve">уточнении </w:t>
      </w:r>
      <w:r w:rsidR="00853833" w:rsidRPr="00712CC6">
        <w:rPr>
          <w:szCs w:val="24"/>
        </w:rPr>
        <w:t xml:space="preserve">значений </w:t>
      </w:r>
      <w:r w:rsidR="001F002E" w:rsidRPr="00712CC6">
        <w:rPr>
          <w:szCs w:val="24"/>
        </w:rPr>
        <w:t>одного или нескольких реквизитов распоряжения.</w:t>
      </w:r>
    </w:p>
    <w:p w14:paraId="1C8428D6" w14:textId="4F316580" w:rsidR="001F002E" w:rsidRPr="00712CC6" w:rsidRDefault="009E0DEA" w:rsidP="001F002E">
      <w:pPr>
        <w:pStyle w:val="aa"/>
        <w:rPr>
          <w:szCs w:val="24"/>
        </w:rPr>
      </w:pPr>
      <w:r w:rsidRPr="00712CC6">
        <w:rPr>
          <w:szCs w:val="24"/>
        </w:rPr>
        <w:t xml:space="preserve">Запрос об </w:t>
      </w:r>
      <w:r w:rsidR="002869C1" w:rsidRPr="00712CC6">
        <w:rPr>
          <w:szCs w:val="24"/>
        </w:rPr>
        <w:t xml:space="preserve">уточнении </w:t>
      </w:r>
      <w:r w:rsidRPr="00712CC6">
        <w:rPr>
          <w:szCs w:val="24"/>
        </w:rPr>
        <w:t>реквизитов распоряжения (camt.087 RequestToModifyPayment)</w:t>
      </w:r>
      <w:r w:rsidR="001F002E" w:rsidRPr="00712CC6">
        <w:rPr>
          <w:szCs w:val="24"/>
        </w:rPr>
        <w:t xml:space="preserve"> долж</w:t>
      </w:r>
      <w:r w:rsidR="00FB71BF" w:rsidRPr="00712CC6">
        <w:rPr>
          <w:szCs w:val="24"/>
        </w:rPr>
        <w:t>ен</w:t>
      </w:r>
      <w:r w:rsidR="001F002E" w:rsidRPr="00712CC6">
        <w:rPr>
          <w:szCs w:val="24"/>
        </w:rPr>
        <w:t xml:space="preserve"> исполняться полностью или не исполняться. В случае, если один из указанных в сообщении реквизитов не может быть изменен, то в исполнении запроса должно быть отказано полностью. </w:t>
      </w:r>
    </w:p>
    <w:p w14:paraId="151F534A" w14:textId="350FB119" w:rsidR="001F002E" w:rsidRPr="00712CC6" w:rsidRDefault="009E0DEA" w:rsidP="001F002E">
      <w:pPr>
        <w:pStyle w:val="aa"/>
        <w:rPr>
          <w:szCs w:val="24"/>
        </w:rPr>
      </w:pPr>
      <w:r w:rsidRPr="00712CC6">
        <w:rPr>
          <w:szCs w:val="24"/>
        </w:rPr>
        <w:t xml:space="preserve">Запрос об </w:t>
      </w:r>
      <w:r w:rsidR="002869C1" w:rsidRPr="00712CC6">
        <w:rPr>
          <w:szCs w:val="24"/>
        </w:rPr>
        <w:t xml:space="preserve">уточнении </w:t>
      </w:r>
      <w:r w:rsidRPr="00712CC6">
        <w:rPr>
          <w:szCs w:val="24"/>
        </w:rPr>
        <w:t>реквизитов распоряжения (camt.087 RequestToModifyPayment)</w:t>
      </w:r>
      <w:r w:rsidR="001F002E" w:rsidRPr="00712CC6">
        <w:rPr>
          <w:szCs w:val="24"/>
        </w:rPr>
        <w:t xml:space="preserve"> направляется только по одному распоряжению</w:t>
      </w:r>
      <w:r w:rsidR="00566E9E" w:rsidRPr="00712CC6">
        <w:rPr>
          <w:szCs w:val="24"/>
        </w:rPr>
        <w:t xml:space="preserve"> (одной записи реестра распоряжения на общую сумму с реестром)</w:t>
      </w:r>
      <w:r w:rsidR="001F002E" w:rsidRPr="00712CC6">
        <w:rPr>
          <w:szCs w:val="24"/>
        </w:rPr>
        <w:t xml:space="preserve">. </w:t>
      </w:r>
    </w:p>
    <w:p w14:paraId="682FED13" w14:textId="4FB63F31" w:rsidR="006E199D" w:rsidRPr="005B6103" w:rsidRDefault="00F82CDF" w:rsidP="00586C0B">
      <w:pPr>
        <w:pStyle w:val="aa"/>
        <w:rPr>
          <w:szCs w:val="24"/>
        </w:rPr>
      </w:pPr>
      <w:r w:rsidRPr="00C919DD">
        <w:rPr>
          <w:szCs w:val="24"/>
        </w:rPr>
        <w:t xml:space="preserve">Возможные значения кодов подтверждения в </w:t>
      </w:r>
      <w:r w:rsidR="00FF669D" w:rsidRPr="00712CC6">
        <w:rPr>
          <w:szCs w:val="24"/>
        </w:rPr>
        <w:t xml:space="preserve">Уведомлении </w:t>
      </w:r>
      <w:r w:rsidRPr="00712CC6">
        <w:rPr>
          <w:szCs w:val="24"/>
        </w:rPr>
        <w:t>о результатах расследования (camt.029 ResolutionOfInvestigation)</w:t>
      </w:r>
      <w:r w:rsidRPr="00C919DD">
        <w:rPr>
          <w:szCs w:val="24"/>
        </w:rPr>
        <w:t>:</w:t>
      </w:r>
    </w:p>
    <w:p w14:paraId="74E7F60B" w14:textId="25AEFD7D" w:rsidR="006E199D" w:rsidRPr="00A44F45" w:rsidRDefault="00F82CDF" w:rsidP="00D377DB">
      <w:pPr>
        <w:pStyle w:val="aa"/>
        <w:numPr>
          <w:ilvl w:val="0"/>
          <w:numId w:val="61"/>
        </w:numPr>
        <w:rPr>
          <w:szCs w:val="24"/>
        </w:rPr>
      </w:pPr>
      <w:r w:rsidRPr="00E139FC">
        <w:rPr>
          <w:szCs w:val="24"/>
          <w:lang w:val="en-US"/>
        </w:rPr>
        <w:t>INFO</w:t>
      </w:r>
      <w:r w:rsidRPr="00F365EF">
        <w:rPr>
          <w:szCs w:val="24"/>
        </w:rPr>
        <w:t xml:space="preserve"> </w:t>
      </w:r>
      <w:r w:rsidR="003B3BBA" w:rsidRPr="007A695F">
        <w:rPr>
          <w:szCs w:val="24"/>
        </w:rPr>
        <w:t>–</w:t>
      </w:r>
      <w:r w:rsidRPr="007A695F">
        <w:rPr>
          <w:szCs w:val="24"/>
        </w:rPr>
        <w:t xml:space="preserve"> </w:t>
      </w:r>
      <w:r w:rsidR="003B3BBA" w:rsidRPr="000000AE">
        <w:rPr>
          <w:szCs w:val="24"/>
        </w:rPr>
        <w:t>дополнительная информация отправлена получателю</w:t>
      </w:r>
      <w:r w:rsidR="00240AD7" w:rsidRPr="00B85DE1">
        <w:rPr>
          <w:szCs w:val="24"/>
        </w:rPr>
        <w:t>;</w:t>
      </w:r>
      <w:r w:rsidRPr="000F6620">
        <w:rPr>
          <w:szCs w:val="24"/>
        </w:rPr>
        <w:t xml:space="preserve"> </w:t>
      </w:r>
    </w:p>
    <w:p w14:paraId="40422C6B" w14:textId="2D2F0DB4" w:rsidR="00F82CDF" w:rsidRPr="00323B7A" w:rsidRDefault="00F82CDF" w:rsidP="00D377DB">
      <w:pPr>
        <w:pStyle w:val="aa"/>
        <w:numPr>
          <w:ilvl w:val="0"/>
          <w:numId w:val="61"/>
        </w:numPr>
        <w:rPr>
          <w:szCs w:val="24"/>
        </w:rPr>
      </w:pPr>
      <w:r w:rsidRPr="003B2E7A">
        <w:rPr>
          <w:szCs w:val="24"/>
          <w:lang w:val="en-US"/>
        </w:rPr>
        <w:t>MODI</w:t>
      </w:r>
      <w:r w:rsidRPr="003B2E7A">
        <w:rPr>
          <w:szCs w:val="24"/>
        </w:rPr>
        <w:t xml:space="preserve"> – </w:t>
      </w:r>
      <w:r w:rsidR="003B3BBA" w:rsidRPr="003B2E7A">
        <w:rPr>
          <w:szCs w:val="24"/>
        </w:rPr>
        <w:t>платежное распоряжение исполнилось с у</w:t>
      </w:r>
      <w:r w:rsidR="003B3BBA" w:rsidRPr="006542B1">
        <w:rPr>
          <w:szCs w:val="24"/>
        </w:rPr>
        <w:t xml:space="preserve">четом </w:t>
      </w:r>
      <w:r w:rsidR="00143AA2" w:rsidRPr="006542B1">
        <w:rPr>
          <w:szCs w:val="24"/>
        </w:rPr>
        <w:t xml:space="preserve">направленных </w:t>
      </w:r>
      <w:r w:rsidR="003B3BBA" w:rsidRPr="004C512D">
        <w:rPr>
          <w:szCs w:val="24"/>
        </w:rPr>
        <w:t>изменений.</w:t>
      </w:r>
    </w:p>
    <w:p w14:paraId="2AD58A8C" w14:textId="1DA30E0C" w:rsidR="00F82CDF" w:rsidRPr="00F365EF" w:rsidRDefault="00F82CDF" w:rsidP="00586C0B">
      <w:pPr>
        <w:pStyle w:val="aa"/>
        <w:rPr>
          <w:szCs w:val="24"/>
        </w:rPr>
      </w:pPr>
      <w:r w:rsidRPr="00323B7A">
        <w:rPr>
          <w:szCs w:val="24"/>
        </w:rPr>
        <w:t xml:space="preserve">Возможные значения кодов отклонения в </w:t>
      </w:r>
      <w:r w:rsidR="00FF669D" w:rsidRPr="00712CC6">
        <w:rPr>
          <w:szCs w:val="24"/>
        </w:rPr>
        <w:t xml:space="preserve">Уведомлении </w:t>
      </w:r>
      <w:r w:rsidRPr="00712CC6">
        <w:rPr>
          <w:szCs w:val="24"/>
        </w:rPr>
        <w:t>о результатах расследования (camt.029 ResolutionOfInvestigation)</w:t>
      </w:r>
      <w:r w:rsidRPr="00C919DD">
        <w:rPr>
          <w:szCs w:val="24"/>
        </w:rPr>
        <w:t xml:space="preserve"> </w:t>
      </w:r>
      <w:r w:rsidR="006E199D" w:rsidRPr="005B6103">
        <w:rPr>
          <w:szCs w:val="24"/>
        </w:rPr>
        <w:t>приведены в правилах использования данного сообщения</w:t>
      </w:r>
      <w:r w:rsidRPr="00E139FC">
        <w:rPr>
          <w:szCs w:val="24"/>
        </w:rPr>
        <w:t>.</w:t>
      </w:r>
    </w:p>
    <w:p w14:paraId="31478406" w14:textId="77777777" w:rsidR="006E199D" w:rsidRPr="00712CC6" w:rsidRDefault="006E199D" w:rsidP="00586C0B">
      <w:pPr>
        <w:pStyle w:val="aa"/>
        <w:rPr>
          <w:szCs w:val="24"/>
        </w:rPr>
      </w:pPr>
    </w:p>
    <w:p w14:paraId="3770A0CE" w14:textId="77777777" w:rsidR="001F002E" w:rsidRPr="00986436" w:rsidRDefault="001F002E" w:rsidP="001F002E">
      <w:pPr>
        <w:pStyle w:val="30"/>
        <w:rPr>
          <w:sz w:val="24"/>
          <w:szCs w:val="24"/>
        </w:rPr>
      </w:pPr>
      <w:bookmarkStart w:id="533" w:name="_Toc31715216"/>
      <w:bookmarkStart w:id="534" w:name="_Toc183011242"/>
      <w:bookmarkEnd w:id="533"/>
      <w:r w:rsidRPr="00986436">
        <w:rPr>
          <w:sz w:val="24"/>
          <w:szCs w:val="24"/>
        </w:rPr>
        <w:lastRenderedPageBreak/>
        <w:t>Порядок обмена сообщениями в целях подтверждения исполнения срочного распоряжения</w:t>
      </w:r>
      <w:bookmarkEnd w:id="534"/>
    </w:p>
    <w:p w14:paraId="76D5BE99" w14:textId="3CA440E7" w:rsidR="001F002E" w:rsidRPr="00712CC6" w:rsidRDefault="00267421" w:rsidP="001F002E">
      <w:pPr>
        <w:pStyle w:val="af"/>
        <w:ind w:left="720"/>
        <w:rPr>
          <w:szCs w:val="24"/>
        </w:rPr>
      </w:pPr>
      <w:r w:rsidRPr="00F365EF">
        <w:rPr>
          <w:szCs w:val="24"/>
        </w:rPr>
        <w:object w:dxaOrig="14070" w:dyaOrig="7170" w14:anchorId="185FD6E3">
          <v:shape id="_x0000_i1108" type="#_x0000_t75" style="width:468pt;height:234.55pt" o:ole="">
            <v:imagedata r:id="rId195" o:title=""/>
          </v:shape>
          <o:OLEObject Type="Embed" ProgID="Visio.Drawing.15" ShapeID="_x0000_i1108" DrawAspect="Content" ObjectID="_1836720095" r:id="rId196"/>
        </w:object>
      </w:r>
    </w:p>
    <w:p w14:paraId="6EDBA938" w14:textId="0BB256D0" w:rsidR="00EB360A" w:rsidRPr="00712CC6" w:rsidRDefault="00EB360A" w:rsidP="00EB360A">
      <w:pPr>
        <w:pStyle w:val="9"/>
        <w:rPr>
          <w:szCs w:val="24"/>
        </w:rPr>
      </w:pPr>
      <w:r w:rsidRPr="00712CC6">
        <w:rPr>
          <w:szCs w:val="24"/>
        </w:rPr>
        <w:t>Применяемы</w:t>
      </w:r>
      <w:r w:rsidRPr="00712CC6">
        <w:rPr>
          <w:rStyle w:val="90"/>
          <w:szCs w:val="24"/>
        </w:rPr>
        <w:t>е</w:t>
      </w:r>
      <w:r w:rsidRPr="00712CC6">
        <w:rPr>
          <w:szCs w:val="24"/>
        </w:rPr>
        <w:t xml:space="preserve"> форматы сообщений Альбома ISO 20022 для </w:t>
      </w:r>
      <w:r w:rsidR="00EB266F">
        <w:rPr>
          <w:szCs w:val="24"/>
        </w:rPr>
        <w:t>ПС БР</w:t>
      </w:r>
    </w:p>
    <w:p w14:paraId="2E8A9D8E" w14:textId="135EB4A2" w:rsidR="00690B14" w:rsidRPr="00712CC6" w:rsidRDefault="004E62F1" w:rsidP="00690B14">
      <w:pPr>
        <w:pStyle w:val="tablebullet1"/>
      </w:pPr>
      <w:r w:rsidRPr="00712CC6">
        <w:t>Поручение о межбанковском переводе средств клиента</w:t>
      </w:r>
      <w:r w:rsidR="00690B14" w:rsidRPr="00712CC6">
        <w:t xml:space="preserve"> (</w:t>
      </w:r>
      <w:r w:rsidR="008479AD" w:rsidRPr="00712CC6">
        <w:t>pacs.008 CustomerSingle</w:t>
      </w:r>
      <w:r w:rsidR="00690B14" w:rsidRPr="00712CC6">
        <w:t>);</w:t>
      </w:r>
    </w:p>
    <w:p w14:paraId="58AAE11B" w14:textId="579DB13E" w:rsidR="00690B14" w:rsidRPr="00712CC6" w:rsidRDefault="00690B14" w:rsidP="00690B14">
      <w:pPr>
        <w:pStyle w:val="tablebullet1"/>
      </w:pPr>
      <w:r w:rsidRPr="00712CC6">
        <w:t>Поручение о межбанковском переводе средств финансового учреждения (</w:t>
      </w:r>
      <w:r w:rsidR="00155CE0" w:rsidRPr="00712CC6">
        <w:t>pacs.009 FISingle</w:t>
      </w:r>
      <w:r w:rsidRPr="00712CC6">
        <w:t>);</w:t>
      </w:r>
    </w:p>
    <w:p w14:paraId="74A2B48A" w14:textId="636D30F5" w:rsidR="006E2B8A" w:rsidRPr="00712CC6" w:rsidRDefault="009D4A34" w:rsidP="00690B14">
      <w:pPr>
        <w:pStyle w:val="tablebullet1"/>
      </w:pPr>
      <w:r w:rsidRPr="00712CC6">
        <w:t>Уведомление участника о результатах приема к исполнению распоряжения</w:t>
      </w:r>
      <w:r w:rsidR="00690B14" w:rsidRPr="00712CC6">
        <w:t xml:space="preserve"> </w:t>
      </w:r>
      <w:r w:rsidR="006E2B8A" w:rsidRPr="00712CC6">
        <w:t>(</w:t>
      </w:r>
      <w:r w:rsidR="001C14B5" w:rsidRPr="00712CC6">
        <w:t xml:space="preserve">pacs.002 </w:t>
      </w:r>
      <w:r w:rsidRPr="00712CC6">
        <w:t>PaymentStatusReportPartic</w:t>
      </w:r>
      <w:r w:rsidR="006E2B8A" w:rsidRPr="00712CC6">
        <w:t>)</w:t>
      </w:r>
      <w:r w:rsidR="00690B14" w:rsidRPr="00712CC6">
        <w:t>.</w:t>
      </w:r>
    </w:p>
    <w:p w14:paraId="00FDE387" w14:textId="77777777" w:rsidR="001F002E" w:rsidRPr="00712CC6" w:rsidRDefault="001F002E" w:rsidP="001F002E">
      <w:pPr>
        <w:pStyle w:val="9"/>
        <w:rPr>
          <w:szCs w:val="24"/>
        </w:rPr>
      </w:pPr>
      <w:r w:rsidRPr="00712CC6">
        <w:rPr>
          <w:szCs w:val="24"/>
        </w:rPr>
        <w:t>Последовательность обмена</w:t>
      </w:r>
    </w:p>
    <w:p w14:paraId="270E73E8" w14:textId="5B6C8B91" w:rsidR="001F002E" w:rsidRPr="00C919DD" w:rsidRDefault="001F002E" w:rsidP="00D377DB">
      <w:pPr>
        <w:pStyle w:val="af"/>
        <w:numPr>
          <w:ilvl w:val="0"/>
          <w:numId w:val="56"/>
        </w:numPr>
        <w:rPr>
          <w:szCs w:val="24"/>
        </w:rPr>
      </w:pPr>
      <w:r w:rsidRPr="00712CC6">
        <w:rPr>
          <w:szCs w:val="24"/>
        </w:rPr>
        <w:t>Сообщение pacs.002</w:t>
      </w:r>
      <w:r w:rsidR="00214C20">
        <w:rPr>
          <w:szCs w:val="24"/>
        </w:rPr>
        <w:t xml:space="preserve"> </w:t>
      </w:r>
      <w:r w:rsidRPr="00712CC6">
        <w:rPr>
          <w:szCs w:val="24"/>
        </w:rPr>
        <w:t>PaymentStatusReport</w:t>
      </w:r>
      <w:r w:rsidR="00214C20" w:rsidRPr="00712CC6">
        <w:t>Partic</w:t>
      </w:r>
      <w:r w:rsidRPr="00712CC6">
        <w:rPr>
          <w:szCs w:val="24"/>
        </w:rPr>
        <w:t xml:space="preserve"> (Извещение участника о состоянии распоряжения) направляется участником – Банком получателя другому участнику – Банку плательщика для информирования о состоянии (о статусе) исполнения срочного распоряжения Банком получателя.</w:t>
      </w:r>
    </w:p>
    <w:p w14:paraId="5E1AED91" w14:textId="05E49729" w:rsidR="00853833" w:rsidRPr="005B6103" w:rsidRDefault="00853833" w:rsidP="007507FA">
      <w:pPr>
        <w:pStyle w:val="af"/>
        <w:ind w:left="720"/>
        <w:rPr>
          <w:szCs w:val="24"/>
        </w:rPr>
      </w:pPr>
    </w:p>
    <w:bookmarkEnd w:id="529"/>
    <w:bookmarkEnd w:id="530"/>
    <w:p w14:paraId="69F2AE66" w14:textId="5F0B5097" w:rsidR="007F637A" w:rsidRPr="00712CC6" w:rsidRDefault="007F637A" w:rsidP="007F637A">
      <w:pPr>
        <w:pStyle w:val="aa"/>
        <w:rPr>
          <w:szCs w:val="24"/>
        </w:rPr>
      </w:pPr>
    </w:p>
    <w:p w14:paraId="42502D24" w14:textId="77777777" w:rsidR="00EA27D2" w:rsidRPr="00843738" w:rsidRDefault="00EA27D2">
      <w:pPr>
        <w:spacing w:line="240" w:lineRule="auto"/>
        <w:rPr>
          <w:szCs w:val="24"/>
        </w:rPr>
        <w:sectPr w:rsidR="00EA27D2" w:rsidRPr="00843738" w:rsidSect="006A14DD">
          <w:pgSz w:w="12240" w:h="15840" w:code="1"/>
          <w:pgMar w:top="1701" w:right="616" w:bottom="567" w:left="1701" w:header="567" w:footer="533" w:gutter="0"/>
          <w:cols w:space="720"/>
          <w:formProt w:val="0"/>
        </w:sectPr>
      </w:pPr>
      <w:bookmarkStart w:id="535" w:name="_Toc9856305"/>
      <w:bookmarkEnd w:id="531"/>
    </w:p>
    <w:p w14:paraId="607116CE" w14:textId="08FFE697" w:rsidR="00A1044D" w:rsidRPr="00986436" w:rsidRDefault="004A4320" w:rsidP="00E37C61">
      <w:pPr>
        <w:pStyle w:val="10"/>
        <w:numPr>
          <w:ilvl w:val="0"/>
          <w:numId w:val="0"/>
        </w:numPr>
        <w:ind w:left="432"/>
        <w:jc w:val="right"/>
        <w:rPr>
          <w:sz w:val="24"/>
        </w:rPr>
      </w:pPr>
      <w:bookmarkStart w:id="536" w:name="_Toc183011243"/>
      <w:r w:rsidRPr="00986436">
        <w:rPr>
          <w:sz w:val="24"/>
        </w:rPr>
        <w:lastRenderedPageBreak/>
        <w:t>ПРИЛОЖЕНИЕ 1</w:t>
      </w:r>
      <w:bookmarkEnd w:id="535"/>
      <w:bookmarkEnd w:id="536"/>
    </w:p>
    <w:p w14:paraId="6D84C67B" w14:textId="2D157C91" w:rsidR="004A4320" w:rsidRPr="00F57100" w:rsidRDefault="006A4325">
      <w:pPr>
        <w:pStyle w:val="afff3"/>
      </w:pPr>
      <w:r w:rsidRPr="00F57100">
        <w:t>Сопо</w:t>
      </w:r>
      <w:r w:rsidR="002E18E0" w:rsidRPr="00F57100">
        <w:t>ставление сообщений УФЭБС и правил</w:t>
      </w:r>
      <w:r w:rsidRPr="00F57100">
        <w:t xml:space="preserve"> использования</w:t>
      </w:r>
      <w:r w:rsidR="002E18E0" w:rsidRPr="00F57100">
        <w:t xml:space="preserve"> сообщений ISO 20022 в </w:t>
      </w:r>
      <w:r w:rsidR="00EB266F">
        <w:t>ПС БР</w:t>
      </w:r>
    </w:p>
    <w:p w14:paraId="05281E5A" w14:textId="77777777" w:rsidR="00756FE6" w:rsidRPr="00C919DD" w:rsidRDefault="00756FE6" w:rsidP="00756FE6">
      <w:pPr>
        <w:rPr>
          <w:szCs w:val="24"/>
          <w:lang w:eastAsia="ru-RU"/>
        </w:rPr>
      </w:pPr>
    </w:p>
    <w:tbl>
      <w:tblPr>
        <w:tblStyle w:val="aff6"/>
        <w:tblW w:w="13638" w:type="dxa"/>
        <w:tblInd w:w="-318" w:type="dxa"/>
        <w:tblLayout w:type="fixed"/>
        <w:tblLook w:val="04A0" w:firstRow="1" w:lastRow="0" w:firstColumn="1" w:lastColumn="0" w:noHBand="0" w:noVBand="1"/>
      </w:tblPr>
      <w:tblGrid>
        <w:gridCol w:w="597"/>
        <w:gridCol w:w="1163"/>
        <w:gridCol w:w="4507"/>
        <w:gridCol w:w="2410"/>
        <w:gridCol w:w="2409"/>
        <w:gridCol w:w="2552"/>
      </w:tblGrid>
      <w:tr w:rsidR="00C13974" w:rsidRPr="00F57100" w14:paraId="1BED0251" w14:textId="77777777" w:rsidTr="004E1511">
        <w:trPr>
          <w:trHeight w:val="733"/>
          <w:tblHeader/>
        </w:trPr>
        <w:tc>
          <w:tcPr>
            <w:tcW w:w="597" w:type="dxa"/>
            <w:shd w:val="clear" w:color="auto" w:fill="31849B" w:themeFill="accent5" w:themeFillShade="BF"/>
            <w:vAlign w:val="center"/>
            <w:hideMark/>
          </w:tcPr>
          <w:p w14:paraId="2B944057" w14:textId="558D3529" w:rsidR="00C13974" w:rsidRPr="00F57100" w:rsidRDefault="00C13974" w:rsidP="00C13974">
            <w:pPr>
              <w:jc w:val="center"/>
              <w:rPr>
                <w:b/>
                <w:color w:val="FFFFFF" w:themeColor="background1"/>
                <w:szCs w:val="24"/>
              </w:rPr>
            </w:pPr>
            <w:bookmarkStart w:id="537" w:name="RANGE!A1:B46"/>
            <w:r w:rsidRPr="00F57100">
              <w:rPr>
                <w:b/>
                <w:color w:val="FFFFFF" w:themeColor="background1"/>
                <w:szCs w:val="24"/>
              </w:rPr>
              <w:t>№ п/п</w:t>
            </w:r>
            <w:bookmarkEnd w:id="537"/>
          </w:p>
        </w:tc>
        <w:tc>
          <w:tcPr>
            <w:tcW w:w="1163" w:type="dxa"/>
            <w:shd w:val="clear" w:color="auto" w:fill="31849B" w:themeFill="accent5" w:themeFillShade="BF"/>
            <w:vAlign w:val="center"/>
            <w:hideMark/>
          </w:tcPr>
          <w:p w14:paraId="71750A7E" w14:textId="253D49A0" w:rsidR="00C13974" w:rsidRPr="00F57100" w:rsidRDefault="00C13974" w:rsidP="00C13974">
            <w:pPr>
              <w:jc w:val="center"/>
              <w:rPr>
                <w:b/>
                <w:color w:val="FFFFFF" w:themeColor="background1"/>
                <w:szCs w:val="24"/>
              </w:rPr>
            </w:pPr>
            <w:r w:rsidRPr="00F57100">
              <w:rPr>
                <w:b/>
                <w:color w:val="FFFFFF" w:themeColor="background1"/>
                <w:szCs w:val="24"/>
              </w:rPr>
              <w:t>Номер ЭС УФЭБС</w:t>
            </w:r>
          </w:p>
        </w:tc>
        <w:tc>
          <w:tcPr>
            <w:tcW w:w="4507" w:type="dxa"/>
            <w:shd w:val="clear" w:color="auto" w:fill="31849B" w:themeFill="accent5" w:themeFillShade="BF"/>
            <w:vAlign w:val="center"/>
            <w:hideMark/>
          </w:tcPr>
          <w:p w14:paraId="32206927" w14:textId="3B3E4FE6" w:rsidR="00C13974" w:rsidRPr="00F57100" w:rsidRDefault="00C13974" w:rsidP="00C13974">
            <w:pPr>
              <w:jc w:val="center"/>
              <w:rPr>
                <w:b/>
                <w:color w:val="FFFFFF" w:themeColor="background1"/>
                <w:szCs w:val="24"/>
              </w:rPr>
            </w:pPr>
            <w:r w:rsidRPr="00F57100">
              <w:rPr>
                <w:b/>
                <w:color w:val="FFFFFF" w:themeColor="background1"/>
                <w:szCs w:val="24"/>
              </w:rPr>
              <w:t>Описание использования</w:t>
            </w:r>
          </w:p>
        </w:tc>
        <w:tc>
          <w:tcPr>
            <w:tcW w:w="2410" w:type="dxa"/>
            <w:shd w:val="clear" w:color="auto" w:fill="31849B" w:themeFill="accent5" w:themeFillShade="BF"/>
            <w:vAlign w:val="center"/>
            <w:hideMark/>
          </w:tcPr>
          <w:p w14:paraId="206ECDDE" w14:textId="2C589BB9" w:rsidR="00C13974" w:rsidRPr="00F57100" w:rsidRDefault="00C13974" w:rsidP="00C13974">
            <w:pPr>
              <w:jc w:val="center"/>
              <w:rPr>
                <w:b/>
                <w:color w:val="FFFFFF" w:themeColor="background1"/>
                <w:szCs w:val="24"/>
              </w:rPr>
            </w:pPr>
            <w:r w:rsidRPr="00F57100">
              <w:rPr>
                <w:b/>
                <w:color w:val="FFFFFF" w:themeColor="background1"/>
                <w:szCs w:val="24"/>
              </w:rPr>
              <w:t xml:space="preserve">Правило использования в </w:t>
            </w:r>
            <w:r w:rsidR="00EB266F">
              <w:rPr>
                <w:b/>
                <w:color w:val="FFFFFF" w:themeColor="background1"/>
                <w:szCs w:val="24"/>
              </w:rPr>
              <w:t>ПС БР</w:t>
            </w:r>
          </w:p>
        </w:tc>
        <w:tc>
          <w:tcPr>
            <w:tcW w:w="2409" w:type="dxa"/>
            <w:shd w:val="clear" w:color="auto" w:fill="31849B" w:themeFill="accent5" w:themeFillShade="BF"/>
            <w:vAlign w:val="center"/>
            <w:hideMark/>
          </w:tcPr>
          <w:p w14:paraId="55DC892D" w14:textId="5E5AC1E6" w:rsidR="00C13974" w:rsidRPr="00F57100" w:rsidRDefault="00C13974" w:rsidP="00C13974">
            <w:pPr>
              <w:jc w:val="center"/>
              <w:rPr>
                <w:b/>
                <w:color w:val="FFFFFF" w:themeColor="background1"/>
                <w:szCs w:val="24"/>
              </w:rPr>
            </w:pPr>
            <w:r w:rsidRPr="00F57100">
              <w:rPr>
                <w:b/>
                <w:color w:val="FFFFFF" w:themeColor="background1"/>
                <w:szCs w:val="24"/>
              </w:rPr>
              <w:t xml:space="preserve">Наименование правила использования в </w:t>
            </w:r>
            <w:r w:rsidR="00EB266F">
              <w:rPr>
                <w:b/>
                <w:color w:val="FFFFFF" w:themeColor="background1"/>
                <w:szCs w:val="24"/>
              </w:rPr>
              <w:t>ПС БР</w:t>
            </w:r>
          </w:p>
        </w:tc>
        <w:tc>
          <w:tcPr>
            <w:tcW w:w="2552" w:type="dxa"/>
            <w:shd w:val="clear" w:color="auto" w:fill="31849B" w:themeFill="accent5" w:themeFillShade="BF"/>
            <w:vAlign w:val="center"/>
          </w:tcPr>
          <w:p w14:paraId="4C98C5E7" w14:textId="346085C7" w:rsidR="00C13974" w:rsidRPr="00F57100" w:rsidRDefault="00C13974" w:rsidP="00C13974">
            <w:pPr>
              <w:jc w:val="center"/>
              <w:rPr>
                <w:b/>
                <w:color w:val="FFFFFF" w:themeColor="background1"/>
                <w:szCs w:val="24"/>
              </w:rPr>
            </w:pPr>
            <w:r w:rsidRPr="00F57100">
              <w:rPr>
                <w:b/>
                <w:color w:val="FFFFFF" w:themeColor="background1"/>
                <w:szCs w:val="24"/>
              </w:rPr>
              <w:t>Базовое сообщение ISO 20022</w:t>
            </w:r>
          </w:p>
        </w:tc>
      </w:tr>
      <w:tr w:rsidR="00C13974" w:rsidRPr="00F57100" w14:paraId="0C72834E" w14:textId="77777777" w:rsidTr="004E1511">
        <w:trPr>
          <w:trHeight w:val="525"/>
        </w:trPr>
        <w:tc>
          <w:tcPr>
            <w:tcW w:w="597" w:type="dxa"/>
          </w:tcPr>
          <w:p w14:paraId="6E7E9745" w14:textId="77777777" w:rsidR="00C13974" w:rsidRPr="00F57100" w:rsidRDefault="00C13974" w:rsidP="00D377DB">
            <w:pPr>
              <w:pStyle w:val="a2"/>
              <w:numPr>
                <w:ilvl w:val="0"/>
                <w:numId w:val="39"/>
              </w:numPr>
              <w:ind w:left="347"/>
              <w:rPr>
                <w:szCs w:val="24"/>
              </w:rPr>
            </w:pPr>
          </w:p>
        </w:tc>
        <w:tc>
          <w:tcPr>
            <w:tcW w:w="1163" w:type="dxa"/>
            <w:hideMark/>
          </w:tcPr>
          <w:p w14:paraId="097E149A" w14:textId="75F8F5DC" w:rsidR="00C13974" w:rsidRPr="007B5B7F" w:rsidRDefault="00C13974" w:rsidP="00C13974">
            <w:pPr>
              <w:rPr>
                <w:szCs w:val="24"/>
              </w:rPr>
            </w:pPr>
            <w:r w:rsidRPr="007B5B7F">
              <w:rPr>
                <w:szCs w:val="24"/>
              </w:rPr>
              <w:t>ED101</w:t>
            </w:r>
          </w:p>
        </w:tc>
        <w:tc>
          <w:tcPr>
            <w:tcW w:w="4507" w:type="dxa"/>
            <w:hideMark/>
          </w:tcPr>
          <w:p w14:paraId="44E90607" w14:textId="4BB7C3C4" w:rsidR="00C13974" w:rsidRPr="007B5B7F" w:rsidRDefault="00587D86" w:rsidP="00587D86">
            <w:pPr>
              <w:rPr>
                <w:szCs w:val="24"/>
              </w:rPr>
            </w:pPr>
            <w:r w:rsidRPr="007B5B7F">
              <w:rPr>
                <w:szCs w:val="24"/>
              </w:rPr>
              <w:t>Кредитовый перевод на основании Платежного поручения клиента</w:t>
            </w:r>
          </w:p>
        </w:tc>
        <w:tc>
          <w:tcPr>
            <w:tcW w:w="2410" w:type="dxa"/>
            <w:noWrap/>
            <w:hideMark/>
          </w:tcPr>
          <w:p w14:paraId="3A990938" w14:textId="028EE3F1" w:rsidR="00C13974" w:rsidRPr="007B5B7F" w:rsidRDefault="008479AD" w:rsidP="00C13974">
            <w:pPr>
              <w:rPr>
                <w:szCs w:val="24"/>
              </w:rPr>
            </w:pPr>
            <w:r w:rsidRPr="007B5B7F">
              <w:rPr>
                <w:szCs w:val="24"/>
              </w:rPr>
              <w:t>pacs.008 CustomerSingle</w:t>
            </w:r>
          </w:p>
        </w:tc>
        <w:tc>
          <w:tcPr>
            <w:tcW w:w="2409" w:type="dxa"/>
            <w:hideMark/>
          </w:tcPr>
          <w:p w14:paraId="1C03788C" w14:textId="7D7E4C15" w:rsidR="00C13974" w:rsidRPr="007B5B7F" w:rsidRDefault="004E62F1" w:rsidP="00C13974">
            <w:pPr>
              <w:rPr>
                <w:szCs w:val="24"/>
              </w:rPr>
            </w:pPr>
            <w:r w:rsidRPr="007B5B7F">
              <w:rPr>
                <w:szCs w:val="24"/>
              </w:rPr>
              <w:t>Поручение о межбанковском переводе средств клиента</w:t>
            </w:r>
          </w:p>
        </w:tc>
        <w:tc>
          <w:tcPr>
            <w:tcW w:w="2552" w:type="dxa"/>
          </w:tcPr>
          <w:p w14:paraId="4C34461C" w14:textId="41C5B467" w:rsidR="00C13974" w:rsidRPr="007B5B7F" w:rsidRDefault="00C13974" w:rsidP="00E7093D">
            <w:pPr>
              <w:rPr>
                <w:szCs w:val="24"/>
              </w:rPr>
            </w:pPr>
            <w:r w:rsidRPr="007B5B7F">
              <w:rPr>
                <w:szCs w:val="24"/>
              </w:rPr>
              <w:t>pacs.008.001.</w:t>
            </w:r>
            <w:r w:rsidR="00BA3EC5" w:rsidRPr="007B5B7F">
              <w:rPr>
                <w:szCs w:val="24"/>
                <w:lang w:val="en-US"/>
              </w:rPr>
              <w:t>10</w:t>
            </w:r>
            <w:r w:rsidR="00BA3EC5" w:rsidRPr="007B5B7F">
              <w:rPr>
                <w:szCs w:val="24"/>
              </w:rPr>
              <w:t xml:space="preserve"> </w:t>
            </w:r>
            <w:r w:rsidRPr="007B5B7F">
              <w:rPr>
                <w:szCs w:val="24"/>
              </w:rPr>
              <w:t>FIToFICustomerCreditTransfer</w:t>
            </w:r>
          </w:p>
        </w:tc>
      </w:tr>
      <w:tr w:rsidR="00C13974" w:rsidRPr="00F57100" w14:paraId="0B12DF1F" w14:textId="77777777" w:rsidTr="004E1511">
        <w:trPr>
          <w:trHeight w:val="600"/>
        </w:trPr>
        <w:tc>
          <w:tcPr>
            <w:tcW w:w="597" w:type="dxa"/>
          </w:tcPr>
          <w:p w14:paraId="202406BA" w14:textId="77777777" w:rsidR="00C13974" w:rsidRPr="00F57100" w:rsidRDefault="00C13974" w:rsidP="00D377DB">
            <w:pPr>
              <w:pStyle w:val="a2"/>
              <w:numPr>
                <w:ilvl w:val="0"/>
                <w:numId w:val="39"/>
              </w:numPr>
              <w:ind w:left="347"/>
              <w:rPr>
                <w:szCs w:val="24"/>
              </w:rPr>
            </w:pPr>
          </w:p>
        </w:tc>
        <w:tc>
          <w:tcPr>
            <w:tcW w:w="1163" w:type="dxa"/>
            <w:hideMark/>
          </w:tcPr>
          <w:p w14:paraId="2122DAAC" w14:textId="20B2A5A7" w:rsidR="00C13974" w:rsidRPr="007B5B7F" w:rsidRDefault="00C13974" w:rsidP="00C13974">
            <w:pPr>
              <w:rPr>
                <w:szCs w:val="24"/>
              </w:rPr>
            </w:pPr>
            <w:r w:rsidRPr="007B5B7F">
              <w:rPr>
                <w:szCs w:val="24"/>
              </w:rPr>
              <w:t>ED101</w:t>
            </w:r>
          </w:p>
        </w:tc>
        <w:tc>
          <w:tcPr>
            <w:tcW w:w="4507" w:type="dxa"/>
            <w:hideMark/>
          </w:tcPr>
          <w:p w14:paraId="512BCECD" w14:textId="5159D751" w:rsidR="00C13974" w:rsidRPr="007B5B7F" w:rsidRDefault="00587D86" w:rsidP="005B1E29">
            <w:pPr>
              <w:rPr>
                <w:szCs w:val="24"/>
              </w:rPr>
            </w:pPr>
            <w:r w:rsidRPr="007B5B7F">
              <w:rPr>
                <w:szCs w:val="24"/>
              </w:rPr>
              <w:t>Кредитовый п</w:t>
            </w:r>
            <w:r w:rsidR="00C13974" w:rsidRPr="007B5B7F">
              <w:rPr>
                <w:szCs w:val="24"/>
              </w:rPr>
              <w:t xml:space="preserve">еревод </w:t>
            </w:r>
            <w:r w:rsidRPr="007B5B7F">
              <w:rPr>
                <w:szCs w:val="24"/>
              </w:rPr>
              <w:t>на основании Платежного поручения</w:t>
            </w:r>
            <w:r w:rsidR="00C13974" w:rsidRPr="007B5B7F">
              <w:rPr>
                <w:szCs w:val="24"/>
              </w:rPr>
              <w:t xml:space="preserve"> </w:t>
            </w:r>
            <w:r w:rsidRPr="007B5B7F">
              <w:rPr>
                <w:szCs w:val="24"/>
              </w:rPr>
              <w:t>банка</w:t>
            </w:r>
          </w:p>
        </w:tc>
        <w:tc>
          <w:tcPr>
            <w:tcW w:w="2410" w:type="dxa"/>
            <w:noWrap/>
            <w:hideMark/>
          </w:tcPr>
          <w:p w14:paraId="18A971E8" w14:textId="76C7007D" w:rsidR="00C13974" w:rsidRPr="007B5B7F" w:rsidRDefault="00155CE0" w:rsidP="00C13974">
            <w:pPr>
              <w:rPr>
                <w:szCs w:val="24"/>
                <w:lang w:val="en-US"/>
              </w:rPr>
            </w:pPr>
            <w:r w:rsidRPr="007B5B7F">
              <w:rPr>
                <w:szCs w:val="24"/>
              </w:rPr>
              <w:t>pacs.009 FISingle</w:t>
            </w:r>
          </w:p>
        </w:tc>
        <w:tc>
          <w:tcPr>
            <w:tcW w:w="2409" w:type="dxa"/>
            <w:hideMark/>
          </w:tcPr>
          <w:p w14:paraId="3783862E" w14:textId="149D487E" w:rsidR="00C13974" w:rsidRPr="007B5B7F" w:rsidRDefault="003135CA" w:rsidP="007C47ED">
            <w:pPr>
              <w:rPr>
                <w:szCs w:val="24"/>
              </w:rPr>
            </w:pPr>
            <w:r w:rsidRPr="007B5B7F">
              <w:rPr>
                <w:szCs w:val="24"/>
              </w:rPr>
              <w:t>Поручение о межбанковском переводе средств финансового учреждения</w:t>
            </w:r>
          </w:p>
        </w:tc>
        <w:tc>
          <w:tcPr>
            <w:tcW w:w="2552" w:type="dxa"/>
          </w:tcPr>
          <w:p w14:paraId="4BBF75B1" w14:textId="4BA6C791" w:rsidR="00C13974" w:rsidRPr="007B5B7F" w:rsidRDefault="00C13974" w:rsidP="00E7093D">
            <w:pPr>
              <w:rPr>
                <w:szCs w:val="24"/>
              </w:rPr>
            </w:pPr>
            <w:r w:rsidRPr="007B5B7F">
              <w:rPr>
                <w:szCs w:val="24"/>
              </w:rPr>
              <w:t>pacs.009.001.</w:t>
            </w:r>
            <w:r w:rsidR="00BA3EC5" w:rsidRPr="007B5B7F">
              <w:rPr>
                <w:szCs w:val="24"/>
                <w:lang w:val="en-US"/>
              </w:rPr>
              <w:t>10</w:t>
            </w:r>
            <w:r w:rsidR="00BA3EC5" w:rsidRPr="007B5B7F">
              <w:rPr>
                <w:szCs w:val="24"/>
              </w:rPr>
              <w:t xml:space="preserve"> </w:t>
            </w:r>
            <w:r w:rsidRPr="007B5B7F">
              <w:rPr>
                <w:szCs w:val="24"/>
              </w:rPr>
              <w:t>FinancialInstitutionCreditTransfer</w:t>
            </w:r>
          </w:p>
        </w:tc>
      </w:tr>
      <w:tr w:rsidR="005D150D" w:rsidRPr="00F57100" w14:paraId="189EFF6F" w14:textId="77777777" w:rsidTr="005D150D">
        <w:trPr>
          <w:trHeight w:val="1140"/>
        </w:trPr>
        <w:tc>
          <w:tcPr>
            <w:tcW w:w="597" w:type="dxa"/>
          </w:tcPr>
          <w:p w14:paraId="0581C900" w14:textId="77777777" w:rsidR="005D150D" w:rsidRPr="00F57100" w:rsidRDefault="005D150D" w:rsidP="00D377DB">
            <w:pPr>
              <w:pStyle w:val="a2"/>
              <w:numPr>
                <w:ilvl w:val="0"/>
                <w:numId w:val="39"/>
              </w:numPr>
              <w:ind w:left="347"/>
              <w:rPr>
                <w:szCs w:val="24"/>
              </w:rPr>
            </w:pPr>
          </w:p>
        </w:tc>
        <w:tc>
          <w:tcPr>
            <w:tcW w:w="1163" w:type="dxa"/>
          </w:tcPr>
          <w:p w14:paraId="5F08C403" w14:textId="3677E3FB" w:rsidR="005D150D" w:rsidRPr="007B5B7F" w:rsidRDefault="005D150D" w:rsidP="005D150D">
            <w:pPr>
              <w:rPr>
                <w:noProof/>
                <w:szCs w:val="24"/>
              </w:rPr>
            </w:pPr>
            <w:r w:rsidRPr="007B5B7F">
              <w:rPr>
                <w:szCs w:val="24"/>
              </w:rPr>
              <w:t>ED10</w:t>
            </w:r>
            <w:r w:rsidR="00F9238D" w:rsidRPr="007B5B7F">
              <w:rPr>
                <w:szCs w:val="24"/>
              </w:rPr>
              <w:t>2</w:t>
            </w:r>
          </w:p>
        </w:tc>
        <w:tc>
          <w:tcPr>
            <w:tcW w:w="4507" w:type="dxa"/>
          </w:tcPr>
          <w:p w14:paraId="6E549E13" w14:textId="1A52B58F" w:rsidR="005D150D" w:rsidRPr="007B5B7F" w:rsidRDefault="005D150D" w:rsidP="00EC26F4">
            <w:pPr>
              <w:spacing w:before="60" w:after="60"/>
              <w:rPr>
                <w:rFonts w:eastAsia="Arial"/>
                <w:szCs w:val="24"/>
              </w:rPr>
            </w:pPr>
            <w:r w:rsidRPr="007B5B7F">
              <w:rPr>
                <w:szCs w:val="24"/>
              </w:rPr>
              <w:t xml:space="preserve">Кредитовый трансграничный перевод на основании </w:t>
            </w:r>
            <w:r w:rsidR="00EC26F4" w:rsidRPr="007B5B7F">
              <w:rPr>
                <w:szCs w:val="24"/>
              </w:rPr>
              <w:t>П</w:t>
            </w:r>
            <w:r w:rsidRPr="007B5B7F">
              <w:rPr>
                <w:szCs w:val="24"/>
              </w:rPr>
              <w:t>оручения клиента</w:t>
            </w:r>
          </w:p>
        </w:tc>
        <w:tc>
          <w:tcPr>
            <w:tcW w:w="2410" w:type="dxa"/>
          </w:tcPr>
          <w:p w14:paraId="3F4129D3" w14:textId="77777777" w:rsidR="005D150D" w:rsidRPr="007B5B7F" w:rsidRDefault="005D150D" w:rsidP="005D150D">
            <w:pPr>
              <w:spacing w:before="60" w:after="60"/>
              <w:rPr>
                <w:rFonts w:eastAsia="Arial"/>
                <w:szCs w:val="24"/>
                <w:lang w:val="en-US"/>
              </w:rPr>
            </w:pPr>
            <w:r w:rsidRPr="007B5B7F">
              <w:rPr>
                <w:szCs w:val="24"/>
              </w:rPr>
              <w:t>pacs.008 Customer</w:t>
            </w:r>
            <w:r w:rsidRPr="007B5B7F">
              <w:rPr>
                <w:szCs w:val="24"/>
                <w:lang w:val="en-US"/>
              </w:rPr>
              <w:t>CrossBorder</w:t>
            </w:r>
          </w:p>
        </w:tc>
        <w:tc>
          <w:tcPr>
            <w:tcW w:w="2409" w:type="dxa"/>
          </w:tcPr>
          <w:p w14:paraId="41EE6549" w14:textId="77777777" w:rsidR="005D150D" w:rsidRPr="007B5B7F" w:rsidRDefault="005D150D" w:rsidP="005D150D">
            <w:pPr>
              <w:rPr>
                <w:rFonts w:eastAsia="Arial"/>
                <w:iCs/>
                <w:szCs w:val="24"/>
              </w:rPr>
            </w:pPr>
            <w:r w:rsidRPr="007B5B7F">
              <w:rPr>
                <w:szCs w:val="24"/>
              </w:rPr>
              <w:t>Поручение о трансграничном межбанковском переводе средств клиента</w:t>
            </w:r>
          </w:p>
        </w:tc>
        <w:tc>
          <w:tcPr>
            <w:tcW w:w="2552" w:type="dxa"/>
          </w:tcPr>
          <w:p w14:paraId="71B06EFE" w14:textId="7431A70C" w:rsidR="005D150D" w:rsidRPr="007B5B7F" w:rsidRDefault="005D150D" w:rsidP="00E7093D">
            <w:pPr>
              <w:spacing w:before="60" w:after="60"/>
              <w:rPr>
                <w:rFonts w:eastAsia="Arial"/>
                <w:iCs/>
                <w:szCs w:val="24"/>
              </w:rPr>
            </w:pPr>
            <w:r w:rsidRPr="007B5B7F">
              <w:rPr>
                <w:szCs w:val="24"/>
              </w:rPr>
              <w:t>pacs.008.001.</w:t>
            </w:r>
            <w:r w:rsidR="00BA3EC5" w:rsidRPr="007B5B7F">
              <w:rPr>
                <w:szCs w:val="24"/>
                <w:lang w:val="en-US"/>
              </w:rPr>
              <w:t>10</w:t>
            </w:r>
            <w:r w:rsidR="00BA3EC5" w:rsidRPr="007B5B7F">
              <w:rPr>
                <w:szCs w:val="24"/>
              </w:rPr>
              <w:t xml:space="preserve"> </w:t>
            </w:r>
            <w:r w:rsidRPr="007B5B7F">
              <w:rPr>
                <w:szCs w:val="24"/>
              </w:rPr>
              <w:t>FIToFICustomerCreditTransfer</w:t>
            </w:r>
          </w:p>
        </w:tc>
      </w:tr>
      <w:tr w:rsidR="00C13974" w:rsidRPr="00F57100" w14:paraId="0E91332D" w14:textId="77777777" w:rsidTr="004E1511">
        <w:trPr>
          <w:trHeight w:val="630"/>
        </w:trPr>
        <w:tc>
          <w:tcPr>
            <w:tcW w:w="597" w:type="dxa"/>
          </w:tcPr>
          <w:p w14:paraId="6E06573D" w14:textId="77777777" w:rsidR="00C13974" w:rsidRPr="00F57100" w:rsidRDefault="00C13974" w:rsidP="00D377DB">
            <w:pPr>
              <w:pStyle w:val="a2"/>
              <w:numPr>
                <w:ilvl w:val="0"/>
                <w:numId w:val="39"/>
              </w:numPr>
              <w:ind w:left="347"/>
              <w:rPr>
                <w:szCs w:val="24"/>
              </w:rPr>
            </w:pPr>
          </w:p>
        </w:tc>
        <w:tc>
          <w:tcPr>
            <w:tcW w:w="1163" w:type="dxa"/>
            <w:hideMark/>
          </w:tcPr>
          <w:p w14:paraId="044DBB18" w14:textId="438AE07D" w:rsidR="00C13974" w:rsidRPr="007B5B7F" w:rsidRDefault="00C13974" w:rsidP="00C13974">
            <w:pPr>
              <w:rPr>
                <w:strike/>
                <w:szCs w:val="24"/>
              </w:rPr>
            </w:pPr>
            <w:r w:rsidRPr="007B5B7F">
              <w:rPr>
                <w:szCs w:val="24"/>
              </w:rPr>
              <w:t>ED103</w:t>
            </w:r>
          </w:p>
        </w:tc>
        <w:tc>
          <w:tcPr>
            <w:tcW w:w="4507" w:type="dxa"/>
            <w:hideMark/>
          </w:tcPr>
          <w:p w14:paraId="350F4BFB" w14:textId="248D4517" w:rsidR="00C13974" w:rsidRPr="007B5B7F" w:rsidRDefault="00587D86" w:rsidP="00587D86">
            <w:pPr>
              <w:rPr>
                <w:szCs w:val="24"/>
              </w:rPr>
            </w:pPr>
            <w:r w:rsidRPr="007B5B7F">
              <w:rPr>
                <w:szCs w:val="24"/>
              </w:rPr>
              <w:t xml:space="preserve">Дебетовый перевод на основании платежного требования </w:t>
            </w:r>
            <w:r w:rsidR="00C13974" w:rsidRPr="007B5B7F">
              <w:rPr>
                <w:szCs w:val="24"/>
              </w:rPr>
              <w:t>клиента</w:t>
            </w:r>
            <w:r w:rsidRPr="007B5B7F">
              <w:rPr>
                <w:szCs w:val="24"/>
              </w:rPr>
              <w:t xml:space="preserve"> банка</w:t>
            </w:r>
          </w:p>
        </w:tc>
        <w:tc>
          <w:tcPr>
            <w:tcW w:w="2410" w:type="dxa"/>
            <w:hideMark/>
          </w:tcPr>
          <w:p w14:paraId="26E2A1DE" w14:textId="70F2BF58" w:rsidR="00C13974" w:rsidRPr="007B5B7F" w:rsidRDefault="00155CE0" w:rsidP="00C13974">
            <w:pPr>
              <w:rPr>
                <w:szCs w:val="24"/>
              </w:rPr>
            </w:pPr>
            <w:r w:rsidRPr="007B5B7F">
              <w:rPr>
                <w:szCs w:val="24"/>
              </w:rPr>
              <w:t>pacs.003 CustomerDirectDebit</w:t>
            </w:r>
          </w:p>
        </w:tc>
        <w:tc>
          <w:tcPr>
            <w:tcW w:w="2409" w:type="dxa"/>
            <w:hideMark/>
          </w:tcPr>
          <w:p w14:paraId="5F6898A3" w14:textId="2C080E83" w:rsidR="00C13974" w:rsidRPr="007B5B7F" w:rsidRDefault="00C13974" w:rsidP="00C13974">
            <w:pPr>
              <w:rPr>
                <w:szCs w:val="24"/>
              </w:rPr>
            </w:pPr>
            <w:r w:rsidRPr="007B5B7F">
              <w:rPr>
                <w:szCs w:val="24"/>
              </w:rPr>
              <w:t>Поручение о клиентском прямом дебете</w:t>
            </w:r>
          </w:p>
        </w:tc>
        <w:tc>
          <w:tcPr>
            <w:tcW w:w="2552" w:type="dxa"/>
          </w:tcPr>
          <w:p w14:paraId="4AB4A0FF" w14:textId="5CB15D48" w:rsidR="00C13974" w:rsidRPr="007B5B7F" w:rsidRDefault="00C13974" w:rsidP="00E7093D">
            <w:pPr>
              <w:rPr>
                <w:szCs w:val="24"/>
              </w:rPr>
            </w:pPr>
            <w:r w:rsidRPr="007B5B7F">
              <w:rPr>
                <w:szCs w:val="24"/>
              </w:rPr>
              <w:t>pacs.003.001.</w:t>
            </w:r>
            <w:r w:rsidR="007C4F50" w:rsidRPr="007B5B7F">
              <w:rPr>
                <w:szCs w:val="24"/>
              </w:rPr>
              <w:t>0</w:t>
            </w:r>
            <w:r w:rsidR="007C4F50" w:rsidRPr="007B5B7F">
              <w:rPr>
                <w:szCs w:val="24"/>
                <w:lang w:val="en-US"/>
              </w:rPr>
              <w:t>9</w:t>
            </w:r>
            <w:r w:rsidR="007C4F50" w:rsidRPr="007B5B7F">
              <w:rPr>
                <w:szCs w:val="24"/>
              </w:rPr>
              <w:t xml:space="preserve"> </w:t>
            </w:r>
            <w:r w:rsidRPr="007B5B7F">
              <w:rPr>
                <w:szCs w:val="24"/>
              </w:rPr>
              <w:t>FIToFICustomerDirectDebit</w:t>
            </w:r>
          </w:p>
        </w:tc>
      </w:tr>
      <w:tr w:rsidR="00C13974" w:rsidRPr="00F57100" w14:paraId="6E21DBC8" w14:textId="77777777" w:rsidTr="004E1511">
        <w:trPr>
          <w:trHeight w:val="645"/>
        </w:trPr>
        <w:tc>
          <w:tcPr>
            <w:tcW w:w="597" w:type="dxa"/>
          </w:tcPr>
          <w:p w14:paraId="73650555" w14:textId="77777777" w:rsidR="00C13974" w:rsidRPr="00F57100" w:rsidRDefault="00C13974" w:rsidP="00D377DB">
            <w:pPr>
              <w:pStyle w:val="a2"/>
              <w:numPr>
                <w:ilvl w:val="0"/>
                <w:numId w:val="39"/>
              </w:numPr>
              <w:ind w:left="347"/>
              <w:rPr>
                <w:szCs w:val="24"/>
              </w:rPr>
            </w:pPr>
          </w:p>
        </w:tc>
        <w:tc>
          <w:tcPr>
            <w:tcW w:w="1163" w:type="dxa"/>
            <w:hideMark/>
          </w:tcPr>
          <w:p w14:paraId="058A92BB" w14:textId="3C73960D" w:rsidR="00C13974" w:rsidRPr="007B5B7F" w:rsidRDefault="00C13974" w:rsidP="00C13974">
            <w:pPr>
              <w:rPr>
                <w:szCs w:val="24"/>
              </w:rPr>
            </w:pPr>
            <w:r w:rsidRPr="007B5B7F">
              <w:rPr>
                <w:szCs w:val="24"/>
              </w:rPr>
              <w:t>ED103</w:t>
            </w:r>
          </w:p>
        </w:tc>
        <w:tc>
          <w:tcPr>
            <w:tcW w:w="4507" w:type="dxa"/>
            <w:hideMark/>
          </w:tcPr>
          <w:p w14:paraId="1A3F2175" w14:textId="092B33E8" w:rsidR="00C13974" w:rsidRPr="007B5B7F" w:rsidRDefault="00587D86" w:rsidP="00587D86">
            <w:pPr>
              <w:rPr>
                <w:szCs w:val="24"/>
              </w:rPr>
            </w:pPr>
            <w:r w:rsidRPr="007B5B7F">
              <w:rPr>
                <w:szCs w:val="24"/>
              </w:rPr>
              <w:t xml:space="preserve">Кредитовый перевод на основании </w:t>
            </w:r>
            <w:r w:rsidR="00C13974" w:rsidRPr="007B5B7F">
              <w:rPr>
                <w:szCs w:val="24"/>
              </w:rPr>
              <w:t>Платежно</w:t>
            </w:r>
            <w:r w:rsidRPr="007B5B7F">
              <w:rPr>
                <w:szCs w:val="24"/>
              </w:rPr>
              <w:t>го</w:t>
            </w:r>
            <w:r w:rsidR="00C13974" w:rsidRPr="007B5B7F">
              <w:rPr>
                <w:szCs w:val="24"/>
              </w:rPr>
              <w:t xml:space="preserve"> требовани</w:t>
            </w:r>
            <w:r w:rsidRPr="007B5B7F">
              <w:rPr>
                <w:szCs w:val="24"/>
              </w:rPr>
              <w:t>я клиента банка</w:t>
            </w:r>
          </w:p>
        </w:tc>
        <w:tc>
          <w:tcPr>
            <w:tcW w:w="2410" w:type="dxa"/>
            <w:hideMark/>
          </w:tcPr>
          <w:p w14:paraId="02F3407A" w14:textId="2BA38E4D" w:rsidR="00C13974" w:rsidRPr="007B5B7F" w:rsidRDefault="008479AD" w:rsidP="00C13974">
            <w:pPr>
              <w:rPr>
                <w:szCs w:val="24"/>
              </w:rPr>
            </w:pPr>
            <w:r w:rsidRPr="007B5B7F">
              <w:rPr>
                <w:szCs w:val="24"/>
              </w:rPr>
              <w:t>pacs.008 CustomerSingle</w:t>
            </w:r>
          </w:p>
        </w:tc>
        <w:tc>
          <w:tcPr>
            <w:tcW w:w="2409" w:type="dxa"/>
            <w:hideMark/>
          </w:tcPr>
          <w:p w14:paraId="48FD39EC" w14:textId="7139B8C3" w:rsidR="00C13974" w:rsidRPr="007B5B7F" w:rsidRDefault="004E62F1" w:rsidP="00C13974">
            <w:pPr>
              <w:rPr>
                <w:szCs w:val="24"/>
              </w:rPr>
            </w:pPr>
            <w:r w:rsidRPr="007B5B7F">
              <w:rPr>
                <w:szCs w:val="24"/>
              </w:rPr>
              <w:t xml:space="preserve">Поручение о межбанковском </w:t>
            </w:r>
            <w:r w:rsidRPr="007B5B7F">
              <w:rPr>
                <w:szCs w:val="24"/>
              </w:rPr>
              <w:lastRenderedPageBreak/>
              <w:t>переводе средств клиента</w:t>
            </w:r>
          </w:p>
        </w:tc>
        <w:tc>
          <w:tcPr>
            <w:tcW w:w="2552" w:type="dxa"/>
          </w:tcPr>
          <w:p w14:paraId="35A3F605" w14:textId="7434BA21" w:rsidR="00C13974" w:rsidRPr="007B5B7F" w:rsidRDefault="00C13974" w:rsidP="00E7093D">
            <w:pPr>
              <w:rPr>
                <w:szCs w:val="24"/>
              </w:rPr>
            </w:pPr>
            <w:r w:rsidRPr="007B5B7F">
              <w:rPr>
                <w:szCs w:val="24"/>
              </w:rPr>
              <w:lastRenderedPageBreak/>
              <w:t>pacs.008.001.</w:t>
            </w:r>
            <w:r w:rsidR="0008407A" w:rsidRPr="007B5B7F">
              <w:rPr>
                <w:szCs w:val="24"/>
                <w:lang w:val="en-US"/>
              </w:rPr>
              <w:t>10</w:t>
            </w:r>
            <w:r w:rsidRPr="007B5B7F">
              <w:rPr>
                <w:szCs w:val="24"/>
              </w:rPr>
              <w:t>FIToFICustomerCreditTransfer</w:t>
            </w:r>
          </w:p>
        </w:tc>
      </w:tr>
      <w:tr w:rsidR="00C13974" w:rsidRPr="00F57100" w14:paraId="182B949C" w14:textId="77777777" w:rsidTr="004E1511">
        <w:trPr>
          <w:trHeight w:val="660"/>
        </w:trPr>
        <w:tc>
          <w:tcPr>
            <w:tcW w:w="597" w:type="dxa"/>
          </w:tcPr>
          <w:p w14:paraId="23F969D0" w14:textId="77777777" w:rsidR="00C13974" w:rsidRPr="00F57100" w:rsidRDefault="00C13974" w:rsidP="00D377DB">
            <w:pPr>
              <w:pStyle w:val="a2"/>
              <w:numPr>
                <w:ilvl w:val="0"/>
                <w:numId w:val="39"/>
              </w:numPr>
              <w:ind w:left="347"/>
              <w:rPr>
                <w:szCs w:val="24"/>
              </w:rPr>
            </w:pPr>
          </w:p>
        </w:tc>
        <w:tc>
          <w:tcPr>
            <w:tcW w:w="1163" w:type="dxa"/>
            <w:hideMark/>
          </w:tcPr>
          <w:p w14:paraId="325D289B" w14:textId="57E389AD" w:rsidR="00C13974" w:rsidRPr="007B5B7F" w:rsidRDefault="00C13974" w:rsidP="00C13974">
            <w:pPr>
              <w:rPr>
                <w:szCs w:val="24"/>
              </w:rPr>
            </w:pPr>
            <w:r w:rsidRPr="007B5B7F">
              <w:rPr>
                <w:szCs w:val="24"/>
              </w:rPr>
              <w:t>ED103</w:t>
            </w:r>
          </w:p>
        </w:tc>
        <w:tc>
          <w:tcPr>
            <w:tcW w:w="4507" w:type="dxa"/>
            <w:hideMark/>
          </w:tcPr>
          <w:p w14:paraId="3AEB8632" w14:textId="3C1A16FA" w:rsidR="00C13974" w:rsidRPr="007B5B7F" w:rsidRDefault="005B1E29" w:rsidP="005B1E29">
            <w:pPr>
              <w:rPr>
                <w:szCs w:val="24"/>
              </w:rPr>
            </w:pPr>
            <w:r w:rsidRPr="007B5B7F">
              <w:rPr>
                <w:szCs w:val="24"/>
              </w:rPr>
              <w:t>Кредитовый перевод на основании Платежного</w:t>
            </w:r>
            <w:r w:rsidR="00C13974" w:rsidRPr="007B5B7F">
              <w:rPr>
                <w:szCs w:val="24"/>
              </w:rPr>
              <w:t xml:space="preserve"> требовани</w:t>
            </w:r>
            <w:r w:rsidRPr="007B5B7F">
              <w:rPr>
                <w:szCs w:val="24"/>
              </w:rPr>
              <w:t>я банка</w:t>
            </w:r>
          </w:p>
        </w:tc>
        <w:tc>
          <w:tcPr>
            <w:tcW w:w="2410" w:type="dxa"/>
            <w:noWrap/>
            <w:hideMark/>
          </w:tcPr>
          <w:p w14:paraId="7887F55E" w14:textId="06E37346" w:rsidR="00C13974" w:rsidRPr="007B5B7F" w:rsidRDefault="00155CE0" w:rsidP="00C13974">
            <w:pPr>
              <w:rPr>
                <w:szCs w:val="24"/>
              </w:rPr>
            </w:pPr>
            <w:r w:rsidRPr="007B5B7F">
              <w:rPr>
                <w:szCs w:val="24"/>
              </w:rPr>
              <w:t>pacs.009 FISingle</w:t>
            </w:r>
          </w:p>
        </w:tc>
        <w:tc>
          <w:tcPr>
            <w:tcW w:w="2409" w:type="dxa"/>
            <w:hideMark/>
          </w:tcPr>
          <w:p w14:paraId="12DD02C0" w14:textId="5EC9F20F" w:rsidR="00C13974" w:rsidRPr="007B5B7F" w:rsidRDefault="003135CA" w:rsidP="007C47ED">
            <w:pPr>
              <w:rPr>
                <w:szCs w:val="24"/>
              </w:rPr>
            </w:pPr>
            <w:r w:rsidRPr="007B5B7F">
              <w:rPr>
                <w:szCs w:val="24"/>
              </w:rPr>
              <w:t>Поручение о межбанковском переводе средств финансового учреждения</w:t>
            </w:r>
            <w:r w:rsidR="006318EA" w:rsidRPr="007B5B7F">
              <w:rPr>
                <w:szCs w:val="24"/>
              </w:rPr>
              <w:t xml:space="preserve"> </w:t>
            </w:r>
          </w:p>
        </w:tc>
        <w:tc>
          <w:tcPr>
            <w:tcW w:w="2552" w:type="dxa"/>
          </w:tcPr>
          <w:p w14:paraId="43BF2CEF" w14:textId="7C5B7D2E" w:rsidR="00C13974" w:rsidRPr="007B5B7F" w:rsidRDefault="00C13974" w:rsidP="00E7093D">
            <w:pPr>
              <w:rPr>
                <w:szCs w:val="24"/>
              </w:rPr>
            </w:pPr>
            <w:r w:rsidRPr="007B5B7F">
              <w:rPr>
                <w:szCs w:val="24"/>
              </w:rPr>
              <w:t>pacs.009.001.</w:t>
            </w:r>
            <w:r w:rsidR="0008407A" w:rsidRPr="007B5B7F">
              <w:rPr>
                <w:szCs w:val="24"/>
                <w:lang w:val="en-US"/>
              </w:rPr>
              <w:t>10</w:t>
            </w:r>
            <w:r w:rsidR="0008407A" w:rsidRPr="007B5B7F">
              <w:rPr>
                <w:szCs w:val="24"/>
              </w:rPr>
              <w:t xml:space="preserve"> </w:t>
            </w:r>
            <w:r w:rsidRPr="007B5B7F">
              <w:rPr>
                <w:szCs w:val="24"/>
              </w:rPr>
              <w:t>FinancialInstitutionCreditTransfer</w:t>
            </w:r>
          </w:p>
        </w:tc>
      </w:tr>
      <w:tr w:rsidR="00C13974" w:rsidRPr="00F57100" w14:paraId="333184E2" w14:textId="77777777" w:rsidTr="004E1511">
        <w:trPr>
          <w:trHeight w:val="660"/>
        </w:trPr>
        <w:tc>
          <w:tcPr>
            <w:tcW w:w="597" w:type="dxa"/>
          </w:tcPr>
          <w:p w14:paraId="5AF0D899" w14:textId="77777777" w:rsidR="00C13974" w:rsidRPr="00F57100" w:rsidRDefault="00C13974" w:rsidP="00D377DB">
            <w:pPr>
              <w:pStyle w:val="a2"/>
              <w:numPr>
                <w:ilvl w:val="0"/>
                <w:numId w:val="39"/>
              </w:numPr>
              <w:ind w:left="347"/>
              <w:rPr>
                <w:szCs w:val="24"/>
              </w:rPr>
            </w:pPr>
          </w:p>
        </w:tc>
        <w:tc>
          <w:tcPr>
            <w:tcW w:w="1163" w:type="dxa"/>
          </w:tcPr>
          <w:p w14:paraId="64B23AB3" w14:textId="3EE7C0F6" w:rsidR="00C13974" w:rsidRPr="007B5B7F" w:rsidRDefault="00C13974" w:rsidP="00C13974">
            <w:pPr>
              <w:rPr>
                <w:szCs w:val="24"/>
              </w:rPr>
            </w:pPr>
            <w:r w:rsidRPr="007B5B7F">
              <w:rPr>
                <w:szCs w:val="24"/>
              </w:rPr>
              <w:t>ED103</w:t>
            </w:r>
          </w:p>
        </w:tc>
        <w:tc>
          <w:tcPr>
            <w:tcW w:w="4507" w:type="dxa"/>
          </w:tcPr>
          <w:p w14:paraId="2482CC0E" w14:textId="7B59CB26" w:rsidR="00C13974" w:rsidRPr="007B5B7F" w:rsidRDefault="005B1E29" w:rsidP="005B1E29">
            <w:pPr>
              <w:rPr>
                <w:szCs w:val="24"/>
              </w:rPr>
            </w:pPr>
            <w:r w:rsidRPr="007B5B7F">
              <w:rPr>
                <w:szCs w:val="24"/>
              </w:rPr>
              <w:t xml:space="preserve">Дебетовый перевод на основании </w:t>
            </w:r>
            <w:r w:rsidR="00C13974" w:rsidRPr="007B5B7F">
              <w:rPr>
                <w:szCs w:val="24"/>
              </w:rPr>
              <w:t>Платежно</w:t>
            </w:r>
            <w:r w:rsidRPr="007B5B7F">
              <w:rPr>
                <w:szCs w:val="24"/>
              </w:rPr>
              <w:t>го требования</w:t>
            </w:r>
            <w:r w:rsidR="00C13974" w:rsidRPr="007B5B7F">
              <w:rPr>
                <w:szCs w:val="24"/>
              </w:rPr>
              <w:t xml:space="preserve"> </w:t>
            </w:r>
            <w:r w:rsidRPr="007B5B7F">
              <w:rPr>
                <w:szCs w:val="24"/>
              </w:rPr>
              <w:t>б</w:t>
            </w:r>
            <w:r w:rsidR="00C13974" w:rsidRPr="007B5B7F">
              <w:rPr>
                <w:szCs w:val="24"/>
              </w:rPr>
              <w:t>анка</w:t>
            </w:r>
          </w:p>
        </w:tc>
        <w:tc>
          <w:tcPr>
            <w:tcW w:w="2410" w:type="dxa"/>
            <w:noWrap/>
          </w:tcPr>
          <w:p w14:paraId="48DB058F" w14:textId="51FAB19A" w:rsidR="00C13974" w:rsidRPr="007B5B7F" w:rsidRDefault="00C13974" w:rsidP="00C13974">
            <w:pPr>
              <w:rPr>
                <w:szCs w:val="24"/>
              </w:rPr>
            </w:pPr>
            <w:r w:rsidRPr="007B5B7F">
              <w:rPr>
                <w:szCs w:val="24"/>
              </w:rPr>
              <w:t>pacs.010 FIDirectDebit</w:t>
            </w:r>
          </w:p>
        </w:tc>
        <w:tc>
          <w:tcPr>
            <w:tcW w:w="2409" w:type="dxa"/>
          </w:tcPr>
          <w:p w14:paraId="15711BF0" w14:textId="197C455A" w:rsidR="00C13974" w:rsidRPr="007B5B7F" w:rsidRDefault="00C13974" w:rsidP="00C13974">
            <w:pPr>
              <w:rPr>
                <w:szCs w:val="24"/>
              </w:rPr>
            </w:pPr>
            <w:r w:rsidRPr="007B5B7F">
              <w:rPr>
                <w:szCs w:val="24"/>
              </w:rPr>
              <w:t>Поручение о межбанковском прямом дебете</w:t>
            </w:r>
          </w:p>
        </w:tc>
        <w:tc>
          <w:tcPr>
            <w:tcW w:w="2552" w:type="dxa"/>
          </w:tcPr>
          <w:p w14:paraId="2F4989A0" w14:textId="4073FC02" w:rsidR="00C13974" w:rsidRPr="007B5B7F" w:rsidRDefault="00C13974" w:rsidP="00E7093D">
            <w:pPr>
              <w:rPr>
                <w:szCs w:val="24"/>
              </w:rPr>
            </w:pPr>
            <w:r w:rsidRPr="007B5B7F">
              <w:rPr>
                <w:szCs w:val="24"/>
              </w:rPr>
              <w:t>pacs.010.001.</w:t>
            </w:r>
            <w:r w:rsidR="007C4F50" w:rsidRPr="007B5B7F">
              <w:rPr>
                <w:szCs w:val="24"/>
                <w:lang w:val="en-US"/>
              </w:rPr>
              <w:t>05</w:t>
            </w:r>
            <w:r w:rsidR="007C4F50" w:rsidRPr="007B5B7F">
              <w:rPr>
                <w:szCs w:val="24"/>
              </w:rPr>
              <w:t xml:space="preserve"> </w:t>
            </w:r>
            <w:r w:rsidRPr="007B5B7F">
              <w:rPr>
                <w:szCs w:val="24"/>
              </w:rPr>
              <w:t>FinancialInstitutionDirectDebit</w:t>
            </w:r>
          </w:p>
        </w:tc>
      </w:tr>
      <w:tr w:rsidR="00C13974" w:rsidRPr="00F57100" w14:paraId="514CEB46" w14:textId="77777777" w:rsidTr="004E1511">
        <w:trPr>
          <w:trHeight w:val="645"/>
        </w:trPr>
        <w:tc>
          <w:tcPr>
            <w:tcW w:w="597" w:type="dxa"/>
          </w:tcPr>
          <w:p w14:paraId="0DC3B011" w14:textId="77777777" w:rsidR="00C13974" w:rsidRPr="00F57100" w:rsidRDefault="00C13974" w:rsidP="00D377DB">
            <w:pPr>
              <w:pStyle w:val="a2"/>
              <w:numPr>
                <w:ilvl w:val="0"/>
                <w:numId w:val="39"/>
              </w:numPr>
              <w:ind w:left="347"/>
              <w:rPr>
                <w:szCs w:val="24"/>
              </w:rPr>
            </w:pPr>
          </w:p>
        </w:tc>
        <w:tc>
          <w:tcPr>
            <w:tcW w:w="1163" w:type="dxa"/>
            <w:hideMark/>
          </w:tcPr>
          <w:p w14:paraId="2746271D" w14:textId="15846C47" w:rsidR="00C13974" w:rsidRPr="007B5B7F" w:rsidRDefault="00C13974" w:rsidP="00C13974">
            <w:pPr>
              <w:rPr>
                <w:szCs w:val="24"/>
              </w:rPr>
            </w:pPr>
            <w:r w:rsidRPr="007B5B7F">
              <w:rPr>
                <w:szCs w:val="24"/>
              </w:rPr>
              <w:t>ED104</w:t>
            </w:r>
          </w:p>
        </w:tc>
        <w:tc>
          <w:tcPr>
            <w:tcW w:w="4507" w:type="dxa"/>
            <w:hideMark/>
          </w:tcPr>
          <w:p w14:paraId="49573A15" w14:textId="2D7B1042" w:rsidR="00C13974" w:rsidRPr="007B5B7F" w:rsidRDefault="005B1E29" w:rsidP="005B1E29">
            <w:pPr>
              <w:rPr>
                <w:szCs w:val="24"/>
              </w:rPr>
            </w:pPr>
            <w:r w:rsidRPr="007B5B7F">
              <w:rPr>
                <w:szCs w:val="24"/>
              </w:rPr>
              <w:t xml:space="preserve">Дебетовый перевод на основании </w:t>
            </w:r>
            <w:r w:rsidR="00C13974" w:rsidRPr="007B5B7F">
              <w:rPr>
                <w:szCs w:val="24"/>
              </w:rPr>
              <w:t>Инкассово</w:t>
            </w:r>
            <w:r w:rsidRPr="007B5B7F">
              <w:rPr>
                <w:szCs w:val="24"/>
              </w:rPr>
              <w:t>го поручения</w:t>
            </w:r>
            <w:r w:rsidR="00C13974" w:rsidRPr="007B5B7F">
              <w:rPr>
                <w:szCs w:val="24"/>
              </w:rPr>
              <w:t xml:space="preserve"> </w:t>
            </w:r>
            <w:r w:rsidRPr="007B5B7F">
              <w:rPr>
                <w:szCs w:val="24"/>
              </w:rPr>
              <w:t>клиента банка</w:t>
            </w:r>
          </w:p>
        </w:tc>
        <w:tc>
          <w:tcPr>
            <w:tcW w:w="2410" w:type="dxa"/>
            <w:hideMark/>
          </w:tcPr>
          <w:p w14:paraId="325C1A76" w14:textId="04581B0B" w:rsidR="00C13974" w:rsidRPr="007B5B7F" w:rsidRDefault="00155CE0" w:rsidP="00C13974">
            <w:pPr>
              <w:rPr>
                <w:szCs w:val="24"/>
              </w:rPr>
            </w:pPr>
            <w:r w:rsidRPr="007B5B7F">
              <w:rPr>
                <w:szCs w:val="24"/>
              </w:rPr>
              <w:t>pacs.003 CustomerDirectDebit</w:t>
            </w:r>
          </w:p>
        </w:tc>
        <w:tc>
          <w:tcPr>
            <w:tcW w:w="2409" w:type="dxa"/>
            <w:hideMark/>
          </w:tcPr>
          <w:p w14:paraId="126FEAC0" w14:textId="1992EBA8" w:rsidR="00C13974" w:rsidRPr="007B5B7F" w:rsidRDefault="00C13974" w:rsidP="00C13974">
            <w:pPr>
              <w:rPr>
                <w:szCs w:val="24"/>
              </w:rPr>
            </w:pPr>
            <w:r w:rsidRPr="007B5B7F">
              <w:rPr>
                <w:szCs w:val="24"/>
              </w:rPr>
              <w:t>Поручение о клиентском прямом дебете</w:t>
            </w:r>
          </w:p>
        </w:tc>
        <w:tc>
          <w:tcPr>
            <w:tcW w:w="2552" w:type="dxa"/>
          </w:tcPr>
          <w:p w14:paraId="6A8D7EF8" w14:textId="55294B5A" w:rsidR="00C13974" w:rsidRPr="007B5B7F" w:rsidRDefault="00C13974" w:rsidP="00E7093D">
            <w:pPr>
              <w:rPr>
                <w:szCs w:val="24"/>
              </w:rPr>
            </w:pPr>
            <w:r w:rsidRPr="007B5B7F">
              <w:rPr>
                <w:szCs w:val="24"/>
              </w:rPr>
              <w:t>pacs.003.001.</w:t>
            </w:r>
            <w:r w:rsidR="007C4F50" w:rsidRPr="007B5B7F">
              <w:rPr>
                <w:szCs w:val="24"/>
                <w:lang w:val="en-US"/>
              </w:rPr>
              <w:t>09</w:t>
            </w:r>
            <w:r w:rsidR="007C4F50" w:rsidRPr="007B5B7F">
              <w:rPr>
                <w:szCs w:val="24"/>
              </w:rPr>
              <w:t xml:space="preserve"> </w:t>
            </w:r>
            <w:r w:rsidRPr="007B5B7F">
              <w:rPr>
                <w:szCs w:val="24"/>
              </w:rPr>
              <w:t>FIToFICustomerDirectDebit</w:t>
            </w:r>
          </w:p>
        </w:tc>
      </w:tr>
      <w:tr w:rsidR="00C13974" w:rsidRPr="00F57100" w14:paraId="704D15CA" w14:textId="77777777" w:rsidTr="004E1511">
        <w:trPr>
          <w:trHeight w:val="600"/>
        </w:trPr>
        <w:tc>
          <w:tcPr>
            <w:tcW w:w="597" w:type="dxa"/>
          </w:tcPr>
          <w:p w14:paraId="0EEACDF3" w14:textId="77777777" w:rsidR="00C13974" w:rsidRPr="00F57100" w:rsidRDefault="00C13974" w:rsidP="00D377DB">
            <w:pPr>
              <w:pStyle w:val="a2"/>
              <w:numPr>
                <w:ilvl w:val="0"/>
                <w:numId w:val="39"/>
              </w:numPr>
              <w:ind w:left="347"/>
              <w:rPr>
                <w:szCs w:val="24"/>
              </w:rPr>
            </w:pPr>
          </w:p>
        </w:tc>
        <w:tc>
          <w:tcPr>
            <w:tcW w:w="1163" w:type="dxa"/>
            <w:hideMark/>
          </w:tcPr>
          <w:p w14:paraId="60EB9DDF" w14:textId="78D0E653" w:rsidR="00C13974" w:rsidRPr="007B5B7F" w:rsidRDefault="00C13974" w:rsidP="00C13974">
            <w:pPr>
              <w:rPr>
                <w:szCs w:val="24"/>
              </w:rPr>
            </w:pPr>
            <w:r w:rsidRPr="007B5B7F">
              <w:rPr>
                <w:szCs w:val="24"/>
              </w:rPr>
              <w:t>ED104</w:t>
            </w:r>
          </w:p>
        </w:tc>
        <w:tc>
          <w:tcPr>
            <w:tcW w:w="4507" w:type="dxa"/>
            <w:hideMark/>
          </w:tcPr>
          <w:p w14:paraId="4A144F80" w14:textId="1D3EBDDB" w:rsidR="00C13974" w:rsidRPr="007B5B7F" w:rsidRDefault="005B1E29" w:rsidP="005B1E29">
            <w:pPr>
              <w:rPr>
                <w:szCs w:val="24"/>
              </w:rPr>
            </w:pPr>
            <w:r w:rsidRPr="007B5B7F">
              <w:rPr>
                <w:szCs w:val="24"/>
              </w:rPr>
              <w:t xml:space="preserve">Кредитовый перевод на основании </w:t>
            </w:r>
            <w:r w:rsidR="00C13974" w:rsidRPr="007B5B7F">
              <w:rPr>
                <w:szCs w:val="24"/>
              </w:rPr>
              <w:t>Инкассово</w:t>
            </w:r>
            <w:r w:rsidRPr="007B5B7F">
              <w:rPr>
                <w:szCs w:val="24"/>
              </w:rPr>
              <w:t>го</w:t>
            </w:r>
            <w:r w:rsidR="00C13974" w:rsidRPr="007B5B7F">
              <w:rPr>
                <w:szCs w:val="24"/>
              </w:rPr>
              <w:t xml:space="preserve"> поручени</w:t>
            </w:r>
            <w:r w:rsidRPr="007B5B7F">
              <w:rPr>
                <w:szCs w:val="24"/>
              </w:rPr>
              <w:t xml:space="preserve">я </w:t>
            </w:r>
            <w:r w:rsidR="00C13974" w:rsidRPr="007B5B7F">
              <w:rPr>
                <w:szCs w:val="24"/>
              </w:rPr>
              <w:t>кл</w:t>
            </w:r>
            <w:r w:rsidRPr="007B5B7F">
              <w:rPr>
                <w:szCs w:val="24"/>
              </w:rPr>
              <w:t>иента банка</w:t>
            </w:r>
          </w:p>
        </w:tc>
        <w:tc>
          <w:tcPr>
            <w:tcW w:w="2410" w:type="dxa"/>
            <w:hideMark/>
          </w:tcPr>
          <w:p w14:paraId="083AB307" w14:textId="4312368F" w:rsidR="00C13974" w:rsidRPr="007B5B7F" w:rsidRDefault="008479AD" w:rsidP="00C13974">
            <w:pPr>
              <w:rPr>
                <w:szCs w:val="24"/>
              </w:rPr>
            </w:pPr>
            <w:r w:rsidRPr="007B5B7F">
              <w:rPr>
                <w:szCs w:val="24"/>
              </w:rPr>
              <w:t>pacs.008 CustomerSingle</w:t>
            </w:r>
          </w:p>
        </w:tc>
        <w:tc>
          <w:tcPr>
            <w:tcW w:w="2409" w:type="dxa"/>
            <w:hideMark/>
          </w:tcPr>
          <w:p w14:paraId="4EF2B8A2" w14:textId="4E7209D9" w:rsidR="00C13974" w:rsidRPr="007B5B7F" w:rsidRDefault="004E62F1" w:rsidP="00C13974">
            <w:pPr>
              <w:rPr>
                <w:szCs w:val="24"/>
              </w:rPr>
            </w:pPr>
            <w:r w:rsidRPr="007B5B7F">
              <w:rPr>
                <w:szCs w:val="24"/>
              </w:rPr>
              <w:t>Поручение о межбанковском переводе средств клиента</w:t>
            </w:r>
          </w:p>
        </w:tc>
        <w:tc>
          <w:tcPr>
            <w:tcW w:w="2552" w:type="dxa"/>
          </w:tcPr>
          <w:p w14:paraId="50A1F551" w14:textId="0F98A987" w:rsidR="00C13974" w:rsidRPr="007B5B7F" w:rsidRDefault="00C13974" w:rsidP="00E7093D">
            <w:pPr>
              <w:rPr>
                <w:szCs w:val="24"/>
              </w:rPr>
            </w:pPr>
            <w:r w:rsidRPr="007B5B7F">
              <w:rPr>
                <w:szCs w:val="24"/>
              </w:rPr>
              <w:t>pacs.008.001.</w:t>
            </w:r>
            <w:r w:rsidR="0008407A" w:rsidRPr="007B5B7F">
              <w:rPr>
                <w:szCs w:val="24"/>
                <w:lang w:val="en-US"/>
              </w:rPr>
              <w:t>10</w:t>
            </w:r>
            <w:r w:rsidR="0008407A" w:rsidRPr="007B5B7F">
              <w:rPr>
                <w:szCs w:val="24"/>
              </w:rPr>
              <w:t xml:space="preserve"> </w:t>
            </w:r>
            <w:r w:rsidRPr="007B5B7F">
              <w:rPr>
                <w:szCs w:val="24"/>
              </w:rPr>
              <w:t>FIToFICustomerCreditTransfer</w:t>
            </w:r>
          </w:p>
        </w:tc>
      </w:tr>
      <w:tr w:rsidR="00C13974" w:rsidRPr="00F57100" w14:paraId="583888BA" w14:textId="77777777" w:rsidTr="004E1511">
        <w:trPr>
          <w:trHeight w:val="585"/>
        </w:trPr>
        <w:tc>
          <w:tcPr>
            <w:tcW w:w="597" w:type="dxa"/>
          </w:tcPr>
          <w:p w14:paraId="5849DFC4" w14:textId="77777777" w:rsidR="00C13974" w:rsidRPr="00F57100" w:rsidRDefault="00C13974" w:rsidP="00D377DB">
            <w:pPr>
              <w:pStyle w:val="a2"/>
              <w:numPr>
                <w:ilvl w:val="0"/>
                <w:numId w:val="39"/>
              </w:numPr>
              <w:ind w:left="347"/>
              <w:rPr>
                <w:szCs w:val="24"/>
              </w:rPr>
            </w:pPr>
          </w:p>
        </w:tc>
        <w:tc>
          <w:tcPr>
            <w:tcW w:w="1163" w:type="dxa"/>
            <w:hideMark/>
          </w:tcPr>
          <w:p w14:paraId="251A45EF" w14:textId="373F9E05" w:rsidR="00C13974" w:rsidRPr="007B5B7F" w:rsidRDefault="00C13974" w:rsidP="00C13974">
            <w:pPr>
              <w:rPr>
                <w:szCs w:val="24"/>
              </w:rPr>
            </w:pPr>
            <w:r w:rsidRPr="007B5B7F">
              <w:rPr>
                <w:szCs w:val="24"/>
              </w:rPr>
              <w:t>ED104</w:t>
            </w:r>
          </w:p>
        </w:tc>
        <w:tc>
          <w:tcPr>
            <w:tcW w:w="4507" w:type="dxa"/>
            <w:hideMark/>
          </w:tcPr>
          <w:p w14:paraId="7BF9B298" w14:textId="0033B0C4" w:rsidR="00C13974" w:rsidRPr="007B5B7F" w:rsidRDefault="005B1E29" w:rsidP="005B1E29">
            <w:pPr>
              <w:rPr>
                <w:szCs w:val="24"/>
              </w:rPr>
            </w:pPr>
            <w:r w:rsidRPr="007B5B7F">
              <w:rPr>
                <w:szCs w:val="24"/>
              </w:rPr>
              <w:t xml:space="preserve">Кредитовый перевод на основании </w:t>
            </w:r>
            <w:r w:rsidR="00C13974" w:rsidRPr="007B5B7F">
              <w:rPr>
                <w:szCs w:val="24"/>
              </w:rPr>
              <w:t>Инкассово</w:t>
            </w:r>
            <w:r w:rsidRPr="007B5B7F">
              <w:rPr>
                <w:szCs w:val="24"/>
              </w:rPr>
              <w:t>го</w:t>
            </w:r>
            <w:r w:rsidR="00C13974" w:rsidRPr="007B5B7F">
              <w:rPr>
                <w:szCs w:val="24"/>
              </w:rPr>
              <w:t xml:space="preserve"> поручени</w:t>
            </w:r>
            <w:r w:rsidRPr="007B5B7F">
              <w:rPr>
                <w:szCs w:val="24"/>
              </w:rPr>
              <w:t>я банка</w:t>
            </w:r>
          </w:p>
        </w:tc>
        <w:tc>
          <w:tcPr>
            <w:tcW w:w="2410" w:type="dxa"/>
            <w:noWrap/>
            <w:hideMark/>
          </w:tcPr>
          <w:p w14:paraId="35456A14" w14:textId="2CC3E351" w:rsidR="00C13974" w:rsidRPr="007B5B7F" w:rsidRDefault="00155CE0" w:rsidP="00C13974">
            <w:pPr>
              <w:rPr>
                <w:szCs w:val="24"/>
              </w:rPr>
            </w:pPr>
            <w:r w:rsidRPr="007B5B7F">
              <w:rPr>
                <w:szCs w:val="24"/>
              </w:rPr>
              <w:t>pacs.009 FISingle</w:t>
            </w:r>
          </w:p>
        </w:tc>
        <w:tc>
          <w:tcPr>
            <w:tcW w:w="2409" w:type="dxa"/>
            <w:hideMark/>
          </w:tcPr>
          <w:p w14:paraId="43035AA8" w14:textId="48EC7415" w:rsidR="00C13974" w:rsidRPr="007B5B7F" w:rsidRDefault="003135CA" w:rsidP="007C47ED">
            <w:pPr>
              <w:rPr>
                <w:szCs w:val="24"/>
              </w:rPr>
            </w:pPr>
            <w:r w:rsidRPr="007B5B7F">
              <w:rPr>
                <w:szCs w:val="24"/>
              </w:rPr>
              <w:t>Поручение о межбанковском переводе средств финансового учреждения</w:t>
            </w:r>
            <w:r w:rsidR="006318EA" w:rsidRPr="007B5B7F">
              <w:rPr>
                <w:szCs w:val="24"/>
              </w:rPr>
              <w:t xml:space="preserve"> </w:t>
            </w:r>
          </w:p>
        </w:tc>
        <w:tc>
          <w:tcPr>
            <w:tcW w:w="2552" w:type="dxa"/>
          </w:tcPr>
          <w:p w14:paraId="72B9AD41" w14:textId="287C37A7" w:rsidR="00C13974" w:rsidRPr="007B5B7F" w:rsidRDefault="00C13974" w:rsidP="00C13974">
            <w:pPr>
              <w:rPr>
                <w:szCs w:val="24"/>
              </w:rPr>
            </w:pPr>
            <w:r w:rsidRPr="007B5B7F">
              <w:rPr>
                <w:szCs w:val="24"/>
              </w:rPr>
              <w:t>pacs.009.001.</w:t>
            </w:r>
            <w:r w:rsidR="0008407A" w:rsidRPr="007B5B7F">
              <w:rPr>
                <w:szCs w:val="24"/>
                <w:lang w:val="en-US"/>
              </w:rPr>
              <w:t>10</w:t>
            </w:r>
            <w:r w:rsidR="0008407A" w:rsidRPr="007B5B7F">
              <w:rPr>
                <w:szCs w:val="24"/>
              </w:rPr>
              <w:t xml:space="preserve"> </w:t>
            </w:r>
            <w:r w:rsidRPr="007B5B7F">
              <w:rPr>
                <w:szCs w:val="24"/>
              </w:rPr>
              <w:t>FinancialInstitutionCreditTransfer</w:t>
            </w:r>
          </w:p>
        </w:tc>
      </w:tr>
      <w:tr w:rsidR="00C13974" w:rsidRPr="00F57100" w14:paraId="3246176F" w14:textId="77777777" w:rsidTr="004E1511">
        <w:trPr>
          <w:trHeight w:val="585"/>
        </w:trPr>
        <w:tc>
          <w:tcPr>
            <w:tcW w:w="597" w:type="dxa"/>
          </w:tcPr>
          <w:p w14:paraId="0BE239FD" w14:textId="77777777" w:rsidR="00C13974" w:rsidRPr="00F57100" w:rsidRDefault="00C13974" w:rsidP="00D377DB">
            <w:pPr>
              <w:pStyle w:val="a2"/>
              <w:numPr>
                <w:ilvl w:val="0"/>
                <w:numId w:val="39"/>
              </w:numPr>
              <w:ind w:left="347"/>
              <w:rPr>
                <w:szCs w:val="24"/>
              </w:rPr>
            </w:pPr>
          </w:p>
        </w:tc>
        <w:tc>
          <w:tcPr>
            <w:tcW w:w="1163" w:type="dxa"/>
          </w:tcPr>
          <w:p w14:paraId="00D76067" w14:textId="2188B1ED" w:rsidR="00C13974" w:rsidRPr="007B5B7F" w:rsidRDefault="00C13974" w:rsidP="00C13974">
            <w:pPr>
              <w:rPr>
                <w:szCs w:val="24"/>
              </w:rPr>
            </w:pPr>
            <w:r w:rsidRPr="007B5B7F">
              <w:rPr>
                <w:szCs w:val="24"/>
              </w:rPr>
              <w:t>ED104</w:t>
            </w:r>
          </w:p>
        </w:tc>
        <w:tc>
          <w:tcPr>
            <w:tcW w:w="4507" w:type="dxa"/>
          </w:tcPr>
          <w:p w14:paraId="6199F973" w14:textId="56B8D071" w:rsidR="00C13974" w:rsidRPr="007B5B7F" w:rsidRDefault="005B1E29" w:rsidP="005B1E29">
            <w:pPr>
              <w:rPr>
                <w:szCs w:val="24"/>
              </w:rPr>
            </w:pPr>
            <w:r w:rsidRPr="007B5B7F">
              <w:rPr>
                <w:szCs w:val="24"/>
              </w:rPr>
              <w:t xml:space="preserve">Дебетовый перевод на основании </w:t>
            </w:r>
            <w:r w:rsidR="00C13974" w:rsidRPr="007B5B7F">
              <w:rPr>
                <w:szCs w:val="24"/>
              </w:rPr>
              <w:t>Инкассово</w:t>
            </w:r>
            <w:r w:rsidRPr="007B5B7F">
              <w:rPr>
                <w:szCs w:val="24"/>
              </w:rPr>
              <w:t>го</w:t>
            </w:r>
            <w:r w:rsidR="00C13974" w:rsidRPr="007B5B7F">
              <w:rPr>
                <w:szCs w:val="24"/>
              </w:rPr>
              <w:t xml:space="preserve"> поручени</w:t>
            </w:r>
            <w:r w:rsidRPr="007B5B7F">
              <w:rPr>
                <w:szCs w:val="24"/>
              </w:rPr>
              <w:t>я банка</w:t>
            </w:r>
          </w:p>
        </w:tc>
        <w:tc>
          <w:tcPr>
            <w:tcW w:w="2410" w:type="dxa"/>
            <w:noWrap/>
          </w:tcPr>
          <w:p w14:paraId="6B03AD28" w14:textId="72778592" w:rsidR="00C13974" w:rsidRPr="007B5B7F" w:rsidRDefault="00C13974" w:rsidP="00C13974">
            <w:pPr>
              <w:rPr>
                <w:szCs w:val="24"/>
              </w:rPr>
            </w:pPr>
            <w:r w:rsidRPr="007B5B7F">
              <w:rPr>
                <w:szCs w:val="24"/>
              </w:rPr>
              <w:t>pacs.010 FIDirectDebit</w:t>
            </w:r>
          </w:p>
        </w:tc>
        <w:tc>
          <w:tcPr>
            <w:tcW w:w="2409" w:type="dxa"/>
          </w:tcPr>
          <w:p w14:paraId="0716D0EB" w14:textId="6E4C28F3" w:rsidR="00C13974" w:rsidRPr="007B5B7F" w:rsidRDefault="00C13974" w:rsidP="00C13974">
            <w:pPr>
              <w:rPr>
                <w:szCs w:val="24"/>
              </w:rPr>
            </w:pPr>
            <w:r w:rsidRPr="007B5B7F">
              <w:rPr>
                <w:szCs w:val="24"/>
              </w:rPr>
              <w:t>Поручение о межбанковском прямом дебете</w:t>
            </w:r>
          </w:p>
        </w:tc>
        <w:tc>
          <w:tcPr>
            <w:tcW w:w="2552" w:type="dxa"/>
          </w:tcPr>
          <w:p w14:paraId="115984BE" w14:textId="68B8B29B" w:rsidR="00C13974" w:rsidRPr="007B5B7F" w:rsidRDefault="00C13974" w:rsidP="00E7093D">
            <w:pPr>
              <w:rPr>
                <w:szCs w:val="24"/>
              </w:rPr>
            </w:pPr>
            <w:r w:rsidRPr="007B5B7F">
              <w:rPr>
                <w:szCs w:val="24"/>
              </w:rPr>
              <w:t>pacs.010.001.</w:t>
            </w:r>
            <w:r w:rsidR="007C4F50" w:rsidRPr="007B5B7F">
              <w:rPr>
                <w:szCs w:val="24"/>
                <w:lang w:val="en-US"/>
              </w:rPr>
              <w:t>05</w:t>
            </w:r>
            <w:r w:rsidR="007C4F50" w:rsidRPr="007B5B7F">
              <w:rPr>
                <w:szCs w:val="24"/>
              </w:rPr>
              <w:t xml:space="preserve"> </w:t>
            </w:r>
            <w:r w:rsidRPr="007B5B7F">
              <w:rPr>
                <w:szCs w:val="24"/>
              </w:rPr>
              <w:t>FinancialInstitutionDirectDebit</w:t>
            </w:r>
          </w:p>
        </w:tc>
      </w:tr>
      <w:tr w:rsidR="00C13974" w:rsidRPr="00F57100" w14:paraId="634F9C35" w14:textId="77777777" w:rsidTr="004E1511">
        <w:trPr>
          <w:trHeight w:val="600"/>
        </w:trPr>
        <w:tc>
          <w:tcPr>
            <w:tcW w:w="597" w:type="dxa"/>
          </w:tcPr>
          <w:p w14:paraId="45FDCFD2" w14:textId="77777777" w:rsidR="00C13974" w:rsidRPr="00F57100" w:rsidRDefault="00C13974" w:rsidP="00D377DB">
            <w:pPr>
              <w:pStyle w:val="a2"/>
              <w:numPr>
                <w:ilvl w:val="0"/>
                <w:numId w:val="39"/>
              </w:numPr>
              <w:ind w:left="347"/>
              <w:rPr>
                <w:szCs w:val="24"/>
              </w:rPr>
            </w:pPr>
          </w:p>
        </w:tc>
        <w:tc>
          <w:tcPr>
            <w:tcW w:w="1163" w:type="dxa"/>
            <w:hideMark/>
          </w:tcPr>
          <w:p w14:paraId="351A849B" w14:textId="78E95B0E" w:rsidR="00C13974" w:rsidRPr="007B5B7F" w:rsidRDefault="00C13974" w:rsidP="00C13974">
            <w:pPr>
              <w:rPr>
                <w:szCs w:val="24"/>
              </w:rPr>
            </w:pPr>
            <w:r w:rsidRPr="007B5B7F">
              <w:rPr>
                <w:szCs w:val="24"/>
              </w:rPr>
              <w:t>ED105</w:t>
            </w:r>
          </w:p>
        </w:tc>
        <w:tc>
          <w:tcPr>
            <w:tcW w:w="4507" w:type="dxa"/>
            <w:hideMark/>
          </w:tcPr>
          <w:p w14:paraId="555DF590" w14:textId="5CD33263" w:rsidR="00C13974" w:rsidRPr="007B5B7F" w:rsidRDefault="005B1E29" w:rsidP="005B1E29">
            <w:pPr>
              <w:rPr>
                <w:szCs w:val="24"/>
              </w:rPr>
            </w:pPr>
            <w:r w:rsidRPr="007B5B7F">
              <w:rPr>
                <w:szCs w:val="24"/>
              </w:rPr>
              <w:t xml:space="preserve">Кредитовый перевод на основании </w:t>
            </w:r>
            <w:r w:rsidR="00C13974" w:rsidRPr="007B5B7F">
              <w:rPr>
                <w:szCs w:val="24"/>
              </w:rPr>
              <w:t>Платежн</w:t>
            </w:r>
            <w:r w:rsidRPr="007B5B7F">
              <w:rPr>
                <w:szCs w:val="24"/>
              </w:rPr>
              <w:t>ого ордера, с</w:t>
            </w:r>
            <w:r w:rsidR="00C13974" w:rsidRPr="007B5B7F">
              <w:rPr>
                <w:szCs w:val="24"/>
              </w:rPr>
              <w:t>формирован</w:t>
            </w:r>
            <w:r w:rsidRPr="007B5B7F">
              <w:rPr>
                <w:szCs w:val="24"/>
              </w:rPr>
              <w:t>ного</w:t>
            </w:r>
            <w:r w:rsidR="00C13974" w:rsidRPr="007B5B7F">
              <w:rPr>
                <w:szCs w:val="24"/>
              </w:rPr>
              <w:t xml:space="preserve"> </w:t>
            </w:r>
            <w:r w:rsidRPr="007B5B7F">
              <w:rPr>
                <w:szCs w:val="24"/>
              </w:rPr>
              <w:t>Б</w:t>
            </w:r>
            <w:r w:rsidR="00C13974" w:rsidRPr="007B5B7F">
              <w:rPr>
                <w:szCs w:val="24"/>
              </w:rPr>
              <w:t>анком плательщика</w:t>
            </w:r>
          </w:p>
        </w:tc>
        <w:tc>
          <w:tcPr>
            <w:tcW w:w="2410" w:type="dxa"/>
            <w:hideMark/>
          </w:tcPr>
          <w:p w14:paraId="10A28B8D" w14:textId="322E31DB" w:rsidR="00C13974" w:rsidRPr="007B5B7F" w:rsidRDefault="008479AD" w:rsidP="00C13974">
            <w:pPr>
              <w:rPr>
                <w:szCs w:val="24"/>
              </w:rPr>
            </w:pPr>
            <w:r w:rsidRPr="007B5B7F">
              <w:rPr>
                <w:szCs w:val="24"/>
              </w:rPr>
              <w:t>pacs.008 CustomerSingle</w:t>
            </w:r>
          </w:p>
        </w:tc>
        <w:tc>
          <w:tcPr>
            <w:tcW w:w="2409" w:type="dxa"/>
            <w:hideMark/>
          </w:tcPr>
          <w:p w14:paraId="46D06BD3" w14:textId="37C937E1" w:rsidR="00C13974" w:rsidRPr="007B5B7F" w:rsidRDefault="004E62F1" w:rsidP="00C13974">
            <w:pPr>
              <w:rPr>
                <w:szCs w:val="24"/>
              </w:rPr>
            </w:pPr>
            <w:r w:rsidRPr="007B5B7F">
              <w:rPr>
                <w:szCs w:val="24"/>
              </w:rPr>
              <w:t>Поручение о межбанковском переводе средств клиента</w:t>
            </w:r>
          </w:p>
        </w:tc>
        <w:tc>
          <w:tcPr>
            <w:tcW w:w="2552" w:type="dxa"/>
          </w:tcPr>
          <w:p w14:paraId="44C5620E" w14:textId="6AFA3F09" w:rsidR="00C13974" w:rsidRPr="007B5B7F" w:rsidRDefault="00C13974" w:rsidP="00E7093D">
            <w:pPr>
              <w:rPr>
                <w:szCs w:val="24"/>
              </w:rPr>
            </w:pPr>
            <w:r w:rsidRPr="007B5B7F">
              <w:rPr>
                <w:szCs w:val="24"/>
              </w:rPr>
              <w:t>pacs.008.001.</w:t>
            </w:r>
            <w:r w:rsidR="0008407A" w:rsidRPr="007B5B7F">
              <w:rPr>
                <w:szCs w:val="24"/>
                <w:lang w:val="en-US"/>
              </w:rPr>
              <w:t>10</w:t>
            </w:r>
            <w:r w:rsidR="0008407A" w:rsidRPr="007B5B7F">
              <w:rPr>
                <w:szCs w:val="24"/>
              </w:rPr>
              <w:t xml:space="preserve"> </w:t>
            </w:r>
            <w:r w:rsidRPr="007B5B7F">
              <w:rPr>
                <w:szCs w:val="24"/>
              </w:rPr>
              <w:t>FIToFICustomerCreditTransfer</w:t>
            </w:r>
          </w:p>
        </w:tc>
      </w:tr>
      <w:tr w:rsidR="00C13974" w:rsidRPr="00F57100" w14:paraId="412DD317" w14:textId="77777777" w:rsidTr="004E1511">
        <w:trPr>
          <w:trHeight w:val="810"/>
        </w:trPr>
        <w:tc>
          <w:tcPr>
            <w:tcW w:w="597" w:type="dxa"/>
          </w:tcPr>
          <w:p w14:paraId="00289764" w14:textId="77777777" w:rsidR="00C13974" w:rsidRPr="00F57100" w:rsidRDefault="00C13974" w:rsidP="00D377DB">
            <w:pPr>
              <w:pStyle w:val="a2"/>
              <w:numPr>
                <w:ilvl w:val="0"/>
                <w:numId w:val="39"/>
              </w:numPr>
              <w:ind w:left="347"/>
              <w:rPr>
                <w:szCs w:val="24"/>
              </w:rPr>
            </w:pPr>
          </w:p>
        </w:tc>
        <w:tc>
          <w:tcPr>
            <w:tcW w:w="1163" w:type="dxa"/>
            <w:hideMark/>
          </w:tcPr>
          <w:p w14:paraId="30448DA7" w14:textId="5814E5D6" w:rsidR="00C13974" w:rsidRPr="007B5B7F" w:rsidRDefault="00C13974" w:rsidP="00C13974">
            <w:pPr>
              <w:rPr>
                <w:szCs w:val="24"/>
              </w:rPr>
            </w:pPr>
            <w:r w:rsidRPr="007B5B7F">
              <w:rPr>
                <w:szCs w:val="24"/>
              </w:rPr>
              <w:t>ED105</w:t>
            </w:r>
          </w:p>
        </w:tc>
        <w:tc>
          <w:tcPr>
            <w:tcW w:w="4507" w:type="dxa"/>
            <w:hideMark/>
          </w:tcPr>
          <w:p w14:paraId="50FB0D98" w14:textId="5ACD8F83" w:rsidR="00C13974" w:rsidRPr="007B5B7F" w:rsidRDefault="001D2AF9" w:rsidP="005B1E29">
            <w:pPr>
              <w:rPr>
                <w:szCs w:val="24"/>
              </w:rPr>
            </w:pPr>
            <w:r w:rsidRPr="007B5B7F">
              <w:rPr>
                <w:szCs w:val="24"/>
              </w:rPr>
              <w:t>Кредитовый п</w:t>
            </w:r>
            <w:r w:rsidR="005B1E29" w:rsidRPr="007B5B7F">
              <w:rPr>
                <w:szCs w:val="24"/>
              </w:rPr>
              <w:t>еревод на основании Платежного ордера, с</w:t>
            </w:r>
            <w:r w:rsidR="00C13974" w:rsidRPr="007B5B7F">
              <w:rPr>
                <w:szCs w:val="24"/>
              </w:rPr>
              <w:t>формирован</w:t>
            </w:r>
            <w:r w:rsidR="005B1E29" w:rsidRPr="007B5B7F">
              <w:rPr>
                <w:szCs w:val="24"/>
              </w:rPr>
              <w:t>ного</w:t>
            </w:r>
            <w:r w:rsidR="00C13974" w:rsidRPr="007B5B7F">
              <w:rPr>
                <w:szCs w:val="24"/>
              </w:rPr>
              <w:t xml:space="preserve"> </w:t>
            </w:r>
            <w:r w:rsidR="00EB266F" w:rsidRPr="007B5B7F">
              <w:rPr>
                <w:szCs w:val="24"/>
              </w:rPr>
              <w:t>ПС БР</w:t>
            </w:r>
          </w:p>
        </w:tc>
        <w:tc>
          <w:tcPr>
            <w:tcW w:w="2410" w:type="dxa"/>
            <w:hideMark/>
          </w:tcPr>
          <w:p w14:paraId="4A4564D9" w14:textId="313B6B70" w:rsidR="00C13974" w:rsidRPr="007B5B7F" w:rsidRDefault="00155CE0" w:rsidP="00C13974">
            <w:pPr>
              <w:rPr>
                <w:szCs w:val="24"/>
              </w:rPr>
            </w:pPr>
            <w:r w:rsidRPr="007B5B7F">
              <w:rPr>
                <w:szCs w:val="24"/>
              </w:rPr>
              <w:t>pacs.009 FISingle</w:t>
            </w:r>
          </w:p>
        </w:tc>
        <w:tc>
          <w:tcPr>
            <w:tcW w:w="2409" w:type="dxa"/>
            <w:hideMark/>
          </w:tcPr>
          <w:p w14:paraId="633AB07F" w14:textId="4F956919" w:rsidR="00C13974" w:rsidRPr="007B5B7F" w:rsidRDefault="00C13974" w:rsidP="001B068B">
            <w:pPr>
              <w:rPr>
                <w:szCs w:val="24"/>
              </w:rPr>
            </w:pPr>
            <w:r w:rsidRPr="007B5B7F">
              <w:rPr>
                <w:szCs w:val="24"/>
              </w:rPr>
              <w:t>Поручение о межбанковском переводе средств</w:t>
            </w:r>
            <w:r w:rsidR="001B068B" w:rsidRPr="007B5B7F">
              <w:rPr>
                <w:szCs w:val="24"/>
              </w:rPr>
              <w:t xml:space="preserve"> финансового учреждения</w:t>
            </w:r>
            <w:r w:rsidR="006318EA" w:rsidRPr="007B5B7F">
              <w:rPr>
                <w:szCs w:val="24"/>
              </w:rPr>
              <w:t xml:space="preserve"> </w:t>
            </w:r>
          </w:p>
        </w:tc>
        <w:tc>
          <w:tcPr>
            <w:tcW w:w="2552" w:type="dxa"/>
          </w:tcPr>
          <w:p w14:paraId="5D91E5E8" w14:textId="6735D964" w:rsidR="00C13974" w:rsidRPr="007B5B7F" w:rsidRDefault="00C13974" w:rsidP="00C13974">
            <w:pPr>
              <w:rPr>
                <w:szCs w:val="24"/>
              </w:rPr>
            </w:pPr>
            <w:r w:rsidRPr="007B5B7F">
              <w:rPr>
                <w:szCs w:val="24"/>
              </w:rPr>
              <w:t>pacs.009.001.</w:t>
            </w:r>
            <w:r w:rsidR="0008407A" w:rsidRPr="007B5B7F">
              <w:rPr>
                <w:szCs w:val="24"/>
                <w:lang w:val="en-US"/>
              </w:rPr>
              <w:t>10</w:t>
            </w:r>
            <w:r w:rsidR="0008407A" w:rsidRPr="007B5B7F">
              <w:rPr>
                <w:szCs w:val="24"/>
              </w:rPr>
              <w:t xml:space="preserve"> </w:t>
            </w:r>
            <w:r w:rsidRPr="007B5B7F">
              <w:rPr>
                <w:szCs w:val="24"/>
              </w:rPr>
              <w:t>FinancialInstitutionCreditTransfer</w:t>
            </w:r>
          </w:p>
        </w:tc>
      </w:tr>
      <w:tr w:rsidR="004631B6" w:rsidRPr="00F57100" w14:paraId="4EE80BF7" w14:textId="77777777" w:rsidTr="004631B6">
        <w:trPr>
          <w:trHeight w:val="1264"/>
        </w:trPr>
        <w:tc>
          <w:tcPr>
            <w:tcW w:w="597" w:type="dxa"/>
          </w:tcPr>
          <w:p w14:paraId="16080315" w14:textId="77777777" w:rsidR="004631B6" w:rsidRPr="00F57100" w:rsidRDefault="004631B6" w:rsidP="004631B6">
            <w:pPr>
              <w:pStyle w:val="a2"/>
              <w:numPr>
                <w:ilvl w:val="0"/>
                <w:numId w:val="39"/>
              </w:numPr>
              <w:ind w:left="347"/>
              <w:rPr>
                <w:szCs w:val="24"/>
              </w:rPr>
            </w:pPr>
          </w:p>
        </w:tc>
        <w:tc>
          <w:tcPr>
            <w:tcW w:w="1163" w:type="dxa"/>
          </w:tcPr>
          <w:p w14:paraId="4C6AFB6B" w14:textId="6ACA2806" w:rsidR="004631B6" w:rsidRPr="007B5B7F" w:rsidRDefault="004631B6" w:rsidP="004631B6">
            <w:pPr>
              <w:rPr>
                <w:szCs w:val="24"/>
              </w:rPr>
            </w:pPr>
            <w:r w:rsidRPr="007B5B7F">
              <w:rPr>
                <w:szCs w:val="24"/>
                <w:lang w:val="en-US"/>
              </w:rPr>
              <w:t>ED106</w:t>
            </w:r>
          </w:p>
        </w:tc>
        <w:tc>
          <w:tcPr>
            <w:tcW w:w="4507" w:type="dxa"/>
          </w:tcPr>
          <w:p w14:paraId="7FBC768F" w14:textId="7D5DB69D" w:rsidR="004631B6" w:rsidRPr="007B5B7F" w:rsidRDefault="004631B6" w:rsidP="004631B6">
            <w:pPr>
              <w:rPr>
                <w:szCs w:val="24"/>
              </w:rPr>
            </w:pPr>
            <w:r w:rsidRPr="007B5B7F">
              <w:rPr>
                <w:szCs w:val="24"/>
              </w:rPr>
              <w:t>Кредитовый трансграничный перевод на основании Поручения банка</w:t>
            </w:r>
          </w:p>
        </w:tc>
        <w:tc>
          <w:tcPr>
            <w:tcW w:w="2410" w:type="dxa"/>
          </w:tcPr>
          <w:p w14:paraId="7C1D52BE" w14:textId="36BC6C7B" w:rsidR="004631B6" w:rsidRPr="007B5B7F" w:rsidRDefault="004631B6" w:rsidP="004631B6">
            <w:pPr>
              <w:rPr>
                <w:szCs w:val="24"/>
              </w:rPr>
            </w:pPr>
            <w:r w:rsidRPr="007B5B7F">
              <w:rPr>
                <w:szCs w:val="24"/>
              </w:rPr>
              <w:t>pacs.009 FI</w:t>
            </w:r>
            <w:r w:rsidRPr="007B5B7F">
              <w:rPr>
                <w:szCs w:val="24"/>
                <w:lang w:val="en-US"/>
              </w:rPr>
              <w:t>CrossBorder</w:t>
            </w:r>
          </w:p>
        </w:tc>
        <w:tc>
          <w:tcPr>
            <w:tcW w:w="2409" w:type="dxa"/>
          </w:tcPr>
          <w:p w14:paraId="0BFC3A8A" w14:textId="151CB092" w:rsidR="004631B6" w:rsidRPr="007B5B7F" w:rsidRDefault="004631B6" w:rsidP="004631B6">
            <w:pPr>
              <w:rPr>
                <w:szCs w:val="24"/>
              </w:rPr>
            </w:pPr>
            <w:r w:rsidRPr="007B5B7F">
              <w:rPr>
                <w:szCs w:val="24"/>
              </w:rPr>
              <w:t>Поручение о трансграничном межбанковском переводе средств финансового учреждения</w:t>
            </w:r>
          </w:p>
        </w:tc>
        <w:tc>
          <w:tcPr>
            <w:tcW w:w="2552" w:type="dxa"/>
          </w:tcPr>
          <w:p w14:paraId="665E68D1" w14:textId="2BA3423C" w:rsidR="004631B6" w:rsidRPr="007B5B7F" w:rsidRDefault="004631B6" w:rsidP="004631B6">
            <w:pPr>
              <w:rPr>
                <w:szCs w:val="24"/>
              </w:rPr>
            </w:pPr>
            <w:r w:rsidRPr="007B5B7F">
              <w:rPr>
                <w:szCs w:val="24"/>
              </w:rPr>
              <w:t>pacs.009.001.</w:t>
            </w:r>
            <w:r w:rsidRPr="007B5B7F">
              <w:rPr>
                <w:szCs w:val="24"/>
                <w:lang w:val="en-US"/>
              </w:rPr>
              <w:t>10</w:t>
            </w:r>
            <w:r w:rsidRPr="007B5B7F">
              <w:rPr>
                <w:szCs w:val="24"/>
              </w:rPr>
              <w:t xml:space="preserve"> FinancialInstitutionCreditTransfer</w:t>
            </w:r>
          </w:p>
        </w:tc>
      </w:tr>
      <w:tr w:rsidR="004631B6" w:rsidRPr="00F57100" w14:paraId="120D5665" w14:textId="77777777" w:rsidTr="004E1511">
        <w:trPr>
          <w:trHeight w:val="1264"/>
        </w:trPr>
        <w:tc>
          <w:tcPr>
            <w:tcW w:w="597" w:type="dxa"/>
          </w:tcPr>
          <w:p w14:paraId="5B3356F3" w14:textId="77777777" w:rsidR="004631B6" w:rsidRPr="00F57100" w:rsidRDefault="004631B6" w:rsidP="004631B6">
            <w:pPr>
              <w:pStyle w:val="a2"/>
              <w:numPr>
                <w:ilvl w:val="0"/>
                <w:numId w:val="39"/>
              </w:numPr>
              <w:ind w:left="347"/>
              <w:rPr>
                <w:szCs w:val="24"/>
              </w:rPr>
            </w:pPr>
          </w:p>
        </w:tc>
        <w:tc>
          <w:tcPr>
            <w:tcW w:w="1163" w:type="dxa"/>
          </w:tcPr>
          <w:p w14:paraId="5B9B8F27" w14:textId="647B4C69" w:rsidR="004631B6" w:rsidRPr="007B5B7F" w:rsidRDefault="004631B6" w:rsidP="004631B6">
            <w:pPr>
              <w:rPr>
                <w:szCs w:val="24"/>
              </w:rPr>
            </w:pPr>
            <w:r w:rsidRPr="007B5B7F">
              <w:rPr>
                <w:szCs w:val="24"/>
              </w:rPr>
              <w:t>ED107</w:t>
            </w:r>
          </w:p>
        </w:tc>
        <w:tc>
          <w:tcPr>
            <w:tcW w:w="4507" w:type="dxa"/>
          </w:tcPr>
          <w:p w14:paraId="79CFB410" w14:textId="692F465D" w:rsidR="004631B6" w:rsidRPr="007B5B7F" w:rsidRDefault="004631B6" w:rsidP="004631B6">
            <w:pPr>
              <w:rPr>
                <w:szCs w:val="24"/>
              </w:rPr>
            </w:pPr>
            <w:r w:rsidRPr="007B5B7F">
              <w:rPr>
                <w:szCs w:val="24"/>
              </w:rPr>
              <w:t>Кредитовый перевод на основании Поручения банка</w:t>
            </w:r>
          </w:p>
        </w:tc>
        <w:tc>
          <w:tcPr>
            <w:tcW w:w="2410" w:type="dxa"/>
          </w:tcPr>
          <w:p w14:paraId="303BD568" w14:textId="55AB3F0B" w:rsidR="004631B6" w:rsidRPr="007B5B7F" w:rsidRDefault="004631B6" w:rsidP="004631B6">
            <w:pPr>
              <w:rPr>
                <w:szCs w:val="24"/>
              </w:rPr>
            </w:pPr>
            <w:r w:rsidRPr="007B5B7F">
              <w:rPr>
                <w:szCs w:val="24"/>
              </w:rPr>
              <w:t>pacs.009 FISingle</w:t>
            </w:r>
          </w:p>
        </w:tc>
        <w:tc>
          <w:tcPr>
            <w:tcW w:w="2409" w:type="dxa"/>
          </w:tcPr>
          <w:p w14:paraId="0276B98C" w14:textId="259E59FF" w:rsidR="004631B6" w:rsidRPr="007B5B7F" w:rsidRDefault="004631B6" w:rsidP="004631B6">
            <w:pPr>
              <w:rPr>
                <w:szCs w:val="24"/>
              </w:rPr>
            </w:pPr>
            <w:r w:rsidRPr="007B5B7F">
              <w:rPr>
                <w:szCs w:val="24"/>
              </w:rPr>
              <w:t>Поручение о межбанковском переводе средств финансового учреждения</w:t>
            </w:r>
          </w:p>
        </w:tc>
        <w:tc>
          <w:tcPr>
            <w:tcW w:w="2552" w:type="dxa"/>
          </w:tcPr>
          <w:p w14:paraId="1FB8DD45" w14:textId="46EF4CAD" w:rsidR="004631B6" w:rsidRPr="007B5B7F" w:rsidRDefault="004631B6" w:rsidP="004631B6">
            <w:pPr>
              <w:rPr>
                <w:szCs w:val="24"/>
              </w:rPr>
            </w:pPr>
            <w:r w:rsidRPr="007B5B7F">
              <w:rPr>
                <w:szCs w:val="24"/>
              </w:rPr>
              <w:t>pacs.009.001.</w:t>
            </w:r>
            <w:r w:rsidRPr="007B5B7F">
              <w:rPr>
                <w:szCs w:val="24"/>
                <w:lang w:val="en-US"/>
              </w:rPr>
              <w:t>10</w:t>
            </w:r>
            <w:r w:rsidRPr="007B5B7F">
              <w:rPr>
                <w:szCs w:val="24"/>
              </w:rPr>
              <w:t xml:space="preserve"> FinancialInstitutionCreditTransfer</w:t>
            </w:r>
          </w:p>
        </w:tc>
      </w:tr>
      <w:tr w:rsidR="004631B6" w:rsidRPr="00F57100" w14:paraId="6A38CD47" w14:textId="77777777" w:rsidTr="004E1511">
        <w:trPr>
          <w:trHeight w:val="1003"/>
        </w:trPr>
        <w:tc>
          <w:tcPr>
            <w:tcW w:w="597" w:type="dxa"/>
          </w:tcPr>
          <w:p w14:paraId="371FEE1B" w14:textId="77777777" w:rsidR="004631B6" w:rsidRPr="00F57100" w:rsidRDefault="004631B6" w:rsidP="004631B6">
            <w:pPr>
              <w:pStyle w:val="a2"/>
              <w:numPr>
                <w:ilvl w:val="0"/>
                <w:numId w:val="39"/>
              </w:numPr>
              <w:ind w:left="347"/>
              <w:rPr>
                <w:strike/>
                <w:szCs w:val="24"/>
              </w:rPr>
            </w:pPr>
          </w:p>
        </w:tc>
        <w:tc>
          <w:tcPr>
            <w:tcW w:w="1163" w:type="dxa"/>
          </w:tcPr>
          <w:p w14:paraId="5EFE4072" w14:textId="5F1268A7" w:rsidR="004631B6" w:rsidRPr="007B5B7F" w:rsidRDefault="004631B6" w:rsidP="004631B6">
            <w:pPr>
              <w:rPr>
                <w:strike/>
                <w:szCs w:val="24"/>
              </w:rPr>
            </w:pPr>
            <w:r w:rsidRPr="007B5B7F">
              <w:rPr>
                <w:szCs w:val="24"/>
              </w:rPr>
              <w:t>ED108</w:t>
            </w:r>
          </w:p>
        </w:tc>
        <w:tc>
          <w:tcPr>
            <w:tcW w:w="4507" w:type="dxa"/>
          </w:tcPr>
          <w:p w14:paraId="7635E9E5" w14:textId="34F89192" w:rsidR="004631B6" w:rsidRPr="007B5B7F" w:rsidRDefault="004631B6" w:rsidP="004631B6">
            <w:pPr>
              <w:rPr>
                <w:strike/>
                <w:szCs w:val="24"/>
              </w:rPr>
            </w:pPr>
            <w:r w:rsidRPr="007B5B7F">
              <w:rPr>
                <w:szCs w:val="24"/>
              </w:rPr>
              <w:t>Кредитовый перевод на основании Платежного поручения на общую сумму с реестром</w:t>
            </w:r>
            <w:r w:rsidRPr="007B5B7F">
              <w:rPr>
                <w:szCs w:val="24"/>
              </w:rPr>
              <w:br w:type="page"/>
            </w:r>
          </w:p>
        </w:tc>
        <w:tc>
          <w:tcPr>
            <w:tcW w:w="2410" w:type="dxa"/>
          </w:tcPr>
          <w:p w14:paraId="0D5AFC3E" w14:textId="14611923" w:rsidR="004631B6" w:rsidRPr="007B5B7F" w:rsidRDefault="004631B6" w:rsidP="004631B6">
            <w:pPr>
              <w:rPr>
                <w:strike/>
                <w:szCs w:val="24"/>
              </w:rPr>
            </w:pPr>
            <w:r w:rsidRPr="007B5B7F">
              <w:rPr>
                <w:szCs w:val="24"/>
              </w:rPr>
              <w:t>pacs.008 CustomerMultiple</w:t>
            </w:r>
          </w:p>
        </w:tc>
        <w:tc>
          <w:tcPr>
            <w:tcW w:w="2409" w:type="dxa"/>
          </w:tcPr>
          <w:p w14:paraId="768B8859" w14:textId="3D717F3E" w:rsidR="004631B6" w:rsidRPr="007B5B7F" w:rsidRDefault="004631B6" w:rsidP="004631B6">
            <w:pPr>
              <w:rPr>
                <w:strike/>
                <w:szCs w:val="24"/>
              </w:rPr>
            </w:pPr>
            <w:r w:rsidRPr="007B5B7F">
              <w:rPr>
                <w:szCs w:val="24"/>
              </w:rPr>
              <w:t>Поручение о межбанковском переводе средств клиента с реестром</w:t>
            </w:r>
          </w:p>
        </w:tc>
        <w:tc>
          <w:tcPr>
            <w:tcW w:w="2552" w:type="dxa"/>
          </w:tcPr>
          <w:p w14:paraId="61FAB684" w14:textId="27699C48" w:rsidR="004631B6" w:rsidRPr="007B5B7F" w:rsidRDefault="004631B6" w:rsidP="004631B6">
            <w:pPr>
              <w:rPr>
                <w:strike/>
                <w:szCs w:val="24"/>
              </w:rPr>
            </w:pPr>
            <w:r w:rsidRPr="007B5B7F">
              <w:rPr>
                <w:szCs w:val="24"/>
              </w:rPr>
              <w:t>pacs.008.001.</w:t>
            </w:r>
            <w:r w:rsidRPr="007B5B7F">
              <w:rPr>
                <w:szCs w:val="24"/>
                <w:lang w:val="en-US"/>
              </w:rPr>
              <w:t>10</w:t>
            </w:r>
            <w:r w:rsidRPr="007B5B7F">
              <w:rPr>
                <w:szCs w:val="24"/>
              </w:rPr>
              <w:t xml:space="preserve"> FIToFICustomerCreditTransfer</w:t>
            </w:r>
          </w:p>
        </w:tc>
      </w:tr>
      <w:tr w:rsidR="004631B6" w:rsidRPr="00F57100" w14:paraId="434D2438" w14:textId="77777777" w:rsidTr="004E1511">
        <w:trPr>
          <w:trHeight w:val="870"/>
        </w:trPr>
        <w:tc>
          <w:tcPr>
            <w:tcW w:w="597" w:type="dxa"/>
          </w:tcPr>
          <w:p w14:paraId="20280924" w14:textId="77777777" w:rsidR="004631B6" w:rsidRPr="00F57100" w:rsidRDefault="004631B6" w:rsidP="004631B6">
            <w:pPr>
              <w:pStyle w:val="a2"/>
              <w:numPr>
                <w:ilvl w:val="0"/>
                <w:numId w:val="39"/>
              </w:numPr>
              <w:ind w:left="347"/>
              <w:rPr>
                <w:szCs w:val="24"/>
              </w:rPr>
            </w:pPr>
          </w:p>
        </w:tc>
        <w:tc>
          <w:tcPr>
            <w:tcW w:w="1163" w:type="dxa"/>
            <w:hideMark/>
          </w:tcPr>
          <w:p w14:paraId="3AF37695" w14:textId="047F64D4" w:rsidR="004631B6" w:rsidRPr="007B5B7F" w:rsidRDefault="004631B6" w:rsidP="004631B6">
            <w:pPr>
              <w:rPr>
                <w:szCs w:val="24"/>
              </w:rPr>
            </w:pPr>
            <w:r w:rsidRPr="007B5B7F">
              <w:rPr>
                <w:szCs w:val="24"/>
              </w:rPr>
              <w:t>ED109</w:t>
            </w:r>
          </w:p>
        </w:tc>
        <w:tc>
          <w:tcPr>
            <w:tcW w:w="4507" w:type="dxa"/>
            <w:hideMark/>
          </w:tcPr>
          <w:p w14:paraId="49ECACD7" w14:textId="48D7462C" w:rsidR="004631B6" w:rsidRPr="007B5B7F" w:rsidRDefault="004631B6" w:rsidP="004631B6">
            <w:pPr>
              <w:rPr>
                <w:szCs w:val="24"/>
              </w:rPr>
            </w:pPr>
            <w:r w:rsidRPr="007B5B7F">
              <w:rPr>
                <w:szCs w:val="24"/>
              </w:rPr>
              <w:t>Перевод на основании Банковского ордера</w:t>
            </w:r>
          </w:p>
          <w:p w14:paraId="2918F711" w14:textId="3DB4D623" w:rsidR="004631B6" w:rsidRPr="007B5B7F" w:rsidRDefault="004631B6" w:rsidP="004631B6">
            <w:pPr>
              <w:rPr>
                <w:szCs w:val="24"/>
              </w:rPr>
            </w:pPr>
          </w:p>
        </w:tc>
        <w:tc>
          <w:tcPr>
            <w:tcW w:w="2410" w:type="dxa"/>
            <w:noWrap/>
            <w:hideMark/>
          </w:tcPr>
          <w:p w14:paraId="3DCAFED9" w14:textId="6C0E1C9E" w:rsidR="004631B6" w:rsidRPr="007B5B7F" w:rsidRDefault="004631B6" w:rsidP="004631B6">
            <w:pPr>
              <w:rPr>
                <w:szCs w:val="24"/>
              </w:rPr>
            </w:pPr>
            <w:r w:rsidRPr="007B5B7F">
              <w:rPr>
                <w:szCs w:val="24"/>
              </w:rPr>
              <w:t>pacs.009 FISingle</w:t>
            </w:r>
          </w:p>
        </w:tc>
        <w:tc>
          <w:tcPr>
            <w:tcW w:w="2409" w:type="dxa"/>
            <w:hideMark/>
          </w:tcPr>
          <w:p w14:paraId="2F9FA319" w14:textId="746CCF7C" w:rsidR="004631B6" w:rsidRPr="007B5B7F" w:rsidRDefault="004631B6" w:rsidP="004631B6">
            <w:pPr>
              <w:rPr>
                <w:szCs w:val="24"/>
              </w:rPr>
            </w:pPr>
            <w:r w:rsidRPr="007B5B7F">
              <w:rPr>
                <w:szCs w:val="24"/>
              </w:rPr>
              <w:t>Поручение о межбанковском переводе средств финансового учреждения</w:t>
            </w:r>
          </w:p>
        </w:tc>
        <w:tc>
          <w:tcPr>
            <w:tcW w:w="2552" w:type="dxa"/>
          </w:tcPr>
          <w:p w14:paraId="1A40CEE0" w14:textId="1D92CA31" w:rsidR="004631B6" w:rsidRPr="007B5B7F" w:rsidRDefault="004631B6" w:rsidP="004631B6">
            <w:pPr>
              <w:rPr>
                <w:szCs w:val="24"/>
              </w:rPr>
            </w:pPr>
            <w:r w:rsidRPr="007B5B7F">
              <w:rPr>
                <w:szCs w:val="24"/>
              </w:rPr>
              <w:t>pacs.009.001.</w:t>
            </w:r>
            <w:r w:rsidRPr="007B5B7F">
              <w:rPr>
                <w:szCs w:val="24"/>
                <w:lang w:val="en-US"/>
              </w:rPr>
              <w:t>10</w:t>
            </w:r>
            <w:r w:rsidRPr="007B5B7F">
              <w:rPr>
                <w:szCs w:val="24"/>
              </w:rPr>
              <w:t xml:space="preserve"> FinancialInstitutionCreditTransfer</w:t>
            </w:r>
          </w:p>
        </w:tc>
      </w:tr>
      <w:tr w:rsidR="004631B6" w:rsidRPr="00F57100" w14:paraId="20D005B4" w14:textId="77777777" w:rsidTr="004E1511">
        <w:trPr>
          <w:trHeight w:val="510"/>
        </w:trPr>
        <w:tc>
          <w:tcPr>
            <w:tcW w:w="597" w:type="dxa"/>
          </w:tcPr>
          <w:p w14:paraId="01733EB5" w14:textId="77777777" w:rsidR="004631B6" w:rsidRPr="00F57100" w:rsidRDefault="004631B6" w:rsidP="004631B6">
            <w:pPr>
              <w:pStyle w:val="a2"/>
              <w:numPr>
                <w:ilvl w:val="0"/>
                <w:numId w:val="39"/>
              </w:numPr>
              <w:ind w:left="347"/>
              <w:rPr>
                <w:szCs w:val="24"/>
              </w:rPr>
            </w:pPr>
          </w:p>
        </w:tc>
        <w:tc>
          <w:tcPr>
            <w:tcW w:w="1163" w:type="dxa"/>
            <w:hideMark/>
          </w:tcPr>
          <w:p w14:paraId="3D39485F" w14:textId="3DF833DC" w:rsidR="004631B6" w:rsidRPr="007B5B7F" w:rsidRDefault="004631B6" w:rsidP="004631B6">
            <w:pPr>
              <w:rPr>
                <w:szCs w:val="24"/>
              </w:rPr>
            </w:pPr>
            <w:r w:rsidRPr="007B5B7F">
              <w:rPr>
                <w:szCs w:val="24"/>
              </w:rPr>
              <w:t>ED113</w:t>
            </w:r>
          </w:p>
        </w:tc>
        <w:tc>
          <w:tcPr>
            <w:tcW w:w="4507" w:type="dxa"/>
            <w:hideMark/>
          </w:tcPr>
          <w:p w14:paraId="599A3B34" w14:textId="4CBB6BF2" w:rsidR="004631B6" w:rsidRPr="007B5B7F" w:rsidRDefault="004631B6" w:rsidP="004631B6">
            <w:pPr>
              <w:rPr>
                <w:szCs w:val="24"/>
              </w:rPr>
            </w:pPr>
            <w:r w:rsidRPr="007B5B7F">
              <w:rPr>
                <w:szCs w:val="24"/>
              </w:rPr>
              <w:t>Выставление на оплату Платежного требования</w:t>
            </w:r>
          </w:p>
        </w:tc>
        <w:tc>
          <w:tcPr>
            <w:tcW w:w="2410" w:type="dxa"/>
            <w:hideMark/>
          </w:tcPr>
          <w:p w14:paraId="0CDE2544" w14:textId="1AC8D5A1" w:rsidR="004631B6" w:rsidRPr="007B5B7F" w:rsidRDefault="004631B6" w:rsidP="004631B6">
            <w:pPr>
              <w:rPr>
                <w:szCs w:val="24"/>
              </w:rPr>
            </w:pPr>
            <w:r w:rsidRPr="007B5B7F">
              <w:rPr>
                <w:szCs w:val="24"/>
              </w:rPr>
              <w:t>pain.013 CreditorActivationRequest</w:t>
            </w:r>
          </w:p>
        </w:tc>
        <w:tc>
          <w:tcPr>
            <w:tcW w:w="2409" w:type="dxa"/>
            <w:hideMark/>
          </w:tcPr>
          <w:p w14:paraId="41486058" w14:textId="25B83A49" w:rsidR="004631B6" w:rsidRPr="007B5B7F" w:rsidRDefault="004631B6" w:rsidP="004631B6">
            <w:pPr>
              <w:rPr>
                <w:szCs w:val="24"/>
              </w:rPr>
            </w:pPr>
            <w:r w:rsidRPr="007B5B7F">
              <w:rPr>
                <w:szCs w:val="24"/>
              </w:rPr>
              <w:t>Выставляемое на оплату платежное требование / инкассовое поручение</w:t>
            </w:r>
          </w:p>
        </w:tc>
        <w:tc>
          <w:tcPr>
            <w:tcW w:w="2552" w:type="dxa"/>
          </w:tcPr>
          <w:p w14:paraId="10A4E41E" w14:textId="23F7D723" w:rsidR="004631B6" w:rsidRPr="007B5B7F" w:rsidRDefault="004631B6" w:rsidP="004631B6">
            <w:pPr>
              <w:rPr>
                <w:szCs w:val="24"/>
              </w:rPr>
            </w:pPr>
            <w:r w:rsidRPr="007B5B7F">
              <w:rPr>
                <w:szCs w:val="24"/>
              </w:rPr>
              <w:t>pain.013.001.</w:t>
            </w:r>
            <w:r w:rsidRPr="007B5B7F">
              <w:rPr>
                <w:szCs w:val="24"/>
                <w:lang w:val="en-US"/>
              </w:rPr>
              <w:t>09</w:t>
            </w:r>
            <w:r w:rsidRPr="007B5B7F">
              <w:rPr>
                <w:szCs w:val="24"/>
              </w:rPr>
              <w:t xml:space="preserve"> CreditorPaymentActivationRequest</w:t>
            </w:r>
          </w:p>
        </w:tc>
      </w:tr>
      <w:tr w:rsidR="004631B6" w:rsidRPr="00F57100" w14:paraId="2CB78F2D" w14:textId="77777777" w:rsidTr="004E1511">
        <w:trPr>
          <w:trHeight w:val="1140"/>
        </w:trPr>
        <w:tc>
          <w:tcPr>
            <w:tcW w:w="597" w:type="dxa"/>
          </w:tcPr>
          <w:p w14:paraId="677783B5" w14:textId="77777777" w:rsidR="004631B6" w:rsidRPr="00F57100" w:rsidRDefault="004631B6" w:rsidP="004631B6">
            <w:pPr>
              <w:pStyle w:val="a2"/>
              <w:numPr>
                <w:ilvl w:val="0"/>
                <w:numId w:val="39"/>
              </w:numPr>
              <w:ind w:left="347"/>
              <w:rPr>
                <w:szCs w:val="24"/>
              </w:rPr>
            </w:pPr>
          </w:p>
        </w:tc>
        <w:tc>
          <w:tcPr>
            <w:tcW w:w="1163" w:type="dxa"/>
            <w:hideMark/>
          </w:tcPr>
          <w:p w14:paraId="6F04B53B" w14:textId="21E67AD3" w:rsidR="004631B6" w:rsidRPr="007B5B7F" w:rsidRDefault="004631B6" w:rsidP="004631B6">
            <w:pPr>
              <w:rPr>
                <w:szCs w:val="24"/>
              </w:rPr>
            </w:pPr>
            <w:r w:rsidRPr="007B5B7F">
              <w:rPr>
                <w:szCs w:val="24"/>
              </w:rPr>
              <w:t>ED114</w:t>
            </w:r>
          </w:p>
        </w:tc>
        <w:tc>
          <w:tcPr>
            <w:tcW w:w="4507" w:type="dxa"/>
            <w:hideMark/>
          </w:tcPr>
          <w:p w14:paraId="22A989A7" w14:textId="4F3A723D" w:rsidR="004631B6" w:rsidRPr="007B5B7F" w:rsidRDefault="004631B6" w:rsidP="004631B6">
            <w:pPr>
              <w:rPr>
                <w:szCs w:val="24"/>
              </w:rPr>
            </w:pPr>
            <w:r w:rsidRPr="007B5B7F">
              <w:rPr>
                <w:szCs w:val="24"/>
              </w:rPr>
              <w:t>Выставление на оплату Инкассового поручения</w:t>
            </w:r>
          </w:p>
        </w:tc>
        <w:tc>
          <w:tcPr>
            <w:tcW w:w="2410" w:type="dxa"/>
            <w:hideMark/>
          </w:tcPr>
          <w:p w14:paraId="5D1290D3" w14:textId="263DB436" w:rsidR="004631B6" w:rsidRPr="007B5B7F" w:rsidRDefault="004631B6" w:rsidP="004631B6">
            <w:pPr>
              <w:rPr>
                <w:szCs w:val="24"/>
              </w:rPr>
            </w:pPr>
            <w:r w:rsidRPr="007B5B7F">
              <w:rPr>
                <w:szCs w:val="24"/>
              </w:rPr>
              <w:t>pain.013 CreditorActivationRequest</w:t>
            </w:r>
          </w:p>
        </w:tc>
        <w:tc>
          <w:tcPr>
            <w:tcW w:w="2409" w:type="dxa"/>
            <w:hideMark/>
          </w:tcPr>
          <w:p w14:paraId="2C4AE198" w14:textId="2837376A" w:rsidR="004631B6" w:rsidRPr="007B5B7F" w:rsidRDefault="004631B6" w:rsidP="004631B6">
            <w:pPr>
              <w:rPr>
                <w:szCs w:val="24"/>
              </w:rPr>
            </w:pPr>
            <w:r w:rsidRPr="007B5B7F">
              <w:rPr>
                <w:szCs w:val="24"/>
              </w:rPr>
              <w:t>Выставляемое на оплату платежное требование / инкассовое поручение</w:t>
            </w:r>
          </w:p>
        </w:tc>
        <w:tc>
          <w:tcPr>
            <w:tcW w:w="2552" w:type="dxa"/>
          </w:tcPr>
          <w:p w14:paraId="4FBD501F" w14:textId="1816FCE4" w:rsidR="004631B6" w:rsidRPr="007B5B7F" w:rsidRDefault="004631B6" w:rsidP="004631B6">
            <w:pPr>
              <w:rPr>
                <w:szCs w:val="24"/>
              </w:rPr>
            </w:pPr>
            <w:r w:rsidRPr="007B5B7F">
              <w:rPr>
                <w:szCs w:val="24"/>
              </w:rPr>
              <w:t>pain.013.001.</w:t>
            </w:r>
            <w:r w:rsidRPr="007B5B7F">
              <w:rPr>
                <w:szCs w:val="24"/>
                <w:lang w:val="en-US"/>
              </w:rPr>
              <w:t>09</w:t>
            </w:r>
            <w:r w:rsidRPr="007B5B7F">
              <w:rPr>
                <w:szCs w:val="24"/>
              </w:rPr>
              <w:t xml:space="preserve"> CreditorPaymentActivationRequest</w:t>
            </w:r>
          </w:p>
        </w:tc>
      </w:tr>
      <w:tr w:rsidR="004631B6" w:rsidRPr="00F57100" w14:paraId="2C379D77" w14:textId="77777777" w:rsidTr="004E1511">
        <w:trPr>
          <w:trHeight w:val="697"/>
        </w:trPr>
        <w:tc>
          <w:tcPr>
            <w:tcW w:w="597" w:type="dxa"/>
          </w:tcPr>
          <w:p w14:paraId="18FC89FE" w14:textId="77777777" w:rsidR="004631B6" w:rsidRPr="00F57100" w:rsidRDefault="004631B6" w:rsidP="004631B6">
            <w:pPr>
              <w:pStyle w:val="a2"/>
              <w:numPr>
                <w:ilvl w:val="0"/>
                <w:numId w:val="39"/>
              </w:numPr>
              <w:ind w:left="347"/>
              <w:rPr>
                <w:szCs w:val="24"/>
              </w:rPr>
            </w:pPr>
          </w:p>
        </w:tc>
        <w:tc>
          <w:tcPr>
            <w:tcW w:w="1163" w:type="dxa"/>
          </w:tcPr>
          <w:p w14:paraId="2B46842E" w14:textId="141664BC" w:rsidR="004631B6" w:rsidRPr="007B5B7F" w:rsidRDefault="004631B6" w:rsidP="004631B6">
            <w:pPr>
              <w:rPr>
                <w:szCs w:val="24"/>
              </w:rPr>
            </w:pPr>
            <w:r w:rsidRPr="007B5B7F">
              <w:rPr>
                <w:szCs w:val="24"/>
              </w:rPr>
              <w:t>ED201</w:t>
            </w:r>
          </w:p>
        </w:tc>
        <w:tc>
          <w:tcPr>
            <w:tcW w:w="4507" w:type="dxa"/>
          </w:tcPr>
          <w:p w14:paraId="4B49A74F" w14:textId="5FFD1F08" w:rsidR="004631B6" w:rsidRPr="007B5B7F" w:rsidRDefault="004631B6" w:rsidP="004631B6">
            <w:pPr>
              <w:rPr>
                <w:szCs w:val="24"/>
              </w:rPr>
            </w:pPr>
            <w:r w:rsidRPr="007B5B7F">
              <w:rPr>
                <w:szCs w:val="24"/>
              </w:rPr>
              <w:t>Извещение о результатах контроля ЭС (пакета ЭС) по итогам контроля реквизитов распоряжения, проверки достаточности средств, контроля лимитов, условий исполнения</w:t>
            </w:r>
          </w:p>
        </w:tc>
        <w:tc>
          <w:tcPr>
            <w:tcW w:w="2410" w:type="dxa"/>
          </w:tcPr>
          <w:p w14:paraId="63A4704B" w14:textId="0D60AC14" w:rsidR="004631B6" w:rsidRPr="007B5B7F" w:rsidRDefault="004631B6" w:rsidP="004631B6">
            <w:pPr>
              <w:rPr>
                <w:szCs w:val="24"/>
              </w:rPr>
            </w:pPr>
            <w:r w:rsidRPr="007B5B7F">
              <w:rPr>
                <w:szCs w:val="24"/>
              </w:rPr>
              <w:t>pacs.002 PaymentStatusReport</w:t>
            </w:r>
          </w:p>
        </w:tc>
        <w:tc>
          <w:tcPr>
            <w:tcW w:w="2409" w:type="dxa"/>
          </w:tcPr>
          <w:p w14:paraId="3674CAFB" w14:textId="462B3275" w:rsidR="004631B6" w:rsidRPr="007B5B7F" w:rsidRDefault="004631B6" w:rsidP="004631B6">
            <w:pPr>
              <w:rPr>
                <w:szCs w:val="24"/>
              </w:rPr>
            </w:pPr>
            <w:r w:rsidRPr="007B5B7F">
              <w:rPr>
                <w:szCs w:val="24"/>
              </w:rPr>
              <w:t>Уведомление о результатах приема к исполнению распоряжения</w:t>
            </w:r>
          </w:p>
        </w:tc>
        <w:tc>
          <w:tcPr>
            <w:tcW w:w="2552" w:type="dxa"/>
          </w:tcPr>
          <w:p w14:paraId="399BE1F1" w14:textId="5A107721" w:rsidR="004631B6" w:rsidRPr="007B5B7F" w:rsidRDefault="004631B6" w:rsidP="004631B6">
            <w:pPr>
              <w:rPr>
                <w:szCs w:val="24"/>
              </w:rPr>
            </w:pPr>
            <w:r w:rsidRPr="007B5B7F">
              <w:rPr>
                <w:szCs w:val="24"/>
              </w:rPr>
              <w:t>pacs.002.001.</w:t>
            </w:r>
            <w:r w:rsidRPr="007B5B7F">
              <w:rPr>
                <w:szCs w:val="24"/>
                <w:lang w:val="en-US"/>
              </w:rPr>
              <w:t>12</w:t>
            </w:r>
            <w:r w:rsidRPr="007B5B7F">
              <w:rPr>
                <w:szCs w:val="24"/>
              </w:rPr>
              <w:t xml:space="preserve"> FIToFIPaymentStatusReport</w:t>
            </w:r>
          </w:p>
        </w:tc>
      </w:tr>
      <w:tr w:rsidR="004631B6" w:rsidRPr="00F57100" w14:paraId="2F10FA82" w14:textId="77777777" w:rsidTr="004E1511">
        <w:trPr>
          <w:trHeight w:val="976"/>
        </w:trPr>
        <w:tc>
          <w:tcPr>
            <w:tcW w:w="597" w:type="dxa"/>
          </w:tcPr>
          <w:p w14:paraId="6CA09992" w14:textId="77777777" w:rsidR="004631B6" w:rsidRPr="00F57100" w:rsidRDefault="004631B6" w:rsidP="004631B6">
            <w:pPr>
              <w:pStyle w:val="a2"/>
              <w:numPr>
                <w:ilvl w:val="0"/>
                <w:numId w:val="39"/>
              </w:numPr>
              <w:ind w:left="347"/>
              <w:rPr>
                <w:szCs w:val="24"/>
              </w:rPr>
            </w:pPr>
          </w:p>
        </w:tc>
        <w:tc>
          <w:tcPr>
            <w:tcW w:w="1163" w:type="dxa"/>
          </w:tcPr>
          <w:p w14:paraId="683070D8" w14:textId="361E4676" w:rsidR="004631B6" w:rsidRPr="007B5B7F" w:rsidRDefault="004631B6" w:rsidP="004631B6">
            <w:pPr>
              <w:rPr>
                <w:szCs w:val="24"/>
              </w:rPr>
            </w:pPr>
            <w:r w:rsidRPr="007B5B7F">
              <w:rPr>
                <w:szCs w:val="24"/>
              </w:rPr>
              <w:t>ED201</w:t>
            </w:r>
          </w:p>
        </w:tc>
        <w:tc>
          <w:tcPr>
            <w:tcW w:w="4507" w:type="dxa"/>
          </w:tcPr>
          <w:p w14:paraId="25660395" w14:textId="155935CC" w:rsidR="004631B6" w:rsidRPr="007B5B7F" w:rsidRDefault="004631B6" w:rsidP="004631B6">
            <w:pPr>
              <w:rPr>
                <w:szCs w:val="24"/>
              </w:rPr>
            </w:pPr>
            <w:r w:rsidRPr="007B5B7F">
              <w:rPr>
                <w:szCs w:val="24"/>
              </w:rPr>
              <w:t>Извещение о результатах контроля ЭС (пакета ЭС) до проведения контроля значений реквизитов</w:t>
            </w:r>
          </w:p>
        </w:tc>
        <w:tc>
          <w:tcPr>
            <w:tcW w:w="2410" w:type="dxa"/>
          </w:tcPr>
          <w:p w14:paraId="55A4414C" w14:textId="1A719F3D" w:rsidR="004631B6" w:rsidRPr="007B5B7F" w:rsidRDefault="004631B6" w:rsidP="004631B6">
            <w:pPr>
              <w:rPr>
                <w:szCs w:val="24"/>
              </w:rPr>
            </w:pPr>
            <w:r w:rsidRPr="007B5B7F">
              <w:rPr>
                <w:szCs w:val="24"/>
              </w:rPr>
              <w:t>cbrf.012 SystemStatusReport</w:t>
            </w:r>
          </w:p>
        </w:tc>
        <w:tc>
          <w:tcPr>
            <w:tcW w:w="2409" w:type="dxa"/>
          </w:tcPr>
          <w:p w14:paraId="1969D61B" w14:textId="13F6AF9E" w:rsidR="004631B6" w:rsidRPr="007B5B7F" w:rsidRDefault="004631B6" w:rsidP="004631B6">
            <w:pPr>
              <w:rPr>
                <w:szCs w:val="24"/>
              </w:rPr>
            </w:pPr>
            <w:r w:rsidRPr="007B5B7F">
              <w:rPr>
                <w:szCs w:val="24"/>
              </w:rPr>
              <w:t>Извещение о результатах контроля</w:t>
            </w:r>
          </w:p>
        </w:tc>
        <w:tc>
          <w:tcPr>
            <w:tcW w:w="2552" w:type="dxa"/>
          </w:tcPr>
          <w:p w14:paraId="0C4786F4" w14:textId="057B618C" w:rsidR="004631B6" w:rsidRPr="007B5B7F" w:rsidRDefault="004631B6" w:rsidP="004631B6">
            <w:pPr>
              <w:rPr>
                <w:szCs w:val="24"/>
              </w:rPr>
            </w:pPr>
          </w:p>
        </w:tc>
      </w:tr>
      <w:tr w:rsidR="004631B6" w:rsidRPr="00F57100" w14:paraId="03D5EA19" w14:textId="77777777" w:rsidTr="004E1511">
        <w:trPr>
          <w:trHeight w:val="899"/>
        </w:trPr>
        <w:tc>
          <w:tcPr>
            <w:tcW w:w="597" w:type="dxa"/>
          </w:tcPr>
          <w:p w14:paraId="4B0EE2A6" w14:textId="77777777" w:rsidR="004631B6" w:rsidRPr="00F57100" w:rsidRDefault="004631B6" w:rsidP="004631B6">
            <w:pPr>
              <w:pStyle w:val="a2"/>
              <w:numPr>
                <w:ilvl w:val="0"/>
                <w:numId w:val="39"/>
              </w:numPr>
              <w:ind w:left="347"/>
              <w:rPr>
                <w:szCs w:val="24"/>
              </w:rPr>
            </w:pPr>
          </w:p>
        </w:tc>
        <w:tc>
          <w:tcPr>
            <w:tcW w:w="1163" w:type="dxa"/>
          </w:tcPr>
          <w:p w14:paraId="1519D293" w14:textId="67FBCC7C" w:rsidR="004631B6" w:rsidRPr="007B5B7F" w:rsidRDefault="004631B6" w:rsidP="004631B6">
            <w:pPr>
              <w:rPr>
                <w:szCs w:val="24"/>
              </w:rPr>
            </w:pPr>
            <w:r w:rsidRPr="007B5B7F">
              <w:rPr>
                <w:rFonts w:eastAsia="Arial"/>
                <w:szCs w:val="24"/>
              </w:rPr>
              <w:t>ED202</w:t>
            </w:r>
          </w:p>
        </w:tc>
        <w:tc>
          <w:tcPr>
            <w:tcW w:w="4507" w:type="dxa"/>
          </w:tcPr>
          <w:p w14:paraId="1AB003D5" w14:textId="1B077134" w:rsidR="004631B6" w:rsidRPr="007B5B7F" w:rsidRDefault="004631B6" w:rsidP="004631B6">
            <w:pPr>
              <w:rPr>
                <w:szCs w:val="24"/>
              </w:rPr>
            </w:pPr>
            <w:r w:rsidRPr="007B5B7F">
              <w:rPr>
                <w:rFonts w:eastAsia="Arial"/>
                <w:szCs w:val="24"/>
              </w:rPr>
              <w:t xml:space="preserve">Запрос информации о статусе распоряжения (пакета распоряжений)/копии полей. Направляется участником в </w:t>
            </w:r>
            <w:r w:rsidR="00EB266F" w:rsidRPr="007B5B7F">
              <w:rPr>
                <w:rFonts w:eastAsia="Arial"/>
                <w:szCs w:val="24"/>
              </w:rPr>
              <w:t>ПС БР</w:t>
            </w:r>
            <w:r w:rsidRPr="007B5B7F">
              <w:rPr>
                <w:rFonts w:eastAsia="Arial"/>
                <w:szCs w:val="24"/>
              </w:rPr>
              <w:t>.</w:t>
            </w:r>
          </w:p>
        </w:tc>
        <w:tc>
          <w:tcPr>
            <w:tcW w:w="2410" w:type="dxa"/>
          </w:tcPr>
          <w:p w14:paraId="6D8FBF38" w14:textId="632E645B" w:rsidR="004631B6" w:rsidRPr="007B5B7F" w:rsidRDefault="004631B6" w:rsidP="004631B6">
            <w:pPr>
              <w:rPr>
                <w:szCs w:val="24"/>
              </w:rPr>
            </w:pPr>
            <w:r w:rsidRPr="007B5B7F">
              <w:rPr>
                <w:rFonts w:eastAsia="Arial"/>
                <w:szCs w:val="24"/>
              </w:rPr>
              <w:t>camt.005 GetTransaction</w:t>
            </w:r>
          </w:p>
        </w:tc>
        <w:tc>
          <w:tcPr>
            <w:tcW w:w="2409" w:type="dxa"/>
          </w:tcPr>
          <w:p w14:paraId="3EA7B411" w14:textId="50B6419F" w:rsidR="004631B6" w:rsidRPr="007B5B7F" w:rsidRDefault="004631B6" w:rsidP="004631B6">
            <w:pPr>
              <w:rPr>
                <w:szCs w:val="24"/>
              </w:rPr>
            </w:pPr>
            <w:r w:rsidRPr="007B5B7F">
              <w:rPr>
                <w:rFonts w:eastAsia="Arial"/>
                <w:szCs w:val="24"/>
              </w:rPr>
              <w:t>Запрос по распоряжению</w:t>
            </w:r>
          </w:p>
        </w:tc>
        <w:tc>
          <w:tcPr>
            <w:tcW w:w="2552" w:type="dxa"/>
          </w:tcPr>
          <w:p w14:paraId="035DE5BF" w14:textId="6959DD9F" w:rsidR="004631B6" w:rsidRPr="007B5B7F" w:rsidRDefault="004631B6" w:rsidP="004631B6">
            <w:pPr>
              <w:rPr>
                <w:rFonts w:eastAsia="Arial"/>
                <w:szCs w:val="24"/>
              </w:rPr>
            </w:pPr>
            <w:r w:rsidRPr="007B5B7F">
              <w:rPr>
                <w:rFonts w:eastAsia="Arial"/>
                <w:szCs w:val="24"/>
              </w:rPr>
              <w:t>camt.005.001.0</w:t>
            </w:r>
            <w:r w:rsidRPr="007B5B7F">
              <w:rPr>
                <w:rFonts w:eastAsia="Arial"/>
                <w:szCs w:val="24"/>
                <w:lang w:val="en-US"/>
              </w:rPr>
              <w:t>8</w:t>
            </w:r>
            <w:r w:rsidRPr="007B5B7F">
              <w:rPr>
                <w:rFonts w:eastAsia="Arial"/>
                <w:szCs w:val="24"/>
              </w:rPr>
              <w:t xml:space="preserve"> </w:t>
            </w:r>
          </w:p>
          <w:p w14:paraId="42B3B93B" w14:textId="77462796" w:rsidR="004631B6" w:rsidRPr="007B5B7F" w:rsidRDefault="004631B6" w:rsidP="004631B6">
            <w:pPr>
              <w:rPr>
                <w:szCs w:val="24"/>
              </w:rPr>
            </w:pPr>
            <w:r w:rsidRPr="007B5B7F">
              <w:rPr>
                <w:rFonts w:eastAsia="Arial"/>
                <w:szCs w:val="24"/>
              </w:rPr>
              <w:t>GetTransaction</w:t>
            </w:r>
          </w:p>
        </w:tc>
      </w:tr>
      <w:tr w:rsidR="004631B6" w:rsidRPr="00F57100" w14:paraId="38F01F19" w14:textId="77777777" w:rsidTr="004E1511">
        <w:trPr>
          <w:trHeight w:val="994"/>
        </w:trPr>
        <w:tc>
          <w:tcPr>
            <w:tcW w:w="597" w:type="dxa"/>
          </w:tcPr>
          <w:p w14:paraId="34B36E23" w14:textId="77777777" w:rsidR="004631B6" w:rsidRPr="00F57100" w:rsidRDefault="004631B6" w:rsidP="004631B6">
            <w:pPr>
              <w:pStyle w:val="a2"/>
              <w:numPr>
                <w:ilvl w:val="0"/>
                <w:numId w:val="39"/>
              </w:numPr>
              <w:ind w:left="347"/>
              <w:rPr>
                <w:szCs w:val="24"/>
              </w:rPr>
            </w:pPr>
          </w:p>
        </w:tc>
        <w:tc>
          <w:tcPr>
            <w:tcW w:w="1163" w:type="dxa"/>
          </w:tcPr>
          <w:p w14:paraId="62951140" w14:textId="20F3337D" w:rsidR="004631B6" w:rsidRPr="007B5B7F" w:rsidRDefault="004631B6" w:rsidP="004631B6">
            <w:pPr>
              <w:rPr>
                <w:szCs w:val="24"/>
              </w:rPr>
            </w:pPr>
            <w:r w:rsidRPr="007B5B7F">
              <w:rPr>
                <w:rFonts w:eastAsia="Arial"/>
                <w:szCs w:val="24"/>
              </w:rPr>
              <w:t>ED203</w:t>
            </w:r>
          </w:p>
        </w:tc>
        <w:tc>
          <w:tcPr>
            <w:tcW w:w="4507" w:type="dxa"/>
          </w:tcPr>
          <w:p w14:paraId="0BC3AA9B" w14:textId="078E9EDA" w:rsidR="004631B6" w:rsidRPr="007B5B7F" w:rsidRDefault="004631B6" w:rsidP="004631B6">
            <w:pPr>
              <w:rPr>
                <w:szCs w:val="24"/>
              </w:rPr>
            </w:pPr>
            <w:r w:rsidRPr="007B5B7F">
              <w:rPr>
                <w:rFonts w:eastAsia="Arial"/>
                <w:szCs w:val="24"/>
              </w:rPr>
              <w:t xml:space="preserve">Запрос информации о статусе/копии полей по группе распоряжений. Направляется участником в </w:t>
            </w:r>
            <w:r w:rsidR="00EB266F" w:rsidRPr="007B5B7F">
              <w:rPr>
                <w:rFonts w:eastAsia="Arial"/>
                <w:szCs w:val="24"/>
              </w:rPr>
              <w:t>ПС БР</w:t>
            </w:r>
            <w:r w:rsidRPr="007B5B7F">
              <w:rPr>
                <w:rFonts w:eastAsia="Arial"/>
                <w:szCs w:val="24"/>
              </w:rPr>
              <w:t>.</w:t>
            </w:r>
          </w:p>
        </w:tc>
        <w:tc>
          <w:tcPr>
            <w:tcW w:w="2410" w:type="dxa"/>
          </w:tcPr>
          <w:p w14:paraId="0BB86572" w14:textId="77777777" w:rsidR="004631B6" w:rsidRPr="007B5B7F" w:rsidRDefault="004631B6" w:rsidP="004631B6">
            <w:pPr>
              <w:rPr>
                <w:rFonts w:eastAsia="Arial"/>
                <w:szCs w:val="24"/>
              </w:rPr>
            </w:pPr>
            <w:r w:rsidRPr="007B5B7F">
              <w:rPr>
                <w:rFonts w:eastAsia="Arial"/>
                <w:szCs w:val="24"/>
              </w:rPr>
              <w:t xml:space="preserve">camt.005 </w:t>
            </w:r>
          </w:p>
          <w:p w14:paraId="6C74B46D" w14:textId="486C8521" w:rsidR="004631B6" w:rsidRPr="007B5B7F" w:rsidRDefault="004631B6" w:rsidP="004631B6">
            <w:pPr>
              <w:rPr>
                <w:szCs w:val="24"/>
              </w:rPr>
            </w:pPr>
            <w:r w:rsidRPr="007B5B7F">
              <w:rPr>
                <w:rFonts w:eastAsia="Arial"/>
                <w:szCs w:val="24"/>
              </w:rPr>
              <w:t>GetTransaction</w:t>
            </w:r>
            <w:r w:rsidRPr="007B5B7F" w:rsidDel="00A84A4A">
              <w:rPr>
                <w:rFonts w:eastAsia="Arial"/>
                <w:szCs w:val="24"/>
              </w:rPr>
              <w:t xml:space="preserve"> </w:t>
            </w:r>
          </w:p>
        </w:tc>
        <w:tc>
          <w:tcPr>
            <w:tcW w:w="2409" w:type="dxa"/>
          </w:tcPr>
          <w:p w14:paraId="543ABBAC" w14:textId="063C10C5" w:rsidR="004631B6" w:rsidRPr="007B5B7F" w:rsidRDefault="004631B6" w:rsidP="004631B6">
            <w:pPr>
              <w:pStyle w:val="aa"/>
              <w:ind w:firstLine="0"/>
              <w:rPr>
                <w:szCs w:val="24"/>
              </w:rPr>
            </w:pPr>
            <w:r w:rsidRPr="007B5B7F">
              <w:rPr>
                <w:rFonts w:eastAsia="Arial"/>
                <w:szCs w:val="24"/>
              </w:rPr>
              <w:t>Запрос по распоряжению</w:t>
            </w:r>
          </w:p>
        </w:tc>
        <w:tc>
          <w:tcPr>
            <w:tcW w:w="2552" w:type="dxa"/>
          </w:tcPr>
          <w:p w14:paraId="6C3E9BE9" w14:textId="37980B95" w:rsidR="004631B6" w:rsidRPr="007B5B7F" w:rsidRDefault="004631B6" w:rsidP="004631B6">
            <w:pPr>
              <w:pStyle w:val="aa"/>
              <w:ind w:firstLine="0"/>
              <w:rPr>
                <w:szCs w:val="24"/>
              </w:rPr>
            </w:pPr>
            <w:r w:rsidRPr="007B5B7F">
              <w:rPr>
                <w:rFonts w:eastAsia="Arial"/>
                <w:szCs w:val="24"/>
              </w:rPr>
              <w:t>camt.005.001.0</w:t>
            </w:r>
            <w:r w:rsidRPr="007B5B7F">
              <w:rPr>
                <w:rFonts w:eastAsia="Arial"/>
                <w:szCs w:val="24"/>
                <w:lang w:val="en-US"/>
              </w:rPr>
              <w:t>8</w:t>
            </w:r>
            <w:r w:rsidRPr="007B5B7F">
              <w:rPr>
                <w:rFonts w:eastAsia="Arial"/>
                <w:szCs w:val="24"/>
              </w:rPr>
              <w:t xml:space="preserve"> </w:t>
            </w:r>
            <w:r w:rsidRPr="007B5B7F">
              <w:rPr>
                <w:rFonts w:eastAsia="Arial"/>
                <w:szCs w:val="24"/>
              </w:rPr>
              <w:br/>
              <w:t>GetTransaction</w:t>
            </w:r>
          </w:p>
        </w:tc>
      </w:tr>
      <w:tr w:rsidR="004631B6" w:rsidRPr="00F57100" w14:paraId="69FEE923" w14:textId="77777777" w:rsidTr="004E1511">
        <w:trPr>
          <w:trHeight w:val="994"/>
        </w:trPr>
        <w:tc>
          <w:tcPr>
            <w:tcW w:w="597" w:type="dxa"/>
          </w:tcPr>
          <w:p w14:paraId="6EE5D9D2" w14:textId="77777777" w:rsidR="004631B6" w:rsidRPr="00F57100" w:rsidRDefault="004631B6" w:rsidP="004631B6">
            <w:pPr>
              <w:pStyle w:val="a2"/>
              <w:numPr>
                <w:ilvl w:val="0"/>
                <w:numId w:val="39"/>
              </w:numPr>
              <w:ind w:left="347"/>
              <w:rPr>
                <w:szCs w:val="24"/>
              </w:rPr>
            </w:pPr>
          </w:p>
        </w:tc>
        <w:tc>
          <w:tcPr>
            <w:tcW w:w="1163" w:type="dxa"/>
          </w:tcPr>
          <w:p w14:paraId="02E24208" w14:textId="083F62AB" w:rsidR="004631B6" w:rsidRPr="007B5B7F" w:rsidRDefault="004631B6" w:rsidP="004631B6">
            <w:pPr>
              <w:rPr>
                <w:szCs w:val="24"/>
              </w:rPr>
            </w:pPr>
            <w:r w:rsidRPr="007B5B7F">
              <w:rPr>
                <w:rFonts w:eastAsia="Arial"/>
                <w:szCs w:val="24"/>
              </w:rPr>
              <w:t>ED204</w:t>
            </w:r>
          </w:p>
        </w:tc>
        <w:tc>
          <w:tcPr>
            <w:tcW w:w="4507" w:type="dxa"/>
          </w:tcPr>
          <w:p w14:paraId="3D0BE062" w14:textId="0570C533" w:rsidR="004631B6" w:rsidRPr="007B5B7F" w:rsidRDefault="004631B6" w:rsidP="004631B6">
            <w:pPr>
              <w:rPr>
                <w:szCs w:val="24"/>
              </w:rPr>
            </w:pPr>
            <w:r w:rsidRPr="007B5B7F">
              <w:rPr>
                <w:rFonts w:eastAsia="Arial"/>
                <w:szCs w:val="24"/>
              </w:rPr>
              <w:t xml:space="preserve">Запрос об отзыве распоряжения. Направляется участником в </w:t>
            </w:r>
            <w:r w:rsidR="00EB266F" w:rsidRPr="007B5B7F">
              <w:rPr>
                <w:rFonts w:eastAsia="Arial"/>
                <w:szCs w:val="24"/>
              </w:rPr>
              <w:t>ПС БР</w:t>
            </w:r>
            <w:r w:rsidRPr="007B5B7F">
              <w:rPr>
                <w:rFonts w:eastAsia="Arial"/>
                <w:szCs w:val="24"/>
              </w:rPr>
              <w:t>.</w:t>
            </w:r>
          </w:p>
        </w:tc>
        <w:tc>
          <w:tcPr>
            <w:tcW w:w="2410" w:type="dxa"/>
          </w:tcPr>
          <w:p w14:paraId="0BABE147" w14:textId="3D968D3F" w:rsidR="004631B6" w:rsidRPr="007B5B7F" w:rsidRDefault="004631B6" w:rsidP="004631B6">
            <w:pPr>
              <w:rPr>
                <w:szCs w:val="24"/>
              </w:rPr>
            </w:pPr>
            <w:r w:rsidRPr="007B5B7F">
              <w:rPr>
                <w:rFonts w:eastAsia="Arial"/>
                <w:szCs w:val="24"/>
              </w:rPr>
              <w:t>camt.008 CancelTransaction</w:t>
            </w:r>
          </w:p>
        </w:tc>
        <w:tc>
          <w:tcPr>
            <w:tcW w:w="2409" w:type="dxa"/>
          </w:tcPr>
          <w:p w14:paraId="5BEE2AD2" w14:textId="6EE5CE86" w:rsidR="004631B6" w:rsidRPr="007B5B7F" w:rsidRDefault="004631B6" w:rsidP="004631B6">
            <w:pPr>
              <w:rPr>
                <w:szCs w:val="24"/>
              </w:rPr>
            </w:pPr>
            <w:r w:rsidRPr="007B5B7F">
              <w:rPr>
                <w:rFonts w:eastAsia="Arial"/>
                <w:szCs w:val="24"/>
              </w:rPr>
              <w:t>Запрос об отзыве распоряжения</w:t>
            </w:r>
          </w:p>
        </w:tc>
        <w:tc>
          <w:tcPr>
            <w:tcW w:w="2552" w:type="dxa"/>
          </w:tcPr>
          <w:p w14:paraId="5AEDA5CF" w14:textId="5F011F68" w:rsidR="004631B6" w:rsidRPr="007B5B7F" w:rsidRDefault="004631B6" w:rsidP="004631B6">
            <w:pPr>
              <w:rPr>
                <w:szCs w:val="24"/>
              </w:rPr>
            </w:pPr>
            <w:r w:rsidRPr="007B5B7F">
              <w:rPr>
                <w:szCs w:val="24"/>
              </w:rPr>
              <w:t>camt.008.001.0</w:t>
            </w:r>
            <w:r w:rsidRPr="007B5B7F">
              <w:rPr>
                <w:szCs w:val="24"/>
                <w:lang w:val="en-US"/>
              </w:rPr>
              <w:t>8</w:t>
            </w:r>
            <w:r w:rsidRPr="007B5B7F">
              <w:rPr>
                <w:szCs w:val="24"/>
              </w:rPr>
              <w:t xml:space="preserve"> CancelTransaction</w:t>
            </w:r>
          </w:p>
        </w:tc>
      </w:tr>
      <w:tr w:rsidR="004631B6" w:rsidRPr="00F57100" w14:paraId="068D9D78" w14:textId="77777777" w:rsidTr="004E1511">
        <w:trPr>
          <w:trHeight w:val="1140"/>
        </w:trPr>
        <w:tc>
          <w:tcPr>
            <w:tcW w:w="597" w:type="dxa"/>
          </w:tcPr>
          <w:p w14:paraId="7342D5FA" w14:textId="77777777" w:rsidR="004631B6" w:rsidRPr="00F57100" w:rsidRDefault="004631B6" w:rsidP="004631B6">
            <w:pPr>
              <w:pStyle w:val="a2"/>
              <w:numPr>
                <w:ilvl w:val="0"/>
                <w:numId w:val="39"/>
              </w:numPr>
              <w:ind w:left="347"/>
              <w:rPr>
                <w:szCs w:val="24"/>
              </w:rPr>
            </w:pPr>
          </w:p>
        </w:tc>
        <w:tc>
          <w:tcPr>
            <w:tcW w:w="1163" w:type="dxa"/>
          </w:tcPr>
          <w:p w14:paraId="6617D818" w14:textId="5C09F665" w:rsidR="004631B6" w:rsidRPr="007B5B7F" w:rsidRDefault="004631B6" w:rsidP="004631B6">
            <w:pPr>
              <w:rPr>
                <w:szCs w:val="24"/>
              </w:rPr>
            </w:pPr>
            <w:r w:rsidRPr="007B5B7F">
              <w:rPr>
                <w:szCs w:val="24"/>
              </w:rPr>
              <w:t>ED205</w:t>
            </w:r>
          </w:p>
        </w:tc>
        <w:tc>
          <w:tcPr>
            <w:tcW w:w="4507" w:type="dxa"/>
          </w:tcPr>
          <w:p w14:paraId="3BCA0FB9" w14:textId="39331562" w:rsidR="004631B6" w:rsidRPr="007B5B7F" w:rsidRDefault="004631B6" w:rsidP="004631B6">
            <w:pPr>
              <w:rPr>
                <w:szCs w:val="24"/>
              </w:rPr>
            </w:pPr>
            <w:r w:rsidRPr="007B5B7F">
              <w:rPr>
                <w:szCs w:val="24"/>
              </w:rPr>
              <w:t>Извещение о состоянии распоряжения (пакета ЭС с распоряжениями) по итогам проверки достаточности средств, контроля лимитов, условий исполнения</w:t>
            </w:r>
          </w:p>
        </w:tc>
        <w:tc>
          <w:tcPr>
            <w:tcW w:w="2410" w:type="dxa"/>
          </w:tcPr>
          <w:p w14:paraId="51CA017A" w14:textId="495BF782" w:rsidR="004631B6" w:rsidRPr="007B5B7F" w:rsidRDefault="004631B6" w:rsidP="004631B6">
            <w:pPr>
              <w:rPr>
                <w:szCs w:val="24"/>
              </w:rPr>
            </w:pPr>
            <w:r w:rsidRPr="007B5B7F">
              <w:rPr>
                <w:szCs w:val="24"/>
              </w:rPr>
              <w:t>pacs.002 PaymentStatusReport</w:t>
            </w:r>
          </w:p>
        </w:tc>
        <w:tc>
          <w:tcPr>
            <w:tcW w:w="2409" w:type="dxa"/>
          </w:tcPr>
          <w:p w14:paraId="4DA773EB" w14:textId="023B908B" w:rsidR="004631B6" w:rsidRPr="007B5B7F" w:rsidRDefault="004631B6" w:rsidP="004631B6">
            <w:pPr>
              <w:rPr>
                <w:szCs w:val="24"/>
              </w:rPr>
            </w:pPr>
            <w:r w:rsidRPr="007B5B7F">
              <w:rPr>
                <w:szCs w:val="24"/>
              </w:rPr>
              <w:t>Уведомление о результатах приема к исполнению распоряжения</w:t>
            </w:r>
          </w:p>
        </w:tc>
        <w:tc>
          <w:tcPr>
            <w:tcW w:w="2552" w:type="dxa"/>
          </w:tcPr>
          <w:p w14:paraId="2C16ECF7" w14:textId="40A6F57C" w:rsidR="004631B6" w:rsidRPr="007B5B7F" w:rsidRDefault="004631B6" w:rsidP="004631B6">
            <w:pPr>
              <w:rPr>
                <w:szCs w:val="24"/>
              </w:rPr>
            </w:pPr>
            <w:r w:rsidRPr="007B5B7F">
              <w:rPr>
                <w:szCs w:val="24"/>
              </w:rPr>
              <w:t>pacs.002.001.</w:t>
            </w:r>
            <w:r w:rsidRPr="007B5B7F">
              <w:rPr>
                <w:szCs w:val="24"/>
                <w:lang w:val="en-US"/>
              </w:rPr>
              <w:t>12</w:t>
            </w:r>
            <w:r w:rsidRPr="007B5B7F">
              <w:rPr>
                <w:szCs w:val="24"/>
              </w:rPr>
              <w:t xml:space="preserve"> FIToFIPaymentStatusReport</w:t>
            </w:r>
          </w:p>
        </w:tc>
      </w:tr>
      <w:tr w:rsidR="004631B6" w:rsidRPr="00F57100" w14:paraId="49687860" w14:textId="77777777" w:rsidTr="004E1511">
        <w:trPr>
          <w:trHeight w:val="1140"/>
        </w:trPr>
        <w:tc>
          <w:tcPr>
            <w:tcW w:w="597" w:type="dxa"/>
          </w:tcPr>
          <w:p w14:paraId="7DF2FE70" w14:textId="77777777" w:rsidR="004631B6" w:rsidRPr="00F57100" w:rsidRDefault="004631B6" w:rsidP="004631B6">
            <w:pPr>
              <w:pStyle w:val="a2"/>
              <w:numPr>
                <w:ilvl w:val="0"/>
                <w:numId w:val="39"/>
              </w:numPr>
              <w:ind w:left="347"/>
              <w:rPr>
                <w:szCs w:val="24"/>
              </w:rPr>
            </w:pPr>
          </w:p>
        </w:tc>
        <w:tc>
          <w:tcPr>
            <w:tcW w:w="1163" w:type="dxa"/>
          </w:tcPr>
          <w:p w14:paraId="6E181661" w14:textId="47DEC61A" w:rsidR="004631B6" w:rsidRPr="007B5B7F" w:rsidRDefault="004631B6" w:rsidP="004631B6">
            <w:pPr>
              <w:rPr>
                <w:szCs w:val="24"/>
                <w:lang w:val="en-US"/>
              </w:rPr>
            </w:pPr>
            <w:r w:rsidRPr="007B5B7F">
              <w:rPr>
                <w:szCs w:val="24"/>
                <w:lang w:val="en-US"/>
              </w:rPr>
              <w:t>ED205</w:t>
            </w:r>
          </w:p>
        </w:tc>
        <w:tc>
          <w:tcPr>
            <w:tcW w:w="4507" w:type="dxa"/>
          </w:tcPr>
          <w:p w14:paraId="2D1F85A5" w14:textId="576E1D17" w:rsidR="004631B6" w:rsidRPr="007B5B7F" w:rsidRDefault="004631B6" w:rsidP="004631B6">
            <w:pPr>
              <w:rPr>
                <w:szCs w:val="24"/>
              </w:rPr>
            </w:pPr>
            <w:r w:rsidRPr="007B5B7F">
              <w:rPr>
                <w:szCs w:val="24"/>
              </w:rPr>
              <w:t xml:space="preserve">Извещение о состоянии ЭС: Ответ на запрос об отзыве распоряжения </w:t>
            </w:r>
          </w:p>
        </w:tc>
        <w:tc>
          <w:tcPr>
            <w:tcW w:w="2410" w:type="dxa"/>
          </w:tcPr>
          <w:p w14:paraId="2D56CEE7" w14:textId="3FABC28A" w:rsidR="004631B6" w:rsidRPr="007B5B7F" w:rsidRDefault="00DC3C4E" w:rsidP="00DC3C4E">
            <w:pPr>
              <w:rPr>
                <w:szCs w:val="24"/>
                <w:lang w:val="en-US"/>
              </w:rPr>
            </w:pPr>
            <w:r w:rsidRPr="007B5B7F">
              <w:rPr>
                <w:szCs w:val="24"/>
                <w:lang w:val="en-US"/>
              </w:rPr>
              <w:t>c</w:t>
            </w:r>
            <w:r w:rsidR="004631B6" w:rsidRPr="007B5B7F">
              <w:rPr>
                <w:szCs w:val="24"/>
                <w:lang w:val="en-US"/>
              </w:rPr>
              <w:t>amt.025 Receipt</w:t>
            </w:r>
          </w:p>
        </w:tc>
        <w:tc>
          <w:tcPr>
            <w:tcW w:w="2409" w:type="dxa"/>
          </w:tcPr>
          <w:p w14:paraId="764C4417" w14:textId="014664BF" w:rsidR="004631B6" w:rsidRPr="007B5B7F" w:rsidRDefault="004631B6" w:rsidP="004631B6">
            <w:pPr>
              <w:rPr>
                <w:szCs w:val="24"/>
              </w:rPr>
            </w:pPr>
            <w:r w:rsidRPr="007B5B7F">
              <w:rPr>
                <w:szCs w:val="24"/>
              </w:rPr>
              <w:t>Извещение о результатах обработки отзыва распоряжения</w:t>
            </w:r>
          </w:p>
        </w:tc>
        <w:tc>
          <w:tcPr>
            <w:tcW w:w="2552" w:type="dxa"/>
          </w:tcPr>
          <w:p w14:paraId="66DD0DD4" w14:textId="6024676B" w:rsidR="004631B6" w:rsidRPr="007B5B7F" w:rsidRDefault="004631B6" w:rsidP="004631B6">
            <w:pPr>
              <w:rPr>
                <w:szCs w:val="24"/>
              </w:rPr>
            </w:pPr>
            <w:r w:rsidRPr="007B5B7F">
              <w:rPr>
                <w:szCs w:val="24"/>
                <w:lang w:val="en-US"/>
              </w:rPr>
              <w:t>camt</w:t>
            </w:r>
            <w:r w:rsidRPr="007B5B7F">
              <w:rPr>
                <w:szCs w:val="24"/>
              </w:rPr>
              <w:t>.025.00</w:t>
            </w:r>
            <w:r w:rsidRPr="007B5B7F">
              <w:rPr>
                <w:szCs w:val="24"/>
                <w:lang w:val="en-US"/>
              </w:rPr>
              <w:t>1</w:t>
            </w:r>
            <w:r w:rsidRPr="007B5B7F">
              <w:rPr>
                <w:szCs w:val="24"/>
              </w:rPr>
              <w:t>.</w:t>
            </w:r>
            <w:r w:rsidRPr="007B5B7F">
              <w:rPr>
                <w:szCs w:val="24"/>
                <w:lang w:val="en-US"/>
              </w:rPr>
              <w:t>05</w:t>
            </w:r>
            <w:r w:rsidRPr="007B5B7F">
              <w:rPr>
                <w:szCs w:val="24"/>
              </w:rPr>
              <w:t xml:space="preserve"> </w:t>
            </w:r>
            <w:r w:rsidRPr="007B5B7F">
              <w:rPr>
                <w:szCs w:val="24"/>
                <w:lang w:val="en-US"/>
              </w:rPr>
              <w:t>Receipt</w:t>
            </w:r>
          </w:p>
        </w:tc>
      </w:tr>
      <w:tr w:rsidR="004631B6" w:rsidRPr="00F57100" w14:paraId="74A80280" w14:textId="77777777" w:rsidTr="004E1511">
        <w:trPr>
          <w:trHeight w:val="980"/>
        </w:trPr>
        <w:tc>
          <w:tcPr>
            <w:tcW w:w="597" w:type="dxa"/>
          </w:tcPr>
          <w:p w14:paraId="01DEC0FD" w14:textId="77777777" w:rsidR="004631B6" w:rsidRPr="00F57100" w:rsidRDefault="004631B6" w:rsidP="004631B6">
            <w:pPr>
              <w:pStyle w:val="a2"/>
              <w:numPr>
                <w:ilvl w:val="0"/>
                <w:numId w:val="39"/>
              </w:numPr>
              <w:ind w:left="347"/>
              <w:rPr>
                <w:szCs w:val="24"/>
              </w:rPr>
            </w:pPr>
          </w:p>
        </w:tc>
        <w:tc>
          <w:tcPr>
            <w:tcW w:w="1163" w:type="dxa"/>
          </w:tcPr>
          <w:p w14:paraId="599E6CD2" w14:textId="70CAFB07" w:rsidR="004631B6" w:rsidRPr="007B5B7F" w:rsidRDefault="004631B6" w:rsidP="004631B6">
            <w:pPr>
              <w:rPr>
                <w:szCs w:val="24"/>
              </w:rPr>
            </w:pPr>
            <w:r w:rsidRPr="007B5B7F">
              <w:rPr>
                <w:szCs w:val="24"/>
              </w:rPr>
              <w:t>ED206</w:t>
            </w:r>
          </w:p>
        </w:tc>
        <w:tc>
          <w:tcPr>
            <w:tcW w:w="4507" w:type="dxa"/>
          </w:tcPr>
          <w:p w14:paraId="2DC19600" w14:textId="360D2964" w:rsidR="004631B6" w:rsidRPr="007B5B7F" w:rsidRDefault="004631B6" w:rsidP="004631B6">
            <w:pPr>
              <w:rPr>
                <w:szCs w:val="24"/>
              </w:rPr>
            </w:pPr>
            <w:r w:rsidRPr="007B5B7F">
              <w:rPr>
                <w:szCs w:val="24"/>
              </w:rPr>
              <w:t>Подтверждение Дебета/Кредита по итогам исполнения распоряжения.</w:t>
            </w:r>
          </w:p>
        </w:tc>
        <w:tc>
          <w:tcPr>
            <w:tcW w:w="2410" w:type="dxa"/>
          </w:tcPr>
          <w:p w14:paraId="76A44315" w14:textId="4224D666" w:rsidR="004631B6" w:rsidRPr="007B5B7F" w:rsidRDefault="004631B6" w:rsidP="004631B6">
            <w:pPr>
              <w:rPr>
                <w:szCs w:val="24"/>
              </w:rPr>
            </w:pPr>
            <w:r w:rsidRPr="007B5B7F">
              <w:rPr>
                <w:szCs w:val="24"/>
              </w:rPr>
              <w:t xml:space="preserve">camt.054 </w:t>
            </w:r>
            <w:r w:rsidRPr="007B5B7F">
              <w:rPr>
                <w:szCs w:val="24"/>
                <w:lang w:val="en-US"/>
              </w:rPr>
              <w:t>DebitCreditNotification</w:t>
            </w:r>
          </w:p>
        </w:tc>
        <w:tc>
          <w:tcPr>
            <w:tcW w:w="2409" w:type="dxa"/>
          </w:tcPr>
          <w:p w14:paraId="16AE689A" w14:textId="1A41DFDA" w:rsidR="004631B6" w:rsidRPr="007B5B7F" w:rsidRDefault="004631B6" w:rsidP="004631B6">
            <w:pPr>
              <w:rPr>
                <w:szCs w:val="24"/>
              </w:rPr>
            </w:pPr>
            <w:r w:rsidRPr="007B5B7F">
              <w:rPr>
                <w:szCs w:val="24"/>
              </w:rPr>
              <w:t>Извещение о списании/зачислении</w:t>
            </w:r>
          </w:p>
        </w:tc>
        <w:tc>
          <w:tcPr>
            <w:tcW w:w="2552" w:type="dxa"/>
          </w:tcPr>
          <w:p w14:paraId="3BEFAC0B" w14:textId="15B65C20" w:rsidR="004631B6" w:rsidRPr="007B5B7F" w:rsidRDefault="004631B6" w:rsidP="004631B6">
            <w:pPr>
              <w:rPr>
                <w:szCs w:val="24"/>
              </w:rPr>
            </w:pPr>
            <w:r w:rsidRPr="007B5B7F">
              <w:rPr>
                <w:szCs w:val="24"/>
              </w:rPr>
              <w:t>camt.054.001.</w:t>
            </w:r>
            <w:r w:rsidRPr="007B5B7F">
              <w:rPr>
                <w:szCs w:val="24"/>
                <w:lang w:val="en-US"/>
              </w:rPr>
              <w:t>10</w:t>
            </w:r>
            <w:r w:rsidRPr="007B5B7F">
              <w:rPr>
                <w:szCs w:val="24"/>
              </w:rPr>
              <w:t xml:space="preserve"> BankToCustomerDebitCreditNotification</w:t>
            </w:r>
          </w:p>
        </w:tc>
      </w:tr>
      <w:tr w:rsidR="004631B6" w:rsidRPr="00F57100" w14:paraId="6AD3669C" w14:textId="77777777" w:rsidTr="004E1511">
        <w:trPr>
          <w:trHeight w:val="980"/>
        </w:trPr>
        <w:tc>
          <w:tcPr>
            <w:tcW w:w="597" w:type="dxa"/>
          </w:tcPr>
          <w:p w14:paraId="30832FFC" w14:textId="77777777" w:rsidR="004631B6" w:rsidRPr="00F57100" w:rsidRDefault="004631B6" w:rsidP="004631B6">
            <w:pPr>
              <w:pStyle w:val="a2"/>
              <w:numPr>
                <w:ilvl w:val="0"/>
                <w:numId w:val="39"/>
              </w:numPr>
              <w:ind w:left="347"/>
              <w:rPr>
                <w:szCs w:val="24"/>
              </w:rPr>
            </w:pPr>
          </w:p>
        </w:tc>
        <w:tc>
          <w:tcPr>
            <w:tcW w:w="1163" w:type="dxa"/>
          </w:tcPr>
          <w:p w14:paraId="33D4AEE3" w14:textId="608EB56C" w:rsidR="004631B6" w:rsidRPr="007B5B7F" w:rsidRDefault="004631B6" w:rsidP="004631B6">
            <w:pPr>
              <w:rPr>
                <w:szCs w:val="24"/>
              </w:rPr>
            </w:pPr>
            <w:r w:rsidRPr="007B5B7F">
              <w:rPr>
                <w:szCs w:val="24"/>
                <w:lang w:val="en-US"/>
              </w:rPr>
              <w:t>ED</w:t>
            </w:r>
            <w:r w:rsidRPr="007B5B7F">
              <w:rPr>
                <w:szCs w:val="24"/>
              </w:rPr>
              <w:t>207</w:t>
            </w:r>
          </w:p>
        </w:tc>
        <w:tc>
          <w:tcPr>
            <w:tcW w:w="4507" w:type="dxa"/>
          </w:tcPr>
          <w:p w14:paraId="01461A3A" w14:textId="5EABD03F" w:rsidR="004631B6" w:rsidRPr="007B5B7F" w:rsidRDefault="004631B6" w:rsidP="004631B6">
            <w:pPr>
              <w:rPr>
                <w:szCs w:val="24"/>
              </w:rPr>
            </w:pPr>
            <w:r w:rsidRPr="007B5B7F">
              <w:rPr>
                <w:szCs w:val="24"/>
              </w:rPr>
              <w:t xml:space="preserve">Извещение о состоянии распоряжения (пакета ЭС с распоряжениями) по итогам </w:t>
            </w:r>
            <w:r w:rsidRPr="007B5B7F">
              <w:rPr>
                <w:szCs w:val="24"/>
              </w:rPr>
              <w:lastRenderedPageBreak/>
              <w:t>проверки достаточности средств, контроля лимитов, условий исполнения</w:t>
            </w:r>
          </w:p>
        </w:tc>
        <w:tc>
          <w:tcPr>
            <w:tcW w:w="2410" w:type="dxa"/>
          </w:tcPr>
          <w:p w14:paraId="7968DBCA" w14:textId="76AE29DE" w:rsidR="004631B6" w:rsidRPr="007B5B7F" w:rsidRDefault="004631B6" w:rsidP="004631B6">
            <w:pPr>
              <w:rPr>
                <w:szCs w:val="24"/>
              </w:rPr>
            </w:pPr>
            <w:r w:rsidRPr="007B5B7F">
              <w:rPr>
                <w:szCs w:val="24"/>
              </w:rPr>
              <w:lastRenderedPageBreak/>
              <w:t>pacs.002 PaymentStatusReport</w:t>
            </w:r>
          </w:p>
        </w:tc>
        <w:tc>
          <w:tcPr>
            <w:tcW w:w="2409" w:type="dxa"/>
          </w:tcPr>
          <w:p w14:paraId="46C4C17B" w14:textId="6C355BAD" w:rsidR="004631B6" w:rsidRPr="007B5B7F" w:rsidRDefault="004631B6" w:rsidP="004631B6">
            <w:pPr>
              <w:rPr>
                <w:szCs w:val="24"/>
              </w:rPr>
            </w:pPr>
            <w:r w:rsidRPr="007B5B7F">
              <w:rPr>
                <w:szCs w:val="24"/>
              </w:rPr>
              <w:t xml:space="preserve">Уведомление о результатах приема к </w:t>
            </w:r>
            <w:r w:rsidRPr="007B5B7F">
              <w:rPr>
                <w:szCs w:val="24"/>
              </w:rPr>
              <w:lastRenderedPageBreak/>
              <w:t>исполнению распоряжения</w:t>
            </w:r>
          </w:p>
        </w:tc>
        <w:tc>
          <w:tcPr>
            <w:tcW w:w="2552" w:type="dxa"/>
          </w:tcPr>
          <w:p w14:paraId="053F5CAF" w14:textId="5B6B9599" w:rsidR="004631B6" w:rsidRPr="007B5B7F" w:rsidRDefault="004631B6" w:rsidP="004631B6">
            <w:pPr>
              <w:rPr>
                <w:szCs w:val="24"/>
              </w:rPr>
            </w:pPr>
            <w:r w:rsidRPr="007B5B7F">
              <w:rPr>
                <w:szCs w:val="24"/>
              </w:rPr>
              <w:lastRenderedPageBreak/>
              <w:t>pacs.002.001.</w:t>
            </w:r>
            <w:r w:rsidRPr="007B5B7F">
              <w:rPr>
                <w:szCs w:val="24"/>
                <w:lang w:val="en-US"/>
              </w:rPr>
              <w:t>12</w:t>
            </w:r>
            <w:r w:rsidRPr="007B5B7F">
              <w:rPr>
                <w:szCs w:val="24"/>
              </w:rPr>
              <w:t xml:space="preserve"> FIToFIPaymentStatusReport</w:t>
            </w:r>
          </w:p>
        </w:tc>
      </w:tr>
      <w:tr w:rsidR="004631B6" w:rsidRPr="00F57100" w14:paraId="5AE91864" w14:textId="77777777" w:rsidTr="004E1511">
        <w:trPr>
          <w:trHeight w:val="1140"/>
        </w:trPr>
        <w:tc>
          <w:tcPr>
            <w:tcW w:w="597" w:type="dxa"/>
          </w:tcPr>
          <w:p w14:paraId="6C74E6E7" w14:textId="77777777" w:rsidR="004631B6" w:rsidRPr="00F57100" w:rsidRDefault="004631B6" w:rsidP="004631B6">
            <w:pPr>
              <w:pStyle w:val="a2"/>
              <w:numPr>
                <w:ilvl w:val="0"/>
                <w:numId w:val="39"/>
              </w:numPr>
              <w:ind w:left="347"/>
              <w:rPr>
                <w:szCs w:val="24"/>
              </w:rPr>
            </w:pPr>
          </w:p>
        </w:tc>
        <w:tc>
          <w:tcPr>
            <w:tcW w:w="1163" w:type="dxa"/>
          </w:tcPr>
          <w:p w14:paraId="5BCB163D" w14:textId="023671A3" w:rsidR="004631B6" w:rsidRPr="007B5B7F" w:rsidRDefault="004631B6" w:rsidP="004631B6">
            <w:pPr>
              <w:rPr>
                <w:szCs w:val="24"/>
              </w:rPr>
            </w:pPr>
            <w:r w:rsidRPr="007B5B7F">
              <w:rPr>
                <w:szCs w:val="24"/>
              </w:rPr>
              <w:t>ED208</w:t>
            </w:r>
          </w:p>
        </w:tc>
        <w:tc>
          <w:tcPr>
            <w:tcW w:w="4507" w:type="dxa"/>
          </w:tcPr>
          <w:p w14:paraId="192118C6" w14:textId="37D4ADDF" w:rsidR="004631B6" w:rsidRPr="007B5B7F" w:rsidRDefault="004631B6" w:rsidP="004631B6">
            <w:pPr>
              <w:rPr>
                <w:szCs w:val="24"/>
              </w:rPr>
            </w:pPr>
            <w:r w:rsidRPr="007B5B7F">
              <w:rPr>
                <w:szCs w:val="24"/>
              </w:rPr>
              <w:t>Информация о состоянии ЭС: Ответ на Запрос о статусе ЭС между Участником-Отправителем и Участником-Получателем (в том числе, транзитное сообщение)</w:t>
            </w:r>
          </w:p>
        </w:tc>
        <w:tc>
          <w:tcPr>
            <w:tcW w:w="2410" w:type="dxa"/>
          </w:tcPr>
          <w:p w14:paraId="25C02C03" w14:textId="68331AEE" w:rsidR="004631B6" w:rsidRPr="007B5B7F" w:rsidRDefault="004631B6" w:rsidP="004631B6">
            <w:pPr>
              <w:rPr>
                <w:szCs w:val="24"/>
              </w:rPr>
            </w:pPr>
            <w:r w:rsidRPr="007B5B7F">
              <w:rPr>
                <w:szCs w:val="24"/>
              </w:rPr>
              <w:t>cbrf.003 ReturnTransaction</w:t>
            </w:r>
          </w:p>
        </w:tc>
        <w:tc>
          <w:tcPr>
            <w:tcW w:w="2409" w:type="dxa"/>
          </w:tcPr>
          <w:p w14:paraId="58653EE3" w14:textId="25EDF991" w:rsidR="004631B6" w:rsidRPr="007B5B7F" w:rsidRDefault="004631B6" w:rsidP="004631B6">
            <w:pPr>
              <w:rPr>
                <w:szCs w:val="24"/>
              </w:rPr>
            </w:pPr>
            <w:r w:rsidRPr="007B5B7F">
              <w:rPr>
                <w:szCs w:val="24"/>
              </w:rPr>
              <w:t>Извещение о состоянии распоряжения / ЭС</w:t>
            </w:r>
          </w:p>
        </w:tc>
        <w:tc>
          <w:tcPr>
            <w:tcW w:w="2552" w:type="dxa"/>
          </w:tcPr>
          <w:p w14:paraId="3F2A7576" w14:textId="1EDB647E" w:rsidR="004631B6" w:rsidRPr="007D11C1" w:rsidRDefault="004631B6" w:rsidP="004631B6">
            <w:pPr>
              <w:rPr>
                <w:szCs w:val="24"/>
              </w:rPr>
            </w:pPr>
          </w:p>
        </w:tc>
      </w:tr>
      <w:tr w:rsidR="004631B6" w:rsidRPr="00F57100" w14:paraId="088D392F" w14:textId="77777777" w:rsidTr="004E1511">
        <w:trPr>
          <w:trHeight w:val="272"/>
        </w:trPr>
        <w:tc>
          <w:tcPr>
            <w:tcW w:w="597" w:type="dxa"/>
          </w:tcPr>
          <w:p w14:paraId="3B599D14" w14:textId="77777777" w:rsidR="004631B6" w:rsidRPr="00F57100" w:rsidRDefault="004631B6" w:rsidP="004631B6">
            <w:pPr>
              <w:pStyle w:val="a2"/>
              <w:numPr>
                <w:ilvl w:val="0"/>
                <w:numId w:val="39"/>
              </w:numPr>
              <w:ind w:left="347"/>
              <w:rPr>
                <w:szCs w:val="24"/>
              </w:rPr>
            </w:pPr>
          </w:p>
        </w:tc>
        <w:tc>
          <w:tcPr>
            <w:tcW w:w="1163" w:type="dxa"/>
          </w:tcPr>
          <w:p w14:paraId="77EBDF8E" w14:textId="55930213" w:rsidR="004631B6" w:rsidRPr="007B5B7F" w:rsidRDefault="004631B6" w:rsidP="004631B6">
            <w:pPr>
              <w:rPr>
                <w:szCs w:val="24"/>
              </w:rPr>
            </w:pPr>
            <w:r w:rsidRPr="007B5B7F">
              <w:rPr>
                <w:szCs w:val="24"/>
              </w:rPr>
              <w:t>ED210</w:t>
            </w:r>
          </w:p>
        </w:tc>
        <w:tc>
          <w:tcPr>
            <w:tcW w:w="4507" w:type="dxa"/>
          </w:tcPr>
          <w:p w14:paraId="2EEC3BE1" w14:textId="719B22C2" w:rsidR="004631B6" w:rsidRPr="007B5B7F" w:rsidRDefault="004631B6" w:rsidP="004631B6">
            <w:pPr>
              <w:rPr>
                <w:szCs w:val="24"/>
              </w:rPr>
            </w:pPr>
            <w:r w:rsidRPr="007B5B7F">
              <w:rPr>
                <w:szCs w:val="24"/>
              </w:rPr>
              <w:t xml:space="preserve">Запрос извещения об операциях по счету. </w:t>
            </w:r>
          </w:p>
        </w:tc>
        <w:tc>
          <w:tcPr>
            <w:tcW w:w="2410" w:type="dxa"/>
          </w:tcPr>
          <w:p w14:paraId="37C1F2CB" w14:textId="00DC9377" w:rsidR="004631B6" w:rsidRPr="007B5B7F" w:rsidRDefault="004631B6" w:rsidP="004631B6">
            <w:pPr>
              <w:rPr>
                <w:szCs w:val="24"/>
              </w:rPr>
            </w:pPr>
            <w:r w:rsidRPr="007B5B7F">
              <w:rPr>
                <w:szCs w:val="24"/>
              </w:rPr>
              <w:t>camt.060 AccountReportingRequest</w:t>
            </w:r>
          </w:p>
        </w:tc>
        <w:tc>
          <w:tcPr>
            <w:tcW w:w="2409" w:type="dxa"/>
          </w:tcPr>
          <w:p w14:paraId="268C173C" w14:textId="2911F3E7" w:rsidR="004631B6" w:rsidRPr="007B5B7F" w:rsidRDefault="004631B6" w:rsidP="004631B6">
            <w:pPr>
              <w:rPr>
                <w:szCs w:val="24"/>
              </w:rPr>
            </w:pPr>
            <w:r w:rsidRPr="007B5B7F">
              <w:rPr>
                <w:szCs w:val="24"/>
              </w:rPr>
              <w:t>Запрос извещения об операциях по счету</w:t>
            </w:r>
          </w:p>
        </w:tc>
        <w:tc>
          <w:tcPr>
            <w:tcW w:w="2552" w:type="dxa"/>
          </w:tcPr>
          <w:p w14:paraId="67642931" w14:textId="4BE71266" w:rsidR="004631B6" w:rsidRPr="007B5B7F" w:rsidRDefault="004631B6" w:rsidP="004631B6">
            <w:pPr>
              <w:rPr>
                <w:szCs w:val="24"/>
              </w:rPr>
            </w:pPr>
            <w:r w:rsidRPr="007B5B7F">
              <w:rPr>
                <w:szCs w:val="24"/>
              </w:rPr>
              <w:t>camt.060.001.</w:t>
            </w:r>
            <w:r w:rsidRPr="007B5B7F">
              <w:rPr>
                <w:szCs w:val="24"/>
                <w:lang w:val="en-US"/>
              </w:rPr>
              <w:t>06</w:t>
            </w:r>
            <w:r w:rsidRPr="007B5B7F">
              <w:rPr>
                <w:szCs w:val="24"/>
              </w:rPr>
              <w:t xml:space="preserve"> AccountReportingRequest</w:t>
            </w:r>
          </w:p>
        </w:tc>
      </w:tr>
      <w:tr w:rsidR="004631B6" w:rsidRPr="00F57100" w14:paraId="58BA0A69" w14:textId="77777777" w:rsidTr="004E1511">
        <w:trPr>
          <w:trHeight w:val="1140"/>
        </w:trPr>
        <w:tc>
          <w:tcPr>
            <w:tcW w:w="597" w:type="dxa"/>
          </w:tcPr>
          <w:p w14:paraId="2CD787A2" w14:textId="77777777" w:rsidR="004631B6" w:rsidRPr="00F57100" w:rsidRDefault="004631B6" w:rsidP="004631B6">
            <w:pPr>
              <w:pStyle w:val="a2"/>
              <w:numPr>
                <w:ilvl w:val="0"/>
                <w:numId w:val="39"/>
              </w:numPr>
              <w:ind w:left="347"/>
              <w:rPr>
                <w:szCs w:val="24"/>
              </w:rPr>
            </w:pPr>
          </w:p>
        </w:tc>
        <w:tc>
          <w:tcPr>
            <w:tcW w:w="1163" w:type="dxa"/>
          </w:tcPr>
          <w:p w14:paraId="637B173C" w14:textId="4949159F" w:rsidR="004631B6" w:rsidRPr="007B5B7F" w:rsidRDefault="004631B6" w:rsidP="004631B6">
            <w:pPr>
              <w:rPr>
                <w:szCs w:val="24"/>
              </w:rPr>
            </w:pPr>
            <w:r w:rsidRPr="007B5B7F">
              <w:rPr>
                <w:rFonts w:eastAsia="Arial"/>
                <w:szCs w:val="24"/>
              </w:rPr>
              <w:t>ED210</w:t>
            </w:r>
          </w:p>
        </w:tc>
        <w:tc>
          <w:tcPr>
            <w:tcW w:w="4507" w:type="dxa"/>
          </w:tcPr>
          <w:p w14:paraId="04373A48" w14:textId="09D99106" w:rsidR="004631B6" w:rsidRPr="007B5B7F" w:rsidRDefault="004631B6" w:rsidP="004631B6">
            <w:pPr>
              <w:rPr>
                <w:szCs w:val="24"/>
              </w:rPr>
            </w:pPr>
            <w:r w:rsidRPr="007B5B7F">
              <w:rPr>
                <w:rFonts w:eastAsia="Arial"/>
                <w:szCs w:val="24"/>
              </w:rPr>
              <w:t xml:space="preserve">Запрос извещения об операциях по счету </w:t>
            </w:r>
            <w:r w:rsidRPr="007B5B7F">
              <w:rPr>
                <w:szCs w:val="24"/>
              </w:rPr>
              <w:t>(о задолженности по ВДК)</w:t>
            </w:r>
            <w:r w:rsidRPr="007B5B7F">
              <w:rPr>
                <w:rFonts w:eastAsia="Arial"/>
                <w:szCs w:val="24"/>
              </w:rPr>
              <w:t>.</w:t>
            </w:r>
          </w:p>
        </w:tc>
        <w:tc>
          <w:tcPr>
            <w:tcW w:w="2410" w:type="dxa"/>
          </w:tcPr>
          <w:p w14:paraId="55C39BB2" w14:textId="68546CA9" w:rsidR="004631B6" w:rsidRPr="007B5B7F" w:rsidRDefault="004631B6" w:rsidP="004631B6">
            <w:pPr>
              <w:rPr>
                <w:szCs w:val="24"/>
              </w:rPr>
            </w:pPr>
            <w:r w:rsidRPr="007B5B7F">
              <w:rPr>
                <w:szCs w:val="24"/>
              </w:rPr>
              <w:t>camt.060 IntradayCreditRequest</w:t>
            </w:r>
          </w:p>
        </w:tc>
        <w:tc>
          <w:tcPr>
            <w:tcW w:w="2409" w:type="dxa"/>
          </w:tcPr>
          <w:p w14:paraId="4C38D6B4" w14:textId="48AB226C" w:rsidR="004631B6" w:rsidRPr="007B5B7F" w:rsidRDefault="004631B6" w:rsidP="004631B6">
            <w:pPr>
              <w:rPr>
                <w:szCs w:val="24"/>
              </w:rPr>
            </w:pPr>
            <w:r w:rsidRPr="007B5B7F">
              <w:rPr>
                <w:noProof/>
                <w:szCs w:val="24"/>
              </w:rPr>
              <w:t>Запрос извещения о задолженности по внутридневному кредиту</w:t>
            </w:r>
          </w:p>
        </w:tc>
        <w:tc>
          <w:tcPr>
            <w:tcW w:w="2552" w:type="dxa"/>
          </w:tcPr>
          <w:p w14:paraId="7F3FF839" w14:textId="0EE5968C" w:rsidR="004631B6" w:rsidRPr="007B5B7F" w:rsidRDefault="004631B6" w:rsidP="004631B6">
            <w:pPr>
              <w:rPr>
                <w:rFonts w:eastAsia="Arial"/>
                <w:szCs w:val="24"/>
                <w:lang w:val="en-US"/>
              </w:rPr>
            </w:pPr>
            <w:r w:rsidRPr="007B5B7F">
              <w:rPr>
                <w:rFonts w:eastAsia="Arial"/>
                <w:szCs w:val="24"/>
              </w:rPr>
              <w:t>camt.060.001.</w:t>
            </w:r>
            <w:r w:rsidRPr="007B5B7F">
              <w:rPr>
                <w:rFonts w:eastAsia="Arial"/>
                <w:szCs w:val="24"/>
                <w:lang w:val="en-US"/>
              </w:rPr>
              <w:t>06</w:t>
            </w:r>
          </w:p>
          <w:p w14:paraId="3B918577" w14:textId="2BFA7BFD" w:rsidR="004631B6" w:rsidRPr="007B5B7F" w:rsidRDefault="004631B6" w:rsidP="004631B6">
            <w:pPr>
              <w:rPr>
                <w:szCs w:val="24"/>
              </w:rPr>
            </w:pPr>
            <w:r w:rsidRPr="007B5B7F">
              <w:rPr>
                <w:rFonts w:eastAsia="Arial"/>
                <w:szCs w:val="24"/>
              </w:rPr>
              <w:t>InterimAccountReportingRequest</w:t>
            </w:r>
          </w:p>
        </w:tc>
      </w:tr>
      <w:tr w:rsidR="004631B6" w:rsidRPr="00F57100" w14:paraId="6F4BCBA3" w14:textId="77777777" w:rsidTr="004E1511">
        <w:trPr>
          <w:trHeight w:val="962"/>
        </w:trPr>
        <w:tc>
          <w:tcPr>
            <w:tcW w:w="597" w:type="dxa"/>
          </w:tcPr>
          <w:p w14:paraId="742E325C" w14:textId="77777777" w:rsidR="004631B6" w:rsidRPr="00F57100" w:rsidRDefault="004631B6" w:rsidP="004631B6">
            <w:pPr>
              <w:pStyle w:val="a2"/>
              <w:numPr>
                <w:ilvl w:val="0"/>
                <w:numId w:val="39"/>
              </w:numPr>
              <w:ind w:left="347"/>
              <w:rPr>
                <w:szCs w:val="24"/>
              </w:rPr>
            </w:pPr>
          </w:p>
        </w:tc>
        <w:tc>
          <w:tcPr>
            <w:tcW w:w="1163" w:type="dxa"/>
          </w:tcPr>
          <w:p w14:paraId="2B4EF9EB" w14:textId="43735976" w:rsidR="004631B6" w:rsidRPr="007B5B7F" w:rsidRDefault="004631B6" w:rsidP="004631B6">
            <w:pPr>
              <w:rPr>
                <w:szCs w:val="24"/>
              </w:rPr>
            </w:pPr>
            <w:r w:rsidRPr="007B5B7F">
              <w:rPr>
                <w:szCs w:val="24"/>
              </w:rPr>
              <w:t>ED211</w:t>
            </w:r>
          </w:p>
        </w:tc>
        <w:tc>
          <w:tcPr>
            <w:tcW w:w="4507" w:type="dxa"/>
          </w:tcPr>
          <w:p w14:paraId="0FD68803" w14:textId="3B3BDD12" w:rsidR="004631B6" w:rsidRPr="007B5B7F" w:rsidRDefault="004631B6" w:rsidP="004631B6">
            <w:pPr>
              <w:rPr>
                <w:szCs w:val="24"/>
              </w:rPr>
            </w:pPr>
            <w:r w:rsidRPr="007B5B7F">
              <w:rPr>
                <w:szCs w:val="24"/>
              </w:rPr>
              <w:t>Извещение об операциях по счету</w:t>
            </w:r>
          </w:p>
        </w:tc>
        <w:tc>
          <w:tcPr>
            <w:tcW w:w="2410" w:type="dxa"/>
          </w:tcPr>
          <w:p w14:paraId="342C9430" w14:textId="029CCB91" w:rsidR="004631B6" w:rsidRPr="007B5B7F" w:rsidRDefault="004631B6" w:rsidP="004631B6">
            <w:pPr>
              <w:rPr>
                <w:szCs w:val="24"/>
              </w:rPr>
            </w:pPr>
            <w:r w:rsidRPr="007B5B7F">
              <w:rPr>
                <w:szCs w:val="24"/>
              </w:rPr>
              <w:t>camt.053 Statement</w:t>
            </w:r>
          </w:p>
        </w:tc>
        <w:tc>
          <w:tcPr>
            <w:tcW w:w="2409" w:type="dxa"/>
          </w:tcPr>
          <w:p w14:paraId="2D3DB8A6" w14:textId="543A2CDA" w:rsidR="004631B6" w:rsidRPr="007B5B7F" w:rsidRDefault="004631B6" w:rsidP="004631B6">
            <w:pPr>
              <w:rPr>
                <w:szCs w:val="24"/>
              </w:rPr>
            </w:pPr>
            <w:r w:rsidRPr="007B5B7F">
              <w:rPr>
                <w:szCs w:val="24"/>
              </w:rPr>
              <w:t>Извещение об операциях по счету</w:t>
            </w:r>
          </w:p>
        </w:tc>
        <w:tc>
          <w:tcPr>
            <w:tcW w:w="2552" w:type="dxa"/>
          </w:tcPr>
          <w:p w14:paraId="33E18F86" w14:textId="7B942C29" w:rsidR="004631B6" w:rsidRPr="007B5B7F" w:rsidRDefault="004631B6" w:rsidP="004631B6">
            <w:pPr>
              <w:rPr>
                <w:szCs w:val="24"/>
              </w:rPr>
            </w:pPr>
            <w:r w:rsidRPr="007B5B7F">
              <w:rPr>
                <w:szCs w:val="24"/>
              </w:rPr>
              <w:t>camt.053.001.</w:t>
            </w:r>
            <w:r w:rsidRPr="007B5B7F">
              <w:rPr>
                <w:szCs w:val="24"/>
                <w:lang w:val="en-US"/>
              </w:rPr>
              <w:t>10</w:t>
            </w:r>
            <w:r w:rsidRPr="007B5B7F">
              <w:rPr>
                <w:szCs w:val="24"/>
              </w:rPr>
              <w:t xml:space="preserve"> BankToCustomerStatement</w:t>
            </w:r>
          </w:p>
        </w:tc>
      </w:tr>
      <w:tr w:rsidR="004631B6" w:rsidRPr="00F57100" w14:paraId="743915E1" w14:textId="77777777" w:rsidTr="004E1511">
        <w:trPr>
          <w:trHeight w:val="962"/>
        </w:trPr>
        <w:tc>
          <w:tcPr>
            <w:tcW w:w="597" w:type="dxa"/>
          </w:tcPr>
          <w:p w14:paraId="62DE9B31" w14:textId="77777777" w:rsidR="004631B6" w:rsidRPr="00F57100" w:rsidRDefault="004631B6" w:rsidP="004631B6">
            <w:pPr>
              <w:pStyle w:val="a2"/>
              <w:numPr>
                <w:ilvl w:val="0"/>
                <w:numId w:val="39"/>
              </w:numPr>
              <w:ind w:left="347"/>
              <w:rPr>
                <w:szCs w:val="24"/>
              </w:rPr>
            </w:pPr>
          </w:p>
        </w:tc>
        <w:tc>
          <w:tcPr>
            <w:tcW w:w="1163" w:type="dxa"/>
          </w:tcPr>
          <w:p w14:paraId="10F4A0A3" w14:textId="0B642911" w:rsidR="004631B6" w:rsidRPr="007B5B7F" w:rsidRDefault="004631B6" w:rsidP="004631B6">
            <w:pPr>
              <w:rPr>
                <w:szCs w:val="24"/>
                <w:lang w:val="en-US"/>
              </w:rPr>
            </w:pPr>
            <w:r w:rsidRPr="007B5B7F">
              <w:rPr>
                <w:szCs w:val="24"/>
                <w:lang w:val="en-US"/>
              </w:rPr>
              <w:t>ED211</w:t>
            </w:r>
          </w:p>
        </w:tc>
        <w:tc>
          <w:tcPr>
            <w:tcW w:w="4507" w:type="dxa"/>
          </w:tcPr>
          <w:p w14:paraId="13C34E08" w14:textId="377221B7" w:rsidR="004631B6" w:rsidRPr="007B5B7F" w:rsidRDefault="004631B6" w:rsidP="004631B6">
            <w:pPr>
              <w:rPr>
                <w:szCs w:val="24"/>
              </w:rPr>
            </w:pPr>
            <w:r w:rsidRPr="007B5B7F">
              <w:rPr>
                <w:szCs w:val="24"/>
              </w:rPr>
              <w:t>Извещение об операциях по счету</w:t>
            </w:r>
          </w:p>
        </w:tc>
        <w:tc>
          <w:tcPr>
            <w:tcW w:w="2410" w:type="dxa"/>
          </w:tcPr>
          <w:p w14:paraId="469540F4" w14:textId="31E9C570" w:rsidR="004631B6" w:rsidRPr="007B5B7F" w:rsidRDefault="004631B6" w:rsidP="004631B6">
            <w:pPr>
              <w:rPr>
                <w:szCs w:val="24"/>
                <w:lang w:val="en-US"/>
              </w:rPr>
            </w:pPr>
            <w:r w:rsidRPr="007B5B7F">
              <w:rPr>
                <w:szCs w:val="24"/>
              </w:rPr>
              <w:t>camt.05</w:t>
            </w:r>
            <w:r w:rsidRPr="007B5B7F">
              <w:rPr>
                <w:szCs w:val="24"/>
                <w:lang w:val="en-US"/>
              </w:rPr>
              <w:t>2</w:t>
            </w:r>
            <w:r w:rsidRPr="007B5B7F">
              <w:rPr>
                <w:szCs w:val="24"/>
              </w:rPr>
              <w:t xml:space="preserve"> </w:t>
            </w:r>
            <w:r w:rsidRPr="007B5B7F">
              <w:rPr>
                <w:szCs w:val="24"/>
                <w:lang w:val="en-US"/>
              </w:rPr>
              <w:t>AccountReport</w:t>
            </w:r>
          </w:p>
        </w:tc>
        <w:tc>
          <w:tcPr>
            <w:tcW w:w="2409" w:type="dxa"/>
          </w:tcPr>
          <w:p w14:paraId="66E9A562" w14:textId="2D05A045" w:rsidR="004631B6" w:rsidRPr="007B5B7F" w:rsidRDefault="004631B6" w:rsidP="004631B6">
            <w:pPr>
              <w:rPr>
                <w:szCs w:val="24"/>
              </w:rPr>
            </w:pPr>
            <w:r w:rsidRPr="007B5B7F">
              <w:rPr>
                <w:szCs w:val="24"/>
              </w:rPr>
              <w:t>Извещение об операциях по счету (промежуточное)</w:t>
            </w:r>
          </w:p>
        </w:tc>
        <w:tc>
          <w:tcPr>
            <w:tcW w:w="2552" w:type="dxa"/>
          </w:tcPr>
          <w:p w14:paraId="2C7A8B27" w14:textId="7E6F1AB9" w:rsidR="004631B6" w:rsidRPr="007B5B7F" w:rsidRDefault="004631B6" w:rsidP="004631B6">
            <w:pPr>
              <w:rPr>
                <w:szCs w:val="24"/>
              </w:rPr>
            </w:pPr>
            <w:r w:rsidRPr="007B5B7F">
              <w:rPr>
                <w:szCs w:val="24"/>
              </w:rPr>
              <w:t>camt.052.001.</w:t>
            </w:r>
            <w:r w:rsidRPr="007B5B7F">
              <w:rPr>
                <w:szCs w:val="24"/>
                <w:lang w:val="en-US"/>
              </w:rPr>
              <w:t>10</w:t>
            </w:r>
            <w:r w:rsidRPr="007B5B7F">
              <w:rPr>
                <w:szCs w:val="24"/>
              </w:rPr>
              <w:t xml:space="preserve"> BankToCustomerAccountReport</w:t>
            </w:r>
          </w:p>
        </w:tc>
      </w:tr>
      <w:tr w:rsidR="004631B6" w:rsidRPr="00F57100" w14:paraId="682D0095" w14:textId="77777777" w:rsidTr="004E1511">
        <w:trPr>
          <w:trHeight w:val="1140"/>
        </w:trPr>
        <w:tc>
          <w:tcPr>
            <w:tcW w:w="597" w:type="dxa"/>
          </w:tcPr>
          <w:p w14:paraId="49D022C0" w14:textId="77777777" w:rsidR="004631B6" w:rsidRPr="00F57100" w:rsidRDefault="004631B6" w:rsidP="004631B6">
            <w:pPr>
              <w:pStyle w:val="a2"/>
              <w:numPr>
                <w:ilvl w:val="0"/>
                <w:numId w:val="39"/>
              </w:numPr>
              <w:ind w:left="347"/>
              <w:rPr>
                <w:szCs w:val="24"/>
              </w:rPr>
            </w:pPr>
          </w:p>
        </w:tc>
        <w:tc>
          <w:tcPr>
            <w:tcW w:w="1163" w:type="dxa"/>
          </w:tcPr>
          <w:p w14:paraId="50D20760" w14:textId="24D73AF0" w:rsidR="004631B6" w:rsidRPr="007B5B7F" w:rsidRDefault="004631B6" w:rsidP="004631B6">
            <w:pPr>
              <w:rPr>
                <w:szCs w:val="24"/>
              </w:rPr>
            </w:pPr>
            <w:r w:rsidRPr="007B5B7F">
              <w:rPr>
                <w:szCs w:val="24"/>
              </w:rPr>
              <w:t>ED213</w:t>
            </w:r>
          </w:p>
        </w:tc>
        <w:tc>
          <w:tcPr>
            <w:tcW w:w="4507" w:type="dxa"/>
          </w:tcPr>
          <w:p w14:paraId="2471CFBC" w14:textId="504B7B7F" w:rsidR="004631B6" w:rsidRPr="007B5B7F" w:rsidRDefault="004631B6" w:rsidP="004631B6">
            <w:pPr>
              <w:rPr>
                <w:szCs w:val="24"/>
              </w:rPr>
            </w:pPr>
            <w:r w:rsidRPr="007B5B7F">
              <w:rPr>
                <w:szCs w:val="24"/>
              </w:rPr>
              <w:t>Запрос акцепта плательщика об акцепте платежного требования</w:t>
            </w:r>
          </w:p>
        </w:tc>
        <w:tc>
          <w:tcPr>
            <w:tcW w:w="2410" w:type="dxa"/>
          </w:tcPr>
          <w:p w14:paraId="3D3B1B51" w14:textId="7ACD88E1" w:rsidR="004631B6" w:rsidRPr="007B5B7F" w:rsidRDefault="004631B6" w:rsidP="004631B6">
            <w:pPr>
              <w:rPr>
                <w:szCs w:val="24"/>
              </w:rPr>
            </w:pPr>
            <w:r w:rsidRPr="007B5B7F">
              <w:rPr>
                <w:szCs w:val="24"/>
              </w:rPr>
              <w:t>pain.013 CreditorActivationRequest</w:t>
            </w:r>
          </w:p>
        </w:tc>
        <w:tc>
          <w:tcPr>
            <w:tcW w:w="2409" w:type="dxa"/>
          </w:tcPr>
          <w:p w14:paraId="1F93B8DC" w14:textId="3A092676" w:rsidR="004631B6" w:rsidRPr="007B5B7F" w:rsidRDefault="004631B6" w:rsidP="004631B6">
            <w:pPr>
              <w:rPr>
                <w:szCs w:val="24"/>
              </w:rPr>
            </w:pPr>
            <w:r w:rsidRPr="007B5B7F">
              <w:rPr>
                <w:szCs w:val="24"/>
              </w:rPr>
              <w:t xml:space="preserve">Выставляемое на оплату платежное требование / </w:t>
            </w:r>
            <w:r w:rsidRPr="007B5B7F">
              <w:rPr>
                <w:szCs w:val="24"/>
              </w:rPr>
              <w:lastRenderedPageBreak/>
              <w:t>инкассовое поручение</w:t>
            </w:r>
          </w:p>
        </w:tc>
        <w:tc>
          <w:tcPr>
            <w:tcW w:w="2552" w:type="dxa"/>
          </w:tcPr>
          <w:p w14:paraId="01279FE0" w14:textId="58087B81" w:rsidR="004631B6" w:rsidRPr="007B5B7F" w:rsidRDefault="004631B6" w:rsidP="004631B6">
            <w:pPr>
              <w:rPr>
                <w:szCs w:val="24"/>
              </w:rPr>
            </w:pPr>
            <w:r w:rsidRPr="007B5B7F">
              <w:rPr>
                <w:szCs w:val="24"/>
              </w:rPr>
              <w:lastRenderedPageBreak/>
              <w:t>pain.013.001.</w:t>
            </w:r>
            <w:r w:rsidRPr="007B5B7F">
              <w:rPr>
                <w:szCs w:val="24"/>
                <w:lang w:val="en-US"/>
              </w:rPr>
              <w:t>09</w:t>
            </w:r>
            <w:r w:rsidRPr="007B5B7F">
              <w:rPr>
                <w:szCs w:val="24"/>
              </w:rPr>
              <w:t xml:space="preserve"> CreditorPaymentActivationRequest</w:t>
            </w:r>
          </w:p>
        </w:tc>
      </w:tr>
      <w:tr w:rsidR="004631B6" w:rsidRPr="00F57100" w14:paraId="6481F952" w14:textId="77777777" w:rsidTr="004E1511">
        <w:trPr>
          <w:trHeight w:val="555"/>
        </w:trPr>
        <w:tc>
          <w:tcPr>
            <w:tcW w:w="597" w:type="dxa"/>
          </w:tcPr>
          <w:p w14:paraId="217C346A" w14:textId="77777777" w:rsidR="004631B6" w:rsidRPr="00F57100" w:rsidRDefault="004631B6" w:rsidP="004631B6">
            <w:pPr>
              <w:pStyle w:val="a2"/>
              <w:numPr>
                <w:ilvl w:val="0"/>
                <w:numId w:val="39"/>
              </w:numPr>
              <w:ind w:left="347"/>
              <w:rPr>
                <w:szCs w:val="24"/>
              </w:rPr>
            </w:pPr>
          </w:p>
        </w:tc>
        <w:tc>
          <w:tcPr>
            <w:tcW w:w="1163" w:type="dxa"/>
          </w:tcPr>
          <w:p w14:paraId="34F3951C" w14:textId="27564A54" w:rsidR="004631B6" w:rsidRPr="007B5B7F" w:rsidRDefault="004631B6" w:rsidP="004631B6">
            <w:pPr>
              <w:rPr>
                <w:szCs w:val="24"/>
              </w:rPr>
            </w:pPr>
            <w:r w:rsidRPr="007B5B7F">
              <w:rPr>
                <w:szCs w:val="24"/>
              </w:rPr>
              <w:t>ED214</w:t>
            </w:r>
          </w:p>
        </w:tc>
        <w:tc>
          <w:tcPr>
            <w:tcW w:w="4507" w:type="dxa"/>
          </w:tcPr>
          <w:p w14:paraId="7FAC1B66" w14:textId="03832AF7" w:rsidR="004631B6" w:rsidRPr="007B5B7F" w:rsidRDefault="004631B6" w:rsidP="004631B6">
            <w:pPr>
              <w:rPr>
                <w:szCs w:val="24"/>
              </w:rPr>
            </w:pPr>
            <w:r w:rsidRPr="007B5B7F">
              <w:rPr>
                <w:szCs w:val="24"/>
              </w:rPr>
              <w:t>Заявление об акцепте, об отказе от акцепта платежного требования</w:t>
            </w:r>
          </w:p>
        </w:tc>
        <w:tc>
          <w:tcPr>
            <w:tcW w:w="2410" w:type="dxa"/>
          </w:tcPr>
          <w:p w14:paraId="08A41C28" w14:textId="7173404D" w:rsidR="004631B6" w:rsidRPr="007B5B7F" w:rsidRDefault="004631B6" w:rsidP="004631B6">
            <w:pPr>
              <w:rPr>
                <w:szCs w:val="24"/>
              </w:rPr>
            </w:pPr>
            <w:r w:rsidRPr="007B5B7F">
              <w:rPr>
                <w:szCs w:val="24"/>
              </w:rPr>
              <w:t>pain.014 PaymtRequestStatusReport</w:t>
            </w:r>
          </w:p>
        </w:tc>
        <w:tc>
          <w:tcPr>
            <w:tcW w:w="2409" w:type="dxa"/>
          </w:tcPr>
          <w:p w14:paraId="1AD8E700" w14:textId="7A2D21D0" w:rsidR="004631B6" w:rsidRPr="007B5B7F" w:rsidRDefault="004631B6" w:rsidP="004631B6">
            <w:pPr>
              <w:rPr>
                <w:szCs w:val="24"/>
              </w:rPr>
            </w:pPr>
            <w:r w:rsidRPr="007B5B7F">
              <w:rPr>
                <w:szCs w:val="24"/>
              </w:rPr>
              <w:t>Уведомление о приеме к исполнению (об акцепте) платежного требования / инкассового поручения</w:t>
            </w:r>
          </w:p>
        </w:tc>
        <w:tc>
          <w:tcPr>
            <w:tcW w:w="2552" w:type="dxa"/>
          </w:tcPr>
          <w:p w14:paraId="0E22B4E2" w14:textId="271823BE" w:rsidR="004631B6" w:rsidRPr="007B5B7F" w:rsidRDefault="004631B6" w:rsidP="004631B6">
            <w:pPr>
              <w:rPr>
                <w:szCs w:val="24"/>
              </w:rPr>
            </w:pPr>
            <w:r w:rsidRPr="007B5B7F">
              <w:rPr>
                <w:szCs w:val="24"/>
              </w:rPr>
              <w:t>pain.014.001.</w:t>
            </w:r>
            <w:r w:rsidRPr="007B5B7F">
              <w:rPr>
                <w:szCs w:val="24"/>
                <w:lang w:val="en-US"/>
              </w:rPr>
              <w:t>09</w:t>
            </w:r>
            <w:r w:rsidRPr="007B5B7F">
              <w:rPr>
                <w:szCs w:val="24"/>
              </w:rPr>
              <w:t xml:space="preserve"> CreditorPaymentActivationRequestStatusReport</w:t>
            </w:r>
          </w:p>
        </w:tc>
      </w:tr>
      <w:tr w:rsidR="004631B6" w:rsidRPr="00F57100" w14:paraId="5A71C4C6" w14:textId="77777777" w:rsidTr="004E1511">
        <w:trPr>
          <w:trHeight w:val="1140"/>
        </w:trPr>
        <w:tc>
          <w:tcPr>
            <w:tcW w:w="597" w:type="dxa"/>
          </w:tcPr>
          <w:p w14:paraId="6946B9F8" w14:textId="77777777" w:rsidR="004631B6" w:rsidRPr="00F57100" w:rsidRDefault="004631B6" w:rsidP="004631B6">
            <w:pPr>
              <w:pStyle w:val="a2"/>
              <w:numPr>
                <w:ilvl w:val="0"/>
                <w:numId w:val="39"/>
              </w:numPr>
              <w:ind w:left="347"/>
              <w:rPr>
                <w:szCs w:val="24"/>
              </w:rPr>
            </w:pPr>
          </w:p>
        </w:tc>
        <w:tc>
          <w:tcPr>
            <w:tcW w:w="1163" w:type="dxa"/>
          </w:tcPr>
          <w:p w14:paraId="5959509C" w14:textId="4D114E4F" w:rsidR="004631B6" w:rsidRPr="007B5B7F" w:rsidRDefault="004631B6" w:rsidP="004631B6">
            <w:pPr>
              <w:rPr>
                <w:szCs w:val="24"/>
              </w:rPr>
            </w:pPr>
            <w:r w:rsidRPr="007B5B7F">
              <w:rPr>
                <w:rFonts w:eastAsia="Arial"/>
                <w:szCs w:val="24"/>
              </w:rPr>
              <w:t>ED215</w:t>
            </w:r>
          </w:p>
        </w:tc>
        <w:tc>
          <w:tcPr>
            <w:tcW w:w="4507" w:type="dxa"/>
          </w:tcPr>
          <w:p w14:paraId="077742F9" w14:textId="5249EB40" w:rsidR="004631B6" w:rsidRPr="007B5B7F" w:rsidRDefault="004631B6" w:rsidP="004631B6">
            <w:pPr>
              <w:spacing w:before="60" w:after="60"/>
              <w:rPr>
                <w:rFonts w:eastAsia="Arial"/>
                <w:szCs w:val="24"/>
              </w:rPr>
            </w:pPr>
            <w:r w:rsidRPr="007B5B7F">
              <w:rPr>
                <w:rFonts w:eastAsia="Arial"/>
                <w:szCs w:val="24"/>
              </w:rPr>
              <w:t xml:space="preserve">Конверт с копиями направленных Участником распоряжений в </w:t>
            </w:r>
            <w:r w:rsidR="00EB266F" w:rsidRPr="007B5B7F">
              <w:rPr>
                <w:rFonts w:eastAsia="Arial"/>
                <w:szCs w:val="24"/>
              </w:rPr>
              <w:t>ПС БР</w:t>
            </w:r>
            <w:r w:rsidRPr="007B5B7F">
              <w:rPr>
                <w:rFonts w:eastAsia="Arial"/>
                <w:szCs w:val="24"/>
              </w:rPr>
              <w:t>.</w:t>
            </w:r>
          </w:p>
          <w:p w14:paraId="527651A1" w14:textId="78D2D927" w:rsidR="004631B6" w:rsidRPr="007B5B7F" w:rsidRDefault="004631B6" w:rsidP="004631B6">
            <w:pPr>
              <w:rPr>
                <w:szCs w:val="24"/>
              </w:rPr>
            </w:pPr>
            <w:r w:rsidRPr="007B5B7F">
              <w:rPr>
                <w:rFonts w:eastAsia="Arial"/>
                <w:szCs w:val="24"/>
              </w:rPr>
              <w:t xml:space="preserve">Формируется </w:t>
            </w:r>
            <w:r w:rsidR="00EB266F" w:rsidRPr="007B5B7F">
              <w:rPr>
                <w:rFonts w:eastAsia="Arial"/>
                <w:szCs w:val="24"/>
              </w:rPr>
              <w:t>ПС БР</w:t>
            </w:r>
            <w:r w:rsidRPr="007B5B7F">
              <w:rPr>
                <w:rFonts w:eastAsia="Arial"/>
                <w:szCs w:val="24"/>
              </w:rPr>
              <w:t xml:space="preserve"> и направляется в ответ на Запрос информации для выверки документов дня.</w:t>
            </w:r>
          </w:p>
        </w:tc>
        <w:tc>
          <w:tcPr>
            <w:tcW w:w="2410" w:type="dxa"/>
          </w:tcPr>
          <w:p w14:paraId="202668FA" w14:textId="6B1C8BAA" w:rsidR="004631B6" w:rsidRPr="007B5B7F" w:rsidRDefault="004631B6" w:rsidP="004631B6">
            <w:pPr>
              <w:rPr>
                <w:szCs w:val="24"/>
              </w:rPr>
            </w:pPr>
            <w:r w:rsidRPr="007B5B7F">
              <w:rPr>
                <w:rFonts w:eastAsia="Arial"/>
                <w:szCs w:val="24"/>
              </w:rPr>
              <w:t>cbrf.006 ESI</w:t>
            </w:r>
            <w:r w:rsidRPr="007B5B7F">
              <w:rPr>
                <w:rFonts w:eastAsia="Arial"/>
                <w:szCs w:val="24"/>
                <w:lang w:val="en-US"/>
              </w:rPr>
              <w:t>D</w:t>
            </w:r>
            <w:r w:rsidRPr="007B5B7F">
              <w:rPr>
                <w:rFonts w:eastAsia="Arial"/>
                <w:szCs w:val="24"/>
              </w:rPr>
              <w:t>WithCopyOfEPD</w:t>
            </w:r>
          </w:p>
        </w:tc>
        <w:tc>
          <w:tcPr>
            <w:tcW w:w="2409" w:type="dxa"/>
          </w:tcPr>
          <w:p w14:paraId="7C961057" w14:textId="2A7E8B10" w:rsidR="004631B6" w:rsidRPr="007B5B7F" w:rsidRDefault="004631B6" w:rsidP="004631B6">
            <w:pPr>
              <w:rPr>
                <w:szCs w:val="24"/>
              </w:rPr>
            </w:pPr>
            <w:r w:rsidRPr="007B5B7F">
              <w:rPr>
                <w:rFonts w:eastAsia="Arial"/>
                <w:szCs w:val="24"/>
              </w:rPr>
              <w:t>Извещение с копией полей распоряжения</w:t>
            </w:r>
          </w:p>
        </w:tc>
        <w:tc>
          <w:tcPr>
            <w:tcW w:w="2552" w:type="dxa"/>
          </w:tcPr>
          <w:p w14:paraId="23FDCB6C" w14:textId="33623016" w:rsidR="004631B6" w:rsidRPr="007D11C1" w:rsidRDefault="004631B6" w:rsidP="004631B6">
            <w:pPr>
              <w:rPr>
                <w:szCs w:val="24"/>
              </w:rPr>
            </w:pPr>
          </w:p>
        </w:tc>
      </w:tr>
      <w:tr w:rsidR="004631B6" w:rsidRPr="00F57100" w14:paraId="0FD77B18" w14:textId="77777777" w:rsidTr="004E1511">
        <w:trPr>
          <w:trHeight w:val="1140"/>
        </w:trPr>
        <w:tc>
          <w:tcPr>
            <w:tcW w:w="597" w:type="dxa"/>
          </w:tcPr>
          <w:p w14:paraId="5996D843" w14:textId="77777777" w:rsidR="004631B6" w:rsidRPr="00F57100" w:rsidRDefault="004631B6" w:rsidP="004631B6">
            <w:pPr>
              <w:pStyle w:val="a2"/>
              <w:numPr>
                <w:ilvl w:val="0"/>
                <w:numId w:val="39"/>
              </w:numPr>
              <w:ind w:left="347"/>
              <w:rPr>
                <w:szCs w:val="24"/>
              </w:rPr>
            </w:pPr>
          </w:p>
        </w:tc>
        <w:tc>
          <w:tcPr>
            <w:tcW w:w="1163" w:type="dxa"/>
          </w:tcPr>
          <w:p w14:paraId="0AF3779B" w14:textId="4A3E687C" w:rsidR="004631B6" w:rsidRPr="007B5B7F" w:rsidRDefault="004631B6" w:rsidP="004631B6">
            <w:pPr>
              <w:rPr>
                <w:szCs w:val="24"/>
              </w:rPr>
            </w:pPr>
            <w:r w:rsidRPr="007B5B7F">
              <w:rPr>
                <w:rFonts w:eastAsia="Arial"/>
                <w:szCs w:val="24"/>
              </w:rPr>
              <w:t>ED217</w:t>
            </w:r>
          </w:p>
        </w:tc>
        <w:tc>
          <w:tcPr>
            <w:tcW w:w="4507" w:type="dxa"/>
          </w:tcPr>
          <w:p w14:paraId="3940330D" w14:textId="02FAD48F" w:rsidR="004631B6" w:rsidRPr="007B5B7F" w:rsidRDefault="004631B6" w:rsidP="004631B6">
            <w:pPr>
              <w:rPr>
                <w:szCs w:val="24"/>
              </w:rPr>
            </w:pPr>
            <w:r w:rsidRPr="007B5B7F">
              <w:rPr>
                <w:rFonts w:eastAsia="Arial"/>
                <w:szCs w:val="24"/>
              </w:rPr>
              <w:t>Извещение о задолженности по внутридневному кредиту</w:t>
            </w:r>
          </w:p>
        </w:tc>
        <w:tc>
          <w:tcPr>
            <w:tcW w:w="2410" w:type="dxa"/>
          </w:tcPr>
          <w:p w14:paraId="6EF346F9" w14:textId="3693F5DC" w:rsidR="004631B6" w:rsidRPr="007B5B7F" w:rsidRDefault="004631B6" w:rsidP="004631B6">
            <w:pPr>
              <w:rPr>
                <w:szCs w:val="24"/>
              </w:rPr>
            </w:pPr>
            <w:r w:rsidRPr="007B5B7F">
              <w:rPr>
                <w:rFonts w:eastAsia="Arial"/>
                <w:szCs w:val="24"/>
              </w:rPr>
              <w:t>cbrf.013 IntradayCreditReport</w:t>
            </w:r>
          </w:p>
        </w:tc>
        <w:tc>
          <w:tcPr>
            <w:tcW w:w="2409" w:type="dxa"/>
          </w:tcPr>
          <w:p w14:paraId="05F6A2B7" w14:textId="398FD041" w:rsidR="004631B6" w:rsidRPr="007B5B7F" w:rsidRDefault="004631B6" w:rsidP="004631B6">
            <w:pPr>
              <w:rPr>
                <w:szCs w:val="24"/>
              </w:rPr>
            </w:pPr>
            <w:r w:rsidRPr="007B5B7F">
              <w:rPr>
                <w:rFonts w:eastAsia="Arial"/>
                <w:szCs w:val="24"/>
              </w:rPr>
              <w:t>Извещение о задолженности по внутридневному кредиту</w:t>
            </w:r>
          </w:p>
        </w:tc>
        <w:tc>
          <w:tcPr>
            <w:tcW w:w="2552" w:type="dxa"/>
          </w:tcPr>
          <w:p w14:paraId="61CCFB74" w14:textId="58DB966E" w:rsidR="004631B6" w:rsidRPr="007D11C1" w:rsidRDefault="004631B6" w:rsidP="004631B6">
            <w:pPr>
              <w:rPr>
                <w:szCs w:val="24"/>
              </w:rPr>
            </w:pPr>
          </w:p>
        </w:tc>
      </w:tr>
      <w:tr w:rsidR="004631B6" w:rsidRPr="00F57100" w14:paraId="5B49A376" w14:textId="77777777" w:rsidTr="004E1511">
        <w:trPr>
          <w:trHeight w:val="610"/>
        </w:trPr>
        <w:tc>
          <w:tcPr>
            <w:tcW w:w="597" w:type="dxa"/>
          </w:tcPr>
          <w:p w14:paraId="5899F50D" w14:textId="77777777" w:rsidR="004631B6" w:rsidRPr="00F57100" w:rsidRDefault="004631B6" w:rsidP="004631B6">
            <w:pPr>
              <w:pStyle w:val="a2"/>
              <w:numPr>
                <w:ilvl w:val="0"/>
                <w:numId w:val="39"/>
              </w:numPr>
              <w:ind w:left="347"/>
              <w:rPr>
                <w:szCs w:val="24"/>
              </w:rPr>
            </w:pPr>
          </w:p>
        </w:tc>
        <w:tc>
          <w:tcPr>
            <w:tcW w:w="1163" w:type="dxa"/>
          </w:tcPr>
          <w:p w14:paraId="255AC971" w14:textId="745646E3" w:rsidR="004631B6" w:rsidRPr="007B5B7F" w:rsidRDefault="004631B6" w:rsidP="004631B6">
            <w:pPr>
              <w:rPr>
                <w:szCs w:val="24"/>
              </w:rPr>
            </w:pPr>
            <w:r w:rsidRPr="007B5B7F">
              <w:rPr>
                <w:rFonts w:eastAsia="Arial"/>
                <w:szCs w:val="24"/>
              </w:rPr>
              <w:t>ED218</w:t>
            </w:r>
          </w:p>
        </w:tc>
        <w:tc>
          <w:tcPr>
            <w:tcW w:w="4507" w:type="dxa"/>
          </w:tcPr>
          <w:p w14:paraId="26EEC619" w14:textId="4BE1A461" w:rsidR="004631B6" w:rsidRPr="007B5B7F" w:rsidRDefault="004631B6" w:rsidP="004631B6">
            <w:pPr>
              <w:rPr>
                <w:szCs w:val="24"/>
              </w:rPr>
            </w:pPr>
            <w:r w:rsidRPr="007B5B7F">
              <w:rPr>
                <w:rFonts w:eastAsia="Arial"/>
                <w:szCs w:val="24"/>
              </w:rPr>
              <w:t xml:space="preserve">Запрос выходной формы. Направляется участником в </w:t>
            </w:r>
            <w:r w:rsidR="00EB266F" w:rsidRPr="007B5B7F">
              <w:rPr>
                <w:rFonts w:eastAsia="Arial"/>
                <w:szCs w:val="24"/>
              </w:rPr>
              <w:t>ПС БР</w:t>
            </w:r>
          </w:p>
        </w:tc>
        <w:tc>
          <w:tcPr>
            <w:tcW w:w="2410" w:type="dxa"/>
          </w:tcPr>
          <w:p w14:paraId="313282F3" w14:textId="470142C3" w:rsidR="004631B6" w:rsidRPr="007B5B7F" w:rsidRDefault="004631B6" w:rsidP="004631B6">
            <w:pPr>
              <w:rPr>
                <w:szCs w:val="24"/>
              </w:rPr>
            </w:pPr>
            <w:r w:rsidRPr="007B5B7F">
              <w:rPr>
                <w:rFonts w:eastAsia="Arial"/>
                <w:szCs w:val="24"/>
              </w:rPr>
              <w:t>cbrf.014 OutputFormRequest</w:t>
            </w:r>
          </w:p>
        </w:tc>
        <w:tc>
          <w:tcPr>
            <w:tcW w:w="2409" w:type="dxa"/>
          </w:tcPr>
          <w:p w14:paraId="79D68442" w14:textId="166B1D04" w:rsidR="004631B6" w:rsidRPr="007B5B7F" w:rsidRDefault="004631B6" w:rsidP="004631B6">
            <w:pPr>
              <w:rPr>
                <w:szCs w:val="24"/>
              </w:rPr>
            </w:pPr>
            <w:r w:rsidRPr="007B5B7F">
              <w:rPr>
                <w:rFonts w:eastAsia="Arial"/>
                <w:szCs w:val="24"/>
              </w:rPr>
              <w:t>Запрос выходной формы</w:t>
            </w:r>
          </w:p>
        </w:tc>
        <w:tc>
          <w:tcPr>
            <w:tcW w:w="2552" w:type="dxa"/>
          </w:tcPr>
          <w:p w14:paraId="359CCBF7" w14:textId="7B26DD03" w:rsidR="004631B6" w:rsidRPr="007D11C1" w:rsidRDefault="004631B6" w:rsidP="004631B6">
            <w:pPr>
              <w:rPr>
                <w:szCs w:val="24"/>
              </w:rPr>
            </w:pPr>
          </w:p>
        </w:tc>
      </w:tr>
      <w:tr w:rsidR="004631B6" w:rsidRPr="00F57100" w14:paraId="32ED3862" w14:textId="77777777" w:rsidTr="004E1511">
        <w:trPr>
          <w:trHeight w:val="676"/>
        </w:trPr>
        <w:tc>
          <w:tcPr>
            <w:tcW w:w="597" w:type="dxa"/>
          </w:tcPr>
          <w:p w14:paraId="3310D2D0" w14:textId="77777777" w:rsidR="004631B6" w:rsidRPr="00F57100" w:rsidRDefault="004631B6" w:rsidP="004631B6">
            <w:pPr>
              <w:pStyle w:val="a2"/>
              <w:numPr>
                <w:ilvl w:val="0"/>
                <w:numId w:val="39"/>
              </w:numPr>
              <w:ind w:left="347"/>
              <w:rPr>
                <w:szCs w:val="24"/>
              </w:rPr>
            </w:pPr>
          </w:p>
        </w:tc>
        <w:tc>
          <w:tcPr>
            <w:tcW w:w="1163" w:type="dxa"/>
          </w:tcPr>
          <w:p w14:paraId="27745373" w14:textId="5292B733" w:rsidR="004631B6" w:rsidRPr="007B5B7F" w:rsidRDefault="004631B6" w:rsidP="004631B6">
            <w:pPr>
              <w:rPr>
                <w:szCs w:val="24"/>
              </w:rPr>
            </w:pPr>
            <w:r w:rsidRPr="007B5B7F">
              <w:rPr>
                <w:rFonts w:eastAsia="Arial"/>
                <w:szCs w:val="24"/>
              </w:rPr>
              <w:t>ED219</w:t>
            </w:r>
          </w:p>
        </w:tc>
        <w:tc>
          <w:tcPr>
            <w:tcW w:w="4507" w:type="dxa"/>
          </w:tcPr>
          <w:p w14:paraId="34B22D1B" w14:textId="2A6BF6C7" w:rsidR="004631B6" w:rsidRPr="007B5B7F" w:rsidRDefault="004631B6" w:rsidP="004631B6">
            <w:pPr>
              <w:rPr>
                <w:szCs w:val="24"/>
              </w:rPr>
            </w:pPr>
            <w:r w:rsidRPr="007B5B7F">
              <w:rPr>
                <w:rFonts w:eastAsia="Arial"/>
                <w:szCs w:val="24"/>
              </w:rPr>
              <w:t xml:space="preserve">Выходная форма. Направляется </w:t>
            </w:r>
            <w:r w:rsidR="00EB266F" w:rsidRPr="007B5B7F">
              <w:rPr>
                <w:rFonts w:eastAsia="Arial"/>
                <w:szCs w:val="24"/>
              </w:rPr>
              <w:t>ПС БР</w:t>
            </w:r>
            <w:r w:rsidRPr="007B5B7F">
              <w:rPr>
                <w:rFonts w:eastAsia="Arial"/>
                <w:szCs w:val="24"/>
              </w:rPr>
              <w:t xml:space="preserve"> в адрес участника.</w:t>
            </w:r>
          </w:p>
        </w:tc>
        <w:tc>
          <w:tcPr>
            <w:tcW w:w="2410" w:type="dxa"/>
          </w:tcPr>
          <w:p w14:paraId="327945D8" w14:textId="64A646E8" w:rsidR="004631B6" w:rsidRPr="007B5B7F" w:rsidRDefault="004631B6" w:rsidP="004631B6">
            <w:pPr>
              <w:rPr>
                <w:szCs w:val="24"/>
              </w:rPr>
            </w:pPr>
            <w:r w:rsidRPr="007B5B7F">
              <w:rPr>
                <w:rFonts w:eastAsia="Arial"/>
                <w:szCs w:val="24"/>
              </w:rPr>
              <w:t>cbrf.015 OutputFormReport</w:t>
            </w:r>
          </w:p>
        </w:tc>
        <w:tc>
          <w:tcPr>
            <w:tcW w:w="2409" w:type="dxa"/>
          </w:tcPr>
          <w:p w14:paraId="71792B8F" w14:textId="59FB2AEA" w:rsidR="004631B6" w:rsidRPr="007B5B7F" w:rsidRDefault="004631B6" w:rsidP="004631B6">
            <w:pPr>
              <w:rPr>
                <w:szCs w:val="24"/>
              </w:rPr>
            </w:pPr>
            <w:r w:rsidRPr="007B5B7F">
              <w:rPr>
                <w:rFonts w:eastAsia="Arial"/>
                <w:szCs w:val="24"/>
              </w:rPr>
              <w:t>Выходная форма</w:t>
            </w:r>
          </w:p>
        </w:tc>
        <w:tc>
          <w:tcPr>
            <w:tcW w:w="2552" w:type="dxa"/>
          </w:tcPr>
          <w:p w14:paraId="508900B6" w14:textId="1CF9C13D" w:rsidR="004631B6" w:rsidRPr="007D11C1" w:rsidRDefault="004631B6" w:rsidP="004631B6">
            <w:pPr>
              <w:rPr>
                <w:szCs w:val="24"/>
              </w:rPr>
            </w:pPr>
          </w:p>
        </w:tc>
      </w:tr>
      <w:tr w:rsidR="004631B6" w:rsidRPr="00F57100" w14:paraId="0854FC96" w14:textId="77777777" w:rsidTr="004E1511">
        <w:trPr>
          <w:trHeight w:val="1140"/>
        </w:trPr>
        <w:tc>
          <w:tcPr>
            <w:tcW w:w="597" w:type="dxa"/>
          </w:tcPr>
          <w:p w14:paraId="5198E184" w14:textId="77777777" w:rsidR="004631B6" w:rsidRPr="00F57100" w:rsidRDefault="004631B6" w:rsidP="004631B6">
            <w:pPr>
              <w:pStyle w:val="a2"/>
              <w:numPr>
                <w:ilvl w:val="0"/>
                <w:numId w:val="39"/>
              </w:numPr>
              <w:ind w:left="347"/>
              <w:rPr>
                <w:szCs w:val="24"/>
              </w:rPr>
            </w:pPr>
          </w:p>
        </w:tc>
        <w:tc>
          <w:tcPr>
            <w:tcW w:w="1163" w:type="dxa"/>
          </w:tcPr>
          <w:p w14:paraId="71105D97" w14:textId="769E738A" w:rsidR="004631B6" w:rsidRPr="007B5B7F" w:rsidRDefault="004631B6" w:rsidP="004631B6">
            <w:pPr>
              <w:rPr>
                <w:szCs w:val="24"/>
              </w:rPr>
            </w:pPr>
            <w:r w:rsidRPr="007B5B7F">
              <w:rPr>
                <w:rFonts w:eastAsia="Arial"/>
                <w:szCs w:val="24"/>
              </w:rPr>
              <w:t>ED221</w:t>
            </w:r>
          </w:p>
        </w:tc>
        <w:tc>
          <w:tcPr>
            <w:tcW w:w="4507" w:type="dxa"/>
          </w:tcPr>
          <w:p w14:paraId="1BE3657D" w14:textId="5FEC5C66" w:rsidR="004631B6" w:rsidRPr="007B5B7F" w:rsidRDefault="004631B6" w:rsidP="004631B6">
            <w:pPr>
              <w:rPr>
                <w:szCs w:val="24"/>
              </w:rPr>
            </w:pPr>
            <w:r w:rsidRPr="007B5B7F">
              <w:rPr>
                <w:rFonts w:eastAsia="Arial"/>
                <w:szCs w:val="24"/>
              </w:rPr>
              <w:t>Отчет об операциях по счету для выверки документов дня, направляется в ответ на Запрос извещения об операциях по счету</w:t>
            </w:r>
          </w:p>
        </w:tc>
        <w:tc>
          <w:tcPr>
            <w:tcW w:w="2410" w:type="dxa"/>
          </w:tcPr>
          <w:p w14:paraId="7DB93B28" w14:textId="24F341C7" w:rsidR="004631B6" w:rsidRPr="007B5B7F" w:rsidRDefault="004631B6" w:rsidP="004631B6">
            <w:pPr>
              <w:rPr>
                <w:szCs w:val="24"/>
              </w:rPr>
            </w:pPr>
            <w:r w:rsidRPr="007B5B7F">
              <w:rPr>
                <w:rFonts w:eastAsia="Arial"/>
                <w:szCs w:val="24"/>
              </w:rPr>
              <w:t>cbrf.006 AccountStatementCopyFTI</w:t>
            </w:r>
          </w:p>
        </w:tc>
        <w:tc>
          <w:tcPr>
            <w:tcW w:w="2409" w:type="dxa"/>
          </w:tcPr>
          <w:p w14:paraId="461F6A10" w14:textId="3CDFC73A" w:rsidR="004631B6" w:rsidRPr="007B5B7F" w:rsidRDefault="004631B6" w:rsidP="004631B6">
            <w:pPr>
              <w:rPr>
                <w:szCs w:val="24"/>
              </w:rPr>
            </w:pPr>
            <w:r w:rsidRPr="007B5B7F">
              <w:rPr>
                <w:rFonts w:eastAsia="Arial"/>
                <w:szCs w:val="24"/>
              </w:rPr>
              <w:t>Отчет об операциях по счету с копией платежных распоряжений</w:t>
            </w:r>
          </w:p>
        </w:tc>
        <w:tc>
          <w:tcPr>
            <w:tcW w:w="2552" w:type="dxa"/>
          </w:tcPr>
          <w:p w14:paraId="3E34BD75" w14:textId="570BEF6A" w:rsidR="004631B6" w:rsidRPr="007B5B7F" w:rsidRDefault="004631B6" w:rsidP="004631B6">
            <w:pPr>
              <w:rPr>
                <w:szCs w:val="24"/>
              </w:rPr>
            </w:pPr>
          </w:p>
        </w:tc>
      </w:tr>
      <w:tr w:rsidR="004631B6" w:rsidRPr="00F57100" w14:paraId="4BA681FA" w14:textId="77777777" w:rsidTr="004E1511">
        <w:trPr>
          <w:trHeight w:val="1140"/>
        </w:trPr>
        <w:tc>
          <w:tcPr>
            <w:tcW w:w="597" w:type="dxa"/>
          </w:tcPr>
          <w:p w14:paraId="3F6ABA1E" w14:textId="77777777" w:rsidR="004631B6" w:rsidRPr="00F57100" w:rsidRDefault="004631B6" w:rsidP="004631B6">
            <w:pPr>
              <w:pStyle w:val="a2"/>
              <w:numPr>
                <w:ilvl w:val="0"/>
                <w:numId w:val="39"/>
              </w:numPr>
              <w:ind w:left="347"/>
              <w:rPr>
                <w:szCs w:val="24"/>
              </w:rPr>
            </w:pPr>
          </w:p>
        </w:tc>
        <w:tc>
          <w:tcPr>
            <w:tcW w:w="1163" w:type="dxa"/>
          </w:tcPr>
          <w:p w14:paraId="7C72F081" w14:textId="72AC1B3B" w:rsidR="004631B6" w:rsidRPr="007B5B7F" w:rsidRDefault="004631B6" w:rsidP="004631B6">
            <w:pPr>
              <w:rPr>
                <w:szCs w:val="24"/>
              </w:rPr>
            </w:pPr>
            <w:r w:rsidRPr="007B5B7F">
              <w:rPr>
                <w:rFonts w:eastAsia="Arial"/>
                <w:szCs w:val="24"/>
              </w:rPr>
              <w:t>ED222</w:t>
            </w:r>
          </w:p>
        </w:tc>
        <w:tc>
          <w:tcPr>
            <w:tcW w:w="4507" w:type="dxa"/>
          </w:tcPr>
          <w:p w14:paraId="60817C5F" w14:textId="6CC11BF6" w:rsidR="004631B6" w:rsidRPr="007B5B7F" w:rsidRDefault="004631B6" w:rsidP="004631B6">
            <w:pPr>
              <w:rPr>
                <w:szCs w:val="24"/>
              </w:rPr>
            </w:pPr>
            <w:r w:rsidRPr="007B5B7F">
              <w:rPr>
                <w:rFonts w:eastAsia="Arial"/>
                <w:szCs w:val="24"/>
              </w:rPr>
              <w:t>Извещение о дебете/кредите для кассовых документов</w:t>
            </w:r>
          </w:p>
        </w:tc>
        <w:tc>
          <w:tcPr>
            <w:tcW w:w="2410" w:type="dxa"/>
          </w:tcPr>
          <w:p w14:paraId="3765C775" w14:textId="77777777" w:rsidR="004631B6" w:rsidRPr="007B5B7F" w:rsidRDefault="004631B6" w:rsidP="004631B6">
            <w:pPr>
              <w:rPr>
                <w:rFonts w:eastAsia="Arial"/>
                <w:szCs w:val="24"/>
              </w:rPr>
            </w:pPr>
            <w:r w:rsidRPr="007B5B7F">
              <w:rPr>
                <w:rFonts w:eastAsia="Arial"/>
                <w:szCs w:val="24"/>
              </w:rPr>
              <w:t>camt.054 DebitCreditNotificationCash</w:t>
            </w:r>
          </w:p>
          <w:p w14:paraId="628D3DEC" w14:textId="4AE7BDB6" w:rsidR="004631B6" w:rsidRPr="007B5B7F" w:rsidRDefault="004631B6" w:rsidP="004631B6">
            <w:pPr>
              <w:rPr>
                <w:szCs w:val="24"/>
              </w:rPr>
            </w:pPr>
          </w:p>
        </w:tc>
        <w:tc>
          <w:tcPr>
            <w:tcW w:w="2409" w:type="dxa"/>
          </w:tcPr>
          <w:p w14:paraId="5F8D78C6" w14:textId="67FEC687" w:rsidR="004631B6" w:rsidRPr="007B5B7F" w:rsidRDefault="004631B6" w:rsidP="004631B6">
            <w:pPr>
              <w:rPr>
                <w:szCs w:val="24"/>
              </w:rPr>
            </w:pPr>
            <w:r w:rsidRPr="007B5B7F">
              <w:rPr>
                <w:szCs w:val="24"/>
              </w:rPr>
              <w:t>Извещение о списании/зачислении</w:t>
            </w:r>
            <w:r w:rsidRPr="007B5B7F">
              <w:rPr>
                <w:rFonts w:eastAsia="Arial"/>
                <w:szCs w:val="24"/>
              </w:rPr>
              <w:t xml:space="preserve"> для кассовых документов</w:t>
            </w:r>
          </w:p>
        </w:tc>
        <w:tc>
          <w:tcPr>
            <w:tcW w:w="2552" w:type="dxa"/>
          </w:tcPr>
          <w:p w14:paraId="515F2F4D" w14:textId="49A9E9FE" w:rsidR="004631B6" w:rsidRPr="007B5B7F" w:rsidRDefault="004631B6" w:rsidP="004631B6">
            <w:pPr>
              <w:rPr>
                <w:szCs w:val="24"/>
              </w:rPr>
            </w:pPr>
            <w:r w:rsidRPr="007B5B7F">
              <w:rPr>
                <w:rFonts w:eastAsia="Arial"/>
                <w:szCs w:val="24"/>
              </w:rPr>
              <w:t>camt.054.001.</w:t>
            </w:r>
            <w:r w:rsidRPr="007B5B7F">
              <w:rPr>
                <w:rFonts w:eastAsia="Arial"/>
                <w:szCs w:val="24"/>
                <w:lang w:val="en-US"/>
              </w:rPr>
              <w:t>10</w:t>
            </w:r>
            <w:r w:rsidRPr="007B5B7F">
              <w:rPr>
                <w:rFonts w:eastAsia="Arial"/>
                <w:szCs w:val="24"/>
              </w:rPr>
              <w:t xml:space="preserve"> </w:t>
            </w:r>
            <w:r w:rsidRPr="007B5B7F">
              <w:rPr>
                <w:szCs w:val="24"/>
              </w:rPr>
              <w:t>BankToCustomerDebitCreditNotification</w:t>
            </w:r>
          </w:p>
        </w:tc>
      </w:tr>
      <w:tr w:rsidR="004631B6" w:rsidRPr="00F57100" w14:paraId="5564A1E1" w14:textId="77777777" w:rsidTr="004E1511">
        <w:trPr>
          <w:trHeight w:val="130"/>
        </w:trPr>
        <w:tc>
          <w:tcPr>
            <w:tcW w:w="597" w:type="dxa"/>
          </w:tcPr>
          <w:p w14:paraId="4DD527F7" w14:textId="77777777" w:rsidR="004631B6" w:rsidRPr="00F57100" w:rsidRDefault="004631B6" w:rsidP="004631B6">
            <w:pPr>
              <w:pStyle w:val="a2"/>
              <w:numPr>
                <w:ilvl w:val="0"/>
                <w:numId w:val="39"/>
              </w:numPr>
              <w:ind w:left="347"/>
              <w:rPr>
                <w:szCs w:val="24"/>
              </w:rPr>
            </w:pPr>
          </w:p>
        </w:tc>
        <w:tc>
          <w:tcPr>
            <w:tcW w:w="1163" w:type="dxa"/>
          </w:tcPr>
          <w:p w14:paraId="056B07E6" w14:textId="5ED2CE60" w:rsidR="004631B6" w:rsidRPr="007B5B7F" w:rsidRDefault="004631B6" w:rsidP="004631B6">
            <w:pPr>
              <w:rPr>
                <w:szCs w:val="24"/>
              </w:rPr>
            </w:pPr>
            <w:r w:rsidRPr="007B5B7F">
              <w:rPr>
                <w:rFonts w:eastAsia="Arial"/>
                <w:szCs w:val="24"/>
              </w:rPr>
              <w:t>ED230</w:t>
            </w:r>
          </w:p>
        </w:tc>
        <w:tc>
          <w:tcPr>
            <w:tcW w:w="4507" w:type="dxa"/>
          </w:tcPr>
          <w:p w14:paraId="761ABBDF" w14:textId="405D102F" w:rsidR="004631B6" w:rsidRPr="007B5B7F" w:rsidRDefault="004631B6" w:rsidP="004631B6">
            <w:pPr>
              <w:rPr>
                <w:szCs w:val="24"/>
              </w:rPr>
            </w:pPr>
            <w:r w:rsidRPr="007B5B7F">
              <w:rPr>
                <w:rFonts w:eastAsia="Arial"/>
                <w:szCs w:val="24"/>
              </w:rPr>
              <w:t xml:space="preserve">Реестр клиринговых позиций </w:t>
            </w:r>
          </w:p>
        </w:tc>
        <w:tc>
          <w:tcPr>
            <w:tcW w:w="2410" w:type="dxa"/>
          </w:tcPr>
          <w:p w14:paraId="7AA6587D" w14:textId="76C6382A" w:rsidR="004631B6" w:rsidRPr="007B5B7F" w:rsidRDefault="004631B6" w:rsidP="004631B6">
            <w:pPr>
              <w:rPr>
                <w:szCs w:val="24"/>
              </w:rPr>
            </w:pPr>
            <w:r w:rsidRPr="007B5B7F">
              <w:rPr>
                <w:rFonts w:eastAsia="Arial"/>
                <w:szCs w:val="24"/>
              </w:rPr>
              <w:t>cbrf.001 ClearingPositionsRegistry</w:t>
            </w:r>
          </w:p>
        </w:tc>
        <w:tc>
          <w:tcPr>
            <w:tcW w:w="2409" w:type="dxa"/>
          </w:tcPr>
          <w:p w14:paraId="5A9DA4A0" w14:textId="0BB19948" w:rsidR="004631B6" w:rsidRPr="007B5B7F" w:rsidRDefault="004631B6" w:rsidP="004631B6">
            <w:pPr>
              <w:rPr>
                <w:szCs w:val="24"/>
              </w:rPr>
            </w:pPr>
            <w:r w:rsidRPr="007B5B7F">
              <w:rPr>
                <w:rFonts w:eastAsia="Arial"/>
                <w:szCs w:val="24"/>
              </w:rPr>
              <w:t>Реестр клиринговых позиций</w:t>
            </w:r>
          </w:p>
        </w:tc>
        <w:tc>
          <w:tcPr>
            <w:tcW w:w="2552" w:type="dxa"/>
          </w:tcPr>
          <w:p w14:paraId="6CC179A5" w14:textId="4DCE71C8" w:rsidR="004631B6" w:rsidRPr="007D11C1" w:rsidRDefault="004631B6" w:rsidP="004631B6">
            <w:pPr>
              <w:rPr>
                <w:szCs w:val="24"/>
              </w:rPr>
            </w:pPr>
          </w:p>
        </w:tc>
      </w:tr>
      <w:tr w:rsidR="004631B6" w:rsidRPr="00F57100" w14:paraId="32E59A53" w14:textId="77777777" w:rsidTr="004E1511">
        <w:trPr>
          <w:trHeight w:val="1140"/>
        </w:trPr>
        <w:tc>
          <w:tcPr>
            <w:tcW w:w="597" w:type="dxa"/>
          </w:tcPr>
          <w:p w14:paraId="10A32728" w14:textId="77777777" w:rsidR="004631B6" w:rsidRPr="00F57100" w:rsidRDefault="004631B6" w:rsidP="004631B6">
            <w:pPr>
              <w:pStyle w:val="a2"/>
              <w:numPr>
                <w:ilvl w:val="0"/>
                <w:numId w:val="39"/>
              </w:numPr>
              <w:ind w:left="347"/>
              <w:rPr>
                <w:szCs w:val="24"/>
              </w:rPr>
            </w:pPr>
          </w:p>
        </w:tc>
        <w:tc>
          <w:tcPr>
            <w:tcW w:w="1163" w:type="dxa"/>
          </w:tcPr>
          <w:p w14:paraId="5E21EB04" w14:textId="2BA4E100" w:rsidR="004631B6" w:rsidRPr="007B5B7F" w:rsidRDefault="004631B6" w:rsidP="004631B6">
            <w:pPr>
              <w:rPr>
                <w:szCs w:val="24"/>
              </w:rPr>
            </w:pPr>
            <w:r w:rsidRPr="007B5B7F">
              <w:rPr>
                <w:rFonts w:eastAsia="Arial"/>
                <w:szCs w:val="24"/>
              </w:rPr>
              <w:t>ED231</w:t>
            </w:r>
          </w:p>
        </w:tc>
        <w:tc>
          <w:tcPr>
            <w:tcW w:w="4507" w:type="dxa"/>
          </w:tcPr>
          <w:p w14:paraId="5641EF37" w14:textId="61C450D6" w:rsidR="004631B6" w:rsidRPr="007B5B7F" w:rsidRDefault="004631B6" w:rsidP="004631B6">
            <w:pPr>
              <w:spacing w:before="60" w:after="60"/>
              <w:rPr>
                <w:szCs w:val="24"/>
              </w:rPr>
            </w:pPr>
            <w:r w:rsidRPr="007B5B7F">
              <w:rPr>
                <w:rFonts w:eastAsia="Arial"/>
                <w:szCs w:val="24"/>
              </w:rPr>
              <w:t>Реестр результатов обработки клиринговых позиций</w:t>
            </w:r>
          </w:p>
        </w:tc>
        <w:tc>
          <w:tcPr>
            <w:tcW w:w="2410" w:type="dxa"/>
          </w:tcPr>
          <w:p w14:paraId="3A82E700" w14:textId="48164941" w:rsidR="004631B6" w:rsidRPr="007B5B7F" w:rsidRDefault="004631B6" w:rsidP="004631B6">
            <w:pPr>
              <w:spacing w:before="60" w:after="60"/>
              <w:rPr>
                <w:rFonts w:eastAsia="Arial"/>
                <w:szCs w:val="24"/>
              </w:rPr>
            </w:pPr>
            <w:r w:rsidRPr="007B5B7F">
              <w:rPr>
                <w:rFonts w:eastAsia="Arial"/>
                <w:szCs w:val="24"/>
              </w:rPr>
              <w:t>cbrf.027 RegistryProcessingResults</w:t>
            </w:r>
          </w:p>
        </w:tc>
        <w:tc>
          <w:tcPr>
            <w:tcW w:w="2409" w:type="dxa"/>
          </w:tcPr>
          <w:p w14:paraId="42A2DD55" w14:textId="19BE899F" w:rsidR="004631B6" w:rsidRPr="007B5B7F" w:rsidRDefault="004631B6" w:rsidP="004631B6">
            <w:pPr>
              <w:rPr>
                <w:szCs w:val="24"/>
              </w:rPr>
            </w:pPr>
            <w:r w:rsidRPr="007B5B7F">
              <w:rPr>
                <w:rFonts w:eastAsia="Arial"/>
                <w:szCs w:val="24"/>
              </w:rPr>
              <w:t>Реестр результатов обработки клиринговых позиций</w:t>
            </w:r>
          </w:p>
        </w:tc>
        <w:tc>
          <w:tcPr>
            <w:tcW w:w="2552" w:type="dxa"/>
          </w:tcPr>
          <w:p w14:paraId="7D11E75B" w14:textId="7BBFB164" w:rsidR="004631B6" w:rsidRPr="007D11C1" w:rsidRDefault="004631B6" w:rsidP="004631B6">
            <w:pPr>
              <w:spacing w:before="60" w:after="60"/>
              <w:rPr>
                <w:rFonts w:eastAsia="Arial"/>
                <w:szCs w:val="24"/>
              </w:rPr>
            </w:pPr>
          </w:p>
        </w:tc>
      </w:tr>
      <w:tr w:rsidR="004631B6" w:rsidRPr="00F57100" w14:paraId="26E7374F" w14:textId="77777777" w:rsidTr="007B5B7F">
        <w:trPr>
          <w:trHeight w:val="1140"/>
        </w:trPr>
        <w:tc>
          <w:tcPr>
            <w:tcW w:w="597" w:type="dxa"/>
            <w:tcBorders>
              <w:bottom w:val="single" w:sz="4" w:space="0" w:color="auto"/>
            </w:tcBorders>
          </w:tcPr>
          <w:p w14:paraId="2D5E3D31" w14:textId="77777777" w:rsidR="004631B6" w:rsidRPr="00F57100" w:rsidRDefault="004631B6" w:rsidP="004631B6">
            <w:pPr>
              <w:pStyle w:val="a2"/>
              <w:numPr>
                <w:ilvl w:val="0"/>
                <w:numId w:val="39"/>
              </w:numPr>
              <w:ind w:left="347"/>
              <w:rPr>
                <w:szCs w:val="24"/>
              </w:rPr>
            </w:pPr>
          </w:p>
        </w:tc>
        <w:tc>
          <w:tcPr>
            <w:tcW w:w="1163" w:type="dxa"/>
            <w:tcBorders>
              <w:bottom w:val="single" w:sz="4" w:space="0" w:color="auto"/>
            </w:tcBorders>
          </w:tcPr>
          <w:p w14:paraId="135E4EE1" w14:textId="387966A0" w:rsidR="004631B6" w:rsidRPr="007B5B7F" w:rsidRDefault="004631B6" w:rsidP="004631B6">
            <w:pPr>
              <w:rPr>
                <w:rFonts w:eastAsia="Arial"/>
                <w:szCs w:val="24"/>
              </w:rPr>
            </w:pPr>
            <w:r w:rsidRPr="007B5B7F">
              <w:rPr>
                <w:rFonts w:eastAsia="Arial"/>
                <w:szCs w:val="24"/>
              </w:rPr>
              <w:t xml:space="preserve"> ED232</w:t>
            </w:r>
          </w:p>
        </w:tc>
        <w:tc>
          <w:tcPr>
            <w:tcW w:w="4507" w:type="dxa"/>
            <w:tcBorders>
              <w:bottom w:val="single" w:sz="4" w:space="0" w:color="auto"/>
            </w:tcBorders>
          </w:tcPr>
          <w:p w14:paraId="4D33F0F8" w14:textId="0AE70C75" w:rsidR="004631B6" w:rsidRPr="007B5B7F" w:rsidRDefault="004631B6" w:rsidP="004631B6">
            <w:pPr>
              <w:rPr>
                <w:rFonts w:eastAsia="Arial"/>
                <w:szCs w:val="24"/>
              </w:rPr>
            </w:pPr>
            <w:r w:rsidRPr="007B5B7F">
              <w:rPr>
                <w:rFonts w:eastAsia="Arial"/>
                <w:szCs w:val="24"/>
              </w:rPr>
              <w:t xml:space="preserve">Реестр клиринговых позиций внешней платежной системы, клиринговой организации в целях завершения расчетов по итогам клиринга обязательств участников </w:t>
            </w:r>
            <w:r w:rsidR="00EB266F" w:rsidRPr="007B5B7F">
              <w:rPr>
                <w:rFonts w:eastAsia="Arial"/>
                <w:szCs w:val="24"/>
              </w:rPr>
              <w:t>ПС БР</w:t>
            </w:r>
          </w:p>
        </w:tc>
        <w:tc>
          <w:tcPr>
            <w:tcW w:w="2410" w:type="dxa"/>
            <w:tcBorders>
              <w:bottom w:val="single" w:sz="4" w:space="0" w:color="auto"/>
            </w:tcBorders>
          </w:tcPr>
          <w:p w14:paraId="5CB035A8" w14:textId="1B0FCE48" w:rsidR="004631B6" w:rsidRPr="007B5B7F" w:rsidRDefault="004631B6" w:rsidP="004631B6">
            <w:pPr>
              <w:rPr>
                <w:rFonts w:eastAsia="Arial"/>
                <w:szCs w:val="24"/>
              </w:rPr>
            </w:pPr>
            <w:r w:rsidRPr="007B5B7F">
              <w:rPr>
                <w:rFonts w:eastAsia="Arial"/>
                <w:szCs w:val="24"/>
              </w:rPr>
              <w:t>cbrf.001 ClearingRegistryEPS</w:t>
            </w:r>
          </w:p>
        </w:tc>
        <w:tc>
          <w:tcPr>
            <w:tcW w:w="2409" w:type="dxa"/>
            <w:tcBorders>
              <w:bottom w:val="single" w:sz="4" w:space="0" w:color="auto"/>
            </w:tcBorders>
          </w:tcPr>
          <w:p w14:paraId="05294A04" w14:textId="6F0FADBC" w:rsidR="004631B6" w:rsidRPr="007B5B7F" w:rsidRDefault="004631B6" w:rsidP="004631B6">
            <w:pPr>
              <w:spacing w:before="60" w:after="60"/>
              <w:rPr>
                <w:rFonts w:eastAsia="Arial"/>
                <w:szCs w:val="24"/>
              </w:rPr>
            </w:pPr>
            <w:r w:rsidRPr="007B5B7F">
              <w:rPr>
                <w:rFonts w:eastAsia="Arial"/>
                <w:szCs w:val="24"/>
              </w:rPr>
              <w:t>Реестр клиринговых позиций ВПС</w:t>
            </w:r>
          </w:p>
        </w:tc>
        <w:tc>
          <w:tcPr>
            <w:tcW w:w="2552" w:type="dxa"/>
            <w:tcBorders>
              <w:bottom w:val="single" w:sz="4" w:space="0" w:color="auto"/>
            </w:tcBorders>
          </w:tcPr>
          <w:p w14:paraId="1C092BEF" w14:textId="02A80395" w:rsidR="004631B6" w:rsidRPr="007D11C1" w:rsidRDefault="004631B6" w:rsidP="004631B6">
            <w:pPr>
              <w:spacing w:before="60" w:after="60"/>
              <w:rPr>
                <w:rFonts w:eastAsia="Arial"/>
                <w:szCs w:val="24"/>
              </w:rPr>
            </w:pPr>
          </w:p>
        </w:tc>
      </w:tr>
      <w:tr w:rsidR="004631B6" w:rsidRPr="00F57100" w14:paraId="52891A46" w14:textId="77777777" w:rsidTr="007B5B7F">
        <w:trPr>
          <w:trHeight w:val="1140"/>
        </w:trPr>
        <w:tc>
          <w:tcPr>
            <w:tcW w:w="597" w:type="dxa"/>
            <w:tcBorders>
              <w:bottom w:val="single" w:sz="4" w:space="0" w:color="auto"/>
            </w:tcBorders>
          </w:tcPr>
          <w:p w14:paraId="04676768" w14:textId="77777777" w:rsidR="004631B6" w:rsidRPr="00F57100" w:rsidRDefault="004631B6" w:rsidP="004631B6">
            <w:pPr>
              <w:pStyle w:val="a2"/>
              <w:numPr>
                <w:ilvl w:val="0"/>
                <w:numId w:val="39"/>
              </w:numPr>
              <w:ind w:left="347"/>
              <w:rPr>
                <w:szCs w:val="24"/>
              </w:rPr>
            </w:pPr>
          </w:p>
        </w:tc>
        <w:tc>
          <w:tcPr>
            <w:tcW w:w="1163" w:type="dxa"/>
            <w:tcBorders>
              <w:bottom w:val="single" w:sz="4" w:space="0" w:color="auto"/>
            </w:tcBorders>
          </w:tcPr>
          <w:p w14:paraId="0DF6A19A" w14:textId="095745A6" w:rsidR="004631B6" w:rsidRPr="007B5B7F" w:rsidRDefault="004631B6" w:rsidP="004631B6">
            <w:pPr>
              <w:rPr>
                <w:rFonts w:eastAsia="Arial"/>
                <w:szCs w:val="24"/>
                <w:lang w:val="en-US"/>
              </w:rPr>
            </w:pPr>
            <w:r w:rsidRPr="007B5B7F">
              <w:rPr>
                <w:rFonts w:eastAsia="Arial"/>
                <w:szCs w:val="24"/>
                <w:lang w:val="en-US"/>
              </w:rPr>
              <w:t>ED233</w:t>
            </w:r>
          </w:p>
        </w:tc>
        <w:tc>
          <w:tcPr>
            <w:tcW w:w="4507" w:type="dxa"/>
            <w:tcBorders>
              <w:bottom w:val="single" w:sz="4" w:space="0" w:color="auto"/>
            </w:tcBorders>
          </w:tcPr>
          <w:p w14:paraId="49A259DA" w14:textId="544BA72F" w:rsidR="004631B6" w:rsidRPr="007B5B7F" w:rsidRDefault="004631B6" w:rsidP="004631B6">
            <w:pPr>
              <w:rPr>
                <w:rFonts w:eastAsia="Arial"/>
                <w:szCs w:val="24"/>
              </w:rPr>
            </w:pPr>
            <w:r w:rsidRPr="007B5B7F">
              <w:rPr>
                <w:rFonts w:ascii="Times" w:hAnsi="Times"/>
                <w:szCs w:val="24"/>
              </w:rPr>
              <w:t>Результат обработки реестра клиринговых позиций</w:t>
            </w:r>
          </w:p>
        </w:tc>
        <w:tc>
          <w:tcPr>
            <w:tcW w:w="2410" w:type="dxa"/>
            <w:tcBorders>
              <w:bottom w:val="single" w:sz="4" w:space="0" w:color="auto"/>
            </w:tcBorders>
          </w:tcPr>
          <w:p w14:paraId="745DCFEB" w14:textId="4C13A8B5" w:rsidR="004631B6" w:rsidRPr="007B5B7F" w:rsidRDefault="004631B6" w:rsidP="004631B6">
            <w:pPr>
              <w:rPr>
                <w:rFonts w:eastAsia="Arial"/>
                <w:szCs w:val="24"/>
              </w:rPr>
            </w:pPr>
            <w:r w:rsidRPr="007B5B7F">
              <w:rPr>
                <w:rFonts w:ascii="Times" w:hAnsi="Times"/>
                <w:szCs w:val="24"/>
              </w:rPr>
              <w:t>cbrf.027 RegistryResultsEPS</w:t>
            </w:r>
          </w:p>
        </w:tc>
        <w:tc>
          <w:tcPr>
            <w:tcW w:w="2409" w:type="dxa"/>
            <w:tcBorders>
              <w:bottom w:val="single" w:sz="4" w:space="0" w:color="auto"/>
            </w:tcBorders>
          </w:tcPr>
          <w:p w14:paraId="4DFE4E66" w14:textId="08178860" w:rsidR="004631B6" w:rsidRPr="007B5B7F" w:rsidRDefault="004631B6" w:rsidP="004631B6">
            <w:pPr>
              <w:spacing w:before="60" w:after="60"/>
              <w:rPr>
                <w:rFonts w:eastAsia="Arial"/>
                <w:szCs w:val="24"/>
              </w:rPr>
            </w:pPr>
            <w:r w:rsidRPr="007B5B7F">
              <w:rPr>
                <w:szCs w:val="24"/>
              </w:rPr>
              <w:t>Извещение о результатах обработки реестра клиринговых позиций ВПС</w:t>
            </w:r>
          </w:p>
        </w:tc>
        <w:tc>
          <w:tcPr>
            <w:tcW w:w="2552" w:type="dxa"/>
            <w:tcBorders>
              <w:bottom w:val="single" w:sz="4" w:space="0" w:color="auto"/>
            </w:tcBorders>
          </w:tcPr>
          <w:p w14:paraId="30128BC7" w14:textId="796A5271" w:rsidR="004631B6" w:rsidRPr="00F57100" w:rsidRDefault="004631B6" w:rsidP="004631B6">
            <w:pPr>
              <w:spacing w:before="60" w:after="60"/>
              <w:rPr>
                <w:rFonts w:eastAsia="Arial"/>
                <w:szCs w:val="24"/>
              </w:rPr>
            </w:pPr>
          </w:p>
        </w:tc>
      </w:tr>
      <w:tr w:rsidR="004631B6" w:rsidRPr="00F57100" w14:paraId="2E63F2F4" w14:textId="77777777" w:rsidTr="007B5B7F">
        <w:trPr>
          <w:trHeight w:val="1140"/>
        </w:trPr>
        <w:tc>
          <w:tcPr>
            <w:tcW w:w="597" w:type="dxa"/>
            <w:tcBorders>
              <w:top w:val="single" w:sz="4" w:space="0" w:color="auto"/>
            </w:tcBorders>
          </w:tcPr>
          <w:p w14:paraId="69DA7CDE" w14:textId="77777777" w:rsidR="004631B6" w:rsidRPr="00F57100" w:rsidRDefault="004631B6" w:rsidP="004631B6">
            <w:pPr>
              <w:pStyle w:val="a2"/>
              <w:numPr>
                <w:ilvl w:val="0"/>
                <w:numId w:val="39"/>
              </w:numPr>
              <w:ind w:left="347"/>
              <w:rPr>
                <w:szCs w:val="24"/>
              </w:rPr>
            </w:pPr>
          </w:p>
        </w:tc>
        <w:tc>
          <w:tcPr>
            <w:tcW w:w="1163" w:type="dxa"/>
            <w:tcBorders>
              <w:top w:val="single" w:sz="4" w:space="0" w:color="auto"/>
            </w:tcBorders>
          </w:tcPr>
          <w:p w14:paraId="7DF53BB8" w14:textId="0E7386DF" w:rsidR="004631B6" w:rsidRPr="007B5B7F" w:rsidRDefault="004631B6" w:rsidP="004631B6">
            <w:pPr>
              <w:rPr>
                <w:rFonts w:eastAsia="Arial"/>
                <w:szCs w:val="24"/>
                <w:lang w:val="en-US"/>
              </w:rPr>
            </w:pPr>
            <w:r w:rsidRPr="007B5B7F">
              <w:rPr>
                <w:rFonts w:eastAsia="Arial"/>
                <w:szCs w:val="24"/>
                <w:lang w:val="en-US"/>
              </w:rPr>
              <w:t>ED235</w:t>
            </w:r>
          </w:p>
        </w:tc>
        <w:tc>
          <w:tcPr>
            <w:tcW w:w="4507" w:type="dxa"/>
            <w:tcBorders>
              <w:top w:val="single" w:sz="4" w:space="0" w:color="auto"/>
            </w:tcBorders>
          </w:tcPr>
          <w:p w14:paraId="4400F156" w14:textId="30871DC8" w:rsidR="004631B6" w:rsidRPr="007B5B7F" w:rsidRDefault="004631B6" w:rsidP="004631B6">
            <w:pPr>
              <w:rPr>
                <w:rFonts w:ascii="Times" w:hAnsi="Times"/>
                <w:szCs w:val="24"/>
              </w:rPr>
            </w:pPr>
            <w:r w:rsidRPr="007B5B7F">
              <w:rPr>
                <w:rFonts w:ascii="Times" w:hAnsi="Times"/>
                <w:szCs w:val="24"/>
              </w:rPr>
              <w:t>Реестр платы в рамках операций СБП</w:t>
            </w:r>
          </w:p>
        </w:tc>
        <w:tc>
          <w:tcPr>
            <w:tcW w:w="2410" w:type="dxa"/>
            <w:tcBorders>
              <w:top w:val="single" w:sz="4" w:space="0" w:color="auto"/>
            </w:tcBorders>
          </w:tcPr>
          <w:p w14:paraId="733754DE" w14:textId="5A411946" w:rsidR="004631B6" w:rsidRPr="007B5B7F" w:rsidRDefault="004631B6" w:rsidP="004631B6">
            <w:pPr>
              <w:rPr>
                <w:rFonts w:ascii="Times" w:hAnsi="Times"/>
                <w:szCs w:val="24"/>
              </w:rPr>
            </w:pPr>
            <w:r w:rsidRPr="007B5B7F">
              <w:rPr>
                <w:rFonts w:ascii="Times" w:hAnsi="Times"/>
                <w:szCs w:val="24"/>
              </w:rPr>
              <w:t>cbrf.031 FPSRewardReqistry</w:t>
            </w:r>
          </w:p>
        </w:tc>
        <w:tc>
          <w:tcPr>
            <w:tcW w:w="2409" w:type="dxa"/>
            <w:tcBorders>
              <w:top w:val="single" w:sz="4" w:space="0" w:color="auto"/>
            </w:tcBorders>
          </w:tcPr>
          <w:p w14:paraId="2CBFC6AE" w14:textId="77385EBB" w:rsidR="004631B6" w:rsidRPr="007B5B7F" w:rsidRDefault="004631B6" w:rsidP="004631B6">
            <w:pPr>
              <w:spacing w:before="60" w:after="60"/>
              <w:rPr>
                <w:rFonts w:ascii="Times" w:hAnsi="Times"/>
                <w:szCs w:val="24"/>
              </w:rPr>
            </w:pPr>
            <w:r w:rsidRPr="007B5B7F">
              <w:rPr>
                <w:rFonts w:ascii="Times" w:hAnsi="Times"/>
                <w:szCs w:val="24"/>
              </w:rPr>
              <w:t>Реестр платы в рамках операций СБП</w:t>
            </w:r>
          </w:p>
        </w:tc>
        <w:tc>
          <w:tcPr>
            <w:tcW w:w="2552" w:type="dxa"/>
            <w:tcBorders>
              <w:top w:val="single" w:sz="4" w:space="0" w:color="auto"/>
            </w:tcBorders>
          </w:tcPr>
          <w:p w14:paraId="5435C8C4" w14:textId="77777777" w:rsidR="004631B6" w:rsidRPr="00F57100" w:rsidDel="00100EE0" w:rsidRDefault="004631B6" w:rsidP="004631B6">
            <w:pPr>
              <w:spacing w:before="60" w:after="60"/>
              <w:rPr>
                <w:rFonts w:eastAsia="Arial"/>
                <w:szCs w:val="24"/>
              </w:rPr>
            </w:pPr>
          </w:p>
        </w:tc>
      </w:tr>
      <w:tr w:rsidR="004631B6" w:rsidRPr="00F57100" w14:paraId="4927F217" w14:textId="77777777" w:rsidTr="004E1511">
        <w:trPr>
          <w:trHeight w:val="1140"/>
        </w:trPr>
        <w:tc>
          <w:tcPr>
            <w:tcW w:w="597" w:type="dxa"/>
          </w:tcPr>
          <w:p w14:paraId="4B9FE244" w14:textId="77777777" w:rsidR="004631B6" w:rsidRPr="00F57100" w:rsidRDefault="004631B6" w:rsidP="004631B6">
            <w:pPr>
              <w:pStyle w:val="a2"/>
              <w:numPr>
                <w:ilvl w:val="0"/>
                <w:numId w:val="39"/>
              </w:numPr>
              <w:ind w:left="347"/>
              <w:rPr>
                <w:szCs w:val="24"/>
              </w:rPr>
            </w:pPr>
          </w:p>
        </w:tc>
        <w:tc>
          <w:tcPr>
            <w:tcW w:w="1163" w:type="dxa"/>
          </w:tcPr>
          <w:p w14:paraId="4FB8236B" w14:textId="1C7F4781" w:rsidR="004631B6" w:rsidRPr="007B5B7F" w:rsidRDefault="004631B6" w:rsidP="004631B6">
            <w:pPr>
              <w:rPr>
                <w:rFonts w:eastAsia="Arial"/>
                <w:szCs w:val="24"/>
                <w:lang w:val="en-US"/>
              </w:rPr>
            </w:pPr>
            <w:r w:rsidRPr="007B5B7F">
              <w:rPr>
                <w:rFonts w:eastAsia="Arial"/>
                <w:szCs w:val="24"/>
                <w:lang w:val="en-US"/>
              </w:rPr>
              <w:t>ED236</w:t>
            </w:r>
          </w:p>
        </w:tc>
        <w:tc>
          <w:tcPr>
            <w:tcW w:w="4507" w:type="dxa"/>
          </w:tcPr>
          <w:p w14:paraId="66339C1B" w14:textId="1ABE9E39" w:rsidR="004631B6" w:rsidRPr="007B5B7F" w:rsidRDefault="004631B6" w:rsidP="004631B6">
            <w:pPr>
              <w:rPr>
                <w:rFonts w:ascii="Times" w:hAnsi="Times"/>
                <w:szCs w:val="24"/>
              </w:rPr>
            </w:pPr>
            <w:r w:rsidRPr="007B5B7F">
              <w:rPr>
                <w:rFonts w:ascii="Times" w:hAnsi="Times"/>
                <w:szCs w:val="24"/>
              </w:rPr>
              <w:t>Реестр результатов обработки платы в рамках операций СБП</w:t>
            </w:r>
          </w:p>
        </w:tc>
        <w:tc>
          <w:tcPr>
            <w:tcW w:w="2410" w:type="dxa"/>
          </w:tcPr>
          <w:p w14:paraId="64F8A8A6" w14:textId="1764FCEA" w:rsidR="004631B6" w:rsidRPr="007B5B7F" w:rsidRDefault="004631B6" w:rsidP="004631B6">
            <w:pPr>
              <w:rPr>
                <w:rFonts w:ascii="Times" w:hAnsi="Times"/>
                <w:szCs w:val="24"/>
              </w:rPr>
            </w:pPr>
            <w:r w:rsidRPr="007B5B7F">
              <w:rPr>
                <w:rFonts w:ascii="Times" w:hAnsi="Times"/>
                <w:szCs w:val="24"/>
              </w:rPr>
              <w:t>cbrf.032 FPSRewardReqistryReport</w:t>
            </w:r>
          </w:p>
        </w:tc>
        <w:tc>
          <w:tcPr>
            <w:tcW w:w="2409" w:type="dxa"/>
          </w:tcPr>
          <w:p w14:paraId="326AD746" w14:textId="5E857867" w:rsidR="004631B6" w:rsidRPr="007B5B7F" w:rsidRDefault="004631B6" w:rsidP="004631B6">
            <w:pPr>
              <w:spacing w:before="60" w:after="60"/>
              <w:rPr>
                <w:rFonts w:ascii="Times" w:hAnsi="Times"/>
                <w:szCs w:val="24"/>
              </w:rPr>
            </w:pPr>
            <w:r w:rsidRPr="007B5B7F">
              <w:rPr>
                <w:rFonts w:ascii="Times" w:hAnsi="Times"/>
                <w:szCs w:val="24"/>
              </w:rPr>
              <w:t>Реестр результатов обработки платы в рамках операций СБП</w:t>
            </w:r>
          </w:p>
        </w:tc>
        <w:tc>
          <w:tcPr>
            <w:tcW w:w="2552" w:type="dxa"/>
          </w:tcPr>
          <w:p w14:paraId="47D172A5" w14:textId="77777777" w:rsidR="004631B6" w:rsidRPr="00F57100" w:rsidDel="00100EE0" w:rsidRDefault="004631B6" w:rsidP="004631B6">
            <w:pPr>
              <w:spacing w:before="60" w:after="60"/>
              <w:rPr>
                <w:rFonts w:eastAsia="Arial"/>
                <w:szCs w:val="24"/>
              </w:rPr>
            </w:pPr>
          </w:p>
        </w:tc>
      </w:tr>
      <w:tr w:rsidR="004631B6" w:rsidRPr="00F57100" w14:paraId="74E3A9AA" w14:textId="77777777" w:rsidTr="004E1511">
        <w:trPr>
          <w:trHeight w:val="1140"/>
        </w:trPr>
        <w:tc>
          <w:tcPr>
            <w:tcW w:w="597" w:type="dxa"/>
          </w:tcPr>
          <w:p w14:paraId="11FFA4E4" w14:textId="77777777" w:rsidR="004631B6" w:rsidRPr="00F57100" w:rsidRDefault="004631B6" w:rsidP="004631B6">
            <w:pPr>
              <w:pStyle w:val="a2"/>
              <w:numPr>
                <w:ilvl w:val="0"/>
                <w:numId w:val="39"/>
              </w:numPr>
              <w:ind w:left="347"/>
              <w:rPr>
                <w:szCs w:val="24"/>
              </w:rPr>
            </w:pPr>
          </w:p>
        </w:tc>
        <w:tc>
          <w:tcPr>
            <w:tcW w:w="1163" w:type="dxa"/>
          </w:tcPr>
          <w:p w14:paraId="17656ABD" w14:textId="202C8F76" w:rsidR="004631B6" w:rsidRPr="007B5B7F" w:rsidRDefault="004631B6" w:rsidP="004631B6">
            <w:pPr>
              <w:rPr>
                <w:rFonts w:eastAsia="Arial"/>
                <w:szCs w:val="24"/>
              </w:rPr>
            </w:pPr>
            <w:r w:rsidRPr="007B5B7F">
              <w:rPr>
                <w:rFonts w:eastAsia="Arial"/>
                <w:szCs w:val="24"/>
                <w:lang w:val="en-US"/>
              </w:rPr>
              <w:t>ED23</w:t>
            </w:r>
            <w:r w:rsidRPr="007B5B7F">
              <w:rPr>
                <w:rFonts w:eastAsia="Arial"/>
                <w:szCs w:val="24"/>
              </w:rPr>
              <w:t>7</w:t>
            </w:r>
          </w:p>
        </w:tc>
        <w:tc>
          <w:tcPr>
            <w:tcW w:w="4507" w:type="dxa"/>
          </w:tcPr>
          <w:p w14:paraId="28BC9912" w14:textId="0F1ADC88" w:rsidR="004631B6" w:rsidRPr="007B5B7F" w:rsidRDefault="004631B6" w:rsidP="004631B6">
            <w:pPr>
              <w:rPr>
                <w:rFonts w:ascii="Times" w:hAnsi="Times"/>
                <w:szCs w:val="24"/>
              </w:rPr>
            </w:pPr>
            <w:r w:rsidRPr="007B5B7F">
              <w:rPr>
                <w:rFonts w:ascii="Times" w:hAnsi="Times"/>
                <w:szCs w:val="24"/>
              </w:rPr>
              <w:t>Реестр для оплаты вознаграждения НСПК по операциям участников МПС</w:t>
            </w:r>
          </w:p>
        </w:tc>
        <w:tc>
          <w:tcPr>
            <w:tcW w:w="2410" w:type="dxa"/>
          </w:tcPr>
          <w:p w14:paraId="66491B28" w14:textId="14A86C30" w:rsidR="004631B6" w:rsidRPr="007B5B7F" w:rsidRDefault="004631B6" w:rsidP="004631B6">
            <w:pPr>
              <w:rPr>
                <w:rFonts w:ascii="Times" w:hAnsi="Times"/>
                <w:szCs w:val="24"/>
              </w:rPr>
            </w:pPr>
            <w:r w:rsidRPr="007B5B7F">
              <w:rPr>
                <w:rFonts w:ascii="Times" w:hAnsi="Times"/>
                <w:szCs w:val="24"/>
              </w:rPr>
              <w:t>cbrf.034 NSPKRewardReqistry</w:t>
            </w:r>
          </w:p>
        </w:tc>
        <w:tc>
          <w:tcPr>
            <w:tcW w:w="2409" w:type="dxa"/>
          </w:tcPr>
          <w:p w14:paraId="1DA3C2A6" w14:textId="03C2B3C8" w:rsidR="004631B6" w:rsidRPr="007B5B7F" w:rsidRDefault="004631B6" w:rsidP="004631B6">
            <w:pPr>
              <w:spacing w:before="60" w:after="60"/>
              <w:rPr>
                <w:rFonts w:ascii="Times" w:hAnsi="Times"/>
                <w:szCs w:val="24"/>
              </w:rPr>
            </w:pPr>
            <w:r w:rsidRPr="007B5B7F">
              <w:t>Реестр для оплаты вознаграждения НСПК по операциям участников МПС</w:t>
            </w:r>
          </w:p>
        </w:tc>
        <w:tc>
          <w:tcPr>
            <w:tcW w:w="2552" w:type="dxa"/>
          </w:tcPr>
          <w:p w14:paraId="2E6F0A1C" w14:textId="77777777" w:rsidR="004631B6" w:rsidRPr="00F57100" w:rsidDel="00100EE0" w:rsidRDefault="004631B6" w:rsidP="004631B6">
            <w:pPr>
              <w:spacing w:before="60" w:after="60"/>
              <w:rPr>
                <w:rFonts w:eastAsia="Arial"/>
                <w:szCs w:val="24"/>
              </w:rPr>
            </w:pPr>
          </w:p>
        </w:tc>
      </w:tr>
      <w:tr w:rsidR="004631B6" w:rsidRPr="00F57100" w14:paraId="6F7E7D3C" w14:textId="77777777" w:rsidTr="004E1511">
        <w:trPr>
          <w:trHeight w:val="1140"/>
        </w:trPr>
        <w:tc>
          <w:tcPr>
            <w:tcW w:w="597" w:type="dxa"/>
          </w:tcPr>
          <w:p w14:paraId="2E43331D" w14:textId="77777777" w:rsidR="004631B6" w:rsidRPr="00F57100" w:rsidRDefault="004631B6" w:rsidP="004631B6">
            <w:pPr>
              <w:pStyle w:val="a2"/>
              <w:numPr>
                <w:ilvl w:val="0"/>
                <w:numId w:val="39"/>
              </w:numPr>
              <w:ind w:left="347"/>
              <w:rPr>
                <w:szCs w:val="24"/>
              </w:rPr>
            </w:pPr>
          </w:p>
        </w:tc>
        <w:tc>
          <w:tcPr>
            <w:tcW w:w="1163" w:type="dxa"/>
          </w:tcPr>
          <w:p w14:paraId="630CAC2F" w14:textId="03C0A77C" w:rsidR="004631B6" w:rsidRPr="007B5B7F" w:rsidRDefault="004631B6" w:rsidP="004631B6">
            <w:pPr>
              <w:rPr>
                <w:rFonts w:eastAsia="Arial"/>
                <w:szCs w:val="24"/>
              </w:rPr>
            </w:pPr>
            <w:r w:rsidRPr="007B5B7F">
              <w:rPr>
                <w:rFonts w:eastAsia="Arial"/>
                <w:szCs w:val="24"/>
                <w:lang w:val="en-US"/>
              </w:rPr>
              <w:t>ED23</w:t>
            </w:r>
            <w:r w:rsidRPr="007B5B7F">
              <w:rPr>
                <w:rFonts w:eastAsia="Arial"/>
                <w:szCs w:val="24"/>
              </w:rPr>
              <w:t>8</w:t>
            </w:r>
          </w:p>
        </w:tc>
        <w:tc>
          <w:tcPr>
            <w:tcW w:w="4507" w:type="dxa"/>
          </w:tcPr>
          <w:p w14:paraId="7836804E" w14:textId="27356E20" w:rsidR="004631B6" w:rsidRPr="007B5B7F" w:rsidRDefault="004631B6" w:rsidP="004631B6">
            <w:pPr>
              <w:rPr>
                <w:rFonts w:ascii="Times" w:hAnsi="Times"/>
                <w:szCs w:val="24"/>
              </w:rPr>
            </w:pPr>
            <w:r w:rsidRPr="007B5B7F">
              <w:t>Реестр результатов обработки оплаты вознаграждения НСПК по операциям участников МПС</w:t>
            </w:r>
          </w:p>
        </w:tc>
        <w:tc>
          <w:tcPr>
            <w:tcW w:w="2410" w:type="dxa"/>
          </w:tcPr>
          <w:p w14:paraId="5DE52C7E" w14:textId="59C1CBD2" w:rsidR="004631B6" w:rsidRPr="007B5B7F" w:rsidRDefault="004631B6" w:rsidP="004631B6">
            <w:pPr>
              <w:rPr>
                <w:rFonts w:ascii="Times" w:hAnsi="Times"/>
                <w:szCs w:val="24"/>
              </w:rPr>
            </w:pPr>
            <w:r w:rsidRPr="007B5B7F">
              <w:rPr>
                <w:rFonts w:ascii="Times" w:hAnsi="Times"/>
                <w:szCs w:val="24"/>
              </w:rPr>
              <w:t>cbrf.035 NSPKRewardReqistryReport</w:t>
            </w:r>
          </w:p>
        </w:tc>
        <w:tc>
          <w:tcPr>
            <w:tcW w:w="2409" w:type="dxa"/>
          </w:tcPr>
          <w:p w14:paraId="3BE8B6DD" w14:textId="1F42F4EF" w:rsidR="004631B6" w:rsidRPr="007B5B7F" w:rsidRDefault="004631B6" w:rsidP="004631B6">
            <w:pPr>
              <w:spacing w:before="60" w:after="60"/>
              <w:rPr>
                <w:rFonts w:ascii="Times" w:hAnsi="Times"/>
                <w:szCs w:val="24"/>
              </w:rPr>
            </w:pPr>
            <w:r w:rsidRPr="007B5B7F">
              <w:t>Реестр результатов обработки оплаты вознаграждения НСПК по операциям участников МПС</w:t>
            </w:r>
          </w:p>
        </w:tc>
        <w:tc>
          <w:tcPr>
            <w:tcW w:w="2552" w:type="dxa"/>
          </w:tcPr>
          <w:p w14:paraId="69BC14FF" w14:textId="77777777" w:rsidR="004631B6" w:rsidRPr="00F57100" w:rsidDel="00100EE0" w:rsidRDefault="004631B6" w:rsidP="004631B6">
            <w:pPr>
              <w:spacing w:before="60" w:after="60"/>
              <w:rPr>
                <w:rFonts w:eastAsia="Arial"/>
                <w:szCs w:val="24"/>
              </w:rPr>
            </w:pPr>
          </w:p>
        </w:tc>
      </w:tr>
      <w:tr w:rsidR="004631B6" w:rsidRPr="00F57100" w14:paraId="6CD99BDE" w14:textId="77777777" w:rsidTr="004E1511">
        <w:trPr>
          <w:trHeight w:val="676"/>
        </w:trPr>
        <w:tc>
          <w:tcPr>
            <w:tcW w:w="597" w:type="dxa"/>
          </w:tcPr>
          <w:p w14:paraId="0F41901E" w14:textId="77777777" w:rsidR="004631B6" w:rsidRPr="00F57100" w:rsidRDefault="004631B6" w:rsidP="004631B6">
            <w:pPr>
              <w:pStyle w:val="a2"/>
              <w:numPr>
                <w:ilvl w:val="0"/>
                <w:numId w:val="39"/>
              </w:numPr>
              <w:ind w:left="347"/>
              <w:rPr>
                <w:szCs w:val="24"/>
              </w:rPr>
            </w:pPr>
          </w:p>
        </w:tc>
        <w:tc>
          <w:tcPr>
            <w:tcW w:w="1163" w:type="dxa"/>
          </w:tcPr>
          <w:p w14:paraId="61428E23" w14:textId="44B54423" w:rsidR="004631B6" w:rsidRPr="007B5B7F" w:rsidRDefault="004631B6" w:rsidP="004631B6">
            <w:pPr>
              <w:rPr>
                <w:szCs w:val="24"/>
              </w:rPr>
            </w:pPr>
            <w:r w:rsidRPr="007B5B7F">
              <w:rPr>
                <w:szCs w:val="24"/>
              </w:rPr>
              <w:t>ED240</w:t>
            </w:r>
          </w:p>
        </w:tc>
        <w:tc>
          <w:tcPr>
            <w:tcW w:w="4507" w:type="dxa"/>
          </w:tcPr>
          <w:p w14:paraId="5153BA3E" w14:textId="23BF5EC2" w:rsidR="004631B6" w:rsidRPr="007B5B7F" w:rsidRDefault="004631B6" w:rsidP="004631B6">
            <w:pPr>
              <w:rPr>
                <w:szCs w:val="24"/>
              </w:rPr>
            </w:pPr>
            <w:r w:rsidRPr="007B5B7F">
              <w:rPr>
                <w:szCs w:val="24"/>
              </w:rPr>
              <w:t>Запрос информации о переданных / полученных ЭС</w:t>
            </w:r>
          </w:p>
        </w:tc>
        <w:tc>
          <w:tcPr>
            <w:tcW w:w="2410" w:type="dxa"/>
          </w:tcPr>
          <w:p w14:paraId="141CBB16" w14:textId="2FE0B199" w:rsidR="004631B6" w:rsidRPr="007B5B7F" w:rsidRDefault="004631B6" w:rsidP="004631B6">
            <w:pPr>
              <w:rPr>
                <w:szCs w:val="24"/>
              </w:rPr>
            </w:pPr>
            <w:r w:rsidRPr="007B5B7F">
              <w:rPr>
                <w:szCs w:val="24"/>
              </w:rPr>
              <w:t>cbrf.018 RequestForPassedMsg</w:t>
            </w:r>
          </w:p>
        </w:tc>
        <w:tc>
          <w:tcPr>
            <w:tcW w:w="2409" w:type="dxa"/>
          </w:tcPr>
          <w:p w14:paraId="56B97401" w14:textId="5A0A0E93" w:rsidR="004631B6" w:rsidRPr="007B5B7F" w:rsidRDefault="004631B6" w:rsidP="004631B6">
            <w:pPr>
              <w:rPr>
                <w:szCs w:val="24"/>
                <w:lang w:val="fr-FR"/>
              </w:rPr>
            </w:pPr>
            <w:r w:rsidRPr="007B5B7F">
              <w:rPr>
                <w:szCs w:val="24"/>
              </w:rPr>
              <w:t>Запрос информации о переданных/полученных ЭС</w:t>
            </w:r>
          </w:p>
        </w:tc>
        <w:tc>
          <w:tcPr>
            <w:tcW w:w="2552" w:type="dxa"/>
          </w:tcPr>
          <w:p w14:paraId="23A43031" w14:textId="64EBAB9B" w:rsidR="004631B6" w:rsidRPr="001670BB" w:rsidRDefault="004631B6" w:rsidP="004631B6">
            <w:pPr>
              <w:spacing w:before="60" w:after="60"/>
              <w:rPr>
                <w:szCs w:val="24"/>
                <w:lang w:val="fr-FR"/>
              </w:rPr>
            </w:pPr>
          </w:p>
        </w:tc>
      </w:tr>
      <w:tr w:rsidR="004631B6" w:rsidRPr="00F57100" w14:paraId="3A6F8E3A" w14:textId="77777777" w:rsidTr="004E1511">
        <w:trPr>
          <w:trHeight w:val="130"/>
        </w:trPr>
        <w:tc>
          <w:tcPr>
            <w:tcW w:w="597" w:type="dxa"/>
          </w:tcPr>
          <w:p w14:paraId="733D8C35" w14:textId="77777777" w:rsidR="004631B6" w:rsidRPr="00C919DD" w:rsidRDefault="004631B6" w:rsidP="004631B6">
            <w:pPr>
              <w:pStyle w:val="a2"/>
              <w:numPr>
                <w:ilvl w:val="0"/>
                <w:numId w:val="39"/>
              </w:numPr>
              <w:ind w:left="347"/>
              <w:rPr>
                <w:szCs w:val="24"/>
                <w:lang w:val="fr-FR"/>
              </w:rPr>
            </w:pPr>
          </w:p>
        </w:tc>
        <w:tc>
          <w:tcPr>
            <w:tcW w:w="1163" w:type="dxa"/>
          </w:tcPr>
          <w:p w14:paraId="1B38B123" w14:textId="05D2D0C6" w:rsidR="004631B6" w:rsidRPr="007B5B7F" w:rsidRDefault="004631B6" w:rsidP="004631B6">
            <w:pPr>
              <w:rPr>
                <w:szCs w:val="24"/>
              </w:rPr>
            </w:pPr>
            <w:r w:rsidRPr="007B5B7F">
              <w:rPr>
                <w:szCs w:val="24"/>
              </w:rPr>
              <w:t>ED241</w:t>
            </w:r>
          </w:p>
        </w:tc>
        <w:tc>
          <w:tcPr>
            <w:tcW w:w="4507" w:type="dxa"/>
          </w:tcPr>
          <w:p w14:paraId="6472C3EF" w14:textId="1282044C" w:rsidR="004631B6" w:rsidRPr="007B5B7F" w:rsidRDefault="004631B6" w:rsidP="004631B6">
            <w:pPr>
              <w:rPr>
                <w:szCs w:val="24"/>
              </w:rPr>
            </w:pPr>
            <w:r w:rsidRPr="007B5B7F">
              <w:rPr>
                <w:szCs w:val="24"/>
              </w:rPr>
              <w:t xml:space="preserve">Информация о переданных /полученных ЭС. </w:t>
            </w:r>
            <w:r w:rsidRPr="007B5B7F">
              <w:rPr>
                <w:szCs w:val="24"/>
              </w:rPr>
              <w:br/>
              <w:t>Ответ на запрос ED240</w:t>
            </w:r>
          </w:p>
        </w:tc>
        <w:tc>
          <w:tcPr>
            <w:tcW w:w="2410" w:type="dxa"/>
          </w:tcPr>
          <w:p w14:paraId="21D3A422" w14:textId="0F44D017" w:rsidR="004631B6" w:rsidRPr="007B5B7F" w:rsidRDefault="004631B6" w:rsidP="004631B6">
            <w:pPr>
              <w:spacing w:before="60" w:after="60"/>
              <w:rPr>
                <w:szCs w:val="24"/>
              </w:rPr>
            </w:pPr>
            <w:r w:rsidRPr="007B5B7F">
              <w:rPr>
                <w:szCs w:val="24"/>
                <w:lang w:val="en-US"/>
              </w:rPr>
              <w:t>cbrf</w:t>
            </w:r>
            <w:r w:rsidRPr="007B5B7F">
              <w:rPr>
                <w:szCs w:val="24"/>
              </w:rPr>
              <w:t>.0</w:t>
            </w:r>
            <w:r w:rsidRPr="007B5B7F">
              <w:rPr>
                <w:szCs w:val="24"/>
                <w:lang w:val="en-US"/>
              </w:rPr>
              <w:t>19</w:t>
            </w:r>
            <w:r w:rsidRPr="007B5B7F">
              <w:rPr>
                <w:szCs w:val="24"/>
              </w:rPr>
              <w:t xml:space="preserve"> ReceiptAcknowledgement</w:t>
            </w:r>
          </w:p>
        </w:tc>
        <w:tc>
          <w:tcPr>
            <w:tcW w:w="2409" w:type="dxa"/>
          </w:tcPr>
          <w:p w14:paraId="41FC230E" w14:textId="6E690ECE" w:rsidR="004631B6" w:rsidRPr="007B5B7F" w:rsidRDefault="004631B6" w:rsidP="004631B6">
            <w:pPr>
              <w:rPr>
                <w:szCs w:val="24"/>
              </w:rPr>
            </w:pPr>
            <w:r w:rsidRPr="007B5B7F">
              <w:rPr>
                <w:szCs w:val="24"/>
              </w:rPr>
              <w:t>Информация о переданных и полученных ЭС</w:t>
            </w:r>
          </w:p>
        </w:tc>
        <w:tc>
          <w:tcPr>
            <w:tcW w:w="2552" w:type="dxa"/>
          </w:tcPr>
          <w:p w14:paraId="00D9B132" w14:textId="219C0869" w:rsidR="004631B6" w:rsidRPr="001670BB" w:rsidRDefault="004631B6" w:rsidP="004631B6">
            <w:pPr>
              <w:spacing w:before="60" w:after="60"/>
              <w:rPr>
                <w:rFonts w:eastAsia="Arial"/>
                <w:szCs w:val="24"/>
              </w:rPr>
            </w:pPr>
          </w:p>
        </w:tc>
      </w:tr>
      <w:tr w:rsidR="004631B6" w:rsidRPr="00F57100" w14:paraId="7B61B111" w14:textId="77777777" w:rsidTr="004E1511">
        <w:trPr>
          <w:trHeight w:val="1140"/>
        </w:trPr>
        <w:tc>
          <w:tcPr>
            <w:tcW w:w="597" w:type="dxa"/>
          </w:tcPr>
          <w:p w14:paraId="64B01059" w14:textId="77777777" w:rsidR="004631B6" w:rsidRPr="00F57100" w:rsidRDefault="004631B6" w:rsidP="004631B6">
            <w:pPr>
              <w:pStyle w:val="a2"/>
              <w:numPr>
                <w:ilvl w:val="0"/>
                <w:numId w:val="39"/>
              </w:numPr>
              <w:ind w:left="347"/>
              <w:rPr>
                <w:szCs w:val="24"/>
              </w:rPr>
            </w:pPr>
          </w:p>
        </w:tc>
        <w:tc>
          <w:tcPr>
            <w:tcW w:w="1163" w:type="dxa"/>
          </w:tcPr>
          <w:p w14:paraId="5170245C" w14:textId="4F69F736" w:rsidR="004631B6" w:rsidRPr="007B5B7F" w:rsidRDefault="004631B6" w:rsidP="004631B6">
            <w:pPr>
              <w:rPr>
                <w:szCs w:val="24"/>
              </w:rPr>
            </w:pPr>
            <w:r w:rsidRPr="007B5B7F">
              <w:rPr>
                <w:szCs w:val="24"/>
              </w:rPr>
              <w:t>ED242</w:t>
            </w:r>
          </w:p>
        </w:tc>
        <w:tc>
          <w:tcPr>
            <w:tcW w:w="4507" w:type="dxa"/>
          </w:tcPr>
          <w:p w14:paraId="69CC7DD8" w14:textId="79FB61F5" w:rsidR="004631B6" w:rsidRPr="007B5B7F" w:rsidRDefault="004631B6" w:rsidP="004631B6">
            <w:pPr>
              <w:spacing w:before="60" w:after="60"/>
              <w:rPr>
                <w:szCs w:val="24"/>
              </w:rPr>
            </w:pPr>
            <w:r w:rsidRPr="007B5B7F">
              <w:rPr>
                <w:szCs w:val="24"/>
              </w:rPr>
              <w:t>Запрос о повторном получении сообщения: запрос копии ранее отправленного/полученного распоряжения</w:t>
            </w:r>
          </w:p>
        </w:tc>
        <w:tc>
          <w:tcPr>
            <w:tcW w:w="2410" w:type="dxa"/>
          </w:tcPr>
          <w:p w14:paraId="6504C08D" w14:textId="7C4A7E43" w:rsidR="004631B6" w:rsidRPr="007B5B7F" w:rsidRDefault="004631B6" w:rsidP="004631B6">
            <w:pPr>
              <w:rPr>
                <w:szCs w:val="24"/>
              </w:rPr>
            </w:pPr>
            <w:r w:rsidRPr="007B5B7F">
              <w:rPr>
                <w:szCs w:val="24"/>
              </w:rPr>
              <w:t>cbrf.018 ResendRequest</w:t>
            </w:r>
          </w:p>
        </w:tc>
        <w:tc>
          <w:tcPr>
            <w:tcW w:w="2409" w:type="dxa"/>
          </w:tcPr>
          <w:p w14:paraId="1732034F" w14:textId="6A08F6D5" w:rsidR="004631B6" w:rsidRPr="007B5B7F" w:rsidRDefault="004631B6" w:rsidP="004631B6">
            <w:pPr>
              <w:rPr>
                <w:szCs w:val="24"/>
              </w:rPr>
            </w:pPr>
            <w:r w:rsidRPr="007B5B7F">
              <w:rPr>
                <w:szCs w:val="24"/>
              </w:rPr>
              <w:t>Запрос копии ЭС</w:t>
            </w:r>
          </w:p>
        </w:tc>
        <w:tc>
          <w:tcPr>
            <w:tcW w:w="2552" w:type="dxa"/>
          </w:tcPr>
          <w:p w14:paraId="74B5BEB2" w14:textId="14DBE96E" w:rsidR="004631B6" w:rsidRPr="00517604" w:rsidRDefault="004631B6" w:rsidP="004631B6">
            <w:pPr>
              <w:spacing w:before="60" w:after="60"/>
              <w:rPr>
                <w:rFonts w:eastAsia="Arial"/>
                <w:szCs w:val="24"/>
              </w:rPr>
            </w:pPr>
          </w:p>
        </w:tc>
      </w:tr>
      <w:tr w:rsidR="004631B6" w:rsidRPr="00F57100" w14:paraId="34F6A28A" w14:textId="77777777" w:rsidTr="004E1511">
        <w:trPr>
          <w:trHeight w:val="1140"/>
        </w:trPr>
        <w:tc>
          <w:tcPr>
            <w:tcW w:w="597" w:type="dxa"/>
          </w:tcPr>
          <w:p w14:paraId="6DD2C37F" w14:textId="77777777" w:rsidR="004631B6" w:rsidRPr="00F57100" w:rsidRDefault="004631B6" w:rsidP="004631B6">
            <w:pPr>
              <w:pStyle w:val="a2"/>
              <w:numPr>
                <w:ilvl w:val="0"/>
                <w:numId w:val="39"/>
              </w:numPr>
              <w:ind w:left="347"/>
              <w:rPr>
                <w:szCs w:val="24"/>
              </w:rPr>
            </w:pPr>
          </w:p>
        </w:tc>
        <w:tc>
          <w:tcPr>
            <w:tcW w:w="1163" w:type="dxa"/>
          </w:tcPr>
          <w:p w14:paraId="49A2D5BF" w14:textId="74F22C22" w:rsidR="004631B6" w:rsidRPr="007B5B7F" w:rsidRDefault="004631B6" w:rsidP="004631B6">
            <w:pPr>
              <w:rPr>
                <w:szCs w:val="24"/>
              </w:rPr>
            </w:pPr>
            <w:r w:rsidRPr="007B5B7F">
              <w:rPr>
                <w:szCs w:val="24"/>
              </w:rPr>
              <w:t>ED243</w:t>
            </w:r>
          </w:p>
        </w:tc>
        <w:tc>
          <w:tcPr>
            <w:tcW w:w="4507" w:type="dxa"/>
          </w:tcPr>
          <w:p w14:paraId="1750110D" w14:textId="4C391E38" w:rsidR="004631B6" w:rsidRPr="007B5B7F" w:rsidRDefault="004631B6" w:rsidP="004631B6">
            <w:pPr>
              <w:rPr>
                <w:szCs w:val="24"/>
              </w:rPr>
            </w:pPr>
            <w:r w:rsidRPr="007B5B7F">
              <w:rPr>
                <w:szCs w:val="24"/>
              </w:rPr>
              <w:t>Запрос одного Участника другому Участнику в связи с переводом денежных средств и невозможностью исполнения поступившего распоряжения</w:t>
            </w:r>
          </w:p>
        </w:tc>
        <w:tc>
          <w:tcPr>
            <w:tcW w:w="2410" w:type="dxa"/>
          </w:tcPr>
          <w:p w14:paraId="75AAE03C" w14:textId="3EA5F087" w:rsidR="004631B6" w:rsidRPr="007B5B7F" w:rsidRDefault="004631B6" w:rsidP="004631B6">
            <w:pPr>
              <w:rPr>
                <w:szCs w:val="24"/>
              </w:rPr>
            </w:pPr>
            <w:r w:rsidRPr="007B5B7F">
              <w:rPr>
                <w:szCs w:val="24"/>
              </w:rPr>
              <w:t>camt.026 Unable</w:t>
            </w:r>
            <w:r w:rsidRPr="007B5B7F">
              <w:rPr>
                <w:szCs w:val="24"/>
                <w:lang w:val="en-US"/>
              </w:rPr>
              <w:t>T</w:t>
            </w:r>
            <w:r w:rsidRPr="007B5B7F">
              <w:rPr>
                <w:szCs w:val="24"/>
              </w:rPr>
              <w:t>oApply</w:t>
            </w:r>
          </w:p>
        </w:tc>
        <w:tc>
          <w:tcPr>
            <w:tcW w:w="2409" w:type="dxa"/>
          </w:tcPr>
          <w:p w14:paraId="5CC9FFE4" w14:textId="6F8A37C1" w:rsidR="004631B6" w:rsidRPr="007B5B7F" w:rsidRDefault="004631B6" w:rsidP="004631B6">
            <w:pPr>
              <w:rPr>
                <w:szCs w:val="24"/>
              </w:rPr>
            </w:pPr>
            <w:r w:rsidRPr="007B5B7F">
              <w:rPr>
                <w:szCs w:val="24"/>
              </w:rPr>
              <w:t>Запрос в связи с невозможностью исполнения</w:t>
            </w:r>
          </w:p>
        </w:tc>
        <w:tc>
          <w:tcPr>
            <w:tcW w:w="2552" w:type="dxa"/>
          </w:tcPr>
          <w:p w14:paraId="4C6AB6E1" w14:textId="16828A52" w:rsidR="004631B6" w:rsidRPr="007B5B7F" w:rsidRDefault="004631B6" w:rsidP="004631B6">
            <w:pPr>
              <w:spacing w:before="60" w:after="60"/>
              <w:rPr>
                <w:rFonts w:eastAsia="Arial"/>
                <w:szCs w:val="24"/>
              </w:rPr>
            </w:pPr>
            <w:r w:rsidRPr="007B5B7F">
              <w:rPr>
                <w:szCs w:val="24"/>
              </w:rPr>
              <w:t>camt.026.001.</w:t>
            </w:r>
            <w:r w:rsidRPr="007B5B7F">
              <w:rPr>
                <w:szCs w:val="24"/>
                <w:lang w:val="en-US"/>
              </w:rPr>
              <w:t>09</w:t>
            </w:r>
            <w:r w:rsidRPr="007B5B7F">
              <w:rPr>
                <w:szCs w:val="24"/>
              </w:rPr>
              <w:t xml:space="preserve"> UnableToApply</w:t>
            </w:r>
          </w:p>
        </w:tc>
      </w:tr>
      <w:tr w:rsidR="004631B6" w:rsidRPr="00F57100" w14:paraId="0DDFE74F" w14:textId="77777777" w:rsidTr="004E1511">
        <w:trPr>
          <w:trHeight w:val="1140"/>
        </w:trPr>
        <w:tc>
          <w:tcPr>
            <w:tcW w:w="597" w:type="dxa"/>
          </w:tcPr>
          <w:p w14:paraId="74C668F0" w14:textId="77777777" w:rsidR="004631B6" w:rsidRPr="00F57100" w:rsidRDefault="004631B6" w:rsidP="004631B6">
            <w:pPr>
              <w:pStyle w:val="a2"/>
              <w:numPr>
                <w:ilvl w:val="0"/>
                <w:numId w:val="39"/>
              </w:numPr>
              <w:ind w:left="347"/>
              <w:rPr>
                <w:szCs w:val="24"/>
              </w:rPr>
            </w:pPr>
          </w:p>
        </w:tc>
        <w:tc>
          <w:tcPr>
            <w:tcW w:w="1163" w:type="dxa"/>
          </w:tcPr>
          <w:p w14:paraId="7AB4B319" w14:textId="2489D722" w:rsidR="004631B6" w:rsidRPr="007B5B7F" w:rsidRDefault="004631B6" w:rsidP="004631B6">
            <w:pPr>
              <w:spacing w:before="60" w:after="60"/>
              <w:rPr>
                <w:szCs w:val="24"/>
              </w:rPr>
            </w:pPr>
            <w:r w:rsidRPr="007B5B7F">
              <w:rPr>
                <w:szCs w:val="24"/>
              </w:rPr>
              <w:t>ED243</w:t>
            </w:r>
          </w:p>
        </w:tc>
        <w:tc>
          <w:tcPr>
            <w:tcW w:w="4507" w:type="dxa"/>
          </w:tcPr>
          <w:p w14:paraId="398EB044" w14:textId="53B578EF" w:rsidR="004631B6" w:rsidRPr="007B5B7F" w:rsidRDefault="004631B6" w:rsidP="004631B6">
            <w:pPr>
              <w:rPr>
                <w:szCs w:val="24"/>
              </w:rPr>
            </w:pPr>
            <w:r w:rsidRPr="007B5B7F">
              <w:rPr>
                <w:szCs w:val="24"/>
              </w:rPr>
              <w:t>Запрос одного Участника другому Участнику в связи с переводом денежных средств в связи с не поступлением денежных средств получателю средств.</w:t>
            </w:r>
          </w:p>
        </w:tc>
        <w:tc>
          <w:tcPr>
            <w:tcW w:w="2410" w:type="dxa"/>
          </w:tcPr>
          <w:p w14:paraId="320D0110" w14:textId="73ED5ADD" w:rsidR="004631B6" w:rsidRPr="007B5B7F" w:rsidRDefault="004631B6" w:rsidP="004631B6">
            <w:pPr>
              <w:spacing w:before="60" w:after="60"/>
              <w:rPr>
                <w:szCs w:val="24"/>
              </w:rPr>
            </w:pPr>
            <w:r w:rsidRPr="007B5B7F">
              <w:rPr>
                <w:szCs w:val="24"/>
                <w:lang w:val="en-US"/>
              </w:rPr>
              <w:t>pacs</w:t>
            </w:r>
            <w:r w:rsidRPr="007B5B7F">
              <w:rPr>
                <w:szCs w:val="24"/>
              </w:rPr>
              <w:t xml:space="preserve">.028 </w:t>
            </w:r>
            <w:r w:rsidRPr="007B5B7F">
              <w:rPr>
                <w:szCs w:val="24"/>
                <w:lang w:val="en-US"/>
              </w:rPr>
              <w:t>FIToFIPaymentStatusRequest</w:t>
            </w:r>
            <w:r w:rsidRPr="007B5B7F">
              <w:rPr>
                <w:rFonts w:ascii="Calibri" w:hAnsi="Calibri" w:cs="Calibri"/>
                <w:szCs w:val="24"/>
              </w:rPr>
              <w:t> </w:t>
            </w:r>
          </w:p>
        </w:tc>
        <w:tc>
          <w:tcPr>
            <w:tcW w:w="2409" w:type="dxa"/>
          </w:tcPr>
          <w:p w14:paraId="5758ABB6" w14:textId="73C3BBA8" w:rsidR="004631B6" w:rsidRPr="007B5B7F" w:rsidRDefault="004631B6" w:rsidP="004631B6">
            <w:pPr>
              <w:rPr>
                <w:szCs w:val="24"/>
              </w:rPr>
            </w:pPr>
            <w:r w:rsidRPr="007B5B7F">
              <w:rPr>
                <w:szCs w:val="24"/>
              </w:rPr>
              <w:t>Запрос о подтверждении исполнения</w:t>
            </w:r>
          </w:p>
        </w:tc>
        <w:tc>
          <w:tcPr>
            <w:tcW w:w="2552" w:type="dxa"/>
          </w:tcPr>
          <w:p w14:paraId="7FC04339" w14:textId="445BA231" w:rsidR="004631B6" w:rsidRPr="007B5B7F" w:rsidRDefault="004631B6" w:rsidP="004631B6">
            <w:pPr>
              <w:spacing w:before="60" w:after="60"/>
              <w:rPr>
                <w:rFonts w:eastAsia="Arial"/>
                <w:szCs w:val="24"/>
              </w:rPr>
            </w:pPr>
            <w:r w:rsidRPr="007B5B7F">
              <w:rPr>
                <w:szCs w:val="24"/>
                <w:lang w:val="en-US"/>
              </w:rPr>
              <w:t>pacs.028.001.04</w:t>
            </w:r>
            <w:r w:rsidRPr="007B5B7F">
              <w:rPr>
                <w:szCs w:val="24"/>
              </w:rPr>
              <w:t xml:space="preserve"> </w:t>
            </w:r>
            <w:r w:rsidRPr="007B5B7F">
              <w:rPr>
                <w:szCs w:val="24"/>
                <w:lang w:val="en-US"/>
              </w:rPr>
              <w:t>FIToFIPaymentStatusRequest</w:t>
            </w:r>
            <w:r w:rsidRPr="007B5B7F">
              <w:rPr>
                <w:szCs w:val="24"/>
              </w:rPr>
              <w:t> </w:t>
            </w:r>
          </w:p>
        </w:tc>
      </w:tr>
      <w:tr w:rsidR="004631B6" w:rsidRPr="00F57100" w14:paraId="62EC2837" w14:textId="77777777" w:rsidTr="004E1511">
        <w:trPr>
          <w:trHeight w:val="1140"/>
        </w:trPr>
        <w:tc>
          <w:tcPr>
            <w:tcW w:w="597" w:type="dxa"/>
          </w:tcPr>
          <w:p w14:paraId="61B97014" w14:textId="77777777" w:rsidR="004631B6" w:rsidRPr="00F57100" w:rsidRDefault="004631B6" w:rsidP="004631B6">
            <w:pPr>
              <w:pStyle w:val="a2"/>
              <w:numPr>
                <w:ilvl w:val="0"/>
                <w:numId w:val="39"/>
              </w:numPr>
              <w:ind w:left="347"/>
              <w:rPr>
                <w:szCs w:val="24"/>
              </w:rPr>
            </w:pPr>
          </w:p>
        </w:tc>
        <w:tc>
          <w:tcPr>
            <w:tcW w:w="1163" w:type="dxa"/>
          </w:tcPr>
          <w:p w14:paraId="220D99D1" w14:textId="0DD0A6D4" w:rsidR="004631B6" w:rsidRPr="007B5B7F" w:rsidRDefault="004631B6" w:rsidP="004631B6">
            <w:pPr>
              <w:rPr>
                <w:szCs w:val="24"/>
              </w:rPr>
            </w:pPr>
            <w:r w:rsidRPr="007B5B7F">
              <w:rPr>
                <w:szCs w:val="24"/>
              </w:rPr>
              <w:t>ED243</w:t>
            </w:r>
          </w:p>
        </w:tc>
        <w:tc>
          <w:tcPr>
            <w:tcW w:w="4507" w:type="dxa"/>
          </w:tcPr>
          <w:p w14:paraId="7ED2A5A3" w14:textId="200987E2" w:rsidR="004631B6" w:rsidRPr="007B5B7F" w:rsidRDefault="004631B6" w:rsidP="004631B6">
            <w:pPr>
              <w:rPr>
                <w:szCs w:val="24"/>
              </w:rPr>
            </w:pPr>
            <w:r w:rsidRPr="007B5B7F">
              <w:rPr>
                <w:szCs w:val="24"/>
              </w:rPr>
              <w:t>Запрос Участника другому Участнику об отзыве распоряжения и возврате ранее переведенных денежных средств</w:t>
            </w:r>
          </w:p>
        </w:tc>
        <w:tc>
          <w:tcPr>
            <w:tcW w:w="2410" w:type="dxa"/>
          </w:tcPr>
          <w:p w14:paraId="72295FB0" w14:textId="7F092E1A" w:rsidR="004631B6" w:rsidRPr="007B5B7F" w:rsidRDefault="004631B6" w:rsidP="004631B6">
            <w:pPr>
              <w:rPr>
                <w:szCs w:val="24"/>
              </w:rPr>
            </w:pPr>
            <w:r w:rsidRPr="007B5B7F">
              <w:rPr>
                <w:szCs w:val="24"/>
              </w:rPr>
              <w:t>camt.056 PaymentCancellationRequest</w:t>
            </w:r>
          </w:p>
        </w:tc>
        <w:tc>
          <w:tcPr>
            <w:tcW w:w="2409" w:type="dxa"/>
          </w:tcPr>
          <w:p w14:paraId="5E86B61A" w14:textId="084BDF16" w:rsidR="004631B6" w:rsidRPr="007B5B7F" w:rsidRDefault="004631B6" w:rsidP="004631B6">
            <w:pPr>
              <w:rPr>
                <w:szCs w:val="24"/>
              </w:rPr>
            </w:pPr>
            <w:r w:rsidRPr="007B5B7F">
              <w:rPr>
                <w:szCs w:val="24"/>
              </w:rPr>
              <w:t>Запрос об отзыве межбанковского распоряжения</w:t>
            </w:r>
          </w:p>
        </w:tc>
        <w:tc>
          <w:tcPr>
            <w:tcW w:w="2552" w:type="dxa"/>
          </w:tcPr>
          <w:p w14:paraId="7104DF01" w14:textId="23BB8832" w:rsidR="004631B6" w:rsidRPr="007B5B7F" w:rsidRDefault="004631B6" w:rsidP="004631B6">
            <w:pPr>
              <w:spacing w:before="60" w:after="60"/>
              <w:rPr>
                <w:rFonts w:eastAsia="Arial"/>
                <w:szCs w:val="24"/>
              </w:rPr>
            </w:pPr>
            <w:r w:rsidRPr="007B5B7F">
              <w:rPr>
                <w:szCs w:val="24"/>
              </w:rPr>
              <w:t>camt.056.001.</w:t>
            </w:r>
            <w:r w:rsidRPr="007B5B7F">
              <w:rPr>
                <w:szCs w:val="24"/>
                <w:lang w:val="en-US"/>
              </w:rPr>
              <w:t>10</w:t>
            </w:r>
            <w:r w:rsidRPr="007B5B7F">
              <w:rPr>
                <w:szCs w:val="24"/>
              </w:rPr>
              <w:t xml:space="preserve"> FIToFIPaymentCancellationRequest</w:t>
            </w:r>
          </w:p>
        </w:tc>
      </w:tr>
      <w:tr w:rsidR="004631B6" w:rsidRPr="00F57100" w14:paraId="10EA3D0C" w14:textId="77777777" w:rsidTr="004E1511">
        <w:trPr>
          <w:trHeight w:val="1140"/>
        </w:trPr>
        <w:tc>
          <w:tcPr>
            <w:tcW w:w="597" w:type="dxa"/>
          </w:tcPr>
          <w:p w14:paraId="18CFB3C1" w14:textId="77777777" w:rsidR="004631B6" w:rsidRPr="00F57100" w:rsidRDefault="004631B6" w:rsidP="004631B6">
            <w:pPr>
              <w:pStyle w:val="a2"/>
              <w:numPr>
                <w:ilvl w:val="0"/>
                <w:numId w:val="39"/>
              </w:numPr>
              <w:ind w:left="347"/>
              <w:rPr>
                <w:szCs w:val="24"/>
              </w:rPr>
            </w:pPr>
          </w:p>
        </w:tc>
        <w:tc>
          <w:tcPr>
            <w:tcW w:w="1163" w:type="dxa"/>
          </w:tcPr>
          <w:p w14:paraId="732FAA8F" w14:textId="1F9556FA" w:rsidR="004631B6" w:rsidRPr="007B5B7F" w:rsidRDefault="004631B6" w:rsidP="004631B6">
            <w:pPr>
              <w:rPr>
                <w:szCs w:val="24"/>
              </w:rPr>
            </w:pPr>
            <w:r w:rsidRPr="007B5B7F">
              <w:rPr>
                <w:szCs w:val="24"/>
              </w:rPr>
              <w:t>ED244</w:t>
            </w:r>
          </w:p>
        </w:tc>
        <w:tc>
          <w:tcPr>
            <w:tcW w:w="4507" w:type="dxa"/>
          </w:tcPr>
          <w:p w14:paraId="06AF19AD" w14:textId="3F367449" w:rsidR="004631B6" w:rsidRPr="007B5B7F" w:rsidRDefault="004631B6" w:rsidP="004631B6">
            <w:pPr>
              <w:rPr>
                <w:szCs w:val="24"/>
              </w:rPr>
            </w:pPr>
            <w:r w:rsidRPr="007B5B7F">
              <w:rPr>
                <w:szCs w:val="24"/>
              </w:rPr>
              <w:t>Ответ на Запрос одного Участника другому Участнику в связи с переводом денежных средств (ответ на ED243)</w:t>
            </w:r>
          </w:p>
        </w:tc>
        <w:tc>
          <w:tcPr>
            <w:tcW w:w="2410" w:type="dxa"/>
          </w:tcPr>
          <w:p w14:paraId="0678C0B7" w14:textId="13BCA3C9" w:rsidR="004631B6" w:rsidRPr="007B5B7F" w:rsidRDefault="004631B6" w:rsidP="004631B6">
            <w:pPr>
              <w:rPr>
                <w:szCs w:val="24"/>
              </w:rPr>
            </w:pPr>
            <w:r w:rsidRPr="007B5B7F">
              <w:rPr>
                <w:szCs w:val="24"/>
              </w:rPr>
              <w:t>camt.029 ResolutionOfInvestigation</w:t>
            </w:r>
          </w:p>
        </w:tc>
        <w:tc>
          <w:tcPr>
            <w:tcW w:w="2409" w:type="dxa"/>
          </w:tcPr>
          <w:p w14:paraId="6185EF2A" w14:textId="5E13C834" w:rsidR="004631B6" w:rsidRPr="007B5B7F" w:rsidRDefault="004631B6" w:rsidP="004631B6">
            <w:pPr>
              <w:spacing w:before="60" w:after="60"/>
              <w:rPr>
                <w:szCs w:val="24"/>
              </w:rPr>
            </w:pPr>
            <w:r w:rsidRPr="007B5B7F">
              <w:rPr>
                <w:szCs w:val="24"/>
              </w:rPr>
              <w:t>Уведомление о результатах расследования</w:t>
            </w:r>
          </w:p>
        </w:tc>
        <w:tc>
          <w:tcPr>
            <w:tcW w:w="2552" w:type="dxa"/>
          </w:tcPr>
          <w:p w14:paraId="6A35116C" w14:textId="2AE34F7C" w:rsidR="004631B6" w:rsidRPr="007B5B7F" w:rsidRDefault="004631B6" w:rsidP="004631B6">
            <w:pPr>
              <w:spacing w:before="60" w:after="60"/>
              <w:rPr>
                <w:rFonts w:eastAsia="Arial"/>
                <w:szCs w:val="24"/>
              </w:rPr>
            </w:pPr>
            <w:r w:rsidRPr="007B5B7F">
              <w:rPr>
                <w:szCs w:val="24"/>
              </w:rPr>
              <w:t>camt.029.001.</w:t>
            </w:r>
            <w:r w:rsidRPr="007B5B7F">
              <w:rPr>
                <w:szCs w:val="24"/>
                <w:lang w:val="en-US"/>
              </w:rPr>
              <w:t>11</w:t>
            </w:r>
            <w:r w:rsidRPr="007B5B7F">
              <w:rPr>
                <w:szCs w:val="24"/>
              </w:rPr>
              <w:t xml:space="preserve"> ResolutionOfInvestigation</w:t>
            </w:r>
          </w:p>
        </w:tc>
      </w:tr>
      <w:tr w:rsidR="004631B6" w:rsidRPr="00F57100" w14:paraId="22514993" w14:textId="77777777" w:rsidTr="004E1511">
        <w:trPr>
          <w:trHeight w:val="56"/>
        </w:trPr>
        <w:tc>
          <w:tcPr>
            <w:tcW w:w="597" w:type="dxa"/>
          </w:tcPr>
          <w:p w14:paraId="05349C8D" w14:textId="77777777" w:rsidR="004631B6" w:rsidRPr="00F57100" w:rsidRDefault="004631B6" w:rsidP="004631B6">
            <w:pPr>
              <w:pStyle w:val="a2"/>
              <w:numPr>
                <w:ilvl w:val="0"/>
                <w:numId w:val="39"/>
              </w:numPr>
              <w:ind w:left="347"/>
              <w:rPr>
                <w:szCs w:val="24"/>
              </w:rPr>
            </w:pPr>
          </w:p>
        </w:tc>
        <w:tc>
          <w:tcPr>
            <w:tcW w:w="1163" w:type="dxa"/>
          </w:tcPr>
          <w:p w14:paraId="4E66809F" w14:textId="39551062" w:rsidR="004631B6" w:rsidRPr="007B5B7F" w:rsidRDefault="004631B6" w:rsidP="004631B6">
            <w:pPr>
              <w:rPr>
                <w:szCs w:val="24"/>
              </w:rPr>
            </w:pPr>
            <w:r w:rsidRPr="007B5B7F">
              <w:rPr>
                <w:szCs w:val="24"/>
              </w:rPr>
              <w:t>ED244</w:t>
            </w:r>
          </w:p>
        </w:tc>
        <w:tc>
          <w:tcPr>
            <w:tcW w:w="4507" w:type="dxa"/>
          </w:tcPr>
          <w:p w14:paraId="279A5687" w14:textId="63402DD9" w:rsidR="004631B6" w:rsidRPr="007B5B7F" w:rsidRDefault="004631B6" w:rsidP="004631B6">
            <w:pPr>
              <w:rPr>
                <w:szCs w:val="24"/>
              </w:rPr>
            </w:pPr>
            <w:r w:rsidRPr="007B5B7F">
              <w:rPr>
                <w:szCs w:val="24"/>
              </w:rPr>
              <w:t>Запрос об изменении (уточнении, дополнении) реквизитов ранее направленного распоряжения</w:t>
            </w:r>
          </w:p>
        </w:tc>
        <w:tc>
          <w:tcPr>
            <w:tcW w:w="2410" w:type="dxa"/>
          </w:tcPr>
          <w:p w14:paraId="66F646E4" w14:textId="302BD6FE" w:rsidR="004631B6" w:rsidRPr="007B5B7F" w:rsidRDefault="004631B6" w:rsidP="004631B6">
            <w:pPr>
              <w:rPr>
                <w:szCs w:val="24"/>
              </w:rPr>
            </w:pPr>
            <w:r w:rsidRPr="007B5B7F">
              <w:rPr>
                <w:szCs w:val="24"/>
              </w:rPr>
              <w:t>camt.087 RequestToModifyPayment</w:t>
            </w:r>
          </w:p>
        </w:tc>
        <w:tc>
          <w:tcPr>
            <w:tcW w:w="2409" w:type="dxa"/>
          </w:tcPr>
          <w:p w14:paraId="110A8E78" w14:textId="61B9F91A" w:rsidR="004631B6" w:rsidRPr="007B5B7F" w:rsidRDefault="004631B6" w:rsidP="004631B6">
            <w:pPr>
              <w:spacing w:before="60" w:after="60"/>
              <w:rPr>
                <w:szCs w:val="24"/>
              </w:rPr>
            </w:pPr>
            <w:r w:rsidRPr="007B5B7F">
              <w:rPr>
                <w:szCs w:val="24"/>
              </w:rPr>
              <w:t>Запрос об уточнении реквизитов распоряжения</w:t>
            </w:r>
          </w:p>
        </w:tc>
        <w:tc>
          <w:tcPr>
            <w:tcW w:w="2552" w:type="dxa"/>
          </w:tcPr>
          <w:p w14:paraId="5D084BD0" w14:textId="52B2FBC1" w:rsidR="004631B6" w:rsidRPr="007B5B7F" w:rsidRDefault="004631B6" w:rsidP="004631B6">
            <w:pPr>
              <w:spacing w:before="60" w:after="60"/>
              <w:rPr>
                <w:rFonts w:eastAsia="Arial"/>
                <w:iCs/>
                <w:szCs w:val="24"/>
              </w:rPr>
            </w:pPr>
            <w:r w:rsidRPr="007B5B7F">
              <w:rPr>
                <w:szCs w:val="24"/>
              </w:rPr>
              <w:t>camt.087.001.</w:t>
            </w:r>
            <w:r w:rsidRPr="007B5B7F">
              <w:rPr>
                <w:szCs w:val="24"/>
                <w:lang w:val="en-US"/>
              </w:rPr>
              <w:t>08</w:t>
            </w:r>
            <w:r w:rsidRPr="007B5B7F">
              <w:rPr>
                <w:szCs w:val="24"/>
              </w:rPr>
              <w:t xml:space="preserve"> RequestToModifyPayment</w:t>
            </w:r>
          </w:p>
        </w:tc>
      </w:tr>
      <w:tr w:rsidR="004631B6" w:rsidRPr="00F57100" w14:paraId="2C702EB3" w14:textId="77777777" w:rsidTr="004E1511">
        <w:trPr>
          <w:trHeight w:val="1140"/>
        </w:trPr>
        <w:tc>
          <w:tcPr>
            <w:tcW w:w="597" w:type="dxa"/>
          </w:tcPr>
          <w:p w14:paraId="23804C2B" w14:textId="77777777" w:rsidR="004631B6" w:rsidRPr="00F57100" w:rsidRDefault="004631B6" w:rsidP="004631B6">
            <w:pPr>
              <w:pStyle w:val="a2"/>
              <w:numPr>
                <w:ilvl w:val="0"/>
                <w:numId w:val="39"/>
              </w:numPr>
              <w:ind w:left="347"/>
              <w:rPr>
                <w:szCs w:val="24"/>
              </w:rPr>
            </w:pPr>
          </w:p>
        </w:tc>
        <w:tc>
          <w:tcPr>
            <w:tcW w:w="1163" w:type="dxa"/>
          </w:tcPr>
          <w:p w14:paraId="0BF6D734" w14:textId="5383BDED" w:rsidR="004631B6" w:rsidRPr="007B5B7F" w:rsidRDefault="004631B6" w:rsidP="004631B6">
            <w:pPr>
              <w:rPr>
                <w:szCs w:val="24"/>
              </w:rPr>
            </w:pPr>
            <w:r w:rsidRPr="007B5B7F">
              <w:rPr>
                <w:szCs w:val="24"/>
              </w:rPr>
              <w:t>ED244</w:t>
            </w:r>
          </w:p>
        </w:tc>
        <w:tc>
          <w:tcPr>
            <w:tcW w:w="4507" w:type="dxa"/>
          </w:tcPr>
          <w:p w14:paraId="17AAA79B" w14:textId="5084A5EB" w:rsidR="004631B6" w:rsidRPr="007B5B7F" w:rsidRDefault="004631B6" w:rsidP="004631B6">
            <w:pPr>
              <w:rPr>
                <w:szCs w:val="24"/>
              </w:rPr>
            </w:pPr>
            <w:r w:rsidRPr="007B5B7F">
              <w:rPr>
                <w:szCs w:val="24"/>
              </w:rPr>
              <w:t>Извещение об успешном зачислении средств на счет Получателя</w:t>
            </w:r>
          </w:p>
        </w:tc>
        <w:tc>
          <w:tcPr>
            <w:tcW w:w="2410" w:type="dxa"/>
          </w:tcPr>
          <w:p w14:paraId="61659E0E" w14:textId="37F460E3" w:rsidR="004631B6" w:rsidRPr="007B5B7F" w:rsidRDefault="004631B6" w:rsidP="004631B6">
            <w:pPr>
              <w:rPr>
                <w:szCs w:val="24"/>
              </w:rPr>
            </w:pPr>
            <w:r w:rsidRPr="007B5B7F">
              <w:rPr>
                <w:szCs w:val="24"/>
              </w:rPr>
              <w:t>pacs.002 PaymentStatusReportPartic</w:t>
            </w:r>
          </w:p>
          <w:p w14:paraId="08ECA441" w14:textId="0BDE1202" w:rsidR="004631B6" w:rsidRPr="007B5B7F" w:rsidRDefault="004631B6" w:rsidP="004631B6">
            <w:pPr>
              <w:rPr>
                <w:szCs w:val="24"/>
              </w:rPr>
            </w:pPr>
          </w:p>
        </w:tc>
        <w:tc>
          <w:tcPr>
            <w:tcW w:w="2409" w:type="dxa"/>
          </w:tcPr>
          <w:p w14:paraId="7965F4E7" w14:textId="3535B0D1" w:rsidR="004631B6" w:rsidRPr="007B5B7F" w:rsidRDefault="004631B6" w:rsidP="004631B6">
            <w:pPr>
              <w:spacing w:before="60" w:after="60"/>
              <w:rPr>
                <w:szCs w:val="24"/>
              </w:rPr>
            </w:pPr>
            <w:r w:rsidRPr="007B5B7F">
              <w:rPr>
                <w:szCs w:val="24"/>
              </w:rPr>
              <w:t>Уведомление участника о результатах приема к исполнению распоряжения</w:t>
            </w:r>
          </w:p>
        </w:tc>
        <w:tc>
          <w:tcPr>
            <w:tcW w:w="2552" w:type="dxa"/>
          </w:tcPr>
          <w:p w14:paraId="577130F6" w14:textId="05970D9D" w:rsidR="004631B6" w:rsidRPr="007B5B7F" w:rsidRDefault="004631B6" w:rsidP="004631B6">
            <w:pPr>
              <w:spacing w:before="60" w:after="60"/>
              <w:rPr>
                <w:rFonts w:eastAsia="Arial"/>
                <w:iCs/>
                <w:szCs w:val="24"/>
              </w:rPr>
            </w:pPr>
            <w:r w:rsidRPr="007B5B7F">
              <w:rPr>
                <w:szCs w:val="24"/>
              </w:rPr>
              <w:t>pacs.002.001.</w:t>
            </w:r>
            <w:r w:rsidRPr="007B5B7F">
              <w:rPr>
                <w:szCs w:val="24"/>
                <w:lang w:val="en-US"/>
              </w:rPr>
              <w:t>12</w:t>
            </w:r>
            <w:r w:rsidRPr="007B5B7F">
              <w:rPr>
                <w:szCs w:val="24"/>
              </w:rPr>
              <w:t xml:space="preserve"> FIToFIPaymentStatusReport</w:t>
            </w:r>
          </w:p>
        </w:tc>
      </w:tr>
      <w:tr w:rsidR="004631B6" w:rsidRPr="00F57100" w14:paraId="125EE88B" w14:textId="77777777" w:rsidTr="004E1511">
        <w:trPr>
          <w:trHeight w:val="1140"/>
        </w:trPr>
        <w:tc>
          <w:tcPr>
            <w:tcW w:w="597" w:type="dxa"/>
          </w:tcPr>
          <w:p w14:paraId="66BC60FE" w14:textId="77777777" w:rsidR="004631B6" w:rsidRPr="00F57100" w:rsidRDefault="004631B6" w:rsidP="004631B6">
            <w:pPr>
              <w:pStyle w:val="a2"/>
              <w:numPr>
                <w:ilvl w:val="0"/>
                <w:numId w:val="39"/>
              </w:numPr>
              <w:ind w:left="347"/>
              <w:rPr>
                <w:szCs w:val="24"/>
              </w:rPr>
            </w:pPr>
          </w:p>
        </w:tc>
        <w:tc>
          <w:tcPr>
            <w:tcW w:w="1163" w:type="dxa"/>
          </w:tcPr>
          <w:p w14:paraId="63E1D38D" w14:textId="3CCCAC5F" w:rsidR="004631B6" w:rsidRPr="007B5B7F" w:rsidRDefault="004631B6" w:rsidP="004631B6">
            <w:pPr>
              <w:rPr>
                <w:szCs w:val="24"/>
              </w:rPr>
            </w:pPr>
            <w:r w:rsidRPr="007B5B7F">
              <w:rPr>
                <w:rFonts w:eastAsia="Arial"/>
                <w:szCs w:val="24"/>
              </w:rPr>
              <w:t xml:space="preserve"> ED245</w:t>
            </w:r>
          </w:p>
        </w:tc>
        <w:tc>
          <w:tcPr>
            <w:tcW w:w="4507" w:type="dxa"/>
          </w:tcPr>
          <w:p w14:paraId="697DBBE9" w14:textId="26CD0262" w:rsidR="004631B6" w:rsidRPr="007B5B7F" w:rsidRDefault="004631B6" w:rsidP="004631B6">
            <w:pPr>
              <w:rPr>
                <w:szCs w:val="24"/>
              </w:rPr>
            </w:pPr>
            <w:r w:rsidRPr="007B5B7F">
              <w:rPr>
                <w:rFonts w:eastAsia="Arial"/>
                <w:szCs w:val="24"/>
              </w:rPr>
              <w:t>Отчет для выверки обмена информационными сообщениями между Участниками в связи с переводом денежных средств и при выставлении на оплату платежного требования, инкассового поручения</w:t>
            </w:r>
          </w:p>
        </w:tc>
        <w:tc>
          <w:tcPr>
            <w:tcW w:w="2410" w:type="dxa"/>
          </w:tcPr>
          <w:p w14:paraId="179EC4DF" w14:textId="124DF9DD" w:rsidR="004631B6" w:rsidRPr="007B5B7F" w:rsidRDefault="004631B6" w:rsidP="004631B6">
            <w:pPr>
              <w:spacing w:before="60" w:after="60"/>
              <w:rPr>
                <w:szCs w:val="24"/>
              </w:rPr>
            </w:pPr>
            <w:r w:rsidRPr="007B5B7F">
              <w:rPr>
                <w:szCs w:val="24"/>
              </w:rPr>
              <w:t>cbrf.002 ParticReconciliationReport</w:t>
            </w:r>
          </w:p>
        </w:tc>
        <w:tc>
          <w:tcPr>
            <w:tcW w:w="2409" w:type="dxa"/>
          </w:tcPr>
          <w:p w14:paraId="5145FBDE" w14:textId="10AAF86C" w:rsidR="004631B6" w:rsidRPr="007B5B7F" w:rsidRDefault="004631B6" w:rsidP="004631B6">
            <w:pPr>
              <w:rPr>
                <w:szCs w:val="24"/>
              </w:rPr>
            </w:pPr>
            <w:r w:rsidRPr="007B5B7F">
              <w:rPr>
                <w:szCs w:val="24"/>
              </w:rPr>
              <w:t>Отчет для выверки информационных ЭС</w:t>
            </w:r>
          </w:p>
        </w:tc>
        <w:tc>
          <w:tcPr>
            <w:tcW w:w="2552" w:type="dxa"/>
          </w:tcPr>
          <w:p w14:paraId="04DC4C11" w14:textId="1C182B38" w:rsidR="004631B6" w:rsidRPr="00517604" w:rsidRDefault="004631B6" w:rsidP="004631B6">
            <w:pPr>
              <w:spacing w:before="60" w:after="60"/>
              <w:rPr>
                <w:rFonts w:eastAsia="Arial"/>
                <w:szCs w:val="24"/>
              </w:rPr>
            </w:pPr>
          </w:p>
        </w:tc>
      </w:tr>
      <w:tr w:rsidR="004631B6" w:rsidRPr="00F57100" w14:paraId="798135AD" w14:textId="77777777" w:rsidTr="004E1511">
        <w:trPr>
          <w:trHeight w:val="1140"/>
        </w:trPr>
        <w:tc>
          <w:tcPr>
            <w:tcW w:w="597" w:type="dxa"/>
          </w:tcPr>
          <w:p w14:paraId="5E0BD118" w14:textId="77777777" w:rsidR="004631B6" w:rsidRPr="00F57100" w:rsidRDefault="004631B6" w:rsidP="004631B6">
            <w:pPr>
              <w:pStyle w:val="a2"/>
              <w:numPr>
                <w:ilvl w:val="0"/>
                <w:numId w:val="39"/>
              </w:numPr>
              <w:ind w:left="347"/>
              <w:rPr>
                <w:szCs w:val="24"/>
              </w:rPr>
            </w:pPr>
          </w:p>
        </w:tc>
        <w:tc>
          <w:tcPr>
            <w:tcW w:w="1163" w:type="dxa"/>
          </w:tcPr>
          <w:p w14:paraId="06617331" w14:textId="0A090D4C" w:rsidR="004631B6" w:rsidRPr="007B5B7F" w:rsidRDefault="004631B6" w:rsidP="004631B6">
            <w:pPr>
              <w:rPr>
                <w:szCs w:val="24"/>
              </w:rPr>
            </w:pPr>
            <w:r w:rsidRPr="007B5B7F">
              <w:rPr>
                <w:szCs w:val="24"/>
              </w:rPr>
              <w:t>ED274</w:t>
            </w:r>
          </w:p>
        </w:tc>
        <w:tc>
          <w:tcPr>
            <w:tcW w:w="4507" w:type="dxa"/>
          </w:tcPr>
          <w:p w14:paraId="638CE0BC" w14:textId="47FA58A8" w:rsidR="004631B6" w:rsidRPr="007B5B7F" w:rsidRDefault="004631B6" w:rsidP="004631B6">
            <w:pPr>
              <w:rPr>
                <w:szCs w:val="24"/>
              </w:rPr>
            </w:pPr>
            <w:r w:rsidRPr="007B5B7F">
              <w:rPr>
                <w:szCs w:val="24"/>
              </w:rPr>
              <w:t>Уведомление о результатах приема к исполнению Выставляемого на оплату инкассового поручения и Выставляемого на оплату платежного требования (ответ на ED113 и ED114)</w:t>
            </w:r>
          </w:p>
        </w:tc>
        <w:tc>
          <w:tcPr>
            <w:tcW w:w="2410" w:type="dxa"/>
          </w:tcPr>
          <w:p w14:paraId="2E968682" w14:textId="54775D2A" w:rsidR="004631B6" w:rsidRPr="007B5B7F" w:rsidRDefault="004631B6" w:rsidP="004631B6">
            <w:pPr>
              <w:rPr>
                <w:szCs w:val="24"/>
              </w:rPr>
            </w:pPr>
            <w:r w:rsidRPr="007B5B7F">
              <w:rPr>
                <w:szCs w:val="24"/>
              </w:rPr>
              <w:t>pain.014 PaymtRequestStatusReport</w:t>
            </w:r>
          </w:p>
        </w:tc>
        <w:tc>
          <w:tcPr>
            <w:tcW w:w="2409" w:type="dxa"/>
          </w:tcPr>
          <w:p w14:paraId="6D42461E" w14:textId="433619CC" w:rsidR="004631B6" w:rsidRPr="007B5B7F" w:rsidRDefault="004631B6" w:rsidP="004631B6">
            <w:pPr>
              <w:rPr>
                <w:szCs w:val="24"/>
              </w:rPr>
            </w:pPr>
            <w:r w:rsidRPr="007B5B7F">
              <w:rPr>
                <w:szCs w:val="24"/>
              </w:rPr>
              <w:t>Уведомление о приеме к исполнению (об акцепте) платежного требования / инкассового поручения</w:t>
            </w:r>
          </w:p>
        </w:tc>
        <w:tc>
          <w:tcPr>
            <w:tcW w:w="2552" w:type="dxa"/>
          </w:tcPr>
          <w:p w14:paraId="2288E9E2" w14:textId="409B2561" w:rsidR="004631B6" w:rsidRPr="007B5B7F" w:rsidRDefault="004631B6" w:rsidP="004631B6">
            <w:pPr>
              <w:spacing w:before="60" w:after="60"/>
              <w:rPr>
                <w:rFonts w:eastAsia="Arial"/>
                <w:szCs w:val="24"/>
              </w:rPr>
            </w:pPr>
            <w:r w:rsidRPr="007B5B7F">
              <w:rPr>
                <w:szCs w:val="24"/>
              </w:rPr>
              <w:t>pain.014.001.</w:t>
            </w:r>
            <w:r w:rsidRPr="007B5B7F">
              <w:rPr>
                <w:szCs w:val="24"/>
                <w:lang w:val="en-US"/>
              </w:rPr>
              <w:t>09</w:t>
            </w:r>
            <w:r w:rsidRPr="007B5B7F">
              <w:rPr>
                <w:szCs w:val="24"/>
              </w:rPr>
              <w:t xml:space="preserve"> CreditorPaymentActivationRequestStatusReport</w:t>
            </w:r>
          </w:p>
        </w:tc>
      </w:tr>
      <w:tr w:rsidR="004631B6" w:rsidRPr="00F57100" w14:paraId="06D050BC" w14:textId="77777777" w:rsidTr="004E1511">
        <w:trPr>
          <w:trHeight w:val="721"/>
        </w:trPr>
        <w:tc>
          <w:tcPr>
            <w:tcW w:w="597" w:type="dxa"/>
          </w:tcPr>
          <w:p w14:paraId="6CF51EFD" w14:textId="77777777" w:rsidR="004631B6" w:rsidRPr="00F57100" w:rsidRDefault="004631B6" w:rsidP="004631B6">
            <w:pPr>
              <w:pStyle w:val="a2"/>
              <w:numPr>
                <w:ilvl w:val="0"/>
                <w:numId w:val="39"/>
              </w:numPr>
              <w:ind w:left="347"/>
              <w:rPr>
                <w:szCs w:val="24"/>
              </w:rPr>
            </w:pPr>
          </w:p>
        </w:tc>
        <w:tc>
          <w:tcPr>
            <w:tcW w:w="1163" w:type="dxa"/>
          </w:tcPr>
          <w:p w14:paraId="12B2B48B" w14:textId="2A3A6D45" w:rsidR="004631B6" w:rsidRPr="007B5B7F" w:rsidRDefault="004631B6" w:rsidP="004631B6">
            <w:pPr>
              <w:rPr>
                <w:szCs w:val="24"/>
              </w:rPr>
            </w:pPr>
            <w:r w:rsidRPr="007B5B7F">
              <w:rPr>
                <w:szCs w:val="24"/>
              </w:rPr>
              <w:t>ED275</w:t>
            </w:r>
          </w:p>
        </w:tc>
        <w:tc>
          <w:tcPr>
            <w:tcW w:w="4507" w:type="dxa"/>
          </w:tcPr>
          <w:p w14:paraId="1C485988" w14:textId="616F1F41" w:rsidR="004631B6" w:rsidRPr="007B5B7F" w:rsidRDefault="004631B6" w:rsidP="004631B6">
            <w:pPr>
              <w:rPr>
                <w:szCs w:val="24"/>
              </w:rPr>
            </w:pPr>
            <w:r w:rsidRPr="007B5B7F">
              <w:rPr>
                <w:szCs w:val="24"/>
              </w:rPr>
              <w:t>Запрос об отзыве выставленного на оплату инкассового поручения, платежного требования</w:t>
            </w:r>
          </w:p>
        </w:tc>
        <w:tc>
          <w:tcPr>
            <w:tcW w:w="2410" w:type="dxa"/>
          </w:tcPr>
          <w:p w14:paraId="1E9F6996" w14:textId="7BF6ABC6" w:rsidR="004631B6" w:rsidRPr="007B5B7F" w:rsidRDefault="004631B6" w:rsidP="004631B6">
            <w:pPr>
              <w:spacing w:before="60" w:after="60"/>
              <w:rPr>
                <w:szCs w:val="24"/>
              </w:rPr>
            </w:pPr>
            <w:r w:rsidRPr="007B5B7F">
              <w:rPr>
                <w:szCs w:val="24"/>
                <w:lang w:val="en-US"/>
              </w:rPr>
              <w:t>camt.056 PaymentCancellationRequest</w:t>
            </w:r>
            <w:r w:rsidRPr="007B5B7F">
              <w:rPr>
                <w:szCs w:val="24"/>
              </w:rPr>
              <w:t xml:space="preserve"> </w:t>
            </w:r>
          </w:p>
        </w:tc>
        <w:tc>
          <w:tcPr>
            <w:tcW w:w="2409" w:type="dxa"/>
          </w:tcPr>
          <w:p w14:paraId="42AEE1C2" w14:textId="79188025" w:rsidR="004631B6" w:rsidRPr="007B5B7F" w:rsidRDefault="004631B6" w:rsidP="004631B6">
            <w:pPr>
              <w:rPr>
                <w:szCs w:val="24"/>
              </w:rPr>
            </w:pPr>
            <w:r w:rsidRPr="007B5B7F">
              <w:rPr>
                <w:szCs w:val="24"/>
              </w:rPr>
              <w:t>Запрос об отзыве межбанковского распоряжения</w:t>
            </w:r>
          </w:p>
        </w:tc>
        <w:tc>
          <w:tcPr>
            <w:tcW w:w="2552" w:type="dxa"/>
          </w:tcPr>
          <w:p w14:paraId="4A179C34" w14:textId="1AF5D62E" w:rsidR="004631B6" w:rsidRPr="007B5B7F" w:rsidRDefault="004631B6" w:rsidP="004631B6">
            <w:pPr>
              <w:spacing w:before="60" w:after="60"/>
              <w:rPr>
                <w:rFonts w:eastAsia="Arial"/>
                <w:szCs w:val="24"/>
              </w:rPr>
            </w:pPr>
            <w:r w:rsidRPr="007B5B7F">
              <w:rPr>
                <w:szCs w:val="24"/>
              </w:rPr>
              <w:t>camt.056.001.</w:t>
            </w:r>
            <w:r w:rsidRPr="007B5B7F">
              <w:rPr>
                <w:szCs w:val="24"/>
                <w:lang w:val="en-US"/>
              </w:rPr>
              <w:t>10</w:t>
            </w:r>
            <w:r w:rsidRPr="007B5B7F">
              <w:rPr>
                <w:szCs w:val="24"/>
              </w:rPr>
              <w:t xml:space="preserve"> FIToFIPaymentCancellationRequest</w:t>
            </w:r>
            <w:r w:rsidRPr="007B5B7F">
              <w:rPr>
                <w:szCs w:val="24"/>
                <w:lang w:val="en-US"/>
              </w:rPr>
              <w:t xml:space="preserve"> </w:t>
            </w:r>
          </w:p>
        </w:tc>
      </w:tr>
      <w:tr w:rsidR="004631B6" w:rsidRPr="00F57100" w14:paraId="24ED6D1E" w14:textId="77777777" w:rsidTr="004E1511">
        <w:trPr>
          <w:trHeight w:val="1140"/>
        </w:trPr>
        <w:tc>
          <w:tcPr>
            <w:tcW w:w="597" w:type="dxa"/>
          </w:tcPr>
          <w:p w14:paraId="00B5E79C" w14:textId="77777777" w:rsidR="004631B6" w:rsidRPr="00F57100" w:rsidRDefault="004631B6" w:rsidP="004631B6">
            <w:pPr>
              <w:pStyle w:val="a2"/>
              <w:numPr>
                <w:ilvl w:val="0"/>
                <w:numId w:val="39"/>
              </w:numPr>
              <w:ind w:left="347"/>
              <w:rPr>
                <w:szCs w:val="24"/>
              </w:rPr>
            </w:pPr>
          </w:p>
        </w:tc>
        <w:tc>
          <w:tcPr>
            <w:tcW w:w="1163" w:type="dxa"/>
          </w:tcPr>
          <w:p w14:paraId="5D82FEB2" w14:textId="589C71C6" w:rsidR="004631B6" w:rsidRPr="007B5B7F" w:rsidRDefault="004631B6" w:rsidP="004631B6">
            <w:pPr>
              <w:rPr>
                <w:szCs w:val="24"/>
              </w:rPr>
            </w:pPr>
            <w:r w:rsidRPr="007B5B7F">
              <w:rPr>
                <w:szCs w:val="24"/>
              </w:rPr>
              <w:t>ED276</w:t>
            </w:r>
          </w:p>
        </w:tc>
        <w:tc>
          <w:tcPr>
            <w:tcW w:w="4507" w:type="dxa"/>
          </w:tcPr>
          <w:p w14:paraId="7DC17FD4" w14:textId="321C4870" w:rsidR="004631B6" w:rsidRPr="007B5B7F" w:rsidRDefault="004631B6" w:rsidP="004631B6">
            <w:pPr>
              <w:rPr>
                <w:szCs w:val="24"/>
              </w:rPr>
            </w:pPr>
            <w:r w:rsidRPr="007B5B7F">
              <w:rPr>
                <w:szCs w:val="24"/>
              </w:rPr>
              <w:t>Уведомление о результатах отзыва выставленного на оплату инкассового поручения, платежного требования</w:t>
            </w:r>
          </w:p>
        </w:tc>
        <w:tc>
          <w:tcPr>
            <w:tcW w:w="2410" w:type="dxa"/>
          </w:tcPr>
          <w:p w14:paraId="0351D258" w14:textId="35551ED7" w:rsidR="004631B6" w:rsidRPr="007B5B7F" w:rsidRDefault="004631B6" w:rsidP="004631B6">
            <w:pPr>
              <w:spacing w:before="60" w:after="60"/>
              <w:rPr>
                <w:szCs w:val="24"/>
              </w:rPr>
            </w:pPr>
            <w:r w:rsidRPr="007B5B7F">
              <w:rPr>
                <w:szCs w:val="24"/>
              </w:rPr>
              <w:t>camt.029 WithdRequestNotification</w:t>
            </w:r>
          </w:p>
        </w:tc>
        <w:tc>
          <w:tcPr>
            <w:tcW w:w="2409" w:type="dxa"/>
          </w:tcPr>
          <w:p w14:paraId="7B0F50A4" w14:textId="1D8CF5D9" w:rsidR="004631B6" w:rsidRPr="007B5B7F" w:rsidRDefault="004631B6" w:rsidP="004631B6">
            <w:pPr>
              <w:rPr>
                <w:szCs w:val="24"/>
              </w:rPr>
            </w:pPr>
            <w:r w:rsidRPr="007B5B7F">
              <w:rPr>
                <w:szCs w:val="24"/>
              </w:rPr>
              <w:t xml:space="preserve">Уведомление о результатах отзыва выставленного на </w:t>
            </w:r>
            <w:r w:rsidRPr="007B5B7F">
              <w:rPr>
                <w:szCs w:val="24"/>
              </w:rPr>
              <w:lastRenderedPageBreak/>
              <w:t>оплату инкассового поручения, платежного требования</w:t>
            </w:r>
          </w:p>
        </w:tc>
        <w:tc>
          <w:tcPr>
            <w:tcW w:w="2552" w:type="dxa"/>
          </w:tcPr>
          <w:p w14:paraId="15958A75" w14:textId="64265151" w:rsidR="004631B6" w:rsidRPr="007B5B7F" w:rsidRDefault="004631B6" w:rsidP="004631B6">
            <w:pPr>
              <w:spacing w:before="60" w:after="60"/>
              <w:rPr>
                <w:rFonts w:eastAsia="Arial"/>
                <w:szCs w:val="24"/>
              </w:rPr>
            </w:pPr>
            <w:r w:rsidRPr="007B5B7F">
              <w:rPr>
                <w:rFonts w:eastAsia="Arial"/>
                <w:szCs w:val="24"/>
              </w:rPr>
              <w:lastRenderedPageBreak/>
              <w:t>camt.029.001.</w:t>
            </w:r>
            <w:r w:rsidRPr="007B5B7F">
              <w:rPr>
                <w:rFonts w:eastAsia="Arial"/>
                <w:szCs w:val="24"/>
                <w:lang w:val="en-US"/>
              </w:rPr>
              <w:t>11</w:t>
            </w:r>
            <w:r w:rsidRPr="007B5B7F">
              <w:rPr>
                <w:rFonts w:eastAsia="Arial"/>
                <w:szCs w:val="24"/>
              </w:rPr>
              <w:t xml:space="preserve"> ResolutionOfInvestigation</w:t>
            </w:r>
          </w:p>
        </w:tc>
      </w:tr>
      <w:tr w:rsidR="004631B6" w:rsidRPr="00F57100" w14:paraId="738BF969" w14:textId="77777777" w:rsidTr="005D150D">
        <w:trPr>
          <w:trHeight w:val="1140"/>
        </w:trPr>
        <w:tc>
          <w:tcPr>
            <w:tcW w:w="597" w:type="dxa"/>
          </w:tcPr>
          <w:p w14:paraId="54164F3E" w14:textId="77777777" w:rsidR="004631B6" w:rsidRPr="00F57100" w:rsidRDefault="004631B6" w:rsidP="004631B6">
            <w:pPr>
              <w:pStyle w:val="a2"/>
              <w:numPr>
                <w:ilvl w:val="0"/>
                <w:numId w:val="39"/>
              </w:numPr>
              <w:ind w:left="347"/>
              <w:rPr>
                <w:szCs w:val="24"/>
              </w:rPr>
            </w:pPr>
          </w:p>
        </w:tc>
        <w:tc>
          <w:tcPr>
            <w:tcW w:w="1163" w:type="dxa"/>
          </w:tcPr>
          <w:p w14:paraId="76EAD64F" w14:textId="77777777" w:rsidR="004631B6" w:rsidRPr="007B5B7F" w:rsidRDefault="004631B6" w:rsidP="004631B6">
            <w:pPr>
              <w:rPr>
                <w:szCs w:val="24"/>
                <w:lang w:val="en-US"/>
              </w:rPr>
            </w:pPr>
            <w:r w:rsidRPr="007B5B7F">
              <w:rPr>
                <w:szCs w:val="24"/>
                <w:lang w:val="en-US"/>
              </w:rPr>
              <w:t>ED291</w:t>
            </w:r>
          </w:p>
        </w:tc>
        <w:tc>
          <w:tcPr>
            <w:tcW w:w="4507" w:type="dxa"/>
          </w:tcPr>
          <w:p w14:paraId="2A2C9E45" w14:textId="77777777" w:rsidR="004631B6" w:rsidRPr="007B5B7F" w:rsidRDefault="004631B6" w:rsidP="004631B6">
            <w:pPr>
              <w:spacing w:before="60" w:after="60"/>
              <w:rPr>
                <w:szCs w:val="24"/>
              </w:rPr>
            </w:pPr>
            <w:r w:rsidRPr="007B5B7F">
              <w:rPr>
                <w:szCs w:val="24"/>
              </w:rPr>
              <w:t>Запрос Участника на резервирование денежных средств по банковскому счету</w:t>
            </w:r>
          </w:p>
        </w:tc>
        <w:tc>
          <w:tcPr>
            <w:tcW w:w="2410" w:type="dxa"/>
          </w:tcPr>
          <w:p w14:paraId="0CC0836D" w14:textId="77777777" w:rsidR="004631B6" w:rsidRPr="007B5B7F" w:rsidRDefault="004631B6" w:rsidP="004631B6">
            <w:pPr>
              <w:spacing w:before="60" w:after="60"/>
              <w:rPr>
                <w:szCs w:val="24"/>
              </w:rPr>
            </w:pPr>
            <w:r w:rsidRPr="007B5B7F">
              <w:rPr>
                <w:szCs w:val="24"/>
              </w:rPr>
              <w:t>camt.048 ReservationRequest</w:t>
            </w:r>
          </w:p>
        </w:tc>
        <w:tc>
          <w:tcPr>
            <w:tcW w:w="2409" w:type="dxa"/>
          </w:tcPr>
          <w:p w14:paraId="507EB594" w14:textId="77777777" w:rsidR="004631B6" w:rsidRPr="007B5B7F" w:rsidRDefault="004631B6" w:rsidP="004631B6">
            <w:pPr>
              <w:rPr>
                <w:szCs w:val="24"/>
              </w:rPr>
            </w:pPr>
            <w:r w:rsidRPr="007B5B7F">
              <w:rPr>
                <w:szCs w:val="24"/>
              </w:rPr>
              <w:t>Запрос о резервировании денежных средств по банковскому счету</w:t>
            </w:r>
          </w:p>
        </w:tc>
        <w:tc>
          <w:tcPr>
            <w:tcW w:w="2552" w:type="dxa"/>
          </w:tcPr>
          <w:p w14:paraId="2808C576" w14:textId="77777777" w:rsidR="004631B6" w:rsidRPr="007B5B7F" w:rsidRDefault="004631B6" w:rsidP="004631B6">
            <w:pPr>
              <w:spacing w:before="60" w:after="60"/>
              <w:rPr>
                <w:szCs w:val="24"/>
              </w:rPr>
            </w:pPr>
            <w:r w:rsidRPr="007B5B7F">
              <w:rPr>
                <w:szCs w:val="24"/>
              </w:rPr>
              <w:t>camt.048.001.05</w:t>
            </w:r>
            <w:r w:rsidRPr="007B5B7F">
              <w:rPr>
                <w:szCs w:val="24"/>
                <w:lang w:val="en-US"/>
              </w:rPr>
              <w:t xml:space="preserve"> </w:t>
            </w:r>
            <w:r w:rsidRPr="007B5B7F">
              <w:rPr>
                <w:szCs w:val="24"/>
              </w:rPr>
              <w:t>ModifyReservation</w:t>
            </w:r>
          </w:p>
        </w:tc>
      </w:tr>
      <w:tr w:rsidR="004631B6" w:rsidRPr="00F57100" w14:paraId="50DF454D" w14:textId="77777777" w:rsidTr="005D150D">
        <w:trPr>
          <w:trHeight w:val="1140"/>
        </w:trPr>
        <w:tc>
          <w:tcPr>
            <w:tcW w:w="597" w:type="dxa"/>
          </w:tcPr>
          <w:p w14:paraId="5BEC1E2A" w14:textId="77777777" w:rsidR="004631B6" w:rsidRPr="00F57100" w:rsidRDefault="004631B6" w:rsidP="004631B6">
            <w:pPr>
              <w:pStyle w:val="a2"/>
              <w:numPr>
                <w:ilvl w:val="0"/>
                <w:numId w:val="39"/>
              </w:numPr>
              <w:ind w:left="347"/>
              <w:rPr>
                <w:szCs w:val="24"/>
              </w:rPr>
            </w:pPr>
          </w:p>
        </w:tc>
        <w:tc>
          <w:tcPr>
            <w:tcW w:w="1163" w:type="dxa"/>
          </w:tcPr>
          <w:p w14:paraId="0C4E1631" w14:textId="77777777" w:rsidR="004631B6" w:rsidRPr="007B5B7F" w:rsidRDefault="004631B6" w:rsidP="004631B6">
            <w:pPr>
              <w:rPr>
                <w:szCs w:val="24"/>
                <w:lang w:val="en-US"/>
              </w:rPr>
            </w:pPr>
            <w:r w:rsidRPr="007B5B7F">
              <w:rPr>
                <w:szCs w:val="24"/>
                <w:lang w:val="en-US"/>
              </w:rPr>
              <w:t>ED294</w:t>
            </w:r>
          </w:p>
        </w:tc>
        <w:tc>
          <w:tcPr>
            <w:tcW w:w="4507" w:type="dxa"/>
          </w:tcPr>
          <w:p w14:paraId="2AB5FC9E" w14:textId="77777777" w:rsidR="004631B6" w:rsidRPr="007B5B7F" w:rsidRDefault="004631B6" w:rsidP="004631B6">
            <w:pPr>
              <w:spacing w:before="60" w:after="60"/>
              <w:rPr>
                <w:szCs w:val="24"/>
              </w:rPr>
            </w:pPr>
            <w:r w:rsidRPr="007B5B7F">
              <w:rPr>
                <w:szCs w:val="24"/>
              </w:rPr>
              <w:t>Запрос для удаления одного конкретного резервирования участником</w:t>
            </w:r>
          </w:p>
        </w:tc>
        <w:tc>
          <w:tcPr>
            <w:tcW w:w="2410" w:type="dxa"/>
          </w:tcPr>
          <w:p w14:paraId="22A8F053" w14:textId="77777777" w:rsidR="004631B6" w:rsidRPr="007B5B7F" w:rsidRDefault="004631B6" w:rsidP="004631B6">
            <w:pPr>
              <w:spacing w:before="60" w:after="60"/>
              <w:rPr>
                <w:szCs w:val="24"/>
              </w:rPr>
            </w:pPr>
            <w:r w:rsidRPr="007B5B7F">
              <w:rPr>
                <w:szCs w:val="24"/>
              </w:rPr>
              <w:t>camt.049 DeleteReservation</w:t>
            </w:r>
          </w:p>
        </w:tc>
        <w:tc>
          <w:tcPr>
            <w:tcW w:w="2409" w:type="dxa"/>
          </w:tcPr>
          <w:p w14:paraId="46185919" w14:textId="77777777" w:rsidR="004631B6" w:rsidRPr="007B5B7F" w:rsidRDefault="004631B6" w:rsidP="004631B6">
            <w:pPr>
              <w:rPr>
                <w:szCs w:val="24"/>
              </w:rPr>
            </w:pPr>
            <w:r w:rsidRPr="007B5B7F">
              <w:rPr>
                <w:szCs w:val="24"/>
              </w:rPr>
              <w:t>Запрос о снятии резервирования денежных средств по банковскому счету</w:t>
            </w:r>
          </w:p>
        </w:tc>
        <w:tc>
          <w:tcPr>
            <w:tcW w:w="2552" w:type="dxa"/>
          </w:tcPr>
          <w:p w14:paraId="2F1EEFB8" w14:textId="77E8AF30" w:rsidR="004631B6" w:rsidRPr="007B5B7F" w:rsidRDefault="004631B6" w:rsidP="004631B6">
            <w:pPr>
              <w:spacing w:before="60" w:after="60"/>
              <w:rPr>
                <w:szCs w:val="24"/>
              </w:rPr>
            </w:pPr>
            <w:r w:rsidRPr="007B5B7F">
              <w:rPr>
                <w:szCs w:val="24"/>
              </w:rPr>
              <w:t>camt.049.001.05</w:t>
            </w:r>
            <w:r w:rsidRPr="007B5B7F">
              <w:rPr>
                <w:szCs w:val="24"/>
                <w:lang w:val="en-US"/>
              </w:rPr>
              <w:t xml:space="preserve"> </w:t>
            </w:r>
            <w:r w:rsidRPr="007B5B7F">
              <w:rPr>
                <w:szCs w:val="24"/>
              </w:rPr>
              <w:t>DeleteReservation</w:t>
            </w:r>
          </w:p>
        </w:tc>
      </w:tr>
      <w:tr w:rsidR="004631B6" w:rsidRPr="00F57100" w14:paraId="198BE4C7" w14:textId="77777777" w:rsidTr="005D150D">
        <w:trPr>
          <w:trHeight w:val="1140"/>
        </w:trPr>
        <w:tc>
          <w:tcPr>
            <w:tcW w:w="597" w:type="dxa"/>
          </w:tcPr>
          <w:p w14:paraId="2072848D" w14:textId="77777777" w:rsidR="004631B6" w:rsidRPr="00F57100" w:rsidRDefault="004631B6" w:rsidP="004631B6">
            <w:pPr>
              <w:pStyle w:val="a2"/>
              <w:numPr>
                <w:ilvl w:val="0"/>
                <w:numId w:val="39"/>
              </w:numPr>
              <w:ind w:left="347"/>
              <w:rPr>
                <w:szCs w:val="24"/>
              </w:rPr>
            </w:pPr>
          </w:p>
        </w:tc>
        <w:tc>
          <w:tcPr>
            <w:tcW w:w="1163" w:type="dxa"/>
          </w:tcPr>
          <w:p w14:paraId="6453C613" w14:textId="77777777" w:rsidR="004631B6" w:rsidRPr="007B5B7F" w:rsidRDefault="004631B6" w:rsidP="004631B6">
            <w:pPr>
              <w:rPr>
                <w:szCs w:val="24"/>
                <w:lang w:val="en-US"/>
              </w:rPr>
            </w:pPr>
            <w:r w:rsidRPr="007B5B7F">
              <w:rPr>
                <w:szCs w:val="24"/>
                <w:lang w:val="en-US"/>
              </w:rPr>
              <w:t>ED295</w:t>
            </w:r>
          </w:p>
        </w:tc>
        <w:tc>
          <w:tcPr>
            <w:tcW w:w="4507" w:type="dxa"/>
          </w:tcPr>
          <w:p w14:paraId="7CE2B139" w14:textId="77777777" w:rsidR="004631B6" w:rsidRPr="007B5B7F" w:rsidRDefault="004631B6" w:rsidP="004631B6">
            <w:pPr>
              <w:spacing w:before="60" w:after="60"/>
              <w:rPr>
                <w:szCs w:val="24"/>
              </w:rPr>
            </w:pPr>
            <w:r w:rsidRPr="007B5B7F">
              <w:rPr>
                <w:szCs w:val="24"/>
              </w:rPr>
              <w:t>Для предоставления информации о деталях одного резервирования, установленных участником</w:t>
            </w:r>
          </w:p>
        </w:tc>
        <w:tc>
          <w:tcPr>
            <w:tcW w:w="2410" w:type="dxa"/>
          </w:tcPr>
          <w:p w14:paraId="1FB5CE3F" w14:textId="77777777" w:rsidR="004631B6" w:rsidRPr="007B5B7F" w:rsidRDefault="004631B6" w:rsidP="004631B6">
            <w:pPr>
              <w:spacing w:before="60" w:after="60"/>
              <w:rPr>
                <w:szCs w:val="24"/>
              </w:rPr>
            </w:pPr>
            <w:r w:rsidRPr="007B5B7F">
              <w:rPr>
                <w:szCs w:val="24"/>
              </w:rPr>
              <w:t>camt.047 ReservationStatusReport</w:t>
            </w:r>
          </w:p>
        </w:tc>
        <w:tc>
          <w:tcPr>
            <w:tcW w:w="2409" w:type="dxa"/>
          </w:tcPr>
          <w:p w14:paraId="1CB60827" w14:textId="77777777" w:rsidR="004631B6" w:rsidRPr="007B5B7F" w:rsidRDefault="004631B6" w:rsidP="004631B6">
            <w:pPr>
              <w:rPr>
                <w:szCs w:val="24"/>
              </w:rPr>
            </w:pPr>
            <w:r w:rsidRPr="007B5B7F">
              <w:rPr>
                <w:szCs w:val="24"/>
              </w:rPr>
              <w:t>Извещение о состоянии резервирования денежных средств</w:t>
            </w:r>
          </w:p>
        </w:tc>
        <w:tc>
          <w:tcPr>
            <w:tcW w:w="2552" w:type="dxa"/>
          </w:tcPr>
          <w:p w14:paraId="00D3BFAE" w14:textId="77777777" w:rsidR="004631B6" w:rsidRPr="007B5B7F" w:rsidRDefault="004631B6" w:rsidP="004631B6">
            <w:pPr>
              <w:spacing w:before="60" w:after="60"/>
              <w:rPr>
                <w:szCs w:val="24"/>
              </w:rPr>
            </w:pPr>
            <w:r w:rsidRPr="007B5B7F">
              <w:rPr>
                <w:szCs w:val="24"/>
              </w:rPr>
              <w:t>camt.047.001.06</w:t>
            </w:r>
            <w:r w:rsidRPr="007B5B7F">
              <w:rPr>
                <w:szCs w:val="24"/>
                <w:lang w:val="en-US"/>
              </w:rPr>
              <w:t xml:space="preserve"> ReturnReservation</w:t>
            </w:r>
          </w:p>
          <w:p w14:paraId="0E637BAA" w14:textId="2F8BFA2A" w:rsidR="004631B6" w:rsidRPr="007B5B7F" w:rsidRDefault="004631B6" w:rsidP="004631B6">
            <w:pPr>
              <w:spacing w:before="60" w:after="60"/>
              <w:rPr>
                <w:szCs w:val="24"/>
              </w:rPr>
            </w:pPr>
          </w:p>
        </w:tc>
      </w:tr>
      <w:tr w:rsidR="004631B6" w:rsidRPr="00F57100" w14:paraId="651FCC7F" w14:textId="77777777" w:rsidTr="005D150D">
        <w:trPr>
          <w:trHeight w:val="1140"/>
        </w:trPr>
        <w:tc>
          <w:tcPr>
            <w:tcW w:w="597" w:type="dxa"/>
          </w:tcPr>
          <w:p w14:paraId="18101216" w14:textId="77777777" w:rsidR="004631B6" w:rsidRPr="00734C1D" w:rsidRDefault="004631B6" w:rsidP="004631B6">
            <w:pPr>
              <w:pStyle w:val="a2"/>
              <w:numPr>
                <w:ilvl w:val="0"/>
                <w:numId w:val="39"/>
              </w:numPr>
              <w:ind w:left="347"/>
              <w:rPr>
                <w:szCs w:val="24"/>
              </w:rPr>
            </w:pPr>
          </w:p>
        </w:tc>
        <w:tc>
          <w:tcPr>
            <w:tcW w:w="1163" w:type="dxa"/>
          </w:tcPr>
          <w:p w14:paraId="3B92A6D7" w14:textId="47A8AFFF" w:rsidR="004631B6" w:rsidRPr="00734C1D" w:rsidRDefault="004631B6" w:rsidP="004631B6">
            <w:pPr>
              <w:rPr>
                <w:szCs w:val="24"/>
                <w:lang w:val="en-US"/>
              </w:rPr>
            </w:pPr>
            <w:r w:rsidRPr="00734C1D">
              <w:rPr>
                <w:szCs w:val="24"/>
                <w:lang w:val="en-US"/>
              </w:rPr>
              <w:t>ED701</w:t>
            </w:r>
          </w:p>
        </w:tc>
        <w:tc>
          <w:tcPr>
            <w:tcW w:w="4507" w:type="dxa"/>
          </w:tcPr>
          <w:p w14:paraId="04175F93" w14:textId="65D58AEF" w:rsidR="004631B6" w:rsidRPr="007B5B7F" w:rsidRDefault="004631B6" w:rsidP="004631B6">
            <w:pPr>
              <w:spacing w:before="60" w:after="60"/>
              <w:rPr>
                <w:szCs w:val="24"/>
              </w:rPr>
            </w:pPr>
            <w:r w:rsidRPr="007B5B7F">
              <w:rPr>
                <w:szCs w:val="24"/>
              </w:rPr>
              <w:t>Кредитовый перевод на основании Поручения для СБП</w:t>
            </w:r>
          </w:p>
        </w:tc>
        <w:tc>
          <w:tcPr>
            <w:tcW w:w="2410" w:type="dxa"/>
          </w:tcPr>
          <w:p w14:paraId="0FBA393C" w14:textId="67105E5E" w:rsidR="004631B6" w:rsidRPr="007B5B7F" w:rsidRDefault="004631B6" w:rsidP="004631B6">
            <w:pPr>
              <w:spacing w:before="60" w:after="60"/>
              <w:rPr>
                <w:szCs w:val="24"/>
              </w:rPr>
            </w:pPr>
            <w:r w:rsidRPr="007B5B7F">
              <w:rPr>
                <w:szCs w:val="24"/>
              </w:rPr>
              <w:t>pacs.008 CustomerSingle</w:t>
            </w:r>
          </w:p>
        </w:tc>
        <w:tc>
          <w:tcPr>
            <w:tcW w:w="2409" w:type="dxa"/>
          </w:tcPr>
          <w:p w14:paraId="76327A6D" w14:textId="6BE88CC4" w:rsidR="004631B6" w:rsidRPr="007B5B7F" w:rsidRDefault="004631B6" w:rsidP="004631B6">
            <w:pPr>
              <w:rPr>
                <w:szCs w:val="24"/>
              </w:rPr>
            </w:pPr>
            <w:r w:rsidRPr="007B5B7F">
              <w:rPr>
                <w:szCs w:val="24"/>
              </w:rPr>
              <w:t>Поручение о межбанковском переводе средств клиента</w:t>
            </w:r>
          </w:p>
        </w:tc>
        <w:tc>
          <w:tcPr>
            <w:tcW w:w="2552" w:type="dxa"/>
          </w:tcPr>
          <w:p w14:paraId="098F9A51" w14:textId="31720D5C" w:rsidR="004631B6" w:rsidRPr="007B5B7F" w:rsidRDefault="004631B6" w:rsidP="004631B6">
            <w:pPr>
              <w:spacing w:before="60" w:after="60"/>
              <w:rPr>
                <w:szCs w:val="24"/>
              </w:rPr>
            </w:pPr>
            <w:r w:rsidRPr="007B5B7F">
              <w:rPr>
                <w:szCs w:val="24"/>
              </w:rPr>
              <w:t>pacs.008.001.</w:t>
            </w:r>
            <w:r w:rsidRPr="007B5B7F">
              <w:rPr>
                <w:szCs w:val="24"/>
                <w:lang w:val="en-US"/>
              </w:rPr>
              <w:t>10</w:t>
            </w:r>
            <w:r w:rsidRPr="007B5B7F">
              <w:rPr>
                <w:szCs w:val="24"/>
              </w:rPr>
              <w:t xml:space="preserve"> FIToFICustomerCreditTransfer</w:t>
            </w:r>
          </w:p>
        </w:tc>
      </w:tr>
      <w:tr w:rsidR="004631B6" w:rsidRPr="00F57100" w14:paraId="4C9B2807" w14:textId="77777777" w:rsidTr="005D150D">
        <w:trPr>
          <w:trHeight w:val="1140"/>
        </w:trPr>
        <w:tc>
          <w:tcPr>
            <w:tcW w:w="597" w:type="dxa"/>
          </w:tcPr>
          <w:p w14:paraId="21D378A6" w14:textId="77777777" w:rsidR="004631B6" w:rsidRPr="00F57100" w:rsidRDefault="004631B6" w:rsidP="004631B6">
            <w:pPr>
              <w:pStyle w:val="a2"/>
              <w:numPr>
                <w:ilvl w:val="0"/>
                <w:numId w:val="39"/>
              </w:numPr>
              <w:ind w:left="347"/>
              <w:rPr>
                <w:szCs w:val="24"/>
              </w:rPr>
            </w:pPr>
          </w:p>
        </w:tc>
        <w:tc>
          <w:tcPr>
            <w:tcW w:w="1163" w:type="dxa"/>
          </w:tcPr>
          <w:p w14:paraId="48C84182" w14:textId="7075D6F1" w:rsidR="004631B6" w:rsidRPr="007B5B7F" w:rsidRDefault="004631B6" w:rsidP="004631B6">
            <w:pPr>
              <w:rPr>
                <w:szCs w:val="24"/>
              </w:rPr>
            </w:pPr>
            <w:r w:rsidRPr="007B5B7F">
              <w:rPr>
                <w:szCs w:val="24"/>
                <w:lang w:val="en-US"/>
              </w:rPr>
              <w:t>ED70</w:t>
            </w:r>
            <w:r w:rsidRPr="007B5B7F">
              <w:rPr>
                <w:szCs w:val="24"/>
              </w:rPr>
              <w:t>2</w:t>
            </w:r>
          </w:p>
        </w:tc>
        <w:tc>
          <w:tcPr>
            <w:tcW w:w="4507" w:type="dxa"/>
          </w:tcPr>
          <w:p w14:paraId="458603D3" w14:textId="1C776309" w:rsidR="004631B6" w:rsidRPr="007B5B7F" w:rsidRDefault="004631B6" w:rsidP="004631B6">
            <w:pPr>
              <w:spacing w:before="60" w:after="60"/>
              <w:rPr>
                <w:szCs w:val="24"/>
              </w:rPr>
            </w:pPr>
            <w:r w:rsidRPr="007B5B7F">
              <w:rPr>
                <w:szCs w:val="24"/>
              </w:rPr>
              <w:t>Поручение для трансграничного перевода в СБП</w:t>
            </w:r>
          </w:p>
        </w:tc>
        <w:tc>
          <w:tcPr>
            <w:tcW w:w="2410" w:type="dxa"/>
          </w:tcPr>
          <w:p w14:paraId="414D8933" w14:textId="600A6FD6" w:rsidR="004631B6" w:rsidRPr="007B5B7F" w:rsidRDefault="004631B6" w:rsidP="004631B6">
            <w:pPr>
              <w:spacing w:before="60" w:after="60"/>
              <w:rPr>
                <w:szCs w:val="24"/>
              </w:rPr>
            </w:pPr>
            <w:r w:rsidRPr="007B5B7F">
              <w:rPr>
                <w:szCs w:val="24"/>
              </w:rPr>
              <w:t>pacs.008 CustomerCrossBorderFPS</w:t>
            </w:r>
          </w:p>
        </w:tc>
        <w:tc>
          <w:tcPr>
            <w:tcW w:w="2409" w:type="dxa"/>
          </w:tcPr>
          <w:p w14:paraId="5695314F" w14:textId="385233F3" w:rsidR="004631B6" w:rsidRPr="007B5B7F" w:rsidRDefault="004631B6" w:rsidP="004631B6">
            <w:pPr>
              <w:rPr>
                <w:szCs w:val="24"/>
              </w:rPr>
            </w:pPr>
            <w:r w:rsidRPr="007B5B7F">
              <w:rPr>
                <w:szCs w:val="24"/>
              </w:rPr>
              <w:t>Поручение для трансграничного перевода в СБП</w:t>
            </w:r>
          </w:p>
        </w:tc>
        <w:tc>
          <w:tcPr>
            <w:tcW w:w="2552" w:type="dxa"/>
          </w:tcPr>
          <w:p w14:paraId="34917DFD" w14:textId="7881E79D" w:rsidR="004631B6" w:rsidRPr="007B5B7F" w:rsidRDefault="004631B6" w:rsidP="004631B6">
            <w:pPr>
              <w:spacing w:before="60" w:after="60"/>
              <w:rPr>
                <w:szCs w:val="24"/>
              </w:rPr>
            </w:pPr>
            <w:r w:rsidRPr="007B5B7F">
              <w:rPr>
                <w:szCs w:val="24"/>
              </w:rPr>
              <w:t>pacs.008.001.</w:t>
            </w:r>
            <w:r w:rsidRPr="007B5B7F">
              <w:rPr>
                <w:szCs w:val="24"/>
                <w:lang w:val="en-US"/>
              </w:rPr>
              <w:t>10</w:t>
            </w:r>
            <w:r w:rsidRPr="007B5B7F">
              <w:rPr>
                <w:szCs w:val="24"/>
              </w:rPr>
              <w:t xml:space="preserve"> FIToFICustomerCreditTransfer</w:t>
            </w:r>
          </w:p>
        </w:tc>
      </w:tr>
      <w:tr w:rsidR="004631B6" w:rsidRPr="00F57100" w14:paraId="2D44BCEA" w14:textId="77777777" w:rsidTr="004E1511">
        <w:trPr>
          <w:trHeight w:val="1140"/>
        </w:trPr>
        <w:tc>
          <w:tcPr>
            <w:tcW w:w="597" w:type="dxa"/>
          </w:tcPr>
          <w:p w14:paraId="17C00D18" w14:textId="77777777" w:rsidR="004631B6" w:rsidRPr="00F57100" w:rsidRDefault="004631B6" w:rsidP="004631B6">
            <w:pPr>
              <w:pStyle w:val="a2"/>
              <w:numPr>
                <w:ilvl w:val="0"/>
                <w:numId w:val="39"/>
              </w:numPr>
              <w:ind w:left="347"/>
              <w:rPr>
                <w:szCs w:val="24"/>
              </w:rPr>
            </w:pPr>
          </w:p>
        </w:tc>
        <w:tc>
          <w:tcPr>
            <w:tcW w:w="1163" w:type="dxa"/>
          </w:tcPr>
          <w:p w14:paraId="3DC314A1" w14:textId="41101A26" w:rsidR="004631B6" w:rsidRPr="007B5B7F" w:rsidRDefault="004631B6" w:rsidP="004631B6">
            <w:pPr>
              <w:rPr>
                <w:szCs w:val="24"/>
                <w:lang w:val="en-US"/>
              </w:rPr>
            </w:pPr>
            <w:r w:rsidRPr="007B5B7F">
              <w:rPr>
                <w:szCs w:val="24"/>
                <w:lang w:val="en-US"/>
              </w:rPr>
              <w:t>ED705</w:t>
            </w:r>
          </w:p>
        </w:tc>
        <w:tc>
          <w:tcPr>
            <w:tcW w:w="4507" w:type="dxa"/>
          </w:tcPr>
          <w:p w14:paraId="7FFB4631" w14:textId="4A80DA8E" w:rsidR="004631B6" w:rsidRPr="007B5B7F" w:rsidRDefault="004631B6" w:rsidP="004631B6">
            <w:pPr>
              <w:rPr>
                <w:szCs w:val="24"/>
              </w:rPr>
            </w:pPr>
            <w:r w:rsidRPr="007B5B7F">
              <w:rPr>
                <w:szCs w:val="24"/>
              </w:rPr>
              <w:t>Извещение о состоянии распоряжения (пакета ЭС с распоряжениями) по итогам проверки достаточности средств, контроля лимитов, условий исполнения</w:t>
            </w:r>
          </w:p>
        </w:tc>
        <w:tc>
          <w:tcPr>
            <w:tcW w:w="2410" w:type="dxa"/>
          </w:tcPr>
          <w:p w14:paraId="65C0C09B" w14:textId="7D5B6D9F" w:rsidR="004631B6" w:rsidRPr="007B5B7F" w:rsidRDefault="004631B6" w:rsidP="004631B6">
            <w:pPr>
              <w:spacing w:before="60" w:after="60"/>
              <w:rPr>
                <w:szCs w:val="24"/>
              </w:rPr>
            </w:pPr>
            <w:r w:rsidRPr="007B5B7F">
              <w:rPr>
                <w:szCs w:val="24"/>
              </w:rPr>
              <w:t>pacs.002 PaymentStatusReport</w:t>
            </w:r>
          </w:p>
        </w:tc>
        <w:tc>
          <w:tcPr>
            <w:tcW w:w="2409" w:type="dxa"/>
          </w:tcPr>
          <w:p w14:paraId="2EA9EF6C" w14:textId="0D887EA1" w:rsidR="004631B6" w:rsidRPr="007B5B7F" w:rsidRDefault="004631B6" w:rsidP="004631B6">
            <w:pPr>
              <w:rPr>
                <w:szCs w:val="24"/>
              </w:rPr>
            </w:pPr>
            <w:r w:rsidRPr="007B5B7F">
              <w:rPr>
                <w:szCs w:val="24"/>
              </w:rPr>
              <w:t>Уведомление о результатах приема к исполнению распоряжения</w:t>
            </w:r>
          </w:p>
        </w:tc>
        <w:tc>
          <w:tcPr>
            <w:tcW w:w="2552" w:type="dxa"/>
          </w:tcPr>
          <w:p w14:paraId="4852D867" w14:textId="1ECE0287" w:rsidR="004631B6" w:rsidRPr="007B5B7F" w:rsidRDefault="004631B6" w:rsidP="004631B6">
            <w:pPr>
              <w:spacing w:before="60" w:after="60"/>
              <w:rPr>
                <w:rFonts w:eastAsia="Arial"/>
                <w:szCs w:val="24"/>
              </w:rPr>
            </w:pPr>
            <w:r w:rsidRPr="007B5B7F">
              <w:rPr>
                <w:szCs w:val="24"/>
              </w:rPr>
              <w:t>pacs.002.001.</w:t>
            </w:r>
            <w:r w:rsidRPr="007B5B7F">
              <w:rPr>
                <w:szCs w:val="24"/>
                <w:lang w:val="en-US"/>
              </w:rPr>
              <w:t>12</w:t>
            </w:r>
            <w:r w:rsidRPr="007B5B7F">
              <w:rPr>
                <w:szCs w:val="24"/>
              </w:rPr>
              <w:t xml:space="preserve"> FIToFIPaymentStatusReport</w:t>
            </w:r>
          </w:p>
        </w:tc>
      </w:tr>
      <w:tr w:rsidR="004631B6" w:rsidRPr="00F57100" w14:paraId="2D6898A6" w14:textId="77777777" w:rsidTr="004E1511">
        <w:trPr>
          <w:trHeight w:val="1140"/>
        </w:trPr>
        <w:tc>
          <w:tcPr>
            <w:tcW w:w="597" w:type="dxa"/>
          </w:tcPr>
          <w:p w14:paraId="425AC390" w14:textId="48883903" w:rsidR="004631B6" w:rsidRPr="00F57100" w:rsidRDefault="004631B6" w:rsidP="004631B6">
            <w:pPr>
              <w:pStyle w:val="a2"/>
              <w:numPr>
                <w:ilvl w:val="0"/>
                <w:numId w:val="39"/>
              </w:numPr>
              <w:ind w:left="347"/>
              <w:rPr>
                <w:szCs w:val="24"/>
              </w:rPr>
            </w:pPr>
          </w:p>
        </w:tc>
        <w:tc>
          <w:tcPr>
            <w:tcW w:w="1163" w:type="dxa"/>
          </w:tcPr>
          <w:p w14:paraId="2F0D3B1D" w14:textId="6FA4A5FF" w:rsidR="004631B6" w:rsidRPr="007B5B7F" w:rsidRDefault="004631B6" w:rsidP="004631B6">
            <w:pPr>
              <w:rPr>
                <w:szCs w:val="24"/>
                <w:lang w:val="en-US"/>
              </w:rPr>
            </w:pPr>
            <w:r w:rsidRPr="007B5B7F">
              <w:rPr>
                <w:szCs w:val="24"/>
                <w:lang w:val="en-US"/>
              </w:rPr>
              <w:t>ED706</w:t>
            </w:r>
          </w:p>
        </w:tc>
        <w:tc>
          <w:tcPr>
            <w:tcW w:w="4507" w:type="dxa"/>
          </w:tcPr>
          <w:p w14:paraId="29A18C2C" w14:textId="7BDAD3DE" w:rsidR="004631B6" w:rsidRPr="007B5B7F" w:rsidRDefault="004631B6" w:rsidP="004631B6">
            <w:pPr>
              <w:rPr>
                <w:szCs w:val="24"/>
              </w:rPr>
            </w:pPr>
            <w:r w:rsidRPr="007B5B7F">
              <w:rPr>
                <w:szCs w:val="24"/>
              </w:rPr>
              <w:t>Подтверждение исполнения поручения для СБП</w:t>
            </w:r>
          </w:p>
        </w:tc>
        <w:tc>
          <w:tcPr>
            <w:tcW w:w="2410" w:type="dxa"/>
          </w:tcPr>
          <w:p w14:paraId="358B3626" w14:textId="4A3C1C21" w:rsidR="004631B6" w:rsidRPr="007B5B7F" w:rsidRDefault="004631B6" w:rsidP="004631B6">
            <w:pPr>
              <w:spacing w:before="60" w:after="60"/>
              <w:rPr>
                <w:szCs w:val="24"/>
              </w:rPr>
            </w:pPr>
            <w:r w:rsidRPr="007B5B7F">
              <w:rPr>
                <w:szCs w:val="24"/>
              </w:rPr>
              <w:t>cbrf.020 FPSReturnTransaction</w:t>
            </w:r>
          </w:p>
        </w:tc>
        <w:tc>
          <w:tcPr>
            <w:tcW w:w="2409" w:type="dxa"/>
          </w:tcPr>
          <w:p w14:paraId="38A91231" w14:textId="19926A4B" w:rsidR="004631B6" w:rsidRPr="007B5B7F" w:rsidRDefault="004631B6" w:rsidP="004631B6">
            <w:pPr>
              <w:rPr>
                <w:szCs w:val="24"/>
              </w:rPr>
            </w:pPr>
            <w:r w:rsidRPr="007B5B7F">
              <w:rPr>
                <w:szCs w:val="24"/>
              </w:rPr>
              <w:t>Подтверждение исполнения поручения для СБП</w:t>
            </w:r>
          </w:p>
        </w:tc>
        <w:tc>
          <w:tcPr>
            <w:tcW w:w="2552" w:type="dxa"/>
          </w:tcPr>
          <w:p w14:paraId="492BB918" w14:textId="77777777" w:rsidR="004631B6" w:rsidRPr="00517604" w:rsidRDefault="004631B6" w:rsidP="004631B6">
            <w:pPr>
              <w:spacing w:before="60" w:after="60"/>
              <w:rPr>
                <w:szCs w:val="24"/>
              </w:rPr>
            </w:pPr>
          </w:p>
        </w:tc>
      </w:tr>
      <w:tr w:rsidR="004631B6" w:rsidRPr="00F57100" w14:paraId="073E8D76" w14:textId="77777777" w:rsidTr="004E1511">
        <w:trPr>
          <w:trHeight w:val="1140"/>
        </w:trPr>
        <w:tc>
          <w:tcPr>
            <w:tcW w:w="597" w:type="dxa"/>
          </w:tcPr>
          <w:p w14:paraId="7B05A393" w14:textId="77777777" w:rsidR="004631B6" w:rsidRPr="00F57100" w:rsidRDefault="004631B6" w:rsidP="004631B6">
            <w:pPr>
              <w:pStyle w:val="a2"/>
              <w:numPr>
                <w:ilvl w:val="0"/>
                <w:numId w:val="39"/>
              </w:numPr>
              <w:ind w:left="347"/>
              <w:rPr>
                <w:szCs w:val="24"/>
              </w:rPr>
            </w:pPr>
          </w:p>
        </w:tc>
        <w:tc>
          <w:tcPr>
            <w:tcW w:w="1163" w:type="dxa"/>
          </w:tcPr>
          <w:p w14:paraId="22613205" w14:textId="473D2F1B" w:rsidR="004631B6" w:rsidRPr="007B5B7F" w:rsidRDefault="004631B6" w:rsidP="004631B6">
            <w:pPr>
              <w:rPr>
                <w:szCs w:val="24"/>
                <w:lang w:val="en-US"/>
              </w:rPr>
            </w:pPr>
            <w:r w:rsidRPr="007B5B7F">
              <w:rPr>
                <w:szCs w:val="24"/>
                <w:lang w:val="en-US"/>
              </w:rPr>
              <w:t>ED708</w:t>
            </w:r>
          </w:p>
        </w:tc>
        <w:tc>
          <w:tcPr>
            <w:tcW w:w="4507" w:type="dxa"/>
          </w:tcPr>
          <w:p w14:paraId="05C8A7C9" w14:textId="60CD8409" w:rsidR="004631B6" w:rsidRPr="007B5B7F" w:rsidRDefault="004631B6" w:rsidP="004631B6">
            <w:pPr>
              <w:rPr>
                <w:szCs w:val="24"/>
              </w:rPr>
            </w:pPr>
            <w:r w:rsidRPr="007B5B7F">
              <w:rPr>
                <w:szCs w:val="24"/>
              </w:rPr>
              <w:t>Поручение для расчетов в РСР</w:t>
            </w:r>
          </w:p>
        </w:tc>
        <w:tc>
          <w:tcPr>
            <w:tcW w:w="2410" w:type="dxa"/>
          </w:tcPr>
          <w:p w14:paraId="7DD985CF" w14:textId="0561D428" w:rsidR="004631B6" w:rsidRPr="007B5B7F" w:rsidRDefault="004631B6" w:rsidP="004631B6">
            <w:pPr>
              <w:spacing w:before="60" w:after="60"/>
              <w:rPr>
                <w:szCs w:val="24"/>
              </w:rPr>
            </w:pPr>
            <w:r w:rsidRPr="007B5B7F">
              <w:rPr>
                <w:szCs w:val="24"/>
              </w:rPr>
              <w:t>cbrf.006 RSSPaymentOrder</w:t>
            </w:r>
          </w:p>
        </w:tc>
        <w:tc>
          <w:tcPr>
            <w:tcW w:w="2409" w:type="dxa"/>
          </w:tcPr>
          <w:p w14:paraId="1CEF5475" w14:textId="227CEA60" w:rsidR="004631B6" w:rsidRPr="007B5B7F" w:rsidRDefault="004631B6" w:rsidP="004631B6">
            <w:pPr>
              <w:rPr>
                <w:szCs w:val="24"/>
              </w:rPr>
            </w:pPr>
            <w:r w:rsidRPr="007B5B7F">
              <w:rPr>
                <w:szCs w:val="24"/>
              </w:rPr>
              <w:t>Поручение для расчетов в РСР</w:t>
            </w:r>
          </w:p>
        </w:tc>
        <w:tc>
          <w:tcPr>
            <w:tcW w:w="2552" w:type="dxa"/>
          </w:tcPr>
          <w:p w14:paraId="2487C287" w14:textId="77777777" w:rsidR="004631B6" w:rsidRPr="00517604" w:rsidRDefault="004631B6" w:rsidP="004631B6">
            <w:pPr>
              <w:spacing w:before="60" w:after="60"/>
              <w:rPr>
                <w:szCs w:val="24"/>
              </w:rPr>
            </w:pPr>
          </w:p>
        </w:tc>
      </w:tr>
      <w:tr w:rsidR="004631B6" w:rsidRPr="00F57100" w14:paraId="7AC05306" w14:textId="77777777" w:rsidTr="004E1511">
        <w:trPr>
          <w:trHeight w:val="981"/>
        </w:trPr>
        <w:tc>
          <w:tcPr>
            <w:tcW w:w="597" w:type="dxa"/>
          </w:tcPr>
          <w:p w14:paraId="437FDDBB" w14:textId="77777777" w:rsidR="004631B6" w:rsidRPr="00F57100" w:rsidRDefault="004631B6" w:rsidP="004631B6">
            <w:pPr>
              <w:pStyle w:val="a2"/>
              <w:numPr>
                <w:ilvl w:val="0"/>
                <w:numId w:val="39"/>
              </w:numPr>
              <w:ind w:left="347"/>
              <w:rPr>
                <w:szCs w:val="24"/>
              </w:rPr>
            </w:pPr>
          </w:p>
        </w:tc>
        <w:tc>
          <w:tcPr>
            <w:tcW w:w="1163" w:type="dxa"/>
          </w:tcPr>
          <w:p w14:paraId="1B6A33DD" w14:textId="734857AC" w:rsidR="004631B6" w:rsidRPr="007B5B7F" w:rsidRDefault="004631B6" w:rsidP="004631B6">
            <w:pPr>
              <w:rPr>
                <w:szCs w:val="24"/>
              </w:rPr>
            </w:pPr>
            <w:r w:rsidRPr="007B5B7F">
              <w:rPr>
                <w:szCs w:val="24"/>
              </w:rPr>
              <w:t>ED710</w:t>
            </w:r>
          </w:p>
        </w:tc>
        <w:tc>
          <w:tcPr>
            <w:tcW w:w="4507" w:type="dxa"/>
          </w:tcPr>
          <w:p w14:paraId="1A6B157B" w14:textId="5C3BBC9A" w:rsidR="004631B6" w:rsidRPr="007B5B7F" w:rsidRDefault="004631B6" w:rsidP="004631B6">
            <w:pPr>
              <w:rPr>
                <w:szCs w:val="24"/>
              </w:rPr>
            </w:pPr>
            <w:r w:rsidRPr="007B5B7F">
              <w:rPr>
                <w:szCs w:val="24"/>
              </w:rPr>
              <w:t>Запрос информации о состоянии ликвидности в СБП</w:t>
            </w:r>
          </w:p>
        </w:tc>
        <w:tc>
          <w:tcPr>
            <w:tcW w:w="2410" w:type="dxa"/>
          </w:tcPr>
          <w:p w14:paraId="1923C4F6" w14:textId="3A9632E5" w:rsidR="004631B6" w:rsidRPr="007B5B7F" w:rsidRDefault="004631B6" w:rsidP="004631B6">
            <w:pPr>
              <w:spacing w:before="60" w:after="60"/>
              <w:rPr>
                <w:szCs w:val="24"/>
              </w:rPr>
            </w:pPr>
            <w:r w:rsidRPr="007B5B7F">
              <w:rPr>
                <w:rFonts w:ascii="Times" w:hAnsi="Times"/>
                <w:szCs w:val="24"/>
                <w:lang w:val="en-US"/>
              </w:rPr>
              <w:t>camt.009 LiquidityInfoRequest</w:t>
            </w:r>
          </w:p>
        </w:tc>
        <w:tc>
          <w:tcPr>
            <w:tcW w:w="2409" w:type="dxa"/>
          </w:tcPr>
          <w:p w14:paraId="392EFA71" w14:textId="64EB03E9" w:rsidR="004631B6" w:rsidRPr="007B5B7F" w:rsidRDefault="004631B6" w:rsidP="004631B6">
            <w:pPr>
              <w:rPr>
                <w:szCs w:val="24"/>
              </w:rPr>
            </w:pPr>
            <w:r w:rsidRPr="007B5B7F">
              <w:rPr>
                <w:szCs w:val="24"/>
              </w:rPr>
              <w:t xml:space="preserve">Запрос информации о ликвидности </w:t>
            </w:r>
          </w:p>
        </w:tc>
        <w:tc>
          <w:tcPr>
            <w:tcW w:w="2552" w:type="dxa"/>
          </w:tcPr>
          <w:p w14:paraId="22958209" w14:textId="4BDFC148" w:rsidR="004631B6" w:rsidRPr="007B5B7F" w:rsidRDefault="004631B6" w:rsidP="004631B6">
            <w:pPr>
              <w:spacing w:before="60" w:after="60"/>
              <w:rPr>
                <w:szCs w:val="24"/>
                <w:lang w:val="en-US"/>
              </w:rPr>
            </w:pPr>
            <w:r w:rsidRPr="007B5B7F">
              <w:rPr>
                <w:rFonts w:eastAsia="Arial"/>
                <w:szCs w:val="24"/>
              </w:rPr>
              <w:t>camt.009.001.0</w:t>
            </w:r>
            <w:r w:rsidRPr="007B5B7F">
              <w:rPr>
                <w:rFonts w:eastAsia="Arial"/>
                <w:szCs w:val="24"/>
                <w:lang w:val="en-US"/>
              </w:rPr>
              <w:t>7</w:t>
            </w:r>
          </w:p>
          <w:p w14:paraId="5A4A9844" w14:textId="5CAA488B" w:rsidR="004631B6" w:rsidRPr="007B5B7F" w:rsidRDefault="004631B6" w:rsidP="004631B6">
            <w:pPr>
              <w:spacing w:before="60" w:after="60"/>
              <w:rPr>
                <w:rFonts w:eastAsia="Arial"/>
                <w:szCs w:val="24"/>
              </w:rPr>
            </w:pPr>
            <w:r w:rsidRPr="007B5B7F">
              <w:rPr>
                <w:rFonts w:eastAsia="Arial"/>
                <w:szCs w:val="24"/>
              </w:rPr>
              <w:t>LiquidityInformationRequest</w:t>
            </w:r>
          </w:p>
        </w:tc>
      </w:tr>
      <w:tr w:rsidR="004631B6" w:rsidRPr="00F57100" w14:paraId="5203D6E0" w14:textId="77777777" w:rsidTr="004E1511">
        <w:trPr>
          <w:trHeight w:val="980"/>
        </w:trPr>
        <w:tc>
          <w:tcPr>
            <w:tcW w:w="597" w:type="dxa"/>
          </w:tcPr>
          <w:p w14:paraId="3F3E03B7" w14:textId="77777777" w:rsidR="004631B6" w:rsidRPr="00F57100" w:rsidRDefault="004631B6" w:rsidP="004631B6">
            <w:pPr>
              <w:pStyle w:val="a2"/>
              <w:numPr>
                <w:ilvl w:val="0"/>
                <w:numId w:val="39"/>
              </w:numPr>
              <w:ind w:left="347"/>
              <w:rPr>
                <w:szCs w:val="24"/>
              </w:rPr>
            </w:pPr>
          </w:p>
        </w:tc>
        <w:tc>
          <w:tcPr>
            <w:tcW w:w="1163" w:type="dxa"/>
          </w:tcPr>
          <w:p w14:paraId="49216B1B" w14:textId="03871EC5" w:rsidR="004631B6" w:rsidRPr="007B5B7F" w:rsidRDefault="004631B6" w:rsidP="004631B6">
            <w:pPr>
              <w:rPr>
                <w:szCs w:val="24"/>
              </w:rPr>
            </w:pPr>
            <w:r w:rsidRPr="007B5B7F">
              <w:rPr>
                <w:szCs w:val="24"/>
              </w:rPr>
              <w:t>ED711</w:t>
            </w:r>
          </w:p>
        </w:tc>
        <w:tc>
          <w:tcPr>
            <w:tcW w:w="4507" w:type="dxa"/>
          </w:tcPr>
          <w:p w14:paraId="5FB67823" w14:textId="472F0E24" w:rsidR="004631B6" w:rsidRPr="007B5B7F" w:rsidRDefault="004631B6" w:rsidP="004631B6">
            <w:pPr>
              <w:rPr>
                <w:szCs w:val="24"/>
              </w:rPr>
            </w:pPr>
            <w:r w:rsidRPr="007B5B7F">
              <w:rPr>
                <w:szCs w:val="24"/>
              </w:rPr>
              <w:t>Извещение о состоянии ликвидности в СБП</w:t>
            </w:r>
          </w:p>
        </w:tc>
        <w:tc>
          <w:tcPr>
            <w:tcW w:w="2410" w:type="dxa"/>
          </w:tcPr>
          <w:p w14:paraId="762BC382" w14:textId="4C6CD083" w:rsidR="004631B6" w:rsidRPr="007B5B7F" w:rsidRDefault="004631B6" w:rsidP="004631B6">
            <w:pPr>
              <w:spacing w:before="60" w:after="60"/>
              <w:rPr>
                <w:szCs w:val="24"/>
              </w:rPr>
            </w:pPr>
            <w:r w:rsidRPr="007B5B7F">
              <w:rPr>
                <w:rFonts w:ascii="Times" w:hAnsi="Times"/>
                <w:szCs w:val="24"/>
                <w:lang w:val="en-US"/>
              </w:rPr>
              <w:t>сbrf.016 FPSLiquidityReport</w:t>
            </w:r>
          </w:p>
        </w:tc>
        <w:tc>
          <w:tcPr>
            <w:tcW w:w="2409" w:type="dxa"/>
          </w:tcPr>
          <w:p w14:paraId="5B03A8C7" w14:textId="0642FEF5" w:rsidR="004631B6" w:rsidRPr="007B5B7F" w:rsidRDefault="004631B6" w:rsidP="004631B6">
            <w:pPr>
              <w:rPr>
                <w:szCs w:val="24"/>
              </w:rPr>
            </w:pPr>
            <w:r w:rsidRPr="007B5B7F">
              <w:rPr>
                <w:szCs w:val="24"/>
              </w:rPr>
              <w:t>Извещение о состоянии ликвидности в СБП</w:t>
            </w:r>
          </w:p>
        </w:tc>
        <w:tc>
          <w:tcPr>
            <w:tcW w:w="2552" w:type="dxa"/>
          </w:tcPr>
          <w:p w14:paraId="366EC18C" w14:textId="1893D1AC" w:rsidR="004631B6" w:rsidRPr="00517604" w:rsidRDefault="004631B6" w:rsidP="004631B6">
            <w:pPr>
              <w:spacing w:before="60" w:after="60"/>
              <w:rPr>
                <w:rFonts w:eastAsia="Arial"/>
                <w:szCs w:val="24"/>
              </w:rPr>
            </w:pPr>
          </w:p>
        </w:tc>
      </w:tr>
      <w:tr w:rsidR="004631B6" w:rsidRPr="00F57100" w14:paraId="28B49FDA" w14:textId="77777777" w:rsidTr="004E1511">
        <w:trPr>
          <w:trHeight w:val="980"/>
        </w:trPr>
        <w:tc>
          <w:tcPr>
            <w:tcW w:w="597" w:type="dxa"/>
          </w:tcPr>
          <w:p w14:paraId="377D6CBF" w14:textId="77777777" w:rsidR="004631B6" w:rsidRPr="00F57100" w:rsidRDefault="004631B6" w:rsidP="004631B6">
            <w:pPr>
              <w:pStyle w:val="a2"/>
              <w:numPr>
                <w:ilvl w:val="0"/>
                <w:numId w:val="39"/>
              </w:numPr>
              <w:ind w:left="347"/>
              <w:rPr>
                <w:szCs w:val="24"/>
              </w:rPr>
            </w:pPr>
          </w:p>
        </w:tc>
        <w:tc>
          <w:tcPr>
            <w:tcW w:w="1163" w:type="dxa"/>
          </w:tcPr>
          <w:p w14:paraId="61C1A6B0" w14:textId="2405932F" w:rsidR="004631B6" w:rsidRPr="007B5B7F" w:rsidRDefault="004631B6" w:rsidP="004631B6">
            <w:pPr>
              <w:rPr>
                <w:szCs w:val="24"/>
                <w:lang w:val="en-US"/>
              </w:rPr>
            </w:pPr>
            <w:r w:rsidRPr="007B5B7F">
              <w:rPr>
                <w:szCs w:val="24"/>
                <w:lang w:val="en-US"/>
              </w:rPr>
              <w:t>ED716</w:t>
            </w:r>
          </w:p>
        </w:tc>
        <w:tc>
          <w:tcPr>
            <w:tcW w:w="4507" w:type="dxa"/>
          </w:tcPr>
          <w:p w14:paraId="5D249CD4" w14:textId="075221E0" w:rsidR="004631B6" w:rsidRPr="007B5B7F" w:rsidRDefault="004631B6" w:rsidP="004631B6">
            <w:pPr>
              <w:rPr>
                <w:szCs w:val="24"/>
              </w:rPr>
            </w:pPr>
            <w:r w:rsidRPr="007B5B7F">
              <w:rPr>
                <w:szCs w:val="24"/>
              </w:rPr>
              <w:t>Сверочная информация между СБП и ОПКЦ</w:t>
            </w:r>
          </w:p>
        </w:tc>
        <w:tc>
          <w:tcPr>
            <w:tcW w:w="2410" w:type="dxa"/>
          </w:tcPr>
          <w:p w14:paraId="60A16A9F" w14:textId="5DFB97C2" w:rsidR="004631B6" w:rsidRPr="007B5B7F" w:rsidRDefault="004631B6" w:rsidP="004631B6">
            <w:pPr>
              <w:spacing w:before="60" w:after="60"/>
              <w:rPr>
                <w:rFonts w:ascii="Times" w:hAnsi="Times"/>
                <w:szCs w:val="24"/>
              </w:rPr>
            </w:pPr>
            <w:r w:rsidRPr="007B5B7F">
              <w:rPr>
                <w:rFonts w:ascii="Times" w:hAnsi="Times"/>
                <w:szCs w:val="24"/>
              </w:rPr>
              <w:t>cbrf.028 ReconciliationReport</w:t>
            </w:r>
          </w:p>
        </w:tc>
        <w:tc>
          <w:tcPr>
            <w:tcW w:w="2409" w:type="dxa"/>
          </w:tcPr>
          <w:p w14:paraId="2B844E66" w14:textId="5BAAA5D2" w:rsidR="004631B6" w:rsidRPr="007B5B7F" w:rsidRDefault="004631B6" w:rsidP="004631B6">
            <w:pPr>
              <w:rPr>
                <w:szCs w:val="24"/>
              </w:rPr>
            </w:pPr>
            <w:r w:rsidRPr="007B5B7F">
              <w:rPr>
                <w:szCs w:val="24"/>
              </w:rPr>
              <w:t>Сообщение о сверке</w:t>
            </w:r>
          </w:p>
        </w:tc>
        <w:tc>
          <w:tcPr>
            <w:tcW w:w="2552" w:type="dxa"/>
          </w:tcPr>
          <w:p w14:paraId="0DC06378" w14:textId="77777777" w:rsidR="004631B6" w:rsidRPr="00C919DD" w:rsidDel="00100EE0" w:rsidRDefault="004631B6" w:rsidP="004631B6">
            <w:pPr>
              <w:spacing w:before="60" w:after="60"/>
              <w:rPr>
                <w:rFonts w:ascii="Times" w:hAnsi="Times"/>
                <w:szCs w:val="24"/>
              </w:rPr>
            </w:pPr>
          </w:p>
        </w:tc>
      </w:tr>
      <w:tr w:rsidR="004631B6" w:rsidRPr="00F57100" w14:paraId="5BC02ECF" w14:textId="77777777" w:rsidTr="004E1511">
        <w:trPr>
          <w:trHeight w:val="980"/>
        </w:trPr>
        <w:tc>
          <w:tcPr>
            <w:tcW w:w="597" w:type="dxa"/>
          </w:tcPr>
          <w:p w14:paraId="27B2AE83" w14:textId="5E917B52" w:rsidR="004631B6" w:rsidRPr="00F57100" w:rsidRDefault="004631B6" w:rsidP="004631B6">
            <w:pPr>
              <w:pStyle w:val="a2"/>
              <w:numPr>
                <w:ilvl w:val="0"/>
                <w:numId w:val="39"/>
              </w:numPr>
              <w:ind w:left="347"/>
              <w:rPr>
                <w:szCs w:val="24"/>
              </w:rPr>
            </w:pPr>
          </w:p>
        </w:tc>
        <w:tc>
          <w:tcPr>
            <w:tcW w:w="1163" w:type="dxa"/>
          </w:tcPr>
          <w:p w14:paraId="0CDDA572" w14:textId="1C9AEF7D" w:rsidR="004631B6" w:rsidRPr="007B5B7F" w:rsidRDefault="004631B6" w:rsidP="004631B6">
            <w:pPr>
              <w:rPr>
                <w:szCs w:val="24"/>
                <w:lang w:val="en-US"/>
              </w:rPr>
            </w:pPr>
            <w:r w:rsidRPr="007B5B7F">
              <w:rPr>
                <w:szCs w:val="24"/>
                <w:lang w:val="en-US"/>
              </w:rPr>
              <w:t>ED717</w:t>
            </w:r>
          </w:p>
        </w:tc>
        <w:tc>
          <w:tcPr>
            <w:tcW w:w="4507" w:type="dxa"/>
          </w:tcPr>
          <w:p w14:paraId="2E20AF54" w14:textId="6878228E" w:rsidR="004631B6" w:rsidRPr="007B5B7F" w:rsidRDefault="004631B6" w:rsidP="004631B6">
            <w:pPr>
              <w:rPr>
                <w:szCs w:val="24"/>
              </w:rPr>
            </w:pPr>
            <w:r w:rsidRPr="007B5B7F">
              <w:rPr>
                <w:rFonts w:cs="Arial"/>
                <w:szCs w:val="24"/>
              </w:rPr>
              <w:t>Информация для расчета платы за услуги в СБП</w:t>
            </w:r>
          </w:p>
        </w:tc>
        <w:tc>
          <w:tcPr>
            <w:tcW w:w="2410" w:type="dxa"/>
          </w:tcPr>
          <w:p w14:paraId="36F2E3BC" w14:textId="08C5BA9B" w:rsidR="004631B6" w:rsidRPr="007B5B7F" w:rsidRDefault="004631B6" w:rsidP="004631B6">
            <w:pPr>
              <w:spacing w:before="60" w:after="60"/>
              <w:rPr>
                <w:rFonts w:ascii="Times" w:hAnsi="Times"/>
                <w:szCs w:val="24"/>
              </w:rPr>
            </w:pPr>
            <w:r w:rsidRPr="007B5B7F">
              <w:rPr>
                <w:rFonts w:ascii="Times" w:hAnsi="Times"/>
                <w:szCs w:val="24"/>
              </w:rPr>
              <w:t>cbrf.029 BillingInformationReport</w:t>
            </w:r>
          </w:p>
        </w:tc>
        <w:tc>
          <w:tcPr>
            <w:tcW w:w="2409" w:type="dxa"/>
          </w:tcPr>
          <w:p w14:paraId="1F17824F" w14:textId="108A8CA2" w:rsidR="004631B6" w:rsidRPr="007B5B7F" w:rsidRDefault="004631B6" w:rsidP="004631B6">
            <w:pPr>
              <w:rPr>
                <w:szCs w:val="24"/>
              </w:rPr>
            </w:pPr>
            <w:r w:rsidRPr="007B5B7F">
              <w:rPr>
                <w:szCs w:val="24"/>
              </w:rPr>
              <w:t>Биллинговая информация</w:t>
            </w:r>
          </w:p>
        </w:tc>
        <w:tc>
          <w:tcPr>
            <w:tcW w:w="2552" w:type="dxa"/>
          </w:tcPr>
          <w:p w14:paraId="63EED076" w14:textId="77777777" w:rsidR="004631B6" w:rsidRPr="00C919DD" w:rsidDel="00100EE0" w:rsidRDefault="004631B6" w:rsidP="004631B6">
            <w:pPr>
              <w:spacing w:before="60" w:after="60"/>
              <w:rPr>
                <w:rFonts w:ascii="Times" w:hAnsi="Times"/>
                <w:szCs w:val="24"/>
              </w:rPr>
            </w:pPr>
          </w:p>
        </w:tc>
      </w:tr>
      <w:tr w:rsidR="004631B6" w:rsidRPr="00F57100" w14:paraId="038FBF59" w14:textId="77777777" w:rsidTr="004E1511">
        <w:trPr>
          <w:trHeight w:val="980"/>
        </w:trPr>
        <w:tc>
          <w:tcPr>
            <w:tcW w:w="597" w:type="dxa"/>
          </w:tcPr>
          <w:p w14:paraId="1E7C3864" w14:textId="77777777" w:rsidR="004631B6" w:rsidRPr="00F57100" w:rsidRDefault="004631B6" w:rsidP="004631B6">
            <w:pPr>
              <w:pStyle w:val="a2"/>
              <w:numPr>
                <w:ilvl w:val="0"/>
                <w:numId w:val="39"/>
              </w:numPr>
              <w:ind w:left="347"/>
              <w:rPr>
                <w:szCs w:val="24"/>
              </w:rPr>
            </w:pPr>
          </w:p>
        </w:tc>
        <w:tc>
          <w:tcPr>
            <w:tcW w:w="1163" w:type="dxa"/>
          </w:tcPr>
          <w:p w14:paraId="1E8C2793" w14:textId="1FB6DC1E" w:rsidR="004631B6" w:rsidRPr="007B5B7F" w:rsidRDefault="004631B6" w:rsidP="004631B6">
            <w:pPr>
              <w:rPr>
                <w:szCs w:val="24"/>
                <w:lang w:val="en-US"/>
              </w:rPr>
            </w:pPr>
            <w:r w:rsidRPr="007B5B7F">
              <w:rPr>
                <w:szCs w:val="24"/>
                <w:lang w:val="en-US"/>
              </w:rPr>
              <w:t>ED719</w:t>
            </w:r>
          </w:p>
        </w:tc>
        <w:tc>
          <w:tcPr>
            <w:tcW w:w="4507" w:type="dxa"/>
          </w:tcPr>
          <w:p w14:paraId="01D704AD" w14:textId="20268C92" w:rsidR="004631B6" w:rsidRPr="007B5B7F" w:rsidRDefault="004631B6" w:rsidP="004631B6">
            <w:pPr>
              <w:rPr>
                <w:rFonts w:cs="Arial"/>
                <w:szCs w:val="24"/>
              </w:rPr>
            </w:pPr>
            <w:r w:rsidRPr="007B5B7F">
              <w:rPr>
                <w:rFonts w:cs="Arial"/>
                <w:szCs w:val="24"/>
              </w:rPr>
              <w:t>Информация для корректировки платы за услуги в СБП</w:t>
            </w:r>
          </w:p>
        </w:tc>
        <w:tc>
          <w:tcPr>
            <w:tcW w:w="2410" w:type="dxa"/>
          </w:tcPr>
          <w:p w14:paraId="30DB2542" w14:textId="17CD0BD8" w:rsidR="004631B6" w:rsidRPr="007B5B7F" w:rsidRDefault="004631B6" w:rsidP="004631B6">
            <w:pPr>
              <w:spacing w:before="60" w:after="60"/>
              <w:rPr>
                <w:rFonts w:ascii="Times" w:hAnsi="Times"/>
                <w:szCs w:val="24"/>
              </w:rPr>
            </w:pPr>
            <w:r w:rsidRPr="007B5B7F">
              <w:rPr>
                <w:szCs w:val="24"/>
              </w:rPr>
              <w:t xml:space="preserve">cbrf.037 </w:t>
            </w:r>
            <w:r w:rsidRPr="007B5B7F">
              <w:rPr>
                <w:szCs w:val="24"/>
                <w:lang w:val="en-US"/>
              </w:rPr>
              <w:t>Correction</w:t>
            </w:r>
            <w:r w:rsidRPr="007B5B7F">
              <w:rPr>
                <w:szCs w:val="24"/>
              </w:rPr>
              <w:t>BillingInformation</w:t>
            </w:r>
          </w:p>
        </w:tc>
        <w:tc>
          <w:tcPr>
            <w:tcW w:w="2409" w:type="dxa"/>
          </w:tcPr>
          <w:p w14:paraId="62312899" w14:textId="3DFBD5B3" w:rsidR="004631B6" w:rsidRPr="007B5B7F" w:rsidRDefault="004631B6" w:rsidP="004631B6">
            <w:pPr>
              <w:rPr>
                <w:szCs w:val="24"/>
              </w:rPr>
            </w:pPr>
            <w:r w:rsidRPr="007B5B7F">
              <w:rPr>
                <w:szCs w:val="24"/>
              </w:rPr>
              <w:t>Корректировка биллинговой информации</w:t>
            </w:r>
          </w:p>
        </w:tc>
        <w:tc>
          <w:tcPr>
            <w:tcW w:w="2552" w:type="dxa"/>
          </w:tcPr>
          <w:p w14:paraId="12EF5B56" w14:textId="77777777" w:rsidR="004631B6" w:rsidRPr="00517604" w:rsidDel="00100EE0" w:rsidRDefault="004631B6" w:rsidP="004631B6">
            <w:pPr>
              <w:spacing w:before="60" w:after="60"/>
              <w:rPr>
                <w:rFonts w:ascii="Times" w:hAnsi="Times"/>
                <w:szCs w:val="24"/>
              </w:rPr>
            </w:pPr>
          </w:p>
        </w:tc>
      </w:tr>
      <w:tr w:rsidR="004631B6" w:rsidRPr="00F57100" w14:paraId="253F0D26" w14:textId="77777777" w:rsidTr="004E1511">
        <w:trPr>
          <w:trHeight w:val="56"/>
        </w:trPr>
        <w:tc>
          <w:tcPr>
            <w:tcW w:w="597" w:type="dxa"/>
          </w:tcPr>
          <w:p w14:paraId="689F30DC" w14:textId="77777777" w:rsidR="004631B6" w:rsidRPr="00F57100" w:rsidRDefault="004631B6" w:rsidP="004631B6">
            <w:pPr>
              <w:pStyle w:val="a2"/>
              <w:numPr>
                <w:ilvl w:val="0"/>
                <w:numId w:val="39"/>
              </w:numPr>
              <w:ind w:left="347"/>
              <w:rPr>
                <w:szCs w:val="24"/>
              </w:rPr>
            </w:pPr>
          </w:p>
        </w:tc>
        <w:tc>
          <w:tcPr>
            <w:tcW w:w="1163" w:type="dxa"/>
          </w:tcPr>
          <w:p w14:paraId="3E224A14" w14:textId="5CAE65A8" w:rsidR="004631B6" w:rsidRPr="007B5B7F" w:rsidRDefault="004631B6" w:rsidP="004631B6">
            <w:pPr>
              <w:rPr>
                <w:szCs w:val="24"/>
                <w:lang w:val="en-US"/>
              </w:rPr>
            </w:pPr>
            <w:r w:rsidRPr="007B5B7F">
              <w:rPr>
                <w:szCs w:val="24"/>
              </w:rPr>
              <w:t>ED7</w:t>
            </w:r>
            <w:r w:rsidRPr="007B5B7F">
              <w:rPr>
                <w:szCs w:val="24"/>
                <w:lang w:val="en-US"/>
              </w:rPr>
              <w:t>22</w:t>
            </w:r>
          </w:p>
        </w:tc>
        <w:tc>
          <w:tcPr>
            <w:tcW w:w="4507" w:type="dxa"/>
          </w:tcPr>
          <w:p w14:paraId="4480B928" w14:textId="7AB16D80" w:rsidR="004631B6" w:rsidRPr="007B5B7F" w:rsidRDefault="004631B6" w:rsidP="004631B6">
            <w:pPr>
              <w:rPr>
                <w:szCs w:val="24"/>
              </w:rPr>
            </w:pPr>
            <w:r w:rsidRPr="007B5B7F">
              <w:rPr>
                <w:szCs w:val="24"/>
              </w:rPr>
              <w:t>Подтверждение исполнения поручения для расчетов в РСР</w:t>
            </w:r>
          </w:p>
        </w:tc>
        <w:tc>
          <w:tcPr>
            <w:tcW w:w="2410" w:type="dxa"/>
          </w:tcPr>
          <w:p w14:paraId="194C0FD8" w14:textId="52214D60" w:rsidR="004631B6" w:rsidRPr="007B5B7F" w:rsidRDefault="004631B6" w:rsidP="004631B6">
            <w:pPr>
              <w:spacing w:before="60" w:after="60"/>
              <w:rPr>
                <w:rFonts w:ascii="Times" w:hAnsi="Times"/>
                <w:szCs w:val="24"/>
                <w:lang w:val="en-US"/>
              </w:rPr>
            </w:pPr>
            <w:r w:rsidRPr="007B5B7F">
              <w:rPr>
                <w:rFonts w:ascii="Times" w:hAnsi="Times"/>
                <w:szCs w:val="24"/>
                <w:lang w:val="en-US"/>
              </w:rPr>
              <w:t>cbrf.020 RSSReturnTransaction</w:t>
            </w:r>
          </w:p>
        </w:tc>
        <w:tc>
          <w:tcPr>
            <w:tcW w:w="2409" w:type="dxa"/>
          </w:tcPr>
          <w:p w14:paraId="1608A2EB" w14:textId="6A13AA39" w:rsidR="004631B6" w:rsidRPr="007B5B7F" w:rsidRDefault="004631B6" w:rsidP="004631B6">
            <w:pPr>
              <w:rPr>
                <w:szCs w:val="24"/>
              </w:rPr>
            </w:pPr>
            <w:r w:rsidRPr="007B5B7F">
              <w:rPr>
                <w:szCs w:val="24"/>
              </w:rPr>
              <w:t>Подтверждение исполнения поручения для расчетов в РСР</w:t>
            </w:r>
          </w:p>
        </w:tc>
        <w:tc>
          <w:tcPr>
            <w:tcW w:w="2552" w:type="dxa"/>
          </w:tcPr>
          <w:p w14:paraId="645ED5DB" w14:textId="77777777" w:rsidR="004631B6" w:rsidRPr="00517604" w:rsidRDefault="004631B6" w:rsidP="004631B6">
            <w:pPr>
              <w:spacing w:before="60" w:after="60"/>
              <w:rPr>
                <w:rFonts w:eastAsia="Arial"/>
                <w:szCs w:val="24"/>
              </w:rPr>
            </w:pPr>
          </w:p>
        </w:tc>
      </w:tr>
      <w:tr w:rsidR="004631B6" w:rsidRPr="00F57100" w14:paraId="40ADD243" w14:textId="77777777" w:rsidTr="004E1511">
        <w:trPr>
          <w:trHeight w:val="56"/>
        </w:trPr>
        <w:tc>
          <w:tcPr>
            <w:tcW w:w="597" w:type="dxa"/>
          </w:tcPr>
          <w:p w14:paraId="0F194498" w14:textId="77777777" w:rsidR="004631B6" w:rsidRPr="00F57100" w:rsidRDefault="004631B6" w:rsidP="004631B6">
            <w:pPr>
              <w:pStyle w:val="a2"/>
              <w:numPr>
                <w:ilvl w:val="0"/>
                <w:numId w:val="39"/>
              </w:numPr>
              <w:ind w:left="347"/>
              <w:rPr>
                <w:szCs w:val="24"/>
              </w:rPr>
            </w:pPr>
          </w:p>
        </w:tc>
        <w:tc>
          <w:tcPr>
            <w:tcW w:w="1163" w:type="dxa"/>
          </w:tcPr>
          <w:p w14:paraId="57693BA8" w14:textId="0B9D1ECE" w:rsidR="004631B6" w:rsidRPr="007B5B7F" w:rsidRDefault="004631B6" w:rsidP="004631B6">
            <w:pPr>
              <w:rPr>
                <w:szCs w:val="24"/>
              </w:rPr>
            </w:pPr>
            <w:r w:rsidRPr="007B5B7F">
              <w:rPr>
                <w:szCs w:val="24"/>
              </w:rPr>
              <w:t>ED7</w:t>
            </w:r>
            <w:r w:rsidRPr="007B5B7F">
              <w:rPr>
                <w:szCs w:val="24"/>
                <w:lang w:val="en-US"/>
              </w:rPr>
              <w:t>23</w:t>
            </w:r>
          </w:p>
        </w:tc>
        <w:tc>
          <w:tcPr>
            <w:tcW w:w="4507" w:type="dxa"/>
          </w:tcPr>
          <w:p w14:paraId="7B227DF6" w14:textId="7FFB5EB2" w:rsidR="004631B6" w:rsidRPr="007B5B7F" w:rsidRDefault="004631B6" w:rsidP="004631B6">
            <w:pPr>
              <w:rPr>
                <w:szCs w:val="24"/>
              </w:rPr>
            </w:pPr>
            <w:r w:rsidRPr="007B5B7F">
              <w:rPr>
                <w:szCs w:val="24"/>
              </w:rPr>
              <w:t>Извещение о результатах контроля распоряжений из поручения для расчетов в РСР</w:t>
            </w:r>
          </w:p>
        </w:tc>
        <w:tc>
          <w:tcPr>
            <w:tcW w:w="2410" w:type="dxa"/>
          </w:tcPr>
          <w:p w14:paraId="75472FB7" w14:textId="0691EDEC" w:rsidR="004631B6" w:rsidRPr="007B5B7F" w:rsidRDefault="004631B6" w:rsidP="004631B6">
            <w:pPr>
              <w:spacing w:before="60" w:after="60"/>
              <w:rPr>
                <w:rFonts w:ascii="Times" w:hAnsi="Times"/>
                <w:szCs w:val="24"/>
                <w:lang w:val="en-US"/>
              </w:rPr>
            </w:pPr>
            <w:r w:rsidRPr="007B5B7F">
              <w:rPr>
                <w:rFonts w:ascii="Times" w:hAnsi="Times"/>
                <w:szCs w:val="24"/>
                <w:lang w:val="en-US"/>
              </w:rPr>
              <w:t>cbrf.012 RSSSystemStatusReport</w:t>
            </w:r>
          </w:p>
        </w:tc>
        <w:tc>
          <w:tcPr>
            <w:tcW w:w="2409" w:type="dxa"/>
          </w:tcPr>
          <w:p w14:paraId="46FE684E" w14:textId="473DA528" w:rsidR="004631B6" w:rsidRPr="007B5B7F" w:rsidRDefault="004631B6" w:rsidP="004631B6">
            <w:pPr>
              <w:rPr>
                <w:szCs w:val="24"/>
              </w:rPr>
            </w:pPr>
            <w:r w:rsidRPr="007B5B7F">
              <w:rPr>
                <w:szCs w:val="24"/>
              </w:rPr>
              <w:t>Извещение о результатах контроля распоряжений из поручения для расчетов в РСР</w:t>
            </w:r>
          </w:p>
        </w:tc>
        <w:tc>
          <w:tcPr>
            <w:tcW w:w="2552" w:type="dxa"/>
          </w:tcPr>
          <w:p w14:paraId="28F456AC" w14:textId="77777777" w:rsidR="004631B6" w:rsidRPr="00517604" w:rsidRDefault="004631B6" w:rsidP="004631B6">
            <w:pPr>
              <w:spacing w:before="60" w:after="60"/>
              <w:rPr>
                <w:rFonts w:eastAsia="Arial"/>
                <w:szCs w:val="24"/>
              </w:rPr>
            </w:pPr>
          </w:p>
        </w:tc>
      </w:tr>
      <w:tr w:rsidR="004631B6" w:rsidRPr="00F57100" w14:paraId="1096E475" w14:textId="77777777" w:rsidTr="004E1511">
        <w:trPr>
          <w:trHeight w:val="56"/>
        </w:trPr>
        <w:tc>
          <w:tcPr>
            <w:tcW w:w="597" w:type="dxa"/>
          </w:tcPr>
          <w:p w14:paraId="6758B881" w14:textId="77777777" w:rsidR="004631B6" w:rsidRPr="00F57100" w:rsidRDefault="004631B6" w:rsidP="004631B6">
            <w:pPr>
              <w:pStyle w:val="a2"/>
              <w:numPr>
                <w:ilvl w:val="0"/>
                <w:numId w:val="39"/>
              </w:numPr>
              <w:ind w:left="347"/>
              <w:rPr>
                <w:szCs w:val="24"/>
              </w:rPr>
            </w:pPr>
          </w:p>
        </w:tc>
        <w:tc>
          <w:tcPr>
            <w:tcW w:w="1163" w:type="dxa"/>
          </w:tcPr>
          <w:p w14:paraId="51AB1E14" w14:textId="207B7DDF" w:rsidR="004631B6" w:rsidRPr="007B5B7F" w:rsidRDefault="004631B6" w:rsidP="004631B6">
            <w:pPr>
              <w:rPr>
                <w:szCs w:val="24"/>
              </w:rPr>
            </w:pPr>
            <w:r w:rsidRPr="007B5B7F">
              <w:rPr>
                <w:szCs w:val="24"/>
              </w:rPr>
              <w:t>ED7</w:t>
            </w:r>
            <w:r w:rsidRPr="007B5B7F">
              <w:rPr>
                <w:szCs w:val="24"/>
                <w:lang w:val="en-US"/>
              </w:rPr>
              <w:t>24</w:t>
            </w:r>
          </w:p>
        </w:tc>
        <w:tc>
          <w:tcPr>
            <w:tcW w:w="4507" w:type="dxa"/>
          </w:tcPr>
          <w:p w14:paraId="2CADD0B7" w14:textId="16EA8C18" w:rsidR="004631B6" w:rsidRPr="007B5B7F" w:rsidRDefault="004631B6" w:rsidP="004631B6">
            <w:pPr>
              <w:rPr>
                <w:szCs w:val="24"/>
              </w:rPr>
            </w:pPr>
            <w:r w:rsidRPr="007B5B7F">
              <w:rPr>
                <w:szCs w:val="24"/>
              </w:rPr>
              <w:t>Запрос информации о статусе поручения для расчетов в РСР</w:t>
            </w:r>
          </w:p>
        </w:tc>
        <w:tc>
          <w:tcPr>
            <w:tcW w:w="2410" w:type="dxa"/>
          </w:tcPr>
          <w:p w14:paraId="232CC217" w14:textId="100262C1" w:rsidR="004631B6" w:rsidRPr="007B5B7F" w:rsidRDefault="004631B6" w:rsidP="004631B6">
            <w:pPr>
              <w:spacing w:before="60" w:after="60"/>
              <w:rPr>
                <w:rFonts w:ascii="Times" w:hAnsi="Times"/>
                <w:szCs w:val="24"/>
              </w:rPr>
            </w:pPr>
            <w:r w:rsidRPr="007B5B7F">
              <w:rPr>
                <w:rFonts w:ascii="Times" w:hAnsi="Times"/>
                <w:szCs w:val="24"/>
              </w:rPr>
              <w:t>camt.005 RSSGetTransaction</w:t>
            </w:r>
          </w:p>
        </w:tc>
        <w:tc>
          <w:tcPr>
            <w:tcW w:w="2409" w:type="dxa"/>
          </w:tcPr>
          <w:p w14:paraId="071EBC62" w14:textId="520ABA05" w:rsidR="004631B6" w:rsidRPr="007B5B7F" w:rsidRDefault="004631B6" w:rsidP="004631B6">
            <w:pPr>
              <w:rPr>
                <w:szCs w:val="24"/>
              </w:rPr>
            </w:pPr>
            <w:r w:rsidRPr="007B5B7F">
              <w:rPr>
                <w:szCs w:val="24"/>
              </w:rPr>
              <w:t>Запрос информации о статусе поручения для расчетов в РСР</w:t>
            </w:r>
          </w:p>
        </w:tc>
        <w:tc>
          <w:tcPr>
            <w:tcW w:w="2552" w:type="dxa"/>
          </w:tcPr>
          <w:p w14:paraId="0C88B487" w14:textId="77777777" w:rsidR="004631B6" w:rsidRPr="007B5B7F" w:rsidRDefault="004631B6" w:rsidP="004631B6">
            <w:pPr>
              <w:rPr>
                <w:rFonts w:eastAsia="Arial"/>
                <w:szCs w:val="24"/>
              </w:rPr>
            </w:pPr>
            <w:r w:rsidRPr="007B5B7F">
              <w:rPr>
                <w:rFonts w:eastAsia="Arial"/>
                <w:szCs w:val="24"/>
              </w:rPr>
              <w:t>camt.005.001.0</w:t>
            </w:r>
            <w:r w:rsidRPr="007B5B7F">
              <w:rPr>
                <w:rFonts w:eastAsia="Arial"/>
                <w:szCs w:val="24"/>
                <w:lang w:val="en-US"/>
              </w:rPr>
              <w:t>8</w:t>
            </w:r>
            <w:r w:rsidRPr="007B5B7F">
              <w:rPr>
                <w:rFonts w:eastAsia="Arial"/>
                <w:szCs w:val="24"/>
              </w:rPr>
              <w:t xml:space="preserve"> </w:t>
            </w:r>
          </w:p>
          <w:p w14:paraId="412DAEC7" w14:textId="73824C72" w:rsidR="004631B6" w:rsidRPr="007B5B7F" w:rsidRDefault="004631B6" w:rsidP="004631B6">
            <w:pPr>
              <w:spacing w:before="60" w:after="60"/>
              <w:rPr>
                <w:rFonts w:eastAsia="Arial"/>
                <w:szCs w:val="24"/>
              </w:rPr>
            </w:pPr>
            <w:r w:rsidRPr="007B5B7F">
              <w:rPr>
                <w:rFonts w:eastAsia="Arial"/>
                <w:szCs w:val="24"/>
              </w:rPr>
              <w:t>GetTransaction</w:t>
            </w:r>
          </w:p>
        </w:tc>
      </w:tr>
      <w:tr w:rsidR="004631B6" w:rsidRPr="00F57100" w14:paraId="52FCBDB5" w14:textId="77777777" w:rsidTr="004E1511">
        <w:trPr>
          <w:trHeight w:val="56"/>
        </w:trPr>
        <w:tc>
          <w:tcPr>
            <w:tcW w:w="597" w:type="dxa"/>
          </w:tcPr>
          <w:p w14:paraId="3FA806E5" w14:textId="77777777" w:rsidR="004631B6" w:rsidRPr="00F57100" w:rsidRDefault="004631B6" w:rsidP="004631B6">
            <w:pPr>
              <w:pStyle w:val="a2"/>
              <w:numPr>
                <w:ilvl w:val="0"/>
                <w:numId w:val="39"/>
              </w:numPr>
              <w:ind w:left="347"/>
              <w:rPr>
                <w:szCs w:val="24"/>
              </w:rPr>
            </w:pPr>
          </w:p>
        </w:tc>
        <w:tc>
          <w:tcPr>
            <w:tcW w:w="1163" w:type="dxa"/>
          </w:tcPr>
          <w:p w14:paraId="2C1D4267" w14:textId="76383320" w:rsidR="004631B6" w:rsidRPr="007B5B7F" w:rsidRDefault="004631B6" w:rsidP="004631B6">
            <w:pPr>
              <w:rPr>
                <w:szCs w:val="24"/>
              </w:rPr>
            </w:pPr>
            <w:r w:rsidRPr="007B5B7F">
              <w:rPr>
                <w:szCs w:val="24"/>
              </w:rPr>
              <w:t>ED7</w:t>
            </w:r>
            <w:r w:rsidRPr="007B5B7F">
              <w:rPr>
                <w:szCs w:val="24"/>
                <w:lang w:val="en-US"/>
              </w:rPr>
              <w:t>25</w:t>
            </w:r>
          </w:p>
        </w:tc>
        <w:tc>
          <w:tcPr>
            <w:tcW w:w="4507" w:type="dxa"/>
          </w:tcPr>
          <w:p w14:paraId="798940A2" w14:textId="3AA7C80B" w:rsidR="004631B6" w:rsidRPr="007B5B7F" w:rsidRDefault="004631B6" w:rsidP="004631B6">
            <w:pPr>
              <w:rPr>
                <w:szCs w:val="24"/>
              </w:rPr>
            </w:pPr>
            <w:r w:rsidRPr="007B5B7F">
              <w:rPr>
                <w:szCs w:val="24"/>
              </w:rPr>
              <w:t>Информация о статусе поручения для расчетов в РСР</w:t>
            </w:r>
          </w:p>
        </w:tc>
        <w:tc>
          <w:tcPr>
            <w:tcW w:w="2410" w:type="dxa"/>
          </w:tcPr>
          <w:p w14:paraId="2181712D" w14:textId="425C8CB9" w:rsidR="004631B6" w:rsidRPr="007B5B7F" w:rsidRDefault="004631B6" w:rsidP="004631B6">
            <w:pPr>
              <w:spacing w:before="60" w:after="60"/>
              <w:rPr>
                <w:rFonts w:ascii="Times" w:hAnsi="Times"/>
                <w:szCs w:val="24"/>
                <w:lang w:val="en-US"/>
              </w:rPr>
            </w:pPr>
            <w:r w:rsidRPr="007B5B7F">
              <w:rPr>
                <w:rFonts w:ascii="Times" w:hAnsi="Times"/>
                <w:szCs w:val="24"/>
                <w:lang w:val="en-US"/>
              </w:rPr>
              <w:t>pacs.002 RSSPaymentStatusReport</w:t>
            </w:r>
          </w:p>
        </w:tc>
        <w:tc>
          <w:tcPr>
            <w:tcW w:w="2409" w:type="dxa"/>
          </w:tcPr>
          <w:p w14:paraId="7DDF9B98" w14:textId="636335CB" w:rsidR="004631B6" w:rsidRPr="007B5B7F" w:rsidRDefault="004631B6" w:rsidP="004631B6">
            <w:pPr>
              <w:rPr>
                <w:szCs w:val="24"/>
              </w:rPr>
            </w:pPr>
            <w:r w:rsidRPr="007B5B7F">
              <w:rPr>
                <w:szCs w:val="24"/>
              </w:rPr>
              <w:t>Информация о статусе поручения для расчетов в РСР</w:t>
            </w:r>
          </w:p>
        </w:tc>
        <w:tc>
          <w:tcPr>
            <w:tcW w:w="2552" w:type="dxa"/>
          </w:tcPr>
          <w:p w14:paraId="066104AB" w14:textId="09002D3E" w:rsidR="004631B6" w:rsidRPr="007B5B7F" w:rsidRDefault="004631B6" w:rsidP="004631B6">
            <w:pPr>
              <w:spacing w:before="60" w:after="60"/>
              <w:rPr>
                <w:rFonts w:eastAsia="Arial"/>
                <w:szCs w:val="24"/>
              </w:rPr>
            </w:pPr>
            <w:r w:rsidRPr="007B5B7F">
              <w:rPr>
                <w:szCs w:val="24"/>
              </w:rPr>
              <w:t>pacs.002.001.</w:t>
            </w:r>
            <w:r w:rsidRPr="007B5B7F">
              <w:rPr>
                <w:szCs w:val="24"/>
                <w:lang w:val="en-US"/>
              </w:rPr>
              <w:t>12</w:t>
            </w:r>
            <w:r w:rsidRPr="007B5B7F">
              <w:rPr>
                <w:szCs w:val="24"/>
              </w:rPr>
              <w:t xml:space="preserve"> FIToFIPaymentStatusReport</w:t>
            </w:r>
          </w:p>
        </w:tc>
      </w:tr>
      <w:tr w:rsidR="004631B6" w:rsidRPr="00F57100" w14:paraId="7EA6A530" w14:textId="77777777" w:rsidTr="004E1511">
        <w:trPr>
          <w:trHeight w:val="56"/>
        </w:trPr>
        <w:tc>
          <w:tcPr>
            <w:tcW w:w="597" w:type="dxa"/>
          </w:tcPr>
          <w:p w14:paraId="78571FFF" w14:textId="77777777" w:rsidR="004631B6" w:rsidRPr="00F57100" w:rsidRDefault="004631B6" w:rsidP="004631B6">
            <w:pPr>
              <w:pStyle w:val="a2"/>
              <w:numPr>
                <w:ilvl w:val="0"/>
                <w:numId w:val="39"/>
              </w:numPr>
              <w:ind w:left="347"/>
              <w:rPr>
                <w:szCs w:val="24"/>
              </w:rPr>
            </w:pPr>
          </w:p>
        </w:tc>
        <w:tc>
          <w:tcPr>
            <w:tcW w:w="1163" w:type="dxa"/>
          </w:tcPr>
          <w:p w14:paraId="4173648F" w14:textId="533BC310" w:rsidR="004631B6" w:rsidRPr="007B5B7F" w:rsidRDefault="004631B6" w:rsidP="004631B6">
            <w:pPr>
              <w:rPr>
                <w:szCs w:val="24"/>
              </w:rPr>
            </w:pPr>
            <w:r w:rsidRPr="007B5B7F">
              <w:rPr>
                <w:szCs w:val="24"/>
              </w:rPr>
              <w:t>ED731</w:t>
            </w:r>
          </w:p>
        </w:tc>
        <w:tc>
          <w:tcPr>
            <w:tcW w:w="4507" w:type="dxa"/>
          </w:tcPr>
          <w:p w14:paraId="1A71051C" w14:textId="40FB216D" w:rsidR="004631B6" w:rsidRPr="007B5B7F" w:rsidRDefault="004631B6" w:rsidP="004631B6">
            <w:pPr>
              <w:rPr>
                <w:szCs w:val="24"/>
              </w:rPr>
            </w:pPr>
            <w:r w:rsidRPr="007B5B7F">
              <w:rPr>
                <w:szCs w:val="24"/>
              </w:rPr>
              <w:t>Запрос об управлении ликвидностью</w:t>
            </w:r>
          </w:p>
        </w:tc>
        <w:tc>
          <w:tcPr>
            <w:tcW w:w="2410" w:type="dxa"/>
          </w:tcPr>
          <w:p w14:paraId="7CDDC2A2" w14:textId="289E514B" w:rsidR="004631B6" w:rsidRPr="007B5B7F" w:rsidRDefault="004631B6" w:rsidP="004631B6">
            <w:pPr>
              <w:spacing w:before="60" w:after="60"/>
              <w:rPr>
                <w:szCs w:val="24"/>
              </w:rPr>
            </w:pPr>
            <w:r w:rsidRPr="007B5B7F">
              <w:rPr>
                <w:rFonts w:ascii="Times" w:hAnsi="Times"/>
                <w:szCs w:val="24"/>
                <w:lang w:val="en-US"/>
              </w:rPr>
              <w:t>camt.011 FPSLiquidityModRequest</w:t>
            </w:r>
          </w:p>
        </w:tc>
        <w:tc>
          <w:tcPr>
            <w:tcW w:w="2409" w:type="dxa"/>
          </w:tcPr>
          <w:p w14:paraId="7F9DB1DD" w14:textId="685D4C8D" w:rsidR="004631B6" w:rsidRPr="007B5B7F" w:rsidRDefault="004631B6" w:rsidP="004631B6">
            <w:pPr>
              <w:rPr>
                <w:szCs w:val="24"/>
              </w:rPr>
            </w:pPr>
            <w:r w:rsidRPr="007B5B7F">
              <w:rPr>
                <w:szCs w:val="24"/>
              </w:rPr>
              <w:t>Запрос об управлении ликвидностью в СБП</w:t>
            </w:r>
          </w:p>
        </w:tc>
        <w:tc>
          <w:tcPr>
            <w:tcW w:w="2552" w:type="dxa"/>
          </w:tcPr>
          <w:p w14:paraId="0BADDBF5" w14:textId="374A4039" w:rsidR="004631B6" w:rsidRPr="007B5B7F" w:rsidRDefault="004631B6" w:rsidP="004631B6">
            <w:pPr>
              <w:spacing w:before="60" w:after="60"/>
              <w:rPr>
                <w:szCs w:val="24"/>
              </w:rPr>
            </w:pPr>
            <w:r w:rsidRPr="007B5B7F">
              <w:rPr>
                <w:rFonts w:eastAsia="Arial"/>
                <w:szCs w:val="24"/>
              </w:rPr>
              <w:t>camt.0</w:t>
            </w:r>
            <w:r w:rsidRPr="007B5B7F">
              <w:rPr>
                <w:rFonts w:eastAsia="Arial"/>
                <w:szCs w:val="24"/>
                <w:lang w:val="en-US"/>
              </w:rPr>
              <w:t>11</w:t>
            </w:r>
            <w:r w:rsidRPr="007B5B7F">
              <w:rPr>
                <w:rFonts w:eastAsia="Arial"/>
                <w:szCs w:val="24"/>
              </w:rPr>
              <w:t>.001.0</w:t>
            </w:r>
            <w:r w:rsidRPr="007B5B7F">
              <w:rPr>
                <w:rFonts w:eastAsia="Arial"/>
                <w:szCs w:val="24"/>
                <w:lang w:val="en-US"/>
              </w:rPr>
              <w:t>7</w:t>
            </w:r>
          </w:p>
          <w:p w14:paraId="5FBD5D06" w14:textId="368E9782" w:rsidR="004631B6" w:rsidRPr="007B5B7F" w:rsidRDefault="004631B6" w:rsidP="004631B6">
            <w:pPr>
              <w:spacing w:before="60" w:after="60"/>
              <w:rPr>
                <w:rFonts w:eastAsia="Arial"/>
                <w:szCs w:val="24"/>
              </w:rPr>
            </w:pPr>
            <w:r w:rsidRPr="007B5B7F">
              <w:rPr>
                <w:rFonts w:eastAsia="Arial"/>
                <w:szCs w:val="24"/>
              </w:rPr>
              <w:t>ModifyLimit</w:t>
            </w:r>
          </w:p>
        </w:tc>
      </w:tr>
      <w:tr w:rsidR="004631B6" w:rsidRPr="00F57100" w14:paraId="5D8405B2" w14:textId="77777777" w:rsidTr="004E1511">
        <w:trPr>
          <w:trHeight w:val="1140"/>
        </w:trPr>
        <w:tc>
          <w:tcPr>
            <w:tcW w:w="597" w:type="dxa"/>
          </w:tcPr>
          <w:p w14:paraId="5A1C25DC" w14:textId="77777777" w:rsidR="004631B6" w:rsidRPr="00F57100" w:rsidRDefault="004631B6" w:rsidP="004631B6">
            <w:pPr>
              <w:pStyle w:val="a2"/>
              <w:numPr>
                <w:ilvl w:val="0"/>
                <w:numId w:val="39"/>
              </w:numPr>
              <w:ind w:left="347"/>
              <w:rPr>
                <w:szCs w:val="24"/>
              </w:rPr>
            </w:pPr>
          </w:p>
        </w:tc>
        <w:tc>
          <w:tcPr>
            <w:tcW w:w="1163" w:type="dxa"/>
          </w:tcPr>
          <w:p w14:paraId="04E559D8" w14:textId="5E4EA24D" w:rsidR="004631B6" w:rsidRPr="007B5B7F" w:rsidRDefault="004631B6" w:rsidP="004631B6">
            <w:pPr>
              <w:rPr>
                <w:szCs w:val="24"/>
              </w:rPr>
            </w:pPr>
            <w:r w:rsidRPr="007B5B7F">
              <w:rPr>
                <w:szCs w:val="24"/>
              </w:rPr>
              <w:t>ED732</w:t>
            </w:r>
          </w:p>
        </w:tc>
        <w:tc>
          <w:tcPr>
            <w:tcW w:w="4507" w:type="dxa"/>
          </w:tcPr>
          <w:p w14:paraId="2D595FF0" w14:textId="1A1CC932" w:rsidR="004631B6" w:rsidRPr="007B5B7F" w:rsidRDefault="004631B6" w:rsidP="004631B6">
            <w:pPr>
              <w:rPr>
                <w:szCs w:val="24"/>
              </w:rPr>
            </w:pPr>
            <w:r w:rsidRPr="007B5B7F">
              <w:rPr>
                <w:szCs w:val="24"/>
              </w:rPr>
              <w:t>Подтверждение исполнения запроса об управлении ликвидностью в СБП</w:t>
            </w:r>
          </w:p>
        </w:tc>
        <w:tc>
          <w:tcPr>
            <w:tcW w:w="2410" w:type="dxa"/>
          </w:tcPr>
          <w:p w14:paraId="58C2426B" w14:textId="6B9A62EC" w:rsidR="004631B6" w:rsidRPr="007B5B7F" w:rsidRDefault="004631B6" w:rsidP="004631B6">
            <w:pPr>
              <w:spacing w:before="60" w:after="60"/>
              <w:rPr>
                <w:szCs w:val="24"/>
              </w:rPr>
            </w:pPr>
            <w:r w:rsidRPr="007B5B7F">
              <w:rPr>
                <w:rFonts w:ascii="Times" w:hAnsi="Times"/>
                <w:szCs w:val="24"/>
                <w:lang w:val="en-US"/>
              </w:rPr>
              <w:t>camt.010 FPSReturnLimit</w:t>
            </w:r>
          </w:p>
        </w:tc>
        <w:tc>
          <w:tcPr>
            <w:tcW w:w="2409" w:type="dxa"/>
          </w:tcPr>
          <w:p w14:paraId="18077D11" w14:textId="5F8EFE40" w:rsidR="004631B6" w:rsidRPr="007B5B7F" w:rsidRDefault="004631B6" w:rsidP="004631B6">
            <w:pPr>
              <w:rPr>
                <w:szCs w:val="24"/>
              </w:rPr>
            </w:pPr>
            <w:r w:rsidRPr="007B5B7F">
              <w:rPr>
                <w:szCs w:val="24"/>
              </w:rPr>
              <w:t>Подтверждение исполнения запроса об управлении ликвидностью в СБП</w:t>
            </w:r>
          </w:p>
        </w:tc>
        <w:tc>
          <w:tcPr>
            <w:tcW w:w="2552" w:type="dxa"/>
          </w:tcPr>
          <w:p w14:paraId="000DBB86" w14:textId="79DF672F" w:rsidR="004631B6" w:rsidRPr="007B5B7F" w:rsidRDefault="004631B6" w:rsidP="004631B6">
            <w:pPr>
              <w:spacing w:before="60" w:after="60"/>
              <w:rPr>
                <w:szCs w:val="24"/>
                <w:lang w:val="en-US"/>
              </w:rPr>
            </w:pPr>
            <w:r w:rsidRPr="007B5B7F">
              <w:rPr>
                <w:rFonts w:eastAsia="Arial"/>
                <w:szCs w:val="24"/>
              </w:rPr>
              <w:t>camt.010.001.0</w:t>
            </w:r>
            <w:r w:rsidRPr="007B5B7F">
              <w:rPr>
                <w:rFonts w:eastAsia="Arial"/>
                <w:szCs w:val="24"/>
                <w:lang w:val="en-US"/>
              </w:rPr>
              <w:t>8</w:t>
            </w:r>
          </w:p>
          <w:p w14:paraId="7255B816" w14:textId="29DFAEB1" w:rsidR="004631B6" w:rsidRPr="007B5B7F" w:rsidRDefault="004631B6" w:rsidP="004631B6">
            <w:pPr>
              <w:spacing w:before="60" w:after="60"/>
              <w:rPr>
                <w:rFonts w:eastAsia="Arial"/>
                <w:szCs w:val="24"/>
              </w:rPr>
            </w:pPr>
            <w:r w:rsidRPr="007B5B7F">
              <w:rPr>
                <w:rFonts w:eastAsia="Arial"/>
                <w:szCs w:val="24"/>
              </w:rPr>
              <w:t>ReturnLimit</w:t>
            </w:r>
          </w:p>
        </w:tc>
      </w:tr>
      <w:tr w:rsidR="004631B6" w:rsidRPr="00F57100" w14:paraId="0F89D13D" w14:textId="77777777" w:rsidTr="004E1511">
        <w:trPr>
          <w:trHeight w:val="1140"/>
        </w:trPr>
        <w:tc>
          <w:tcPr>
            <w:tcW w:w="597" w:type="dxa"/>
          </w:tcPr>
          <w:p w14:paraId="4616F772" w14:textId="77777777" w:rsidR="004631B6" w:rsidRPr="00F57100" w:rsidRDefault="004631B6" w:rsidP="004631B6">
            <w:pPr>
              <w:pStyle w:val="a2"/>
              <w:numPr>
                <w:ilvl w:val="0"/>
                <w:numId w:val="39"/>
              </w:numPr>
              <w:ind w:left="347"/>
              <w:rPr>
                <w:szCs w:val="24"/>
              </w:rPr>
            </w:pPr>
          </w:p>
        </w:tc>
        <w:tc>
          <w:tcPr>
            <w:tcW w:w="1163" w:type="dxa"/>
          </w:tcPr>
          <w:p w14:paraId="7A1F97BE" w14:textId="6C7322B3" w:rsidR="004631B6" w:rsidRPr="007B5B7F" w:rsidRDefault="004631B6" w:rsidP="004631B6">
            <w:pPr>
              <w:rPr>
                <w:szCs w:val="24"/>
                <w:lang w:val="en-US"/>
              </w:rPr>
            </w:pPr>
            <w:r w:rsidRPr="007B5B7F">
              <w:rPr>
                <w:szCs w:val="24"/>
                <w:lang w:val="en-US"/>
              </w:rPr>
              <w:t>ED740</w:t>
            </w:r>
          </w:p>
        </w:tc>
        <w:tc>
          <w:tcPr>
            <w:tcW w:w="4507" w:type="dxa"/>
          </w:tcPr>
          <w:p w14:paraId="290D513B" w14:textId="2F62225B" w:rsidR="004631B6" w:rsidRPr="007B5B7F" w:rsidRDefault="004631B6" w:rsidP="004631B6">
            <w:pPr>
              <w:rPr>
                <w:szCs w:val="24"/>
              </w:rPr>
            </w:pPr>
            <w:r w:rsidRPr="007B5B7F">
              <w:rPr>
                <w:rFonts w:cs="Arial"/>
                <w:szCs w:val="24"/>
              </w:rPr>
              <w:t>Запрос на получение информации об обработанных поручениях для СБП</w:t>
            </w:r>
          </w:p>
        </w:tc>
        <w:tc>
          <w:tcPr>
            <w:tcW w:w="2410" w:type="dxa"/>
          </w:tcPr>
          <w:p w14:paraId="7EF20BFD" w14:textId="4DDCA374" w:rsidR="004631B6" w:rsidRPr="007B5B7F" w:rsidRDefault="004631B6" w:rsidP="004631B6">
            <w:pPr>
              <w:spacing w:before="60" w:after="60"/>
              <w:rPr>
                <w:rFonts w:ascii="Times" w:hAnsi="Times"/>
                <w:szCs w:val="24"/>
                <w:lang w:val="en-US"/>
              </w:rPr>
            </w:pPr>
            <w:r w:rsidRPr="007B5B7F">
              <w:rPr>
                <w:rFonts w:ascii="Times" w:hAnsi="Times"/>
                <w:szCs w:val="24"/>
                <w:lang w:val="en-US"/>
              </w:rPr>
              <w:t>camt.005 FPSGetTransaction</w:t>
            </w:r>
          </w:p>
        </w:tc>
        <w:tc>
          <w:tcPr>
            <w:tcW w:w="2409" w:type="dxa"/>
          </w:tcPr>
          <w:p w14:paraId="26C2D4A9" w14:textId="4CAD75CF" w:rsidR="004631B6" w:rsidRPr="007B5B7F" w:rsidRDefault="004631B6" w:rsidP="004631B6">
            <w:pPr>
              <w:rPr>
                <w:szCs w:val="24"/>
              </w:rPr>
            </w:pPr>
            <w:r w:rsidRPr="007B5B7F">
              <w:rPr>
                <w:szCs w:val="24"/>
              </w:rPr>
              <w:t>Запрос информации об обработанных поручениях</w:t>
            </w:r>
          </w:p>
        </w:tc>
        <w:tc>
          <w:tcPr>
            <w:tcW w:w="2552" w:type="dxa"/>
          </w:tcPr>
          <w:p w14:paraId="0F3DD84B" w14:textId="77777777" w:rsidR="004631B6" w:rsidRPr="007B5B7F" w:rsidRDefault="004631B6" w:rsidP="004631B6">
            <w:pPr>
              <w:rPr>
                <w:rFonts w:eastAsia="Arial"/>
                <w:szCs w:val="24"/>
              </w:rPr>
            </w:pPr>
            <w:r w:rsidRPr="007B5B7F">
              <w:rPr>
                <w:rFonts w:eastAsia="Arial"/>
                <w:szCs w:val="24"/>
              </w:rPr>
              <w:t>camt.005.001.0</w:t>
            </w:r>
            <w:r w:rsidRPr="007B5B7F">
              <w:rPr>
                <w:rFonts w:eastAsia="Arial"/>
                <w:szCs w:val="24"/>
                <w:lang w:val="en-US"/>
              </w:rPr>
              <w:t>8</w:t>
            </w:r>
            <w:r w:rsidRPr="007B5B7F">
              <w:rPr>
                <w:rFonts w:eastAsia="Arial"/>
                <w:szCs w:val="24"/>
              </w:rPr>
              <w:t xml:space="preserve"> </w:t>
            </w:r>
          </w:p>
          <w:p w14:paraId="1B6512AA" w14:textId="529F70BD" w:rsidR="004631B6" w:rsidRPr="007B5B7F" w:rsidRDefault="004631B6" w:rsidP="004631B6">
            <w:pPr>
              <w:spacing w:before="60" w:after="60"/>
              <w:rPr>
                <w:rFonts w:eastAsia="Arial"/>
                <w:szCs w:val="24"/>
              </w:rPr>
            </w:pPr>
            <w:r w:rsidRPr="007B5B7F">
              <w:rPr>
                <w:rFonts w:eastAsia="Arial"/>
                <w:szCs w:val="24"/>
              </w:rPr>
              <w:t>GetTransaction</w:t>
            </w:r>
          </w:p>
        </w:tc>
      </w:tr>
      <w:tr w:rsidR="004631B6" w:rsidRPr="00F57100" w14:paraId="3EBA60E7" w14:textId="77777777" w:rsidTr="004E1511">
        <w:trPr>
          <w:trHeight w:val="1140"/>
        </w:trPr>
        <w:tc>
          <w:tcPr>
            <w:tcW w:w="597" w:type="dxa"/>
          </w:tcPr>
          <w:p w14:paraId="3BB7002D" w14:textId="77777777" w:rsidR="004631B6" w:rsidRPr="00F57100" w:rsidRDefault="004631B6" w:rsidP="004631B6">
            <w:pPr>
              <w:pStyle w:val="a2"/>
              <w:numPr>
                <w:ilvl w:val="0"/>
                <w:numId w:val="39"/>
              </w:numPr>
              <w:ind w:left="347"/>
              <w:rPr>
                <w:szCs w:val="24"/>
              </w:rPr>
            </w:pPr>
          </w:p>
        </w:tc>
        <w:tc>
          <w:tcPr>
            <w:tcW w:w="1163" w:type="dxa"/>
          </w:tcPr>
          <w:p w14:paraId="768E915D" w14:textId="7D0BA464" w:rsidR="004631B6" w:rsidRPr="007B5B7F" w:rsidRDefault="004631B6" w:rsidP="004631B6">
            <w:pPr>
              <w:rPr>
                <w:szCs w:val="24"/>
                <w:lang w:val="en-US"/>
              </w:rPr>
            </w:pPr>
            <w:r w:rsidRPr="007B5B7F">
              <w:rPr>
                <w:szCs w:val="24"/>
                <w:lang w:val="en-US"/>
              </w:rPr>
              <w:t>ED741</w:t>
            </w:r>
          </w:p>
        </w:tc>
        <w:tc>
          <w:tcPr>
            <w:tcW w:w="4507" w:type="dxa"/>
          </w:tcPr>
          <w:p w14:paraId="566BA6E1" w14:textId="7842F2A5" w:rsidR="004631B6" w:rsidRPr="007B5B7F" w:rsidRDefault="004631B6" w:rsidP="004631B6">
            <w:pPr>
              <w:rPr>
                <w:rFonts w:cs="Arial"/>
                <w:szCs w:val="24"/>
              </w:rPr>
            </w:pPr>
            <w:r w:rsidRPr="007B5B7F">
              <w:rPr>
                <w:szCs w:val="24"/>
              </w:rPr>
              <w:t>Информация об обработанных поручениях СБП</w:t>
            </w:r>
          </w:p>
        </w:tc>
        <w:tc>
          <w:tcPr>
            <w:tcW w:w="2410" w:type="dxa"/>
          </w:tcPr>
          <w:p w14:paraId="7AEDD695" w14:textId="56FE8BFC" w:rsidR="004631B6" w:rsidRPr="007B5B7F" w:rsidRDefault="004631B6" w:rsidP="004631B6">
            <w:pPr>
              <w:spacing w:before="60" w:after="60"/>
              <w:rPr>
                <w:rFonts w:ascii="Times" w:hAnsi="Times"/>
                <w:szCs w:val="24"/>
                <w:lang w:val="en-US"/>
              </w:rPr>
            </w:pPr>
            <w:r w:rsidRPr="007B5B7F">
              <w:rPr>
                <w:rFonts w:ascii="Times" w:hAnsi="Times"/>
                <w:szCs w:val="24"/>
                <w:lang w:val="en-US"/>
              </w:rPr>
              <w:t>cbrf.020 FPSProcessedEPM</w:t>
            </w:r>
          </w:p>
        </w:tc>
        <w:tc>
          <w:tcPr>
            <w:tcW w:w="2409" w:type="dxa"/>
          </w:tcPr>
          <w:p w14:paraId="114E11F6" w14:textId="309F97AF" w:rsidR="004631B6" w:rsidRPr="007B5B7F" w:rsidRDefault="004631B6" w:rsidP="004631B6">
            <w:pPr>
              <w:rPr>
                <w:szCs w:val="24"/>
              </w:rPr>
            </w:pPr>
            <w:r w:rsidRPr="007B5B7F">
              <w:rPr>
                <w:szCs w:val="24"/>
              </w:rPr>
              <w:t>Информация об обработанных поручениях</w:t>
            </w:r>
          </w:p>
        </w:tc>
        <w:tc>
          <w:tcPr>
            <w:tcW w:w="2552" w:type="dxa"/>
          </w:tcPr>
          <w:p w14:paraId="7B13B958" w14:textId="77777777" w:rsidR="004631B6" w:rsidRPr="00833D4E" w:rsidRDefault="004631B6" w:rsidP="004631B6">
            <w:pPr>
              <w:rPr>
                <w:rFonts w:eastAsia="Arial"/>
                <w:szCs w:val="24"/>
              </w:rPr>
            </w:pPr>
          </w:p>
        </w:tc>
      </w:tr>
      <w:tr w:rsidR="004631B6" w:rsidRPr="00F57100" w14:paraId="68BBDE81" w14:textId="77777777" w:rsidTr="004E1511">
        <w:trPr>
          <w:trHeight w:val="1140"/>
        </w:trPr>
        <w:tc>
          <w:tcPr>
            <w:tcW w:w="597" w:type="dxa"/>
          </w:tcPr>
          <w:p w14:paraId="2CDB7879" w14:textId="77777777" w:rsidR="004631B6" w:rsidRPr="00F57100" w:rsidRDefault="004631B6" w:rsidP="004631B6">
            <w:pPr>
              <w:pStyle w:val="a2"/>
              <w:numPr>
                <w:ilvl w:val="0"/>
                <w:numId w:val="39"/>
              </w:numPr>
              <w:ind w:left="347"/>
              <w:rPr>
                <w:szCs w:val="24"/>
              </w:rPr>
            </w:pPr>
          </w:p>
        </w:tc>
        <w:tc>
          <w:tcPr>
            <w:tcW w:w="1163" w:type="dxa"/>
          </w:tcPr>
          <w:p w14:paraId="7AA988A1" w14:textId="0BBCD8CF" w:rsidR="004631B6" w:rsidRPr="007B5B7F" w:rsidRDefault="004631B6" w:rsidP="004631B6">
            <w:pPr>
              <w:rPr>
                <w:szCs w:val="24"/>
              </w:rPr>
            </w:pPr>
            <w:r w:rsidRPr="007B5B7F">
              <w:rPr>
                <w:szCs w:val="24"/>
              </w:rPr>
              <w:t>ED742</w:t>
            </w:r>
          </w:p>
        </w:tc>
        <w:tc>
          <w:tcPr>
            <w:tcW w:w="4507" w:type="dxa"/>
          </w:tcPr>
          <w:p w14:paraId="694F9269" w14:textId="5DE9F532" w:rsidR="004631B6" w:rsidRPr="007B5B7F" w:rsidRDefault="004631B6" w:rsidP="004631B6">
            <w:pPr>
              <w:pStyle w:val="Default"/>
              <w:rPr>
                <w:lang w:val="ru-RU"/>
              </w:rPr>
            </w:pPr>
            <w:r w:rsidRPr="007B5B7F">
              <w:rPr>
                <w:lang w:val="ru-RU"/>
              </w:rPr>
              <w:t>Запрос потранзакционного реестра</w:t>
            </w:r>
          </w:p>
        </w:tc>
        <w:tc>
          <w:tcPr>
            <w:tcW w:w="2410" w:type="dxa"/>
          </w:tcPr>
          <w:p w14:paraId="2CB0B03F" w14:textId="17573709" w:rsidR="004631B6" w:rsidRPr="007B5B7F" w:rsidRDefault="004631B6" w:rsidP="004631B6">
            <w:pPr>
              <w:spacing w:before="60" w:after="60"/>
              <w:rPr>
                <w:rFonts w:eastAsia="Arial"/>
                <w:szCs w:val="24"/>
              </w:rPr>
            </w:pPr>
            <w:r w:rsidRPr="007B5B7F">
              <w:rPr>
                <w:rFonts w:ascii="Times" w:hAnsi="Times"/>
                <w:szCs w:val="24"/>
                <w:lang w:val="en-US"/>
              </w:rPr>
              <w:t>camt.005 FPSRegistryRequest</w:t>
            </w:r>
          </w:p>
        </w:tc>
        <w:tc>
          <w:tcPr>
            <w:tcW w:w="2409" w:type="dxa"/>
          </w:tcPr>
          <w:p w14:paraId="1552F803" w14:textId="4C999095" w:rsidR="004631B6" w:rsidRPr="007B5B7F" w:rsidRDefault="004631B6" w:rsidP="004631B6">
            <w:pPr>
              <w:rPr>
                <w:szCs w:val="24"/>
              </w:rPr>
            </w:pPr>
            <w:r w:rsidRPr="007B5B7F">
              <w:rPr>
                <w:szCs w:val="24"/>
              </w:rPr>
              <w:t>Запрос потранзакционного реестра</w:t>
            </w:r>
          </w:p>
        </w:tc>
        <w:tc>
          <w:tcPr>
            <w:tcW w:w="2552" w:type="dxa"/>
          </w:tcPr>
          <w:p w14:paraId="2B013786" w14:textId="0A865CA8" w:rsidR="004631B6" w:rsidRPr="007B5B7F" w:rsidRDefault="004631B6" w:rsidP="004631B6">
            <w:pPr>
              <w:spacing w:before="60" w:after="60"/>
              <w:rPr>
                <w:rFonts w:eastAsia="Arial"/>
                <w:szCs w:val="24"/>
              </w:rPr>
            </w:pPr>
            <w:r w:rsidRPr="007B5B7F">
              <w:rPr>
                <w:rFonts w:eastAsia="Arial"/>
                <w:szCs w:val="24"/>
              </w:rPr>
              <w:t>camt.005.001.0</w:t>
            </w:r>
            <w:r w:rsidRPr="007B5B7F">
              <w:rPr>
                <w:rFonts w:eastAsia="Arial"/>
                <w:szCs w:val="24"/>
                <w:lang w:val="en-US"/>
              </w:rPr>
              <w:t>8</w:t>
            </w:r>
            <w:r w:rsidRPr="007B5B7F">
              <w:rPr>
                <w:rFonts w:eastAsia="Arial"/>
                <w:szCs w:val="24"/>
              </w:rPr>
              <w:br/>
              <w:t>GetTransaction</w:t>
            </w:r>
          </w:p>
        </w:tc>
      </w:tr>
      <w:tr w:rsidR="004631B6" w:rsidRPr="00F57100" w14:paraId="1E3452A5" w14:textId="77777777" w:rsidTr="004E1511">
        <w:trPr>
          <w:trHeight w:val="703"/>
        </w:trPr>
        <w:tc>
          <w:tcPr>
            <w:tcW w:w="597" w:type="dxa"/>
          </w:tcPr>
          <w:p w14:paraId="0A53D801" w14:textId="77777777" w:rsidR="004631B6" w:rsidRPr="00F57100" w:rsidRDefault="004631B6" w:rsidP="004631B6">
            <w:pPr>
              <w:pStyle w:val="a2"/>
              <w:numPr>
                <w:ilvl w:val="0"/>
                <w:numId w:val="39"/>
              </w:numPr>
              <w:ind w:left="347"/>
              <w:rPr>
                <w:szCs w:val="24"/>
              </w:rPr>
            </w:pPr>
          </w:p>
        </w:tc>
        <w:tc>
          <w:tcPr>
            <w:tcW w:w="1163" w:type="dxa"/>
          </w:tcPr>
          <w:p w14:paraId="4D92495F" w14:textId="23F69FDA" w:rsidR="004631B6" w:rsidRPr="007B5B7F" w:rsidRDefault="004631B6" w:rsidP="004631B6">
            <w:pPr>
              <w:rPr>
                <w:szCs w:val="24"/>
              </w:rPr>
            </w:pPr>
            <w:r w:rsidRPr="007B5B7F">
              <w:rPr>
                <w:szCs w:val="24"/>
              </w:rPr>
              <w:t>ED743</w:t>
            </w:r>
          </w:p>
        </w:tc>
        <w:tc>
          <w:tcPr>
            <w:tcW w:w="4507" w:type="dxa"/>
          </w:tcPr>
          <w:p w14:paraId="3D7E65E3" w14:textId="1569B5D5" w:rsidR="004631B6" w:rsidRPr="007B5B7F" w:rsidRDefault="004631B6" w:rsidP="004631B6">
            <w:pPr>
              <w:rPr>
                <w:szCs w:val="24"/>
              </w:rPr>
            </w:pPr>
            <w:r w:rsidRPr="007B5B7F">
              <w:rPr>
                <w:szCs w:val="24"/>
              </w:rPr>
              <w:t>Потранзакционный реестр</w:t>
            </w:r>
          </w:p>
        </w:tc>
        <w:tc>
          <w:tcPr>
            <w:tcW w:w="2410" w:type="dxa"/>
          </w:tcPr>
          <w:p w14:paraId="35179D2B" w14:textId="58897112" w:rsidR="004631B6" w:rsidRPr="007B5B7F" w:rsidRDefault="004631B6" w:rsidP="004631B6">
            <w:pPr>
              <w:spacing w:before="60" w:after="60"/>
              <w:rPr>
                <w:szCs w:val="24"/>
              </w:rPr>
            </w:pPr>
            <w:r w:rsidRPr="007B5B7F">
              <w:rPr>
                <w:rFonts w:ascii="Times" w:hAnsi="Times"/>
                <w:szCs w:val="24"/>
                <w:lang w:val="en-US"/>
              </w:rPr>
              <w:t>cbrf.0</w:t>
            </w:r>
            <w:r w:rsidRPr="007B5B7F">
              <w:rPr>
                <w:rFonts w:ascii="Times" w:hAnsi="Times"/>
                <w:szCs w:val="24"/>
              </w:rPr>
              <w:t>3</w:t>
            </w:r>
            <w:r w:rsidRPr="007B5B7F">
              <w:rPr>
                <w:rFonts w:ascii="Times" w:hAnsi="Times"/>
                <w:szCs w:val="24"/>
                <w:lang w:val="en-US"/>
              </w:rPr>
              <w:t>0 FPSRegistryReport</w:t>
            </w:r>
          </w:p>
        </w:tc>
        <w:tc>
          <w:tcPr>
            <w:tcW w:w="2409" w:type="dxa"/>
          </w:tcPr>
          <w:p w14:paraId="0C352CE4" w14:textId="01568254" w:rsidR="004631B6" w:rsidRPr="007B5B7F" w:rsidRDefault="004631B6" w:rsidP="004631B6">
            <w:pPr>
              <w:rPr>
                <w:szCs w:val="24"/>
              </w:rPr>
            </w:pPr>
            <w:r w:rsidRPr="007B5B7F">
              <w:rPr>
                <w:szCs w:val="24"/>
              </w:rPr>
              <w:t>Потранзакционный реестр</w:t>
            </w:r>
          </w:p>
        </w:tc>
        <w:tc>
          <w:tcPr>
            <w:tcW w:w="2552" w:type="dxa"/>
          </w:tcPr>
          <w:p w14:paraId="6F07EDA2" w14:textId="54A49300" w:rsidR="004631B6" w:rsidRPr="00833D4E" w:rsidRDefault="004631B6" w:rsidP="004631B6">
            <w:pPr>
              <w:spacing w:before="60" w:after="60"/>
              <w:rPr>
                <w:rFonts w:eastAsia="Arial"/>
                <w:szCs w:val="24"/>
              </w:rPr>
            </w:pPr>
          </w:p>
        </w:tc>
      </w:tr>
      <w:tr w:rsidR="004631B6" w:rsidRPr="00F57100" w14:paraId="5725BAE9" w14:textId="77777777" w:rsidTr="004E1511">
        <w:trPr>
          <w:trHeight w:val="1140"/>
        </w:trPr>
        <w:tc>
          <w:tcPr>
            <w:tcW w:w="597" w:type="dxa"/>
          </w:tcPr>
          <w:p w14:paraId="585341E8" w14:textId="77777777" w:rsidR="004631B6" w:rsidRPr="00F57100" w:rsidRDefault="004631B6" w:rsidP="004631B6">
            <w:pPr>
              <w:pStyle w:val="a2"/>
              <w:numPr>
                <w:ilvl w:val="0"/>
                <w:numId w:val="39"/>
              </w:numPr>
              <w:ind w:left="347"/>
              <w:rPr>
                <w:szCs w:val="24"/>
              </w:rPr>
            </w:pPr>
          </w:p>
        </w:tc>
        <w:tc>
          <w:tcPr>
            <w:tcW w:w="1163" w:type="dxa"/>
          </w:tcPr>
          <w:p w14:paraId="0D144371" w14:textId="173523C9" w:rsidR="004631B6" w:rsidRPr="007B5B7F" w:rsidRDefault="004631B6" w:rsidP="004631B6">
            <w:pPr>
              <w:rPr>
                <w:szCs w:val="24"/>
              </w:rPr>
            </w:pPr>
            <w:r w:rsidRPr="007B5B7F">
              <w:rPr>
                <w:szCs w:val="24"/>
              </w:rPr>
              <w:t>ED799</w:t>
            </w:r>
          </w:p>
        </w:tc>
        <w:tc>
          <w:tcPr>
            <w:tcW w:w="4507" w:type="dxa"/>
          </w:tcPr>
          <w:p w14:paraId="026661B7" w14:textId="1579D5EF" w:rsidR="004631B6" w:rsidRPr="007B5B7F" w:rsidRDefault="004631B6" w:rsidP="004631B6">
            <w:pPr>
              <w:rPr>
                <w:szCs w:val="24"/>
              </w:rPr>
            </w:pPr>
            <w:r w:rsidRPr="007B5B7F">
              <w:rPr>
                <w:szCs w:val="24"/>
              </w:rPr>
              <w:t>Запрос-зонд, направляемый в ПС СБП</w:t>
            </w:r>
          </w:p>
        </w:tc>
        <w:tc>
          <w:tcPr>
            <w:tcW w:w="2410" w:type="dxa"/>
          </w:tcPr>
          <w:p w14:paraId="2CBF6DF7" w14:textId="7E10E958" w:rsidR="004631B6" w:rsidRPr="007B5B7F" w:rsidRDefault="004631B6" w:rsidP="004631B6">
            <w:pPr>
              <w:spacing w:before="60" w:after="60"/>
              <w:rPr>
                <w:szCs w:val="24"/>
              </w:rPr>
            </w:pPr>
            <w:r w:rsidRPr="007B5B7F">
              <w:rPr>
                <w:rFonts w:eastAsia="Arial"/>
                <w:szCs w:val="24"/>
              </w:rPr>
              <w:t>cbrf.011 SystemStatusRequest</w:t>
            </w:r>
          </w:p>
        </w:tc>
        <w:tc>
          <w:tcPr>
            <w:tcW w:w="2409" w:type="dxa"/>
          </w:tcPr>
          <w:p w14:paraId="2BF0666C" w14:textId="4C35C90E" w:rsidR="004631B6" w:rsidRPr="007B5B7F" w:rsidRDefault="004631B6" w:rsidP="004631B6">
            <w:pPr>
              <w:rPr>
                <w:szCs w:val="24"/>
              </w:rPr>
            </w:pPr>
            <w:r w:rsidRPr="007B5B7F">
              <w:rPr>
                <w:rFonts w:eastAsia="Arial"/>
                <w:szCs w:val="24"/>
              </w:rPr>
              <w:t>Запрос о статусе системы</w:t>
            </w:r>
          </w:p>
        </w:tc>
        <w:tc>
          <w:tcPr>
            <w:tcW w:w="2552" w:type="dxa"/>
          </w:tcPr>
          <w:p w14:paraId="40960AB6" w14:textId="7DA35D8B" w:rsidR="004631B6" w:rsidRPr="00833D4E" w:rsidRDefault="004631B6" w:rsidP="004631B6">
            <w:pPr>
              <w:spacing w:before="60" w:after="60"/>
              <w:rPr>
                <w:rFonts w:eastAsia="Arial"/>
                <w:szCs w:val="24"/>
              </w:rPr>
            </w:pPr>
          </w:p>
        </w:tc>
      </w:tr>
      <w:tr w:rsidR="004631B6" w:rsidRPr="00F57100" w14:paraId="44805A17" w14:textId="77777777" w:rsidTr="007B5B7F">
        <w:trPr>
          <w:trHeight w:val="839"/>
        </w:trPr>
        <w:tc>
          <w:tcPr>
            <w:tcW w:w="597" w:type="dxa"/>
          </w:tcPr>
          <w:p w14:paraId="5D8071D5" w14:textId="77777777" w:rsidR="004631B6" w:rsidRPr="00F57100" w:rsidRDefault="004631B6" w:rsidP="004631B6">
            <w:pPr>
              <w:pStyle w:val="a2"/>
              <w:numPr>
                <w:ilvl w:val="0"/>
                <w:numId w:val="39"/>
              </w:numPr>
              <w:ind w:left="347"/>
              <w:rPr>
                <w:szCs w:val="24"/>
              </w:rPr>
            </w:pPr>
          </w:p>
        </w:tc>
        <w:tc>
          <w:tcPr>
            <w:tcW w:w="1163" w:type="dxa"/>
          </w:tcPr>
          <w:p w14:paraId="239BD584" w14:textId="466EEB7D" w:rsidR="004631B6" w:rsidRPr="007B5B7F" w:rsidRDefault="004631B6" w:rsidP="004631B6">
            <w:pPr>
              <w:rPr>
                <w:szCs w:val="24"/>
              </w:rPr>
            </w:pPr>
            <w:r w:rsidRPr="007B5B7F">
              <w:rPr>
                <w:rFonts w:eastAsia="Arial"/>
                <w:szCs w:val="24"/>
              </w:rPr>
              <w:t>ED801</w:t>
            </w:r>
          </w:p>
        </w:tc>
        <w:tc>
          <w:tcPr>
            <w:tcW w:w="4507" w:type="dxa"/>
          </w:tcPr>
          <w:p w14:paraId="4EA232BB" w14:textId="5CD5A803" w:rsidR="004631B6" w:rsidRPr="007B5B7F" w:rsidRDefault="004631B6" w:rsidP="004631B6">
            <w:pPr>
              <w:spacing w:before="60" w:after="60"/>
              <w:rPr>
                <w:szCs w:val="24"/>
              </w:rPr>
            </w:pPr>
            <w:r w:rsidRPr="007B5B7F">
              <w:rPr>
                <w:rFonts w:eastAsia="Arial"/>
                <w:szCs w:val="24"/>
              </w:rPr>
              <w:t xml:space="preserve">Запрос о ликвидности. Составляется и направляется Участником в адрес </w:t>
            </w:r>
            <w:r w:rsidR="00EB266F" w:rsidRPr="007B5B7F">
              <w:rPr>
                <w:rFonts w:eastAsia="Arial"/>
                <w:szCs w:val="24"/>
              </w:rPr>
              <w:t>ПС БР</w:t>
            </w:r>
            <w:r w:rsidRPr="007B5B7F">
              <w:rPr>
                <w:rFonts w:eastAsia="Arial"/>
                <w:szCs w:val="24"/>
              </w:rPr>
              <w:t xml:space="preserve"> для получения Отчета о ликвидности - о </w:t>
            </w:r>
            <w:r w:rsidRPr="007B5B7F">
              <w:rPr>
                <w:rFonts w:eastAsia="Arial"/>
                <w:szCs w:val="24"/>
              </w:rPr>
              <w:lastRenderedPageBreak/>
              <w:t>доступной ликвидности на счете Участника (в пуле ликвидности).</w:t>
            </w:r>
          </w:p>
        </w:tc>
        <w:tc>
          <w:tcPr>
            <w:tcW w:w="2410" w:type="dxa"/>
          </w:tcPr>
          <w:p w14:paraId="3F811683" w14:textId="4A143F0B" w:rsidR="004631B6" w:rsidRPr="007B5B7F" w:rsidRDefault="004631B6" w:rsidP="004631B6">
            <w:pPr>
              <w:spacing w:before="60" w:after="60"/>
              <w:rPr>
                <w:szCs w:val="24"/>
              </w:rPr>
            </w:pPr>
            <w:r w:rsidRPr="007B5B7F">
              <w:rPr>
                <w:rFonts w:eastAsia="Arial"/>
                <w:szCs w:val="24"/>
              </w:rPr>
              <w:lastRenderedPageBreak/>
              <w:t>camt.009 LiquidityInfoRequest</w:t>
            </w:r>
          </w:p>
        </w:tc>
        <w:tc>
          <w:tcPr>
            <w:tcW w:w="2409" w:type="dxa"/>
          </w:tcPr>
          <w:p w14:paraId="56496C9D" w14:textId="2E47CEB8" w:rsidR="004631B6" w:rsidRPr="007B5B7F" w:rsidRDefault="004631B6" w:rsidP="004631B6">
            <w:pPr>
              <w:rPr>
                <w:szCs w:val="24"/>
              </w:rPr>
            </w:pPr>
            <w:r w:rsidRPr="007B5B7F">
              <w:rPr>
                <w:rFonts w:eastAsia="Arial"/>
                <w:szCs w:val="24"/>
              </w:rPr>
              <w:t>Запрос информации о ликвидности</w:t>
            </w:r>
          </w:p>
        </w:tc>
        <w:tc>
          <w:tcPr>
            <w:tcW w:w="2552" w:type="dxa"/>
          </w:tcPr>
          <w:p w14:paraId="26B0F206" w14:textId="7F48A749" w:rsidR="004631B6" w:rsidRPr="007B5B7F" w:rsidRDefault="004631B6" w:rsidP="004631B6">
            <w:pPr>
              <w:spacing w:before="60" w:after="60"/>
              <w:rPr>
                <w:szCs w:val="24"/>
                <w:lang w:val="en-US"/>
              </w:rPr>
            </w:pPr>
            <w:r w:rsidRPr="007B5B7F">
              <w:rPr>
                <w:rFonts w:eastAsia="Arial"/>
                <w:szCs w:val="24"/>
              </w:rPr>
              <w:t>camt.009.001.0</w:t>
            </w:r>
            <w:r w:rsidRPr="007B5B7F">
              <w:rPr>
                <w:rFonts w:eastAsia="Arial"/>
                <w:szCs w:val="24"/>
                <w:lang w:val="en-US"/>
              </w:rPr>
              <w:t>7</w:t>
            </w:r>
          </w:p>
          <w:p w14:paraId="73E5732C" w14:textId="6643EF41" w:rsidR="004631B6" w:rsidRPr="007B5B7F" w:rsidRDefault="004631B6" w:rsidP="004631B6">
            <w:pPr>
              <w:rPr>
                <w:rFonts w:eastAsia="Arial"/>
                <w:szCs w:val="24"/>
              </w:rPr>
            </w:pPr>
            <w:r w:rsidRPr="007B5B7F">
              <w:rPr>
                <w:rFonts w:eastAsia="Arial"/>
                <w:szCs w:val="24"/>
              </w:rPr>
              <w:t>LiquidityInformationRequest</w:t>
            </w:r>
          </w:p>
        </w:tc>
      </w:tr>
      <w:tr w:rsidR="004631B6" w:rsidRPr="00F57100" w14:paraId="68C57D98" w14:textId="77777777" w:rsidTr="004E1511">
        <w:trPr>
          <w:trHeight w:val="1140"/>
        </w:trPr>
        <w:tc>
          <w:tcPr>
            <w:tcW w:w="597" w:type="dxa"/>
          </w:tcPr>
          <w:p w14:paraId="0B0D0EFB" w14:textId="77777777" w:rsidR="004631B6" w:rsidRPr="00F57100" w:rsidRDefault="004631B6" w:rsidP="004631B6">
            <w:pPr>
              <w:pStyle w:val="a2"/>
              <w:numPr>
                <w:ilvl w:val="0"/>
                <w:numId w:val="39"/>
              </w:numPr>
              <w:ind w:left="347"/>
              <w:rPr>
                <w:szCs w:val="24"/>
              </w:rPr>
            </w:pPr>
          </w:p>
        </w:tc>
        <w:tc>
          <w:tcPr>
            <w:tcW w:w="1163" w:type="dxa"/>
          </w:tcPr>
          <w:p w14:paraId="0F0478DF" w14:textId="573E80DB" w:rsidR="004631B6" w:rsidRPr="007B5B7F" w:rsidRDefault="004631B6" w:rsidP="004631B6">
            <w:pPr>
              <w:rPr>
                <w:rFonts w:eastAsia="Arial"/>
                <w:szCs w:val="24"/>
              </w:rPr>
            </w:pPr>
            <w:r w:rsidRPr="007B5B7F">
              <w:rPr>
                <w:rFonts w:eastAsia="Arial"/>
                <w:szCs w:val="24"/>
              </w:rPr>
              <w:t>ED802</w:t>
            </w:r>
          </w:p>
        </w:tc>
        <w:tc>
          <w:tcPr>
            <w:tcW w:w="4507" w:type="dxa"/>
          </w:tcPr>
          <w:p w14:paraId="399DB3A4" w14:textId="222AD7BF" w:rsidR="004631B6" w:rsidRPr="007B5B7F" w:rsidRDefault="004631B6" w:rsidP="00335E57">
            <w:pPr>
              <w:spacing w:before="60" w:after="60"/>
              <w:rPr>
                <w:rFonts w:eastAsia="Arial"/>
                <w:szCs w:val="24"/>
              </w:rPr>
            </w:pPr>
            <w:r w:rsidRPr="007B5B7F">
              <w:rPr>
                <w:rFonts w:eastAsia="Arial"/>
                <w:szCs w:val="24"/>
              </w:rPr>
              <w:t xml:space="preserve">Информация о ликвидности. Направляется в адрес Участника в ответ на Запрос информации о ликвидности </w:t>
            </w:r>
          </w:p>
        </w:tc>
        <w:tc>
          <w:tcPr>
            <w:tcW w:w="2410" w:type="dxa"/>
          </w:tcPr>
          <w:p w14:paraId="72016FFE" w14:textId="554D9C7E" w:rsidR="004631B6" w:rsidRPr="007B5B7F" w:rsidRDefault="004631B6" w:rsidP="004631B6">
            <w:pPr>
              <w:spacing w:before="60" w:after="60"/>
              <w:rPr>
                <w:rFonts w:eastAsia="Arial"/>
                <w:szCs w:val="24"/>
              </w:rPr>
            </w:pPr>
            <w:r w:rsidRPr="007B5B7F">
              <w:rPr>
                <w:rFonts w:eastAsia="Arial"/>
                <w:szCs w:val="24"/>
              </w:rPr>
              <w:t>cbrf.004 LiquidityReport</w:t>
            </w:r>
          </w:p>
        </w:tc>
        <w:tc>
          <w:tcPr>
            <w:tcW w:w="2409" w:type="dxa"/>
          </w:tcPr>
          <w:p w14:paraId="3C32662C" w14:textId="1D796EBC" w:rsidR="004631B6" w:rsidRPr="007B5B7F" w:rsidRDefault="004631B6" w:rsidP="004631B6">
            <w:pPr>
              <w:rPr>
                <w:rFonts w:eastAsia="Arial"/>
                <w:szCs w:val="24"/>
              </w:rPr>
            </w:pPr>
            <w:r w:rsidRPr="007B5B7F">
              <w:rPr>
                <w:rFonts w:eastAsia="Arial"/>
                <w:szCs w:val="24"/>
              </w:rPr>
              <w:t>Информация о ликвидности (полная или краткая)</w:t>
            </w:r>
          </w:p>
        </w:tc>
        <w:tc>
          <w:tcPr>
            <w:tcW w:w="2552" w:type="dxa"/>
          </w:tcPr>
          <w:p w14:paraId="74868C69" w14:textId="2D0A575E" w:rsidR="004631B6" w:rsidRPr="00833D4E" w:rsidRDefault="004631B6" w:rsidP="004631B6">
            <w:pPr>
              <w:rPr>
                <w:rFonts w:eastAsia="Arial"/>
                <w:szCs w:val="24"/>
              </w:rPr>
            </w:pPr>
          </w:p>
        </w:tc>
      </w:tr>
      <w:tr w:rsidR="004631B6" w:rsidRPr="00F57100" w14:paraId="30384436" w14:textId="77777777" w:rsidTr="004E1511">
        <w:trPr>
          <w:trHeight w:val="1140"/>
        </w:trPr>
        <w:tc>
          <w:tcPr>
            <w:tcW w:w="597" w:type="dxa"/>
          </w:tcPr>
          <w:p w14:paraId="7B702E52" w14:textId="77777777" w:rsidR="004631B6" w:rsidRPr="00F57100" w:rsidRDefault="004631B6" w:rsidP="004631B6">
            <w:pPr>
              <w:pStyle w:val="a2"/>
              <w:numPr>
                <w:ilvl w:val="0"/>
                <w:numId w:val="39"/>
              </w:numPr>
              <w:ind w:left="347"/>
              <w:rPr>
                <w:szCs w:val="24"/>
              </w:rPr>
            </w:pPr>
          </w:p>
        </w:tc>
        <w:tc>
          <w:tcPr>
            <w:tcW w:w="1163" w:type="dxa"/>
          </w:tcPr>
          <w:p w14:paraId="19ADF488" w14:textId="66EA1BC1" w:rsidR="004631B6" w:rsidRPr="007B5B7F" w:rsidRDefault="004631B6" w:rsidP="004631B6">
            <w:pPr>
              <w:rPr>
                <w:rFonts w:eastAsia="Arial"/>
                <w:szCs w:val="24"/>
              </w:rPr>
            </w:pPr>
            <w:r w:rsidRPr="007B5B7F">
              <w:rPr>
                <w:rFonts w:eastAsia="Arial"/>
                <w:szCs w:val="24"/>
              </w:rPr>
              <w:t>ED804</w:t>
            </w:r>
          </w:p>
        </w:tc>
        <w:tc>
          <w:tcPr>
            <w:tcW w:w="4507" w:type="dxa"/>
          </w:tcPr>
          <w:p w14:paraId="7C008672" w14:textId="77777777" w:rsidR="004631B6" w:rsidRPr="007B5B7F" w:rsidRDefault="004631B6" w:rsidP="004631B6">
            <w:pPr>
              <w:spacing w:before="60" w:after="60"/>
              <w:rPr>
                <w:szCs w:val="24"/>
              </w:rPr>
            </w:pPr>
            <w:r w:rsidRPr="007B5B7F">
              <w:rPr>
                <w:rFonts w:eastAsia="Arial"/>
                <w:szCs w:val="24"/>
              </w:rPr>
              <w:t>Запрос отчета о текущем состоянии очередей Участника.</w:t>
            </w:r>
          </w:p>
          <w:p w14:paraId="418AB8E2" w14:textId="0B9B6E2F" w:rsidR="004631B6" w:rsidRPr="007B5B7F" w:rsidRDefault="004631B6" w:rsidP="004631B6">
            <w:pPr>
              <w:spacing w:before="60" w:after="60"/>
              <w:rPr>
                <w:rFonts w:eastAsia="Arial"/>
                <w:szCs w:val="24"/>
              </w:rPr>
            </w:pPr>
            <w:r w:rsidRPr="007B5B7F">
              <w:rPr>
                <w:rFonts w:eastAsia="Arial"/>
                <w:szCs w:val="24"/>
              </w:rPr>
              <w:t xml:space="preserve">Составляется и направляется Участником в адрес </w:t>
            </w:r>
            <w:r w:rsidR="00EB266F" w:rsidRPr="007B5B7F">
              <w:rPr>
                <w:rFonts w:eastAsia="Arial"/>
                <w:szCs w:val="24"/>
              </w:rPr>
              <w:t>ПС БР</w:t>
            </w:r>
            <w:r w:rsidRPr="007B5B7F">
              <w:rPr>
                <w:rFonts w:eastAsia="Arial"/>
                <w:szCs w:val="24"/>
              </w:rPr>
              <w:t xml:space="preserve"> для получения информации о распоряжениях, помещенных в очереди.</w:t>
            </w:r>
          </w:p>
        </w:tc>
        <w:tc>
          <w:tcPr>
            <w:tcW w:w="2410" w:type="dxa"/>
          </w:tcPr>
          <w:p w14:paraId="01E387C7" w14:textId="78F1FCED" w:rsidR="004631B6" w:rsidRPr="007B5B7F" w:rsidRDefault="004631B6" w:rsidP="004631B6">
            <w:pPr>
              <w:spacing w:before="60" w:after="60"/>
              <w:rPr>
                <w:rFonts w:eastAsia="Arial"/>
                <w:szCs w:val="24"/>
              </w:rPr>
            </w:pPr>
            <w:r w:rsidRPr="007B5B7F">
              <w:rPr>
                <w:rFonts w:eastAsia="Arial"/>
                <w:szCs w:val="24"/>
              </w:rPr>
              <w:t>camt.005 RequestofQueuedEPDs</w:t>
            </w:r>
          </w:p>
        </w:tc>
        <w:tc>
          <w:tcPr>
            <w:tcW w:w="2409" w:type="dxa"/>
          </w:tcPr>
          <w:p w14:paraId="10DC9053" w14:textId="76810176" w:rsidR="004631B6" w:rsidRPr="007B5B7F" w:rsidRDefault="004631B6" w:rsidP="004631B6">
            <w:pPr>
              <w:rPr>
                <w:rFonts w:eastAsia="Arial"/>
                <w:szCs w:val="24"/>
              </w:rPr>
            </w:pPr>
            <w:r w:rsidRPr="007B5B7F">
              <w:rPr>
                <w:rFonts w:eastAsia="Arial"/>
                <w:szCs w:val="24"/>
              </w:rPr>
              <w:t>Запрос перечня распоряжений, помещенных в очереди</w:t>
            </w:r>
          </w:p>
        </w:tc>
        <w:tc>
          <w:tcPr>
            <w:tcW w:w="2552" w:type="dxa"/>
          </w:tcPr>
          <w:p w14:paraId="78996803" w14:textId="00C68BD1" w:rsidR="004631B6" w:rsidRPr="007B5B7F" w:rsidRDefault="004631B6" w:rsidP="004631B6">
            <w:pPr>
              <w:rPr>
                <w:rFonts w:eastAsia="Arial"/>
                <w:szCs w:val="24"/>
              </w:rPr>
            </w:pPr>
            <w:r w:rsidRPr="007B5B7F">
              <w:rPr>
                <w:rFonts w:eastAsia="Arial"/>
                <w:szCs w:val="24"/>
              </w:rPr>
              <w:t>camt.005.001.0</w:t>
            </w:r>
            <w:r w:rsidRPr="007B5B7F">
              <w:rPr>
                <w:rFonts w:eastAsia="Arial"/>
                <w:szCs w:val="24"/>
                <w:lang w:val="en-US"/>
              </w:rPr>
              <w:t>8</w:t>
            </w:r>
            <w:r w:rsidRPr="007B5B7F">
              <w:rPr>
                <w:rFonts w:eastAsia="Arial"/>
                <w:szCs w:val="24"/>
              </w:rPr>
              <w:t xml:space="preserve"> </w:t>
            </w:r>
            <w:r w:rsidRPr="007B5B7F">
              <w:rPr>
                <w:rFonts w:eastAsia="Arial"/>
                <w:szCs w:val="24"/>
              </w:rPr>
              <w:br/>
              <w:t>GetTransaction</w:t>
            </w:r>
          </w:p>
        </w:tc>
      </w:tr>
      <w:tr w:rsidR="004631B6" w:rsidRPr="00F57100" w14:paraId="159A943D" w14:textId="77777777" w:rsidTr="004E1511">
        <w:trPr>
          <w:trHeight w:val="1140"/>
        </w:trPr>
        <w:tc>
          <w:tcPr>
            <w:tcW w:w="597" w:type="dxa"/>
          </w:tcPr>
          <w:p w14:paraId="799D8EAD" w14:textId="77777777" w:rsidR="004631B6" w:rsidRPr="00F57100" w:rsidRDefault="004631B6" w:rsidP="004631B6">
            <w:pPr>
              <w:pStyle w:val="a2"/>
              <w:numPr>
                <w:ilvl w:val="0"/>
                <w:numId w:val="39"/>
              </w:numPr>
              <w:ind w:left="347"/>
              <w:rPr>
                <w:szCs w:val="24"/>
              </w:rPr>
            </w:pPr>
          </w:p>
        </w:tc>
        <w:tc>
          <w:tcPr>
            <w:tcW w:w="1163" w:type="dxa"/>
          </w:tcPr>
          <w:p w14:paraId="2C77727E" w14:textId="6828F6B7" w:rsidR="004631B6" w:rsidRPr="007B5B7F" w:rsidRDefault="004631B6" w:rsidP="004631B6">
            <w:pPr>
              <w:rPr>
                <w:rFonts w:eastAsia="Arial"/>
                <w:szCs w:val="24"/>
              </w:rPr>
            </w:pPr>
            <w:r w:rsidRPr="007B5B7F">
              <w:rPr>
                <w:rFonts w:eastAsia="Arial"/>
                <w:szCs w:val="24"/>
              </w:rPr>
              <w:t>ED805</w:t>
            </w:r>
          </w:p>
        </w:tc>
        <w:tc>
          <w:tcPr>
            <w:tcW w:w="4507" w:type="dxa"/>
          </w:tcPr>
          <w:p w14:paraId="7D70181F" w14:textId="64DEB48C" w:rsidR="004631B6" w:rsidRPr="007B5B7F" w:rsidRDefault="004631B6" w:rsidP="004631B6">
            <w:pPr>
              <w:spacing w:before="60" w:after="60"/>
              <w:rPr>
                <w:rFonts w:eastAsia="Arial"/>
                <w:szCs w:val="24"/>
              </w:rPr>
            </w:pPr>
            <w:r w:rsidRPr="007B5B7F">
              <w:rPr>
                <w:rFonts w:eastAsia="Arial"/>
                <w:szCs w:val="24"/>
              </w:rPr>
              <w:t xml:space="preserve">Отчет c перечнем распоряжений, помещенных в очереди. Формируется </w:t>
            </w:r>
            <w:r w:rsidR="00EB266F" w:rsidRPr="007B5B7F">
              <w:rPr>
                <w:rFonts w:eastAsia="Arial"/>
                <w:szCs w:val="24"/>
              </w:rPr>
              <w:t>ПС БР</w:t>
            </w:r>
            <w:r w:rsidRPr="007B5B7F">
              <w:rPr>
                <w:rFonts w:eastAsia="Arial"/>
                <w:szCs w:val="24"/>
              </w:rPr>
              <w:t xml:space="preserve"> и направляется Участнику, ВПС, клиринговой организации для информирования распоряжениях, помещенных в очереди.</w:t>
            </w:r>
          </w:p>
        </w:tc>
        <w:tc>
          <w:tcPr>
            <w:tcW w:w="2410" w:type="dxa"/>
          </w:tcPr>
          <w:p w14:paraId="505A60FC" w14:textId="06FC0064" w:rsidR="004631B6" w:rsidRPr="007B5B7F" w:rsidRDefault="004631B6" w:rsidP="004631B6">
            <w:pPr>
              <w:spacing w:before="60" w:after="60"/>
              <w:rPr>
                <w:rFonts w:eastAsia="Arial"/>
                <w:szCs w:val="24"/>
              </w:rPr>
            </w:pPr>
            <w:r w:rsidRPr="007B5B7F">
              <w:rPr>
                <w:rFonts w:eastAsia="Arial"/>
                <w:szCs w:val="24"/>
              </w:rPr>
              <w:t>camt.006 QueuedEPDs</w:t>
            </w:r>
          </w:p>
        </w:tc>
        <w:tc>
          <w:tcPr>
            <w:tcW w:w="2409" w:type="dxa"/>
          </w:tcPr>
          <w:p w14:paraId="364789FA" w14:textId="06502EDF" w:rsidR="004631B6" w:rsidRPr="007B5B7F" w:rsidRDefault="004631B6" w:rsidP="004631B6">
            <w:pPr>
              <w:rPr>
                <w:rFonts w:eastAsia="Arial"/>
                <w:szCs w:val="24"/>
              </w:rPr>
            </w:pPr>
            <w:r w:rsidRPr="007B5B7F">
              <w:rPr>
                <w:rFonts w:eastAsia="Arial"/>
                <w:szCs w:val="24"/>
              </w:rPr>
              <w:t>Перечень распоряжений в очереди</w:t>
            </w:r>
          </w:p>
        </w:tc>
        <w:tc>
          <w:tcPr>
            <w:tcW w:w="2552" w:type="dxa"/>
          </w:tcPr>
          <w:p w14:paraId="7184FAE8" w14:textId="4EC156E5" w:rsidR="004631B6" w:rsidRPr="007B5B7F" w:rsidRDefault="004631B6" w:rsidP="007B5B7F">
            <w:pPr>
              <w:spacing w:before="60" w:after="60"/>
              <w:rPr>
                <w:rFonts w:eastAsia="Arial"/>
                <w:szCs w:val="24"/>
              </w:rPr>
            </w:pPr>
            <w:r w:rsidRPr="007B5B7F">
              <w:rPr>
                <w:rFonts w:eastAsia="Arial"/>
                <w:szCs w:val="24"/>
              </w:rPr>
              <w:t>camt.006.001.0</w:t>
            </w:r>
            <w:r w:rsidRPr="007B5B7F">
              <w:rPr>
                <w:rFonts w:eastAsia="Arial"/>
                <w:szCs w:val="24"/>
                <w:lang w:val="en-US"/>
              </w:rPr>
              <w:t>8</w:t>
            </w:r>
            <w:r w:rsidR="00D84B88">
              <w:rPr>
                <w:rFonts w:eastAsia="Arial"/>
                <w:szCs w:val="24"/>
              </w:rPr>
              <w:t xml:space="preserve"> </w:t>
            </w:r>
            <w:r w:rsidRPr="007B5B7F">
              <w:rPr>
                <w:rFonts w:eastAsia="Arial"/>
                <w:szCs w:val="24"/>
              </w:rPr>
              <w:t>QueuedEPMs</w:t>
            </w:r>
          </w:p>
        </w:tc>
      </w:tr>
      <w:tr w:rsidR="004631B6" w:rsidRPr="00F57100" w14:paraId="79DA19D1" w14:textId="77777777" w:rsidTr="004E1511">
        <w:trPr>
          <w:trHeight w:val="130"/>
        </w:trPr>
        <w:tc>
          <w:tcPr>
            <w:tcW w:w="597" w:type="dxa"/>
          </w:tcPr>
          <w:p w14:paraId="6635A8AC" w14:textId="77777777" w:rsidR="004631B6" w:rsidRPr="00F57100" w:rsidRDefault="004631B6" w:rsidP="004631B6">
            <w:pPr>
              <w:pStyle w:val="a2"/>
              <w:numPr>
                <w:ilvl w:val="0"/>
                <w:numId w:val="39"/>
              </w:numPr>
              <w:ind w:left="347"/>
              <w:rPr>
                <w:szCs w:val="24"/>
              </w:rPr>
            </w:pPr>
          </w:p>
        </w:tc>
        <w:tc>
          <w:tcPr>
            <w:tcW w:w="1163" w:type="dxa"/>
          </w:tcPr>
          <w:p w14:paraId="3394B763" w14:textId="4706ADF5" w:rsidR="004631B6" w:rsidRPr="007B5B7F" w:rsidRDefault="004631B6" w:rsidP="004631B6">
            <w:pPr>
              <w:rPr>
                <w:rFonts w:eastAsia="Arial"/>
                <w:szCs w:val="24"/>
              </w:rPr>
            </w:pPr>
            <w:r w:rsidRPr="007B5B7F">
              <w:rPr>
                <w:rFonts w:eastAsia="Arial"/>
                <w:szCs w:val="24"/>
              </w:rPr>
              <w:t xml:space="preserve"> ED806</w:t>
            </w:r>
          </w:p>
        </w:tc>
        <w:tc>
          <w:tcPr>
            <w:tcW w:w="4507" w:type="dxa"/>
          </w:tcPr>
          <w:p w14:paraId="6B4C0FD4" w14:textId="24BC63D0" w:rsidR="004631B6" w:rsidRPr="007B5B7F" w:rsidRDefault="004631B6" w:rsidP="004631B6">
            <w:pPr>
              <w:spacing w:before="60" w:after="60"/>
              <w:rPr>
                <w:rFonts w:eastAsia="Arial"/>
                <w:szCs w:val="24"/>
              </w:rPr>
            </w:pPr>
            <w:r w:rsidRPr="007B5B7F">
              <w:rPr>
                <w:rFonts w:eastAsia="Arial"/>
                <w:szCs w:val="24"/>
              </w:rPr>
              <w:t>Запрос Справочника БИК или Профиля участника.</w:t>
            </w:r>
          </w:p>
        </w:tc>
        <w:tc>
          <w:tcPr>
            <w:tcW w:w="2410" w:type="dxa"/>
          </w:tcPr>
          <w:p w14:paraId="60082110" w14:textId="1E8DD625" w:rsidR="004631B6" w:rsidRPr="007B5B7F" w:rsidRDefault="004631B6" w:rsidP="004631B6">
            <w:pPr>
              <w:spacing w:before="60" w:after="60"/>
              <w:rPr>
                <w:rFonts w:eastAsia="Arial"/>
                <w:szCs w:val="24"/>
              </w:rPr>
            </w:pPr>
            <w:r w:rsidRPr="007B5B7F">
              <w:rPr>
                <w:rFonts w:eastAsia="Arial"/>
                <w:szCs w:val="24"/>
              </w:rPr>
              <w:t>camt.013 GetMember</w:t>
            </w:r>
          </w:p>
        </w:tc>
        <w:tc>
          <w:tcPr>
            <w:tcW w:w="2409" w:type="dxa"/>
          </w:tcPr>
          <w:p w14:paraId="32E95621" w14:textId="425D0A68" w:rsidR="004631B6" w:rsidRPr="007B5B7F" w:rsidRDefault="004631B6" w:rsidP="004631B6">
            <w:pPr>
              <w:rPr>
                <w:rFonts w:eastAsia="Arial"/>
                <w:szCs w:val="24"/>
              </w:rPr>
            </w:pPr>
            <w:r w:rsidRPr="007B5B7F">
              <w:rPr>
                <w:rFonts w:eastAsia="Arial"/>
                <w:szCs w:val="24"/>
              </w:rPr>
              <w:t>Запрос информации об участнике</w:t>
            </w:r>
          </w:p>
        </w:tc>
        <w:tc>
          <w:tcPr>
            <w:tcW w:w="2552" w:type="dxa"/>
          </w:tcPr>
          <w:p w14:paraId="3C99F85F" w14:textId="6A2F6894" w:rsidR="004631B6" w:rsidRPr="007B5B7F" w:rsidRDefault="004631B6" w:rsidP="007B5B7F">
            <w:pPr>
              <w:spacing w:before="60" w:after="60"/>
              <w:rPr>
                <w:rFonts w:eastAsia="Arial"/>
                <w:szCs w:val="24"/>
              </w:rPr>
            </w:pPr>
            <w:r w:rsidRPr="007B5B7F">
              <w:rPr>
                <w:rFonts w:eastAsia="Arial"/>
                <w:szCs w:val="24"/>
              </w:rPr>
              <w:t>camt.013.001.0</w:t>
            </w:r>
            <w:r w:rsidRPr="007B5B7F">
              <w:rPr>
                <w:rFonts w:eastAsia="Arial"/>
                <w:szCs w:val="24"/>
                <w:lang w:val="en-US"/>
              </w:rPr>
              <w:t>4</w:t>
            </w:r>
            <w:r w:rsidR="00D84B88">
              <w:rPr>
                <w:rFonts w:eastAsia="Arial"/>
                <w:szCs w:val="24"/>
              </w:rPr>
              <w:t xml:space="preserve"> </w:t>
            </w:r>
            <w:r w:rsidRPr="007B5B7F">
              <w:rPr>
                <w:rFonts w:eastAsia="Arial"/>
                <w:szCs w:val="24"/>
              </w:rPr>
              <w:t>GetMember</w:t>
            </w:r>
          </w:p>
        </w:tc>
      </w:tr>
      <w:tr w:rsidR="004631B6" w:rsidRPr="00F57100" w14:paraId="6D5CABDB" w14:textId="77777777" w:rsidTr="004E1511">
        <w:trPr>
          <w:trHeight w:val="697"/>
        </w:trPr>
        <w:tc>
          <w:tcPr>
            <w:tcW w:w="597" w:type="dxa"/>
          </w:tcPr>
          <w:p w14:paraId="3F1D67CE" w14:textId="77777777" w:rsidR="004631B6" w:rsidRPr="00F57100" w:rsidRDefault="004631B6" w:rsidP="004631B6">
            <w:pPr>
              <w:pStyle w:val="a2"/>
              <w:numPr>
                <w:ilvl w:val="0"/>
                <w:numId w:val="39"/>
              </w:numPr>
              <w:ind w:left="347"/>
              <w:rPr>
                <w:szCs w:val="24"/>
              </w:rPr>
            </w:pPr>
          </w:p>
        </w:tc>
        <w:tc>
          <w:tcPr>
            <w:tcW w:w="1163" w:type="dxa"/>
          </w:tcPr>
          <w:p w14:paraId="66240D7F" w14:textId="6B6814B4" w:rsidR="004631B6" w:rsidRPr="007B5B7F" w:rsidRDefault="004631B6" w:rsidP="004631B6">
            <w:pPr>
              <w:rPr>
                <w:rFonts w:eastAsia="Arial"/>
                <w:szCs w:val="24"/>
              </w:rPr>
            </w:pPr>
            <w:r w:rsidRPr="007B5B7F">
              <w:rPr>
                <w:rFonts w:eastAsia="Arial"/>
                <w:szCs w:val="24"/>
              </w:rPr>
              <w:t xml:space="preserve"> ED807</w:t>
            </w:r>
          </w:p>
        </w:tc>
        <w:tc>
          <w:tcPr>
            <w:tcW w:w="4507" w:type="dxa"/>
          </w:tcPr>
          <w:p w14:paraId="10269BCE" w14:textId="12EF28B1" w:rsidR="004631B6" w:rsidRPr="007B5B7F" w:rsidRDefault="004631B6" w:rsidP="004631B6">
            <w:pPr>
              <w:spacing w:before="60" w:after="60"/>
              <w:rPr>
                <w:rFonts w:eastAsia="Arial"/>
                <w:color w:val="FF0000"/>
                <w:szCs w:val="24"/>
              </w:rPr>
            </w:pPr>
            <w:r w:rsidRPr="007B5B7F">
              <w:rPr>
                <w:rFonts w:eastAsia="Arial"/>
                <w:szCs w:val="24"/>
              </w:rPr>
              <w:t>Справочник БИК или изменения в Справочник БИК.</w:t>
            </w:r>
          </w:p>
        </w:tc>
        <w:tc>
          <w:tcPr>
            <w:tcW w:w="2410" w:type="dxa"/>
          </w:tcPr>
          <w:p w14:paraId="3433D912" w14:textId="7BF8C5F8" w:rsidR="004631B6" w:rsidRPr="007B5B7F" w:rsidRDefault="004631B6" w:rsidP="004631B6">
            <w:pPr>
              <w:spacing w:before="60" w:after="60"/>
              <w:rPr>
                <w:rFonts w:eastAsia="Arial"/>
                <w:szCs w:val="24"/>
              </w:rPr>
            </w:pPr>
            <w:r w:rsidRPr="007B5B7F">
              <w:rPr>
                <w:rFonts w:eastAsia="Arial"/>
                <w:szCs w:val="24"/>
              </w:rPr>
              <w:t>cbrf.005 BICDirectoryReport</w:t>
            </w:r>
          </w:p>
        </w:tc>
        <w:tc>
          <w:tcPr>
            <w:tcW w:w="2409" w:type="dxa"/>
          </w:tcPr>
          <w:p w14:paraId="441B59F6" w14:textId="0572183D" w:rsidR="004631B6" w:rsidRPr="007B5B7F" w:rsidRDefault="004631B6" w:rsidP="004631B6">
            <w:pPr>
              <w:rPr>
                <w:rFonts w:eastAsia="Arial"/>
                <w:szCs w:val="24"/>
              </w:rPr>
            </w:pPr>
            <w:r w:rsidRPr="007B5B7F">
              <w:rPr>
                <w:rFonts w:eastAsia="Arial"/>
                <w:szCs w:val="24"/>
              </w:rPr>
              <w:t xml:space="preserve">Информация из справочника БИК </w:t>
            </w:r>
            <w:r w:rsidRPr="007B5B7F">
              <w:rPr>
                <w:rFonts w:eastAsia="Arial"/>
                <w:szCs w:val="24"/>
              </w:rPr>
              <w:lastRenderedPageBreak/>
              <w:t>(полная копия или изменения)</w:t>
            </w:r>
          </w:p>
        </w:tc>
        <w:tc>
          <w:tcPr>
            <w:tcW w:w="2552" w:type="dxa"/>
          </w:tcPr>
          <w:p w14:paraId="685704B6" w14:textId="1CAC9679" w:rsidR="004631B6" w:rsidRPr="00E55E69" w:rsidRDefault="004631B6" w:rsidP="004631B6">
            <w:pPr>
              <w:rPr>
                <w:rFonts w:eastAsia="Arial"/>
                <w:szCs w:val="24"/>
              </w:rPr>
            </w:pPr>
          </w:p>
        </w:tc>
      </w:tr>
      <w:tr w:rsidR="004631B6" w:rsidRPr="00F57100" w14:paraId="6C9FA8E1" w14:textId="77777777" w:rsidTr="004E1511">
        <w:trPr>
          <w:trHeight w:val="1140"/>
        </w:trPr>
        <w:tc>
          <w:tcPr>
            <w:tcW w:w="597" w:type="dxa"/>
          </w:tcPr>
          <w:p w14:paraId="1739E66C" w14:textId="77777777" w:rsidR="004631B6" w:rsidRPr="00F57100" w:rsidRDefault="004631B6" w:rsidP="004631B6">
            <w:pPr>
              <w:pStyle w:val="a2"/>
              <w:numPr>
                <w:ilvl w:val="0"/>
                <w:numId w:val="39"/>
              </w:numPr>
              <w:ind w:left="347"/>
              <w:rPr>
                <w:szCs w:val="24"/>
              </w:rPr>
            </w:pPr>
          </w:p>
        </w:tc>
        <w:tc>
          <w:tcPr>
            <w:tcW w:w="1163" w:type="dxa"/>
          </w:tcPr>
          <w:p w14:paraId="23498C70" w14:textId="5D28C795" w:rsidR="004631B6" w:rsidRPr="007B5B7F" w:rsidRDefault="004631B6" w:rsidP="004631B6">
            <w:pPr>
              <w:rPr>
                <w:rFonts w:eastAsia="Arial"/>
                <w:szCs w:val="24"/>
              </w:rPr>
            </w:pPr>
            <w:r w:rsidRPr="007B5B7F">
              <w:rPr>
                <w:rFonts w:eastAsia="Arial"/>
                <w:szCs w:val="24"/>
              </w:rPr>
              <w:t>ED808</w:t>
            </w:r>
          </w:p>
        </w:tc>
        <w:tc>
          <w:tcPr>
            <w:tcW w:w="4507" w:type="dxa"/>
          </w:tcPr>
          <w:p w14:paraId="579D57F0" w14:textId="37CBEA5B" w:rsidR="004631B6" w:rsidRPr="007B5B7F" w:rsidRDefault="004631B6" w:rsidP="004631B6">
            <w:pPr>
              <w:spacing w:before="60" w:after="60"/>
              <w:rPr>
                <w:rFonts w:eastAsia="Arial"/>
                <w:szCs w:val="24"/>
              </w:rPr>
            </w:pPr>
            <w:r w:rsidRPr="007B5B7F">
              <w:rPr>
                <w:rFonts w:eastAsia="Arial"/>
                <w:szCs w:val="24"/>
              </w:rPr>
              <w:t xml:space="preserve">Профиль участника – информация о параметрах участника в НСИ </w:t>
            </w:r>
            <w:r w:rsidR="00EB266F" w:rsidRPr="007B5B7F">
              <w:rPr>
                <w:rFonts w:eastAsia="Arial"/>
                <w:szCs w:val="24"/>
              </w:rPr>
              <w:t>ПС БР</w:t>
            </w:r>
          </w:p>
        </w:tc>
        <w:tc>
          <w:tcPr>
            <w:tcW w:w="2410" w:type="dxa"/>
          </w:tcPr>
          <w:p w14:paraId="4A437551" w14:textId="1EBE5C12" w:rsidR="004631B6" w:rsidRPr="007B5B7F" w:rsidRDefault="004631B6" w:rsidP="004631B6">
            <w:pPr>
              <w:spacing w:before="60" w:after="60"/>
              <w:rPr>
                <w:rFonts w:eastAsia="Arial"/>
                <w:szCs w:val="24"/>
              </w:rPr>
            </w:pPr>
            <w:r w:rsidRPr="007B5B7F">
              <w:rPr>
                <w:rFonts w:eastAsia="Arial"/>
                <w:szCs w:val="24"/>
              </w:rPr>
              <w:t>cbrf.005 ParticipantProfileReport</w:t>
            </w:r>
          </w:p>
        </w:tc>
        <w:tc>
          <w:tcPr>
            <w:tcW w:w="2409" w:type="dxa"/>
          </w:tcPr>
          <w:p w14:paraId="18F88A2E" w14:textId="6043A8F7" w:rsidR="004631B6" w:rsidRPr="007B5B7F" w:rsidRDefault="004631B6" w:rsidP="004631B6">
            <w:pPr>
              <w:rPr>
                <w:rFonts w:eastAsia="Arial"/>
                <w:szCs w:val="24"/>
              </w:rPr>
            </w:pPr>
            <w:r w:rsidRPr="007B5B7F">
              <w:rPr>
                <w:szCs w:val="24"/>
              </w:rPr>
              <w:t>Информация из профиля участника</w:t>
            </w:r>
          </w:p>
        </w:tc>
        <w:tc>
          <w:tcPr>
            <w:tcW w:w="2552" w:type="dxa"/>
          </w:tcPr>
          <w:p w14:paraId="11D9D3D1" w14:textId="626ACCC5" w:rsidR="004631B6" w:rsidRPr="00940E78" w:rsidRDefault="004631B6" w:rsidP="004631B6">
            <w:pPr>
              <w:rPr>
                <w:rFonts w:eastAsia="Arial"/>
                <w:szCs w:val="24"/>
              </w:rPr>
            </w:pPr>
          </w:p>
        </w:tc>
      </w:tr>
      <w:tr w:rsidR="004631B6" w:rsidRPr="00F57100" w14:paraId="3C429E60" w14:textId="77777777" w:rsidTr="004E1511">
        <w:trPr>
          <w:trHeight w:val="1140"/>
        </w:trPr>
        <w:tc>
          <w:tcPr>
            <w:tcW w:w="597" w:type="dxa"/>
          </w:tcPr>
          <w:p w14:paraId="441EA32B" w14:textId="77777777" w:rsidR="004631B6" w:rsidRPr="00F57100" w:rsidRDefault="004631B6" w:rsidP="004631B6">
            <w:pPr>
              <w:pStyle w:val="a2"/>
              <w:numPr>
                <w:ilvl w:val="0"/>
                <w:numId w:val="39"/>
              </w:numPr>
              <w:ind w:left="347"/>
              <w:rPr>
                <w:szCs w:val="24"/>
              </w:rPr>
            </w:pPr>
          </w:p>
        </w:tc>
        <w:tc>
          <w:tcPr>
            <w:tcW w:w="1163" w:type="dxa"/>
          </w:tcPr>
          <w:p w14:paraId="666683F5" w14:textId="37B97896" w:rsidR="004631B6" w:rsidRPr="007B5B7F" w:rsidRDefault="004631B6" w:rsidP="004631B6">
            <w:pPr>
              <w:rPr>
                <w:rFonts w:eastAsia="Arial"/>
                <w:szCs w:val="24"/>
              </w:rPr>
            </w:pPr>
            <w:r w:rsidRPr="007B5B7F">
              <w:rPr>
                <w:rFonts w:eastAsia="Arial"/>
                <w:szCs w:val="24"/>
              </w:rPr>
              <w:t>ED810</w:t>
            </w:r>
          </w:p>
        </w:tc>
        <w:tc>
          <w:tcPr>
            <w:tcW w:w="4507" w:type="dxa"/>
          </w:tcPr>
          <w:p w14:paraId="05E137F5" w14:textId="24EA70D0" w:rsidR="004631B6" w:rsidRPr="007B5B7F" w:rsidRDefault="004631B6" w:rsidP="004631B6">
            <w:pPr>
              <w:spacing w:before="60" w:after="60"/>
              <w:rPr>
                <w:rFonts w:eastAsia="Arial"/>
                <w:szCs w:val="24"/>
              </w:rPr>
            </w:pPr>
            <w:r w:rsidRPr="007B5B7F">
              <w:rPr>
                <w:rFonts w:eastAsia="Arial"/>
                <w:szCs w:val="24"/>
              </w:rPr>
              <w:t xml:space="preserve">Распоряжение для управления лимитами. Составляется и направляется Участником в </w:t>
            </w:r>
            <w:r w:rsidR="00EB266F" w:rsidRPr="007B5B7F">
              <w:rPr>
                <w:rFonts w:eastAsia="Arial"/>
                <w:szCs w:val="24"/>
              </w:rPr>
              <w:t>ПС БР</w:t>
            </w:r>
            <w:r w:rsidRPr="007B5B7F">
              <w:rPr>
                <w:rFonts w:eastAsia="Arial"/>
                <w:szCs w:val="24"/>
              </w:rPr>
              <w:t xml:space="preserve"> для установки, изменения, отмены лимитов.</w:t>
            </w:r>
          </w:p>
        </w:tc>
        <w:tc>
          <w:tcPr>
            <w:tcW w:w="2410" w:type="dxa"/>
          </w:tcPr>
          <w:p w14:paraId="2C2C5F56" w14:textId="56FB600E" w:rsidR="004631B6" w:rsidRPr="007B5B7F" w:rsidRDefault="004631B6" w:rsidP="004631B6">
            <w:pPr>
              <w:spacing w:before="60" w:after="60"/>
              <w:rPr>
                <w:rFonts w:eastAsia="Arial"/>
                <w:szCs w:val="24"/>
              </w:rPr>
            </w:pPr>
            <w:r w:rsidRPr="007B5B7F">
              <w:rPr>
                <w:rFonts w:eastAsia="Arial"/>
                <w:szCs w:val="24"/>
                <w:lang w:val="en-US"/>
              </w:rPr>
              <w:t>cbrf</w:t>
            </w:r>
            <w:r w:rsidRPr="007B5B7F">
              <w:rPr>
                <w:rFonts w:eastAsia="Arial"/>
                <w:szCs w:val="24"/>
              </w:rPr>
              <w:t>.01</w:t>
            </w:r>
            <w:r w:rsidRPr="007B5B7F">
              <w:rPr>
                <w:rFonts w:eastAsia="Arial"/>
                <w:szCs w:val="24"/>
                <w:lang w:val="en-US"/>
              </w:rPr>
              <w:t>0</w:t>
            </w:r>
            <w:r w:rsidRPr="007B5B7F">
              <w:rPr>
                <w:rFonts w:eastAsia="Arial"/>
                <w:szCs w:val="24"/>
              </w:rPr>
              <w:t xml:space="preserve"> ModifyLimit</w:t>
            </w:r>
          </w:p>
        </w:tc>
        <w:tc>
          <w:tcPr>
            <w:tcW w:w="2409" w:type="dxa"/>
          </w:tcPr>
          <w:p w14:paraId="3D523BF6" w14:textId="69D9326E" w:rsidR="004631B6" w:rsidRPr="007B5B7F" w:rsidRDefault="004631B6" w:rsidP="004631B6">
            <w:pPr>
              <w:rPr>
                <w:rFonts w:eastAsia="Arial"/>
                <w:szCs w:val="24"/>
              </w:rPr>
            </w:pPr>
            <w:r w:rsidRPr="007B5B7F">
              <w:rPr>
                <w:rFonts w:eastAsia="Arial"/>
                <w:szCs w:val="24"/>
              </w:rPr>
              <w:t>Распоряжение для управления лимитами</w:t>
            </w:r>
          </w:p>
        </w:tc>
        <w:tc>
          <w:tcPr>
            <w:tcW w:w="2552" w:type="dxa"/>
          </w:tcPr>
          <w:p w14:paraId="16D31E6B" w14:textId="23AB9421" w:rsidR="004631B6" w:rsidRPr="00940E78" w:rsidRDefault="004631B6" w:rsidP="004631B6">
            <w:pPr>
              <w:rPr>
                <w:rFonts w:eastAsia="Arial"/>
                <w:szCs w:val="24"/>
              </w:rPr>
            </w:pPr>
          </w:p>
        </w:tc>
      </w:tr>
      <w:tr w:rsidR="004631B6" w:rsidRPr="00F57100" w14:paraId="3EC228C8" w14:textId="77777777" w:rsidTr="004E1511">
        <w:trPr>
          <w:trHeight w:val="1140"/>
        </w:trPr>
        <w:tc>
          <w:tcPr>
            <w:tcW w:w="597" w:type="dxa"/>
          </w:tcPr>
          <w:p w14:paraId="62C2A8DB" w14:textId="77777777" w:rsidR="004631B6" w:rsidRPr="00F57100" w:rsidRDefault="004631B6" w:rsidP="004631B6">
            <w:pPr>
              <w:pStyle w:val="a2"/>
              <w:numPr>
                <w:ilvl w:val="0"/>
                <w:numId w:val="39"/>
              </w:numPr>
              <w:ind w:left="347"/>
              <w:rPr>
                <w:szCs w:val="24"/>
              </w:rPr>
            </w:pPr>
          </w:p>
        </w:tc>
        <w:tc>
          <w:tcPr>
            <w:tcW w:w="1163" w:type="dxa"/>
          </w:tcPr>
          <w:p w14:paraId="60D4CD8C" w14:textId="08E70931" w:rsidR="004631B6" w:rsidRPr="007B5B7F" w:rsidRDefault="004631B6" w:rsidP="004631B6">
            <w:pPr>
              <w:rPr>
                <w:rFonts w:eastAsia="Arial"/>
                <w:szCs w:val="24"/>
              </w:rPr>
            </w:pPr>
            <w:r w:rsidRPr="007B5B7F">
              <w:rPr>
                <w:rFonts w:eastAsia="Arial"/>
                <w:szCs w:val="24"/>
              </w:rPr>
              <w:t xml:space="preserve"> ED811</w:t>
            </w:r>
          </w:p>
        </w:tc>
        <w:tc>
          <w:tcPr>
            <w:tcW w:w="4507" w:type="dxa"/>
          </w:tcPr>
          <w:p w14:paraId="5EDE5497" w14:textId="50F6A78A" w:rsidR="004631B6" w:rsidRPr="007B5B7F" w:rsidRDefault="004631B6" w:rsidP="004631B6">
            <w:pPr>
              <w:spacing w:before="60" w:after="60"/>
              <w:rPr>
                <w:rFonts w:eastAsia="Arial"/>
                <w:szCs w:val="24"/>
              </w:rPr>
            </w:pPr>
            <w:r w:rsidRPr="007B5B7F">
              <w:rPr>
                <w:szCs w:val="24"/>
              </w:rPr>
              <w:t xml:space="preserve">Подтверждение исполнения распоряжения для управления лимитами. Формируется </w:t>
            </w:r>
            <w:r w:rsidR="00EB266F" w:rsidRPr="007B5B7F">
              <w:rPr>
                <w:szCs w:val="24"/>
              </w:rPr>
              <w:t>ПС БР</w:t>
            </w:r>
            <w:r w:rsidRPr="007B5B7F">
              <w:rPr>
                <w:szCs w:val="24"/>
              </w:rPr>
              <w:t xml:space="preserve"> и направляет в адрес Участника по результатам исполнения запроса об управлении лимитами</w:t>
            </w:r>
          </w:p>
        </w:tc>
        <w:tc>
          <w:tcPr>
            <w:tcW w:w="2410" w:type="dxa"/>
          </w:tcPr>
          <w:p w14:paraId="126011CE" w14:textId="6BEC1183" w:rsidR="004631B6" w:rsidRPr="007B5B7F" w:rsidRDefault="004631B6" w:rsidP="004631B6">
            <w:pPr>
              <w:spacing w:before="60" w:after="60"/>
              <w:rPr>
                <w:rFonts w:eastAsia="Arial"/>
                <w:szCs w:val="24"/>
              </w:rPr>
            </w:pPr>
            <w:r w:rsidRPr="007B5B7F">
              <w:rPr>
                <w:rFonts w:eastAsia="Arial"/>
                <w:szCs w:val="24"/>
                <w:lang w:val="en-US"/>
              </w:rPr>
              <w:t>cbrf</w:t>
            </w:r>
            <w:r w:rsidRPr="007B5B7F">
              <w:rPr>
                <w:rFonts w:eastAsia="Arial"/>
                <w:szCs w:val="24"/>
              </w:rPr>
              <w:t>.0</w:t>
            </w:r>
            <w:r w:rsidRPr="007B5B7F">
              <w:rPr>
                <w:rFonts w:eastAsia="Arial"/>
                <w:szCs w:val="24"/>
                <w:lang w:val="en-US"/>
              </w:rPr>
              <w:t>07</w:t>
            </w:r>
            <w:r w:rsidRPr="007B5B7F">
              <w:rPr>
                <w:rFonts w:eastAsia="Arial"/>
                <w:szCs w:val="24"/>
              </w:rPr>
              <w:t xml:space="preserve"> ReturnLimit</w:t>
            </w:r>
          </w:p>
        </w:tc>
        <w:tc>
          <w:tcPr>
            <w:tcW w:w="2409" w:type="dxa"/>
          </w:tcPr>
          <w:p w14:paraId="0A97C35D" w14:textId="495DD4FE" w:rsidR="004631B6" w:rsidRPr="007B5B7F" w:rsidRDefault="004631B6" w:rsidP="004631B6">
            <w:pPr>
              <w:rPr>
                <w:rFonts w:eastAsia="Arial"/>
                <w:szCs w:val="24"/>
              </w:rPr>
            </w:pPr>
            <w:r w:rsidRPr="007B5B7F">
              <w:rPr>
                <w:rFonts w:eastAsia="Arial"/>
                <w:szCs w:val="24"/>
              </w:rPr>
              <w:t>Подтверждение исполнения распоряжения для управления лимитами</w:t>
            </w:r>
            <w:r w:rsidRPr="007B5B7F" w:rsidDel="004F3DA9">
              <w:rPr>
                <w:rFonts w:eastAsia="Arial"/>
                <w:szCs w:val="24"/>
              </w:rPr>
              <w:t xml:space="preserve"> </w:t>
            </w:r>
          </w:p>
        </w:tc>
        <w:tc>
          <w:tcPr>
            <w:tcW w:w="2552" w:type="dxa"/>
          </w:tcPr>
          <w:p w14:paraId="7B2E6ABF" w14:textId="37839575" w:rsidR="004631B6" w:rsidRPr="00940E78" w:rsidRDefault="004631B6" w:rsidP="004631B6">
            <w:pPr>
              <w:rPr>
                <w:rFonts w:eastAsia="Arial"/>
                <w:szCs w:val="24"/>
              </w:rPr>
            </w:pPr>
          </w:p>
        </w:tc>
      </w:tr>
      <w:tr w:rsidR="004631B6" w:rsidRPr="00F57100" w14:paraId="5727BBBF" w14:textId="77777777" w:rsidTr="004E1511">
        <w:trPr>
          <w:trHeight w:val="1140"/>
        </w:trPr>
        <w:tc>
          <w:tcPr>
            <w:tcW w:w="597" w:type="dxa"/>
          </w:tcPr>
          <w:p w14:paraId="30A0BA89" w14:textId="77777777" w:rsidR="004631B6" w:rsidRPr="00F57100" w:rsidRDefault="004631B6" w:rsidP="004631B6">
            <w:pPr>
              <w:pStyle w:val="a2"/>
              <w:numPr>
                <w:ilvl w:val="0"/>
                <w:numId w:val="39"/>
              </w:numPr>
              <w:ind w:left="347"/>
              <w:rPr>
                <w:szCs w:val="24"/>
              </w:rPr>
            </w:pPr>
          </w:p>
        </w:tc>
        <w:tc>
          <w:tcPr>
            <w:tcW w:w="1163" w:type="dxa"/>
          </w:tcPr>
          <w:p w14:paraId="2120DDBB" w14:textId="2C72C407" w:rsidR="004631B6" w:rsidRPr="007B5B7F" w:rsidRDefault="004631B6" w:rsidP="004631B6">
            <w:pPr>
              <w:rPr>
                <w:rFonts w:eastAsia="Arial"/>
                <w:szCs w:val="24"/>
              </w:rPr>
            </w:pPr>
            <w:r w:rsidRPr="007B5B7F">
              <w:rPr>
                <w:rFonts w:eastAsia="Arial"/>
                <w:szCs w:val="24"/>
              </w:rPr>
              <w:t>ED813</w:t>
            </w:r>
          </w:p>
        </w:tc>
        <w:tc>
          <w:tcPr>
            <w:tcW w:w="4507" w:type="dxa"/>
          </w:tcPr>
          <w:p w14:paraId="04E71F1C" w14:textId="49D71C54" w:rsidR="004631B6" w:rsidRPr="007B5B7F" w:rsidRDefault="004631B6" w:rsidP="004631B6">
            <w:pPr>
              <w:spacing w:before="60" w:after="60"/>
              <w:rPr>
                <w:szCs w:val="24"/>
              </w:rPr>
            </w:pPr>
            <w:r w:rsidRPr="007B5B7F">
              <w:rPr>
                <w:rFonts w:eastAsia="Arial"/>
                <w:szCs w:val="24"/>
              </w:rPr>
              <w:t>Запрос об изменении порядка расположения срочного распоряжения во внутридневной очереди.</w:t>
            </w:r>
          </w:p>
        </w:tc>
        <w:tc>
          <w:tcPr>
            <w:tcW w:w="2410" w:type="dxa"/>
          </w:tcPr>
          <w:p w14:paraId="31A13649" w14:textId="5C66AFE9" w:rsidR="004631B6" w:rsidRPr="007B5B7F" w:rsidRDefault="004631B6" w:rsidP="004631B6">
            <w:pPr>
              <w:spacing w:before="60" w:after="60"/>
              <w:rPr>
                <w:rFonts w:eastAsia="Arial"/>
                <w:szCs w:val="24"/>
              </w:rPr>
            </w:pPr>
            <w:r w:rsidRPr="007B5B7F">
              <w:rPr>
                <w:rFonts w:eastAsia="Arial"/>
                <w:szCs w:val="24"/>
              </w:rPr>
              <w:t>camt.007 TransactionReordering</w:t>
            </w:r>
          </w:p>
        </w:tc>
        <w:tc>
          <w:tcPr>
            <w:tcW w:w="2409" w:type="dxa"/>
          </w:tcPr>
          <w:p w14:paraId="10AC6271" w14:textId="6A775EF9" w:rsidR="004631B6" w:rsidRPr="007B5B7F" w:rsidRDefault="004631B6" w:rsidP="004631B6">
            <w:pPr>
              <w:rPr>
                <w:rFonts w:eastAsia="Arial"/>
                <w:szCs w:val="24"/>
              </w:rPr>
            </w:pPr>
            <w:r w:rsidRPr="007B5B7F">
              <w:rPr>
                <w:rFonts w:eastAsia="Arial"/>
                <w:szCs w:val="24"/>
              </w:rPr>
              <w:t>Запрос об изменении порядка расположения распоряжения во внутридневной очереди</w:t>
            </w:r>
          </w:p>
        </w:tc>
        <w:tc>
          <w:tcPr>
            <w:tcW w:w="2552" w:type="dxa"/>
          </w:tcPr>
          <w:p w14:paraId="40494D50" w14:textId="21863A04" w:rsidR="004631B6" w:rsidRPr="007B5B7F" w:rsidRDefault="004631B6">
            <w:pPr>
              <w:spacing w:before="60" w:after="60"/>
              <w:rPr>
                <w:rFonts w:eastAsia="Arial"/>
                <w:szCs w:val="24"/>
              </w:rPr>
            </w:pPr>
            <w:r w:rsidRPr="007B5B7F">
              <w:rPr>
                <w:rFonts w:eastAsia="Arial"/>
                <w:szCs w:val="24"/>
              </w:rPr>
              <w:t>camt.007.001.0</w:t>
            </w:r>
            <w:r w:rsidRPr="007B5B7F">
              <w:rPr>
                <w:rFonts w:eastAsia="Arial"/>
                <w:szCs w:val="24"/>
                <w:lang w:val="en-US"/>
              </w:rPr>
              <w:t>8</w:t>
            </w:r>
            <w:r w:rsidR="00940E78">
              <w:rPr>
                <w:rFonts w:eastAsia="Arial"/>
                <w:szCs w:val="24"/>
              </w:rPr>
              <w:t xml:space="preserve"> </w:t>
            </w:r>
            <w:r w:rsidRPr="007B5B7F">
              <w:rPr>
                <w:rFonts w:eastAsia="Arial"/>
                <w:szCs w:val="24"/>
              </w:rPr>
              <w:t>TransactionReordering</w:t>
            </w:r>
          </w:p>
        </w:tc>
      </w:tr>
      <w:tr w:rsidR="004631B6" w:rsidRPr="00F57100" w14:paraId="047F045C" w14:textId="77777777" w:rsidTr="004E1511">
        <w:trPr>
          <w:trHeight w:val="1140"/>
        </w:trPr>
        <w:tc>
          <w:tcPr>
            <w:tcW w:w="597" w:type="dxa"/>
          </w:tcPr>
          <w:p w14:paraId="4BEFD8A7" w14:textId="77777777" w:rsidR="004631B6" w:rsidRPr="00F57100" w:rsidRDefault="004631B6" w:rsidP="004631B6">
            <w:pPr>
              <w:pStyle w:val="a2"/>
              <w:numPr>
                <w:ilvl w:val="0"/>
                <w:numId w:val="39"/>
              </w:numPr>
              <w:ind w:left="347"/>
              <w:rPr>
                <w:szCs w:val="24"/>
              </w:rPr>
            </w:pPr>
          </w:p>
        </w:tc>
        <w:tc>
          <w:tcPr>
            <w:tcW w:w="1163" w:type="dxa"/>
          </w:tcPr>
          <w:p w14:paraId="4B575450" w14:textId="17D6FE63" w:rsidR="004631B6" w:rsidRPr="007B5B7F" w:rsidRDefault="004631B6" w:rsidP="004631B6">
            <w:pPr>
              <w:rPr>
                <w:rFonts w:eastAsia="Arial"/>
                <w:szCs w:val="24"/>
              </w:rPr>
            </w:pPr>
            <w:r w:rsidRPr="007B5B7F">
              <w:rPr>
                <w:rFonts w:eastAsia="Arial"/>
                <w:szCs w:val="24"/>
              </w:rPr>
              <w:t>ED814</w:t>
            </w:r>
          </w:p>
        </w:tc>
        <w:tc>
          <w:tcPr>
            <w:tcW w:w="4507" w:type="dxa"/>
          </w:tcPr>
          <w:p w14:paraId="704A4C23" w14:textId="356C7FF9" w:rsidR="004631B6" w:rsidRPr="007B5B7F" w:rsidRDefault="004631B6" w:rsidP="00CF329E">
            <w:pPr>
              <w:spacing w:before="60" w:after="60"/>
              <w:rPr>
                <w:rFonts w:eastAsia="Arial"/>
                <w:szCs w:val="24"/>
              </w:rPr>
            </w:pPr>
            <w:r w:rsidRPr="007B5B7F">
              <w:rPr>
                <w:rFonts w:eastAsia="Arial"/>
                <w:szCs w:val="24"/>
              </w:rPr>
              <w:t xml:space="preserve">Отчет о результатах обработки запроса об изменении последовательности расположения распоряжения во внутридневной очереди. Формируется и направляется </w:t>
            </w:r>
            <w:r w:rsidR="00EB266F" w:rsidRPr="007B5B7F">
              <w:rPr>
                <w:rFonts w:eastAsia="Arial"/>
                <w:szCs w:val="24"/>
              </w:rPr>
              <w:t>ПС БР</w:t>
            </w:r>
            <w:r w:rsidRPr="007B5B7F">
              <w:rPr>
                <w:rFonts w:eastAsia="Arial"/>
                <w:szCs w:val="24"/>
              </w:rPr>
              <w:t xml:space="preserve"> по результатам исполнения запроса Участника об изменении порядка расположения распоряжения во внутридневной очереди</w:t>
            </w:r>
          </w:p>
        </w:tc>
        <w:tc>
          <w:tcPr>
            <w:tcW w:w="2410" w:type="dxa"/>
          </w:tcPr>
          <w:p w14:paraId="6D57DB11" w14:textId="008DF3C9" w:rsidR="004631B6" w:rsidRPr="007B5B7F" w:rsidRDefault="004631B6" w:rsidP="004631B6">
            <w:pPr>
              <w:spacing w:before="60" w:after="60"/>
              <w:rPr>
                <w:rFonts w:eastAsia="Arial"/>
                <w:szCs w:val="24"/>
              </w:rPr>
            </w:pPr>
            <w:r w:rsidRPr="007B5B7F">
              <w:rPr>
                <w:rFonts w:eastAsia="Arial"/>
                <w:szCs w:val="24"/>
              </w:rPr>
              <w:t>cbrf.008 QueueReorderingNotification</w:t>
            </w:r>
          </w:p>
        </w:tc>
        <w:tc>
          <w:tcPr>
            <w:tcW w:w="2409" w:type="dxa"/>
          </w:tcPr>
          <w:p w14:paraId="5E7BFADC" w14:textId="566A2487" w:rsidR="004631B6" w:rsidRPr="007B5B7F" w:rsidRDefault="004631B6" w:rsidP="004631B6">
            <w:pPr>
              <w:rPr>
                <w:rFonts w:eastAsia="Arial"/>
                <w:szCs w:val="24"/>
              </w:rPr>
            </w:pPr>
            <w:r w:rsidRPr="007B5B7F">
              <w:rPr>
                <w:rFonts w:eastAsia="Arial"/>
                <w:szCs w:val="24"/>
              </w:rPr>
              <w:t>Подтверждение обработки запроса об изменении порядка расположения распоряжения во внутридневной очереди</w:t>
            </w:r>
          </w:p>
        </w:tc>
        <w:tc>
          <w:tcPr>
            <w:tcW w:w="2552" w:type="dxa"/>
          </w:tcPr>
          <w:p w14:paraId="5553A21D" w14:textId="30CACDBB" w:rsidR="004631B6" w:rsidRPr="00F57100" w:rsidRDefault="004631B6" w:rsidP="004631B6">
            <w:pPr>
              <w:spacing w:before="60" w:after="60"/>
              <w:rPr>
                <w:rFonts w:eastAsia="Arial"/>
                <w:szCs w:val="24"/>
              </w:rPr>
            </w:pPr>
          </w:p>
        </w:tc>
      </w:tr>
      <w:tr w:rsidR="004631B6" w:rsidRPr="00F57100" w14:paraId="6586D669" w14:textId="77777777" w:rsidTr="004E1511">
        <w:trPr>
          <w:trHeight w:val="1140"/>
        </w:trPr>
        <w:tc>
          <w:tcPr>
            <w:tcW w:w="597" w:type="dxa"/>
          </w:tcPr>
          <w:p w14:paraId="06B21A54" w14:textId="77777777" w:rsidR="004631B6" w:rsidRPr="00F57100" w:rsidRDefault="004631B6" w:rsidP="004631B6">
            <w:pPr>
              <w:pStyle w:val="a2"/>
              <w:numPr>
                <w:ilvl w:val="0"/>
                <w:numId w:val="39"/>
              </w:numPr>
              <w:ind w:left="347"/>
              <w:rPr>
                <w:szCs w:val="24"/>
              </w:rPr>
            </w:pPr>
          </w:p>
        </w:tc>
        <w:tc>
          <w:tcPr>
            <w:tcW w:w="1163" w:type="dxa"/>
          </w:tcPr>
          <w:p w14:paraId="79A8B34C" w14:textId="00DC60E0" w:rsidR="004631B6" w:rsidRPr="007B5B7F" w:rsidRDefault="004631B6" w:rsidP="004631B6">
            <w:pPr>
              <w:rPr>
                <w:rFonts w:eastAsia="Arial"/>
                <w:szCs w:val="24"/>
              </w:rPr>
            </w:pPr>
            <w:r w:rsidRPr="007B5B7F">
              <w:rPr>
                <w:rFonts w:eastAsia="Arial"/>
                <w:szCs w:val="24"/>
              </w:rPr>
              <w:t>ED816</w:t>
            </w:r>
          </w:p>
        </w:tc>
        <w:tc>
          <w:tcPr>
            <w:tcW w:w="4507" w:type="dxa"/>
          </w:tcPr>
          <w:p w14:paraId="57F35FF2" w14:textId="1E76491A" w:rsidR="004631B6" w:rsidRPr="007B5B7F" w:rsidRDefault="004631B6" w:rsidP="004631B6">
            <w:pPr>
              <w:spacing w:before="60" w:after="60"/>
              <w:rPr>
                <w:rFonts w:eastAsia="Arial"/>
                <w:szCs w:val="24"/>
              </w:rPr>
            </w:pPr>
            <w:r w:rsidRPr="007B5B7F">
              <w:rPr>
                <w:rFonts w:eastAsia="Arial"/>
                <w:szCs w:val="24"/>
              </w:rPr>
              <w:t>Управляющее</w:t>
            </w:r>
            <w:r w:rsidRPr="007B5B7F">
              <w:rPr>
                <w:rFonts w:eastAsia="Arial"/>
                <w:szCs w:val="24"/>
                <w:lang w:val="fr-FR"/>
              </w:rPr>
              <w:t xml:space="preserve"> </w:t>
            </w:r>
            <w:r w:rsidRPr="007B5B7F">
              <w:rPr>
                <w:rFonts w:eastAsia="Arial"/>
                <w:szCs w:val="24"/>
              </w:rPr>
              <w:t>сообщение</w:t>
            </w:r>
            <w:r w:rsidRPr="007B5B7F">
              <w:rPr>
                <w:rFonts w:eastAsia="Arial"/>
                <w:szCs w:val="24"/>
                <w:lang w:val="fr-FR"/>
              </w:rPr>
              <w:t xml:space="preserve"> (cbrf.009 Conditional Instruction Confirmation). </w:t>
            </w:r>
            <w:r w:rsidRPr="007B5B7F">
              <w:rPr>
                <w:rFonts w:eastAsia="Arial"/>
                <w:szCs w:val="24"/>
              </w:rPr>
              <w:t xml:space="preserve">Направляется Участником в </w:t>
            </w:r>
            <w:r w:rsidR="00EB266F" w:rsidRPr="007B5B7F">
              <w:rPr>
                <w:rFonts w:eastAsia="Arial"/>
                <w:szCs w:val="24"/>
              </w:rPr>
              <w:t>ПС БР</w:t>
            </w:r>
            <w:r w:rsidRPr="007B5B7F">
              <w:rPr>
                <w:rFonts w:eastAsia="Arial"/>
                <w:szCs w:val="24"/>
              </w:rPr>
              <w:t xml:space="preserve"> для управления исполнением условного распоряжения</w:t>
            </w:r>
          </w:p>
        </w:tc>
        <w:tc>
          <w:tcPr>
            <w:tcW w:w="2410" w:type="dxa"/>
          </w:tcPr>
          <w:p w14:paraId="2EB4B223" w14:textId="321E2FA6" w:rsidR="004631B6" w:rsidRPr="007B5B7F" w:rsidRDefault="004631B6" w:rsidP="004631B6">
            <w:pPr>
              <w:spacing w:before="60" w:after="60"/>
              <w:rPr>
                <w:rFonts w:eastAsia="Arial"/>
                <w:szCs w:val="24"/>
              </w:rPr>
            </w:pPr>
            <w:r w:rsidRPr="007B5B7F">
              <w:rPr>
                <w:rFonts w:eastAsia="Arial"/>
                <w:szCs w:val="24"/>
              </w:rPr>
              <w:t>cbrf.009 ConditionalConfirmation</w:t>
            </w:r>
          </w:p>
        </w:tc>
        <w:tc>
          <w:tcPr>
            <w:tcW w:w="2409" w:type="dxa"/>
          </w:tcPr>
          <w:p w14:paraId="6522BFC8" w14:textId="2426F72C" w:rsidR="004631B6" w:rsidRPr="007B5B7F" w:rsidRDefault="004631B6" w:rsidP="004631B6">
            <w:pPr>
              <w:rPr>
                <w:rFonts w:eastAsia="Arial"/>
                <w:szCs w:val="24"/>
              </w:rPr>
            </w:pPr>
            <w:r w:rsidRPr="007B5B7F">
              <w:rPr>
                <w:rFonts w:eastAsia="Arial"/>
                <w:szCs w:val="24"/>
              </w:rPr>
              <w:t>Подтверждение выполнения условия для условного распоряжения</w:t>
            </w:r>
          </w:p>
        </w:tc>
        <w:tc>
          <w:tcPr>
            <w:tcW w:w="2552" w:type="dxa"/>
          </w:tcPr>
          <w:p w14:paraId="0124380C" w14:textId="021F5EBB" w:rsidR="004631B6" w:rsidRPr="00F57100" w:rsidRDefault="004631B6" w:rsidP="004631B6">
            <w:pPr>
              <w:spacing w:before="60" w:after="60"/>
              <w:rPr>
                <w:rFonts w:eastAsia="Arial"/>
                <w:szCs w:val="24"/>
              </w:rPr>
            </w:pPr>
          </w:p>
        </w:tc>
      </w:tr>
      <w:tr w:rsidR="004631B6" w:rsidRPr="00F57100" w14:paraId="73EB1964" w14:textId="77777777" w:rsidTr="004E1511">
        <w:trPr>
          <w:trHeight w:val="1140"/>
        </w:trPr>
        <w:tc>
          <w:tcPr>
            <w:tcW w:w="597" w:type="dxa"/>
          </w:tcPr>
          <w:p w14:paraId="5C6F2586" w14:textId="77777777" w:rsidR="004631B6" w:rsidRPr="00F57100" w:rsidRDefault="004631B6" w:rsidP="004631B6">
            <w:pPr>
              <w:pStyle w:val="a2"/>
              <w:numPr>
                <w:ilvl w:val="0"/>
                <w:numId w:val="39"/>
              </w:numPr>
              <w:ind w:left="347"/>
              <w:rPr>
                <w:szCs w:val="24"/>
              </w:rPr>
            </w:pPr>
          </w:p>
        </w:tc>
        <w:tc>
          <w:tcPr>
            <w:tcW w:w="1163" w:type="dxa"/>
          </w:tcPr>
          <w:p w14:paraId="2EFF7F24" w14:textId="37994CB7" w:rsidR="004631B6" w:rsidRPr="007B5B7F" w:rsidRDefault="004631B6" w:rsidP="004631B6">
            <w:pPr>
              <w:rPr>
                <w:rFonts w:eastAsia="Arial"/>
                <w:szCs w:val="24"/>
              </w:rPr>
            </w:pPr>
            <w:r w:rsidRPr="007B5B7F">
              <w:rPr>
                <w:rFonts w:eastAsia="Arial"/>
                <w:szCs w:val="24"/>
              </w:rPr>
              <w:t>ED817</w:t>
            </w:r>
          </w:p>
        </w:tc>
        <w:tc>
          <w:tcPr>
            <w:tcW w:w="4507" w:type="dxa"/>
          </w:tcPr>
          <w:p w14:paraId="1ABD4C6A" w14:textId="1EB60737" w:rsidR="004631B6" w:rsidRPr="007B5B7F" w:rsidRDefault="004631B6" w:rsidP="004631B6">
            <w:pPr>
              <w:spacing w:before="60" w:after="60"/>
              <w:rPr>
                <w:rFonts w:eastAsia="Arial"/>
                <w:szCs w:val="24"/>
              </w:rPr>
            </w:pPr>
            <w:r w:rsidRPr="007B5B7F">
              <w:t>Копия электронного платёжного сообщения из очереди распоряжений косвенного участника, ожидающих подтверждения прямым участником</w:t>
            </w:r>
          </w:p>
        </w:tc>
        <w:tc>
          <w:tcPr>
            <w:tcW w:w="2410" w:type="dxa"/>
          </w:tcPr>
          <w:p w14:paraId="6B294B28" w14:textId="41B77245" w:rsidR="004631B6" w:rsidRPr="007B5B7F" w:rsidRDefault="004631B6" w:rsidP="004631B6">
            <w:pPr>
              <w:spacing w:before="60" w:after="60"/>
              <w:rPr>
                <w:rFonts w:eastAsia="Arial"/>
                <w:szCs w:val="24"/>
              </w:rPr>
            </w:pPr>
            <w:r w:rsidRPr="007B5B7F">
              <w:rPr>
                <w:rFonts w:eastAsia="Arial"/>
                <w:szCs w:val="24"/>
              </w:rPr>
              <w:t>cbrf.006 CopyOfEPDFromQueueIP</w:t>
            </w:r>
          </w:p>
        </w:tc>
        <w:tc>
          <w:tcPr>
            <w:tcW w:w="2409" w:type="dxa"/>
          </w:tcPr>
          <w:p w14:paraId="2A3536C4" w14:textId="483F89A5" w:rsidR="004631B6" w:rsidRPr="007B5B7F" w:rsidRDefault="004631B6" w:rsidP="004631B6">
            <w:pPr>
              <w:rPr>
                <w:rFonts w:eastAsia="Arial"/>
                <w:szCs w:val="24"/>
              </w:rPr>
            </w:pPr>
            <w:r w:rsidRPr="007B5B7F">
              <w:t>Копия распоряжения из очереди распоряжений косвенного участника, ожидающих подтверждения прямым участником</w:t>
            </w:r>
          </w:p>
        </w:tc>
        <w:tc>
          <w:tcPr>
            <w:tcW w:w="2552" w:type="dxa"/>
          </w:tcPr>
          <w:p w14:paraId="5682D325" w14:textId="77777777" w:rsidR="004631B6" w:rsidRPr="00F57100" w:rsidDel="00100EE0" w:rsidRDefault="004631B6" w:rsidP="004631B6">
            <w:pPr>
              <w:spacing w:before="60" w:after="60"/>
              <w:rPr>
                <w:rFonts w:eastAsia="Arial"/>
                <w:szCs w:val="24"/>
              </w:rPr>
            </w:pPr>
          </w:p>
        </w:tc>
      </w:tr>
      <w:tr w:rsidR="004631B6" w:rsidRPr="00F57100" w14:paraId="15BCE691" w14:textId="77777777" w:rsidTr="004E1511">
        <w:trPr>
          <w:trHeight w:val="1140"/>
        </w:trPr>
        <w:tc>
          <w:tcPr>
            <w:tcW w:w="597" w:type="dxa"/>
          </w:tcPr>
          <w:p w14:paraId="176649CE" w14:textId="77777777" w:rsidR="004631B6" w:rsidRPr="00F57100" w:rsidRDefault="004631B6" w:rsidP="004631B6">
            <w:pPr>
              <w:pStyle w:val="a2"/>
              <w:numPr>
                <w:ilvl w:val="0"/>
                <w:numId w:val="39"/>
              </w:numPr>
              <w:ind w:left="347"/>
              <w:rPr>
                <w:szCs w:val="24"/>
              </w:rPr>
            </w:pPr>
          </w:p>
        </w:tc>
        <w:tc>
          <w:tcPr>
            <w:tcW w:w="1163" w:type="dxa"/>
          </w:tcPr>
          <w:p w14:paraId="4A2A246D" w14:textId="1134E90C" w:rsidR="004631B6" w:rsidRPr="007B5B7F" w:rsidRDefault="004631B6" w:rsidP="004631B6">
            <w:pPr>
              <w:rPr>
                <w:rFonts w:eastAsia="Arial"/>
                <w:szCs w:val="24"/>
                <w:lang w:val="en-US"/>
              </w:rPr>
            </w:pPr>
            <w:r w:rsidRPr="007B5B7F">
              <w:rPr>
                <w:rFonts w:eastAsia="Arial"/>
                <w:szCs w:val="24"/>
              </w:rPr>
              <w:t>ED81</w:t>
            </w:r>
            <w:r w:rsidRPr="007B5B7F">
              <w:rPr>
                <w:rFonts w:eastAsia="Arial"/>
                <w:szCs w:val="24"/>
                <w:lang w:val="en-US"/>
              </w:rPr>
              <w:t>8</w:t>
            </w:r>
          </w:p>
        </w:tc>
        <w:tc>
          <w:tcPr>
            <w:tcW w:w="4507" w:type="dxa"/>
          </w:tcPr>
          <w:p w14:paraId="4DC4331A" w14:textId="79C553F5" w:rsidR="004631B6" w:rsidRPr="007B5B7F" w:rsidRDefault="004631B6" w:rsidP="004631B6">
            <w:pPr>
              <w:spacing w:before="60" w:after="60"/>
              <w:rPr>
                <w:rFonts w:eastAsia="Arial"/>
                <w:szCs w:val="24"/>
              </w:rPr>
            </w:pPr>
            <w:r w:rsidRPr="007B5B7F">
              <w:rPr>
                <w:rFonts w:eastAsia="Arial"/>
                <w:szCs w:val="24"/>
              </w:rPr>
              <w:t xml:space="preserve">Результаты контроля прямым участником электронного платёжного </w:t>
            </w:r>
            <w:r w:rsidRPr="007B5B7F">
              <w:rPr>
                <w:rFonts w:eastAsia="Arial"/>
                <w:szCs w:val="24"/>
              </w:rPr>
              <w:lastRenderedPageBreak/>
              <w:t>сообщения из очереди распоряжений косвенного участника.</w:t>
            </w:r>
          </w:p>
        </w:tc>
        <w:tc>
          <w:tcPr>
            <w:tcW w:w="2410" w:type="dxa"/>
          </w:tcPr>
          <w:p w14:paraId="7AE94D8D" w14:textId="065372BF" w:rsidR="004631B6" w:rsidRPr="007B5B7F" w:rsidRDefault="004631B6" w:rsidP="004631B6">
            <w:pPr>
              <w:spacing w:before="60" w:after="60"/>
              <w:rPr>
                <w:rFonts w:eastAsia="Arial"/>
                <w:szCs w:val="24"/>
              </w:rPr>
            </w:pPr>
            <w:r w:rsidRPr="007B5B7F">
              <w:rPr>
                <w:rFonts w:eastAsia="Arial"/>
                <w:szCs w:val="24"/>
              </w:rPr>
              <w:lastRenderedPageBreak/>
              <w:t>cbrf.012 IPStatusReport</w:t>
            </w:r>
          </w:p>
        </w:tc>
        <w:tc>
          <w:tcPr>
            <w:tcW w:w="2409" w:type="dxa"/>
          </w:tcPr>
          <w:p w14:paraId="635103A5" w14:textId="7A3F06FD" w:rsidR="004631B6" w:rsidRPr="007B5B7F" w:rsidRDefault="004631B6" w:rsidP="004631B6">
            <w:pPr>
              <w:rPr>
                <w:rFonts w:eastAsia="Arial"/>
                <w:szCs w:val="24"/>
              </w:rPr>
            </w:pPr>
            <w:r w:rsidRPr="007B5B7F">
              <w:rPr>
                <w:rFonts w:eastAsia="Arial"/>
                <w:szCs w:val="24"/>
              </w:rPr>
              <w:t xml:space="preserve">Результаты контроля прямым участником распоряжения из </w:t>
            </w:r>
            <w:r w:rsidRPr="007B5B7F">
              <w:rPr>
                <w:rFonts w:eastAsia="Arial"/>
                <w:szCs w:val="24"/>
              </w:rPr>
              <w:lastRenderedPageBreak/>
              <w:t>очереди распоряжений косвенного участника</w:t>
            </w:r>
          </w:p>
        </w:tc>
        <w:tc>
          <w:tcPr>
            <w:tcW w:w="2552" w:type="dxa"/>
          </w:tcPr>
          <w:p w14:paraId="3605C0A9" w14:textId="77777777" w:rsidR="004631B6" w:rsidRPr="00F57100" w:rsidDel="00100EE0" w:rsidRDefault="004631B6" w:rsidP="004631B6">
            <w:pPr>
              <w:spacing w:before="60" w:after="60"/>
              <w:rPr>
                <w:rFonts w:eastAsia="Arial"/>
                <w:szCs w:val="24"/>
              </w:rPr>
            </w:pPr>
          </w:p>
        </w:tc>
      </w:tr>
      <w:tr w:rsidR="004631B6" w:rsidRPr="00F57100" w14:paraId="366C79AB" w14:textId="77777777" w:rsidTr="004E1511">
        <w:trPr>
          <w:trHeight w:val="1140"/>
        </w:trPr>
        <w:tc>
          <w:tcPr>
            <w:tcW w:w="597" w:type="dxa"/>
          </w:tcPr>
          <w:p w14:paraId="5D47B730" w14:textId="77777777" w:rsidR="004631B6" w:rsidRPr="00F57100" w:rsidRDefault="004631B6" w:rsidP="004631B6">
            <w:pPr>
              <w:pStyle w:val="a2"/>
              <w:numPr>
                <w:ilvl w:val="0"/>
                <w:numId w:val="39"/>
              </w:numPr>
              <w:ind w:left="347"/>
              <w:rPr>
                <w:szCs w:val="24"/>
              </w:rPr>
            </w:pPr>
          </w:p>
        </w:tc>
        <w:tc>
          <w:tcPr>
            <w:tcW w:w="1163" w:type="dxa"/>
          </w:tcPr>
          <w:p w14:paraId="234B9736" w14:textId="6E0142DA" w:rsidR="004631B6" w:rsidRPr="007B5B7F" w:rsidRDefault="004631B6" w:rsidP="004631B6">
            <w:pPr>
              <w:rPr>
                <w:rFonts w:eastAsia="Arial"/>
                <w:szCs w:val="24"/>
              </w:rPr>
            </w:pPr>
            <w:r w:rsidRPr="007B5B7F">
              <w:rPr>
                <w:rFonts w:eastAsia="Arial"/>
                <w:szCs w:val="24"/>
              </w:rPr>
              <w:t>ED819</w:t>
            </w:r>
          </w:p>
        </w:tc>
        <w:tc>
          <w:tcPr>
            <w:tcW w:w="4507" w:type="dxa"/>
          </w:tcPr>
          <w:p w14:paraId="25F4C63D" w14:textId="1398FCC7" w:rsidR="004631B6" w:rsidRPr="007B5B7F" w:rsidRDefault="004631B6" w:rsidP="004631B6">
            <w:pPr>
              <w:spacing w:before="60" w:after="60"/>
              <w:rPr>
                <w:rFonts w:eastAsia="Arial"/>
                <w:szCs w:val="24"/>
              </w:rPr>
            </w:pPr>
            <w:r w:rsidRPr="007B5B7F">
              <w:rPr>
                <w:rFonts w:eastAsia="Arial"/>
                <w:szCs w:val="24"/>
              </w:rPr>
              <w:t>Уведомление Участников</w:t>
            </w:r>
          </w:p>
        </w:tc>
        <w:tc>
          <w:tcPr>
            <w:tcW w:w="2410" w:type="dxa"/>
          </w:tcPr>
          <w:p w14:paraId="3A65E0E9" w14:textId="1D74877F" w:rsidR="004631B6" w:rsidRPr="007B5B7F" w:rsidRDefault="004631B6" w:rsidP="004631B6">
            <w:pPr>
              <w:spacing w:before="60" w:after="60"/>
              <w:rPr>
                <w:rFonts w:eastAsia="Arial"/>
                <w:szCs w:val="24"/>
              </w:rPr>
            </w:pPr>
            <w:r w:rsidRPr="007B5B7F">
              <w:rPr>
                <w:rFonts w:eastAsia="Arial"/>
                <w:szCs w:val="24"/>
              </w:rPr>
              <w:t>cbrf.033 ParticipantNotification</w:t>
            </w:r>
          </w:p>
        </w:tc>
        <w:tc>
          <w:tcPr>
            <w:tcW w:w="2409" w:type="dxa"/>
          </w:tcPr>
          <w:p w14:paraId="717220CF" w14:textId="3A7F453B" w:rsidR="004631B6" w:rsidRPr="007B5B7F" w:rsidRDefault="004631B6" w:rsidP="004631B6">
            <w:pPr>
              <w:rPr>
                <w:rFonts w:eastAsia="Arial"/>
                <w:szCs w:val="24"/>
              </w:rPr>
            </w:pPr>
            <w:r w:rsidRPr="007B5B7F">
              <w:rPr>
                <w:rFonts w:eastAsia="Arial"/>
                <w:szCs w:val="24"/>
              </w:rPr>
              <w:t>Уведомление Участников</w:t>
            </w:r>
          </w:p>
        </w:tc>
        <w:tc>
          <w:tcPr>
            <w:tcW w:w="2552" w:type="dxa"/>
          </w:tcPr>
          <w:p w14:paraId="4261A10E" w14:textId="77777777" w:rsidR="004631B6" w:rsidRPr="00F57100" w:rsidRDefault="004631B6" w:rsidP="004631B6">
            <w:pPr>
              <w:spacing w:before="60" w:after="60"/>
              <w:rPr>
                <w:rFonts w:eastAsia="Arial"/>
                <w:szCs w:val="24"/>
              </w:rPr>
            </w:pPr>
          </w:p>
        </w:tc>
      </w:tr>
      <w:tr w:rsidR="004631B6" w:rsidRPr="00F57100" w14:paraId="4FBDBC39" w14:textId="77777777" w:rsidTr="004E1511">
        <w:trPr>
          <w:trHeight w:val="1140"/>
        </w:trPr>
        <w:tc>
          <w:tcPr>
            <w:tcW w:w="597" w:type="dxa"/>
          </w:tcPr>
          <w:p w14:paraId="0774A00A" w14:textId="77777777" w:rsidR="004631B6" w:rsidRPr="00F57100" w:rsidRDefault="004631B6" w:rsidP="004631B6">
            <w:pPr>
              <w:pStyle w:val="a2"/>
              <w:numPr>
                <w:ilvl w:val="0"/>
                <w:numId w:val="39"/>
              </w:numPr>
              <w:ind w:left="347"/>
              <w:rPr>
                <w:szCs w:val="24"/>
              </w:rPr>
            </w:pPr>
          </w:p>
        </w:tc>
        <w:tc>
          <w:tcPr>
            <w:tcW w:w="1163" w:type="dxa"/>
          </w:tcPr>
          <w:p w14:paraId="202C47B9" w14:textId="3CEAAE60" w:rsidR="004631B6" w:rsidRPr="007B5B7F" w:rsidRDefault="004631B6" w:rsidP="004631B6">
            <w:pPr>
              <w:rPr>
                <w:rFonts w:eastAsia="Arial"/>
                <w:szCs w:val="24"/>
              </w:rPr>
            </w:pPr>
            <w:r w:rsidRPr="007B5B7F">
              <w:rPr>
                <w:rFonts w:eastAsia="Arial"/>
                <w:szCs w:val="24"/>
              </w:rPr>
              <w:t>ED999</w:t>
            </w:r>
          </w:p>
        </w:tc>
        <w:tc>
          <w:tcPr>
            <w:tcW w:w="4507" w:type="dxa"/>
          </w:tcPr>
          <w:p w14:paraId="12306049" w14:textId="3ADF3586" w:rsidR="004631B6" w:rsidRPr="007B5B7F" w:rsidRDefault="004631B6" w:rsidP="004631B6">
            <w:pPr>
              <w:spacing w:before="60" w:after="60"/>
              <w:rPr>
                <w:szCs w:val="24"/>
              </w:rPr>
            </w:pPr>
            <w:r w:rsidRPr="007B5B7F">
              <w:rPr>
                <w:rFonts w:eastAsia="Arial"/>
                <w:szCs w:val="24"/>
              </w:rPr>
              <w:t xml:space="preserve">Запрос-зонд для тестирования взаимодействия между Участником и </w:t>
            </w:r>
            <w:r w:rsidR="00EB266F" w:rsidRPr="007B5B7F">
              <w:rPr>
                <w:rFonts w:eastAsia="Arial"/>
                <w:szCs w:val="24"/>
              </w:rPr>
              <w:t>ПС БР</w:t>
            </w:r>
            <w:r w:rsidRPr="007B5B7F">
              <w:rPr>
                <w:rFonts w:eastAsia="Arial"/>
                <w:szCs w:val="24"/>
              </w:rPr>
              <w:t>.</w:t>
            </w:r>
          </w:p>
          <w:p w14:paraId="5DC83E80" w14:textId="20152FAC" w:rsidR="004631B6" w:rsidRPr="007B5B7F" w:rsidRDefault="004631B6" w:rsidP="004631B6">
            <w:pPr>
              <w:spacing w:before="60" w:after="60"/>
              <w:rPr>
                <w:rFonts w:eastAsia="Arial"/>
                <w:szCs w:val="24"/>
              </w:rPr>
            </w:pPr>
            <w:r w:rsidRPr="007B5B7F">
              <w:rPr>
                <w:rFonts w:eastAsia="Arial"/>
                <w:szCs w:val="24"/>
              </w:rPr>
              <w:t xml:space="preserve">Используется для проверки доступности </w:t>
            </w:r>
            <w:r w:rsidR="00EB266F" w:rsidRPr="007B5B7F">
              <w:rPr>
                <w:rFonts w:eastAsia="Arial"/>
                <w:szCs w:val="24"/>
              </w:rPr>
              <w:t>ПС БР</w:t>
            </w:r>
            <w:r w:rsidRPr="007B5B7F">
              <w:rPr>
                <w:rFonts w:eastAsia="Arial"/>
                <w:szCs w:val="24"/>
              </w:rPr>
              <w:t>. Позволяет проверить правильность работы транспорта, средств защиты.</w:t>
            </w:r>
          </w:p>
        </w:tc>
        <w:tc>
          <w:tcPr>
            <w:tcW w:w="2410" w:type="dxa"/>
          </w:tcPr>
          <w:p w14:paraId="66129A7A" w14:textId="146EF875" w:rsidR="004631B6" w:rsidRPr="007B5B7F" w:rsidRDefault="004631B6" w:rsidP="004631B6">
            <w:pPr>
              <w:spacing w:before="60" w:after="60"/>
              <w:rPr>
                <w:rFonts w:eastAsia="Arial"/>
                <w:szCs w:val="24"/>
              </w:rPr>
            </w:pPr>
            <w:r w:rsidRPr="007B5B7F">
              <w:rPr>
                <w:rFonts w:eastAsia="Arial"/>
                <w:szCs w:val="24"/>
              </w:rPr>
              <w:t>cbrf.011 SystemStatusRequest</w:t>
            </w:r>
          </w:p>
        </w:tc>
        <w:tc>
          <w:tcPr>
            <w:tcW w:w="2409" w:type="dxa"/>
          </w:tcPr>
          <w:p w14:paraId="72BD1C53" w14:textId="003E5F4C" w:rsidR="004631B6" w:rsidRPr="007B5B7F" w:rsidRDefault="004631B6" w:rsidP="004631B6">
            <w:pPr>
              <w:rPr>
                <w:rFonts w:eastAsia="Arial"/>
                <w:szCs w:val="24"/>
              </w:rPr>
            </w:pPr>
            <w:r w:rsidRPr="007B5B7F">
              <w:rPr>
                <w:rFonts w:eastAsia="Arial"/>
                <w:szCs w:val="24"/>
              </w:rPr>
              <w:t>Запрос о статусе системы</w:t>
            </w:r>
          </w:p>
        </w:tc>
        <w:tc>
          <w:tcPr>
            <w:tcW w:w="2552" w:type="dxa"/>
          </w:tcPr>
          <w:p w14:paraId="5BF48C78" w14:textId="04E58C80" w:rsidR="004631B6" w:rsidRPr="00F57100" w:rsidRDefault="004631B6" w:rsidP="004631B6">
            <w:pPr>
              <w:spacing w:before="60" w:after="60"/>
              <w:rPr>
                <w:rFonts w:eastAsia="Arial"/>
                <w:szCs w:val="24"/>
              </w:rPr>
            </w:pPr>
          </w:p>
        </w:tc>
      </w:tr>
      <w:tr w:rsidR="004631B6" w:rsidRPr="00F57100" w14:paraId="687F9C4C" w14:textId="77777777" w:rsidTr="004E1511">
        <w:trPr>
          <w:trHeight w:val="1140"/>
        </w:trPr>
        <w:tc>
          <w:tcPr>
            <w:tcW w:w="597" w:type="dxa"/>
          </w:tcPr>
          <w:p w14:paraId="4CEAC66A" w14:textId="77777777" w:rsidR="004631B6" w:rsidRPr="00F57100" w:rsidRDefault="004631B6" w:rsidP="004631B6">
            <w:pPr>
              <w:pStyle w:val="a2"/>
              <w:numPr>
                <w:ilvl w:val="0"/>
                <w:numId w:val="39"/>
              </w:numPr>
              <w:ind w:left="347"/>
              <w:rPr>
                <w:szCs w:val="24"/>
              </w:rPr>
            </w:pPr>
          </w:p>
        </w:tc>
        <w:tc>
          <w:tcPr>
            <w:tcW w:w="1163" w:type="dxa"/>
          </w:tcPr>
          <w:p w14:paraId="65CAB4D6" w14:textId="69789BBF" w:rsidR="004631B6" w:rsidRPr="007B5B7F" w:rsidRDefault="004631B6" w:rsidP="004631B6">
            <w:pPr>
              <w:rPr>
                <w:rFonts w:eastAsia="Arial"/>
                <w:szCs w:val="24"/>
              </w:rPr>
            </w:pPr>
            <w:r w:rsidRPr="007B5B7F">
              <w:rPr>
                <w:rFonts w:eastAsia="Arial"/>
                <w:noProof/>
                <w:szCs w:val="24"/>
              </w:rPr>
              <w:t>PacketEID</w:t>
            </w:r>
          </w:p>
        </w:tc>
        <w:tc>
          <w:tcPr>
            <w:tcW w:w="4507" w:type="dxa"/>
          </w:tcPr>
          <w:p w14:paraId="2C8857E6" w14:textId="38342EF1" w:rsidR="004631B6" w:rsidRPr="007B5B7F" w:rsidRDefault="004631B6" w:rsidP="004631B6">
            <w:pPr>
              <w:spacing w:before="60" w:after="60"/>
              <w:rPr>
                <w:rFonts w:eastAsia="Arial"/>
                <w:szCs w:val="24"/>
              </w:rPr>
            </w:pPr>
            <w:r w:rsidRPr="007B5B7F">
              <w:rPr>
                <w:rFonts w:eastAsia="Arial"/>
                <w:szCs w:val="24"/>
              </w:rPr>
              <w:t>Пакет информационных сообщений для обмена информацией между Участниками</w:t>
            </w:r>
          </w:p>
        </w:tc>
        <w:tc>
          <w:tcPr>
            <w:tcW w:w="2410" w:type="dxa"/>
          </w:tcPr>
          <w:p w14:paraId="05A0EA73" w14:textId="44F9AA18" w:rsidR="004631B6" w:rsidRPr="007B5B7F" w:rsidRDefault="004631B6" w:rsidP="004631B6">
            <w:pPr>
              <w:spacing w:before="60" w:after="60"/>
              <w:rPr>
                <w:rFonts w:eastAsia="Arial"/>
                <w:szCs w:val="24"/>
              </w:rPr>
            </w:pPr>
            <w:r w:rsidRPr="007B5B7F">
              <w:rPr>
                <w:rFonts w:eastAsia="Arial"/>
                <w:szCs w:val="24"/>
              </w:rPr>
              <w:t>cbrf.006 EIDPackage</w:t>
            </w:r>
          </w:p>
        </w:tc>
        <w:tc>
          <w:tcPr>
            <w:tcW w:w="2409" w:type="dxa"/>
          </w:tcPr>
          <w:p w14:paraId="094EF3BB" w14:textId="0271CC13" w:rsidR="004631B6" w:rsidRPr="007B5B7F" w:rsidRDefault="004631B6" w:rsidP="004631B6">
            <w:pPr>
              <w:rPr>
                <w:rFonts w:eastAsia="Arial"/>
                <w:szCs w:val="24"/>
              </w:rPr>
            </w:pPr>
            <w:r w:rsidRPr="007B5B7F">
              <w:rPr>
                <w:rFonts w:eastAsia="Arial"/>
                <w:szCs w:val="24"/>
              </w:rPr>
              <w:t>Пакет информационных ЭС</w:t>
            </w:r>
          </w:p>
        </w:tc>
        <w:tc>
          <w:tcPr>
            <w:tcW w:w="2552" w:type="dxa"/>
          </w:tcPr>
          <w:p w14:paraId="34E8F805" w14:textId="754BBD73" w:rsidR="004631B6" w:rsidRPr="00F57100" w:rsidRDefault="004631B6" w:rsidP="004631B6">
            <w:pPr>
              <w:spacing w:before="60" w:after="60"/>
              <w:rPr>
                <w:rFonts w:eastAsia="Arial"/>
                <w:szCs w:val="24"/>
              </w:rPr>
            </w:pPr>
          </w:p>
        </w:tc>
      </w:tr>
      <w:tr w:rsidR="004631B6" w:rsidRPr="00F57100" w14:paraId="4F4CBCAD" w14:textId="77777777" w:rsidTr="004E1511">
        <w:trPr>
          <w:trHeight w:val="1140"/>
        </w:trPr>
        <w:tc>
          <w:tcPr>
            <w:tcW w:w="597" w:type="dxa"/>
          </w:tcPr>
          <w:p w14:paraId="6E341DCB" w14:textId="77777777" w:rsidR="004631B6" w:rsidRPr="00F57100" w:rsidRDefault="004631B6" w:rsidP="004631B6">
            <w:pPr>
              <w:pStyle w:val="a2"/>
              <w:numPr>
                <w:ilvl w:val="0"/>
                <w:numId w:val="39"/>
              </w:numPr>
              <w:ind w:left="347"/>
              <w:rPr>
                <w:szCs w:val="24"/>
              </w:rPr>
            </w:pPr>
          </w:p>
        </w:tc>
        <w:tc>
          <w:tcPr>
            <w:tcW w:w="1163" w:type="dxa"/>
          </w:tcPr>
          <w:p w14:paraId="6067F5C5" w14:textId="5D8F0AC7" w:rsidR="004631B6" w:rsidRPr="007B5B7F" w:rsidRDefault="004631B6" w:rsidP="004631B6">
            <w:pPr>
              <w:rPr>
                <w:rFonts w:eastAsia="Arial"/>
                <w:noProof/>
                <w:szCs w:val="24"/>
              </w:rPr>
            </w:pPr>
            <w:r w:rsidRPr="007B5B7F">
              <w:rPr>
                <w:rFonts w:eastAsia="Arial"/>
                <w:noProof/>
                <w:szCs w:val="24"/>
              </w:rPr>
              <w:t>PacketEPD</w:t>
            </w:r>
          </w:p>
        </w:tc>
        <w:tc>
          <w:tcPr>
            <w:tcW w:w="4507" w:type="dxa"/>
          </w:tcPr>
          <w:p w14:paraId="0F4C7EAE" w14:textId="6B6430CD" w:rsidR="004631B6" w:rsidRPr="007B5B7F" w:rsidRDefault="004631B6" w:rsidP="004631B6">
            <w:pPr>
              <w:spacing w:before="60" w:after="60"/>
              <w:rPr>
                <w:rFonts w:eastAsia="Arial"/>
                <w:szCs w:val="24"/>
              </w:rPr>
            </w:pPr>
            <w:r w:rsidRPr="007B5B7F">
              <w:rPr>
                <w:rFonts w:eastAsia="Arial"/>
                <w:szCs w:val="24"/>
              </w:rPr>
              <w:t>Пакет распоряжений о переводе денежных средств.</w:t>
            </w:r>
          </w:p>
        </w:tc>
        <w:tc>
          <w:tcPr>
            <w:tcW w:w="2410" w:type="dxa"/>
          </w:tcPr>
          <w:p w14:paraId="04A49336" w14:textId="7DB112DE" w:rsidR="004631B6" w:rsidRPr="007B5B7F" w:rsidRDefault="004631B6" w:rsidP="004631B6">
            <w:pPr>
              <w:spacing w:before="60" w:after="60"/>
              <w:rPr>
                <w:rFonts w:eastAsia="Arial"/>
                <w:szCs w:val="24"/>
              </w:rPr>
            </w:pPr>
            <w:r w:rsidRPr="007B5B7F">
              <w:rPr>
                <w:rFonts w:eastAsia="Arial"/>
                <w:szCs w:val="24"/>
              </w:rPr>
              <w:t>cbrf.006 EPDPackage</w:t>
            </w:r>
          </w:p>
        </w:tc>
        <w:tc>
          <w:tcPr>
            <w:tcW w:w="2409" w:type="dxa"/>
          </w:tcPr>
          <w:p w14:paraId="38B0225C" w14:textId="0D2DCC28" w:rsidR="004631B6" w:rsidRPr="007B5B7F" w:rsidRDefault="004631B6" w:rsidP="004631B6">
            <w:pPr>
              <w:rPr>
                <w:rFonts w:eastAsia="Arial"/>
                <w:szCs w:val="24"/>
              </w:rPr>
            </w:pPr>
            <w:r w:rsidRPr="007B5B7F">
              <w:rPr>
                <w:rFonts w:eastAsia="Arial"/>
                <w:iCs/>
                <w:szCs w:val="24"/>
              </w:rPr>
              <w:t>Пакет для передачи распоряжений о переводе денежных средств</w:t>
            </w:r>
          </w:p>
        </w:tc>
        <w:tc>
          <w:tcPr>
            <w:tcW w:w="2552" w:type="dxa"/>
          </w:tcPr>
          <w:p w14:paraId="5822EF8C" w14:textId="75AFD265" w:rsidR="004631B6" w:rsidRPr="00F57100" w:rsidRDefault="004631B6" w:rsidP="004631B6">
            <w:pPr>
              <w:spacing w:before="60" w:after="60"/>
              <w:rPr>
                <w:rFonts w:eastAsia="Arial"/>
                <w:szCs w:val="24"/>
              </w:rPr>
            </w:pPr>
          </w:p>
        </w:tc>
      </w:tr>
      <w:tr w:rsidR="004631B6" w:rsidRPr="00F57100" w14:paraId="0E5FB153" w14:textId="77777777" w:rsidTr="004E1511">
        <w:trPr>
          <w:trHeight w:val="1140"/>
        </w:trPr>
        <w:tc>
          <w:tcPr>
            <w:tcW w:w="597" w:type="dxa"/>
          </w:tcPr>
          <w:p w14:paraId="0C30E779" w14:textId="77777777" w:rsidR="004631B6" w:rsidRPr="00F57100" w:rsidRDefault="004631B6" w:rsidP="004631B6">
            <w:pPr>
              <w:pStyle w:val="a2"/>
              <w:numPr>
                <w:ilvl w:val="0"/>
                <w:numId w:val="39"/>
              </w:numPr>
              <w:ind w:left="347"/>
              <w:rPr>
                <w:szCs w:val="24"/>
              </w:rPr>
            </w:pPr>
          </w:p>
        </w:tc>
        <w:tc>
          <w:tcPr>
            <w:tcW w:w="1163" w:type="dxa"/>
          </w:tcPr>
          <w:p w14:paraId="4B2CBD96" w14:textId="50E73454" w:rsidR="004631B6" w:rsidRPr="007B5B7F" w:rsidRDefault="004631B6" w:rsidP="004631B6">
            <w:pPr>
              <w:rPr>
                <w:rFonts w:eastAsia="Arial"/>
                <w:noProof/>
                <w:szCs w:val="24"/>
              </w:rPr>
            </w:pPr>
            <w:r w:rsidRPr="007B5B7F">
              <w:rPr>
                <w:noProof/>
                <w:szCs w:val="24"/>
              </w:rPr>
              <w:t>PacketESID</w:t>
            </w:r>
          </w:p>
        </w:tc>
        <w:tc>
          <w:tcPr>
            <w:tcW w:w="4507" w:type="dxa"/>
          </w:tcPr>
          <w:p w14:paraId="0E71F8EA" w14:textId="67D292BA" w:rsidR="004631B6" w:rsidRPr="007B5B7F" w:rsidRDefault="004631B6" w:rsidP="004631B6">
            <w:pPr>
              <w:spacing w:before="60" w:after="60"/>
              <w:rPr>
                <w:rFonts w:eastAsia="Arial"/>
                <w:szCs w:val="24"/>
              </w:rPr>
            </w:pPr>
            <w:r w:rsidRPr="007B5B7F">
              <w:rPr>
                <w:rFonts w:eastAsia="Arial"/>
                <w:szCs w:val="24"/>
              </w:rPr>
              <w:t xml:space="preserve">Пакет информационных сообщений, формируемых </w:t>
            </w:r>
            <w:r w:rsidR="00EB266F" w:rsidRPr="007B5B7F">
              <w:rPr>
                <w:rFonts w:eastAsia="Arial"/>
                <w:szCs w:val="24"/>
              </w:rPr>
              <w:t>ПС БР</w:t>
            </w:r>
            <w:r w:rsidRPr="007B5B7F">
              <w:rPr>
                <w:rFonts w:eastAsia="Arial"/>
                <w:szCs w:val="24"/>
              </w:rPr>
              <w:t xml:space="preserve"> и направляемых в адрес Участника.</w:t>
            </w:r>
          </w:p>
        </w:tc>
        <w:tc>
          <w:tcPr>
            <w:tcW w:w="2410" w:type="dxa"/>
          </w:tcPr>
          <w:p w14:paraId="4566DF2E" w14:textId="315A55EB" w:rsidR="004631B6" w:rsidRPr="007B5B7F" w:rsidRDefault="004631B6" w:rsidP="004631B6">
            <w:pPr>
              <w:spacing w:before="60" w:after="60"/>
              <w:rPr>
                <w:rFonts w:eastAsia="Arial"/>
                <w:szCs w:val="24"/>
              </w:rPr>
            </w:pPr>
            <w:r w:rsidRPr="007B5B7F">
              <w:rPr>
                <w:rFonts w:eastAsia="Arial"/>
                <w:szCs w:val="24"/>
              </w:rPr>
              <w:t>cbrf.006 ESIDPackage</w:t>
            </w:r>
          </w:p>
        </w:tc>
        <w:tc>
          <w:tcPr>
            <w:tcW w:w="2409" w:type="dxa"/>
          </w:tcPr>
          <w:p w14:paraId="168CCE11" w14:textId="7CB91064" w:rsidR="004631B6" w:rsidRPr="007B5B7F" w:rsidRDefault="004631B6" w:rsidP="00556225">
            <w:pPr>
              <w:rPr>
                <w:rFonts w:eastAsia="Arial"/>
                <w:iCs/>
                <w:szCs w:val="24"/>
              </w:rPr>
            </w:pPr>
            <w:r w:rsidRPr="007B5B7F">
              <w:rPr>
                <w:rFonts w:eastAsia="Arial"/>
                <w:iCs/>
                <w:szCs w:val="24"/>
              </w:rPr>
              <w:t xml:space="preserve">Пакет </w:t>
            </w:r>
            <w:r w:rsidR="00556225" w:rsidRPr="007B5B7F">
              <w:rPr>
                <w:rFonts w:eastAsia="Arial"/>
                <w:iCs/>
                <w:szCs w:val="24"/>
              </w:rPr>
              <w:t>служебных</w:t>
            </w:r>
            <w:r w:rsidRPr="007B5B7F">
              <w:rPr>
                <w:rFonts w:eastAsia="Arial"/>
                <w:iCs/>
                <w:szCs w:val="24"/>
              </w:rPr>
              <w:t xml:space="preserve"> сообщений</w:t>
            </w:r>
          </w:p>
        </w:tc>
        <w:tc>
          <w:tcPr>
            <w:tcW w:w="2552" w:type="dxa"/>
          </w:tcPr>
          <w:p w14:paraId="32CA1A4C" w14:textId="75276300" w:rsidR="004631B6" w:rsidRPr="00F57100" w:rsidRDefault="004631B6" w:rsidP="004631B6">
            <w:pPr>
              <w:spacing w:before="60" w:after="60"/>
              <w:rPr>
                <w:rFonts w:eastAsia="Arial"/>
                <w:iCs/>
                <w:szCs w:val="24"/>
              </w:rPr>
            </w:pPr>
          </w:p>
        </w:tc>
      </w:tr>
      <w:tr w:rsidR="004631B6" w:rsidRPr="00F57100" w14:paraId="2AEE8BD5" w14:textId="77777777" w:rsidTr="004E1511">
        <w:trPr>
          <w:trHeight w:val="1140"/>
        </w:trPr>
        <w:tc>
          <w:tcPr>
            <w:tcW w:w="597" w:type="dxa"/>
          </w:tcPr>
          <w:p w14:paraId="060180DF" w14:textId="77777777" w:rsidR="004631B6" w:rsidRPr="00F57100" w:rsidRDefault="004631B6" w:rsidP="004631B6">
            <w:pPr>
              <w:pStyle w:val="a2"/>
              <w:numPr>
                <w:ilvl w:val="0"/>
                <w:numId w:val="39"/>
              </w:numPr>
              <w:ind w:left="347"/>
              <w:rPr>
                <w:szCs w:val="24"/>
              </w:rPr>
            </w:pPr>
          </w:p>
        </w:tc>
        <w:tc>
          <w:tcPr>
            <w:tcW w:w="1163" w:type="dxa"/>
          </w:tcPr>
          <w:p w14:paraId="02B98E88" w14:textId="12A9B28B" w:rsidR="004631B6" w:rsidRPr="007B5B7F" w:rsidRDefault="004631B6" w:rsidP="004631B6">
            <w:pPr>
              <w:rPr>
                <w:noProof/>
                <w:szCs w:val="24"/>
              </w:rPr>
            </w:pPr>
            <w:r w:rsidRPr="007B5B7F">
              <w:rPr>
                <w:lang w:val="en-US"/>
              </w:rPr>
              <w:t>PacketIP</w:t>
            </w:r>
          </w:p>
        </w:tc>
        <w:tc>
          <w:tcPr>
            <w:tcW w:w="4507" w:type="dxa"/>
          </w:tcPr>
          <w:p w14:paraId="239DAEA1" w14:textId="48BD640D" w:rsidR="004631B6" w:rsidRPr="007B5B7F" w:rsidRDefault="004631B6" w:rsidP="004631B6">
            <w:pPr>
              <w:spacing w:before="60" w:after="60"/>
              <w:rPr>
                <w:rFonts w:eastAsia="Arial"/>
                <w:szCs w:val="24"/>
              </w:rPr>
            </w:pPr>
            <w:r w:rsidRPr="007B5B7F">
              <w:rPr>
                <w:rFonts w:eastAsia="Arial"/>
                <w:szCs w:val="24"/>
              </w:rPr>
              <w:t>Пакет электронных сообщений для передачи информации для контроля прямым участником распоряжений косвенного участника</w:t>
            </w:r>
          </w:p>
        </w:tc>
        <w:tc>
          <w:tcPr>
            <w:tcW w:w="2410" w:type="dxa"/>
          </w:tcPr>
          <w:p w14:paraId="73412B4F" w14:textId="767D080E" w:rsidR="004631B6" w:rsidRPr="007B5B7F" w:rsidRDefault="004631B6" w:rsidP="004631B6">
            <w:pPr>
              <w:spacing w:before="60" w:after="60"/>
              <w:rPr>
                <w:rFonts w:eastAsia="Arial"/>
                <w:szCs w:val="24"/>
              </w:rPr>
            </w:pPr>
            <w:r w:rsidRPr="007B5B7F">
              <w:rPr>
                <w:rFonts w:eastAsia="Arial"/>
                <w:szCs w:val="24"/>
              </w:rPr>
              <w:t xml:space="preserve">cbrf.006 </w:t>
            </w:r>
            <w:r w:rsidRPr="007B5B7F">
              <w:rPr>
                <w:rFonts w:eastAsia="Arial"/>
                <w:szCs w:val="24"/>
                <w:lang w:val="en-US"/>
              </w:rPr>
              <w:t>IP</w:t>
            </w:r>
            <w:r w:rsidRPr="007B5B7F">
              <w:rPr>
                <w:rFonts w:eastAsia="Arial"/>
                <w:szCs w:val="24"/>
              </w:rPr>
              <w:t>Package</w:t>
            </w:r>
          </w:p>
        </w:tc>
        <w:tc>
          <w:tcPr>
            <w:tcW w:w="2409" w:type="dxa"/>
          </w:tcPr>
          <w:p w14:paraId="262757DB" w14:textId="30181D0C" w:rsidR="004631B6" w:rsidRPr="007B5B7F" w:rsidRDefault="004631B6" w:rsidP="004631B6">
            <w:pPr>
              <w:rPr>
                <w:rFonts w:eastAsia="Arial"/>
                <w:iCs/>
                <w:szCs w:val="24"/>
              </w:rPr>
            </w:pPr>
            <w:r w:rsidRPr="007B5B7F">
              <w:rPr>
                <w:rFonts w:eastAsia="Arial"/>
                <w:iCs/>
                <w:szCs w:val="24"/>
              </w:rPr>
              <w:t>Пакет ЭС для передачи информации для контроля прямым участником распоряжений косвенного участника</w:t>
            </w:r>
          </w:p>
        </w:tc>
        <w:tc>
          <w:tcPr>
            <w:tcW w:w="2552" w:type="dxa"/>
          </w:tcPr>
          <w:p w14:paraId="4E624499" w14:textId="77777777" w:rsidR="004631B6" w:rsidRPr="00F57100" w:rsidDel="00100EE0" w:rsidRDefault="004631B6" w:rsidP="004631B6">
            <w:pPr>
              <w:spacing w:before="60" w:after="60"/>
              <w:rPr>
                <w:rFonts w:eastAsia="Arial"/>
                <w:iCs/>
                <w:szCs w:val="24"/>
              </w:rPr>
            </w:pPr>
          </w:p>
        </w:tc>
      </w:tr>
    </w:tbl>
    <w:p w14:paraId="65362D7C" w14:textId="77777777" w:rsidR="009B5FB9" w:rsidRPr="00986436" w:rsidRDefault="009B5FB9">
      <w:pPr>
        <w:spacing w:line="240" w:lineRule="auto"/>
        <w:rPr>
          <w:b/>
          <w:szCs w:val="24"/>
        </w:rPr>
      </w:pPr>
      <w:bookmarkStart w:id="538" w:name="_Toc9511558"/>
      <w:bookmarkStart w:id="539" w:name="_Toc9856306"/>
    </w:p>
    <w:p w14:paraId="0C6DAD2F" w14:textId="579A4BA4" w:rsidR="00481978" w:rsidRPr="00213220" w:rsidRDefault="00481978" w:rsidP="00213220">
      <w:pPr>
        <w:pStyle w:val="10"/>
        <w:numPr>
          <w:ilvl w:val="0"/>
          <w:numId w:val="0"/>
        </w:numPr>
        <w:ind w:left="432"/>
        <w:jc w:val="right"/>
        <w:rPr>
          <w:sz w:val="24"/>
        </w:rPr>
      </w:pPr>
      <w:bookmarkStart w:id="540" w:name="_Toc183011244"/>
      <w:r w:rsidRPr="00213220">
        <w:rPr>
          <w:sz w:val="24"/>
        </w:rPr>
        <w:t>ПРИЛОЖЕНИЕ 2</w:t>
      </w:r>
      <w:bookmarkEnd w:id="538"/>
      <w:bookmarkEnd w:id="539"/>
      <w:bookmarkEnd w:id="540"/>
    </w:p>
    <w:p w14:paraId="6699AB8E" w14:textId="271E6E9E" w:rsidR="00481978" w:rsidRPr="00712CC6" w:rsidRDefault="00481978" w:rsidP="00481978">
      <w:pPr>
        <w:jc w:val="center"/>
        <w:rPr>
          <w:rFonts w:ascii="Arial" w:hAnsi="Arial" w:cs="Arial"/>
          <w:b/>
          <w:szCs w:val="24"/>
        </w:rPr>
      </w:pPr>
      <w:r w:rsidRPr="00712CC6">
        <w:rPr>
          <w:b/>
          <w:szCs w:val="24"/>
        </w:rPr>
        <w:t xml:space="preserve">Перечень этапов контроля и проверок (с учетом используемого xml-формата) и соответствующих </w:t>
      </w:r>
      <w:r w:rsidR="000B2DD3" w:rsidRPr="00C919DD">
        <w:rPr>
          <w:b/>
          <w:szCs w:val="24"/>
        </w:rPr>
        <w:br/>
      </w:r>
      <w:r w:rsidRPr="005B6103">
        <w:rPr>
          <w:b/>
          <w:szCs w:val="24"/>
        </w:rPr>
        <w:t>электронных сообщений об ошибках, направляемых отправителю ЭС (краткий перечень этапов контроля)</w:t>
      </w:r>
      <w:r w:rsidRPr="00712CC6">
        <w:rPr>
          <w:rStyle w:val="affff5"/>
          <w:rFonts w:ascii="Arial" w:hAnsi="Arial" w:cs="Arial"/>
          <w:b/>
          <w:szCs w:val="24"/>
        </w:rPr>
        <w:footnoteReference w:id="16"/>
      </w:r>
    </w:p>
    <w:p w14:paraId="30574B5E" w14:textId="77777777" w:rsidR="00481978" w:rsidRPr="00986436" w:rsidRDefault="00481978" w:rsidP="00481978">
      <w:pPr>
        <w:rPr>
          <w:rFonts w:ascii="Arial" w:hAnsi="Arial" w:cs="Arial"/>
          <w:szCs w:val="24"/>
        </w:rPr>
      </w:pPr>
    </w:p>
    <w:tbl>
      <w:tblPr>
        <w:tblW w:w="1389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3969"/>
        <w:gridCol w:w="6662"/>
        <w:gridCol w:w="2551"/>
      </w:tblGrid>
      <w:tr w:rsidR="00481978" w:rsidRPr="00712CC6" w14:paraId="4F277971" w14:textId="77777777" w:rsidTr="001F002E">
        <w:trPr>
          <w:tblHeader/>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FF31464" w14:textId="77777777" w:rsidR="00481978" w:rsidRPr="00712CC6" w:rsidRDefault="00481978" w:rsidP="00827E05">
            <w:pPr>
              <w:jc w:val="center"/>
              <w:rPr>
                <w:szCs w:val="24"/>
              </w:rPr>
            </w:pPr>
            <w:r w:rsidRPr="00712CC6">
              <w:rPr>
                <w:szCs w:val="24"/>
              </w:rPr>
              <w:lastRenderedPageBreak/>
              <w:t>№ п/п</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B61FF7E" w14:textId="77777777" w:rsidR="00481978" w:rsidRPr="00712CC6" w:rsidRDefault="00481978" w:rsidP="00827E05">
            <w:pPr>
              <w:jc w:val="center"/>
              <w:rPr>
                <w:szCs w:val="24"/>
              </w:rPr>
            </w:pPr>
            <w:r w:rsidRPr="00712CC6">
              <w:rPr>
                <w:szCs w:val="24"/>
              </w:rPr>
              <w:t>Этап контроля</w:t>
            </w:r>
          </w:p>
        </w:tc>
        <w:tc>
          <w:tcPr>
            <w:tcW w:w="6662" w:type="dxa"/>
            <w:tcBorders>
              <w:top w:val="single" w:sz="4" w:space="0" w:color="auto"/>
              <w:left w:val="single" w:sz="4" w:space="0" w:color="auto"/>
              <w:bottom w:val="single" w:sz="4" w:space="0" w:color="auto"/>
              <w:right w:val="single" w:sz="4" w:space="0" w:color="auto"/>
            </w:tcBorders>
            <w:shd w:val="clear" w:color="auto" w:fill="auto"/>
            <w:vAlign w:val="center"/>
          </w:tcPr>
          <w:p w14:paraId="09936356" w14:textId="77777777" w:rsidR="00481978" w:rsidRPr="00712CC6" w:rsidRDefault="00481978" w:rsidP="00827E05">
            <w:pPr>
              <w:jc w:val="center"/>
              <w:rPr>
                <w:szCs w:val="24"/>
              </w:rPr>
            </w:pPr>
            <w:r w:rsidRPr="00712CC6">
              <w:rPr>
                <w:szCs w:val="24"/>
              </w:rPr>
              <w:t>Проверка</w:t>
            </w:r>
          </w:p>
        </w:tc>
        <w:tc>
          <w:tcPr>
            <w:tcW w:w="2551" w:type="dxa"/>
            <w:tcBorders>
              <w:top w:val="single" w:sz="4" w:space="0" w:color="auto"/>
              <w:left w:val="single" w:sz="4" w:space="0" w:color="auto"/>
              <w:bottom w:val="single" w:sz="4" w:space="0" w:color="auto"/>
              <w:right w:val="single" w:sz="4" w:space="0" w:color="auto"/>
            </w:tcBorders>
          </w:tcPr>
          <w:p w14:paraId="72DACE41" w14:textId="77777777" w:rsidR="00481978" w:rsidRPr="00712CC6" w:rsidRDefault="00481978" w:rsidP="00827E05">
            <w:pPr>
              <w:jc w:val="center"/>
              <w:rPr>
                <w:szCs w:val="24"/>
              </w:rPr>
            </w:pPr>
            <w:r w:rsidRPr="00712CC6">
              <w:rPr>
                <w:szCs w:val="24"/>
              </w:rPr>
              <w:t>Ответное сообщение, направляемое отправителю ЭС (</w:t>
            </w:r>
            <w:r w:rsidRPr="00712CC6">
              <w:rPr>
                <w:szCs w:val="24"/>
                <w:lang w:val="en-US"/>
              </w:rPr>
              <w:t>ISO</w:t>
            </w:r>
            <w:r w:rsidRPr="00712CC6">
              <w:rPr>
                <w:szCs w:val="24"/>
              </w:rPr>
              <w:t>20022)</w:t>
            </w:r>
          </w:p>
        </w:tc>
      </w:tr>
      <w:tr w:rsidR="00481978" w:rsidRPr="00712CC6" w14:paraId="38A301AB" w14:textId="77777777" w:rsidTr="001F002E">
        <w:trPr>
          <w:trHeight w:val="710"/>
        </w:trPr>
        <w:tc>
          <w:tcPr>
            <w:tcW w:w="710" w:type="dxa"/>
            <w:tcBorders>
              <w:top w:val="single" w:sz="4" w:space="0" w:color="auto"/>
              <w:left w:val="double" w:sz="4" w:space="0" w:color="auto"/>
            </w:tcBorders>
            <w:shd w:val="clear" w:color="auto" w:fill="auto"/>
            <w:vAlign w:val="center"/>
          </w:tcPr>
          <w:p w14:paraId="386AB832" w14:textId="77777777" w:rsidR="00481978" w:rsidRPr="00712CC6" w:rsidRDefault="00481978" w:rsidP="00827E05">
            <w:pPr>
              <w:rPr>
                <w:szCs w:val="24"/>
              </w:rPr>
            </w:pPr>
            <w:r w:rsidRPr="00712CC6">
              <w:rPr>
                <w:szCs w:val="24"/>
              </w:rPr>
              <w:t>1</w:t>
            </w:r>
          </w:p>
        </w:tc>
        <w:tc>
          <w:tcPr>
            <w:tcW w:w="3969" w:type="dxa"/>
            <w:tcBorders>
              <w:top w:val="single" w:sz="4" w:space="0" w:color="auto"/>
            </w:tcBorders>
            <w:shd w:val="clear" w:color="auto" w:fill="auto"/>
            <w:vAlign w:val="center"/>
          </w:tcPr>
          <w:p w14:paraId="71292F53" w14:textId="77777777" w:rsidR="00481978" w:rsidRPr="00712CC6" w:rsidRDefault="00481978" w:rsidP="00827E05">
            <w:pPr>
              <w:rPr>
                <w:szCs w:val="24"/>
              </w:rPr>
            </w:pPr>
            <w:r w:rsidRPr="00712CC6">
              <w:rPr>
                <w:szCs w:val="24"/>
              </w:rPr>
              <w:t>Контроль правильности составления служебного конверта</w:t>
            </w:r>
          </w:p>
        </w:tc>
        <w:tc>
          <w:tcPr>
            <w:tcW w:w="6662" w:type="dxa"/>
            <w:tcBorders>
              <w:top w:val="single" w:sz="4" w:space="0" w:color="auto"/>
            </w:tcBorders>
            <w:shd w:val="clear" w:color="auto" w:fill="auto"/>
            <w:vAlign w:val="center"/>
          </w:tcPr>
          <w:p w14:paraId="54098933" w14:textId="77777777" w:rsidR="00481978" w:rsidRPr="00712CC6" w:rsidRDefault="00481978" w:rsidP="00827E05">
            <w:pPr>
              <w:rPr>
                <w:szCs w:val="24"/>
              </w:rPr>
            </w:pPr>
          </w:p>
        </w:tc>
        <w:tc>
          <w:tcPr>
            <w:tcW w:w="2551" w:type="dxa"/>
            <w:tcBorders>
              <w:top w:val="single" w:sz="4" w:space="0" w:color="auto"/>
            </w:tcBorders>
            <w:vAlign w:val="center"/>
          </w:tcPr>
          <w:p w14:paraId="0CE141B9" w14:textId="77777777" w:rsidR="00481978" w:rsidRPr="00712CC6" w:rsidRDefault="00481978" w:rsidP="00827E05">
            <w:pPr>
              <w:jc w:val="center"/>
              <w:rPr>
                <w:b/>
                <w:szCs w:val="24"/>
                <w:lang w:val="en-US"/>
              </w:rPr>
            </w:pPr>
            <w:r w:rsidRPr="00712CC6">
              <w:rPr>
                <w:b/>
                <w:szCs w:val="24"/>
                <w:lang w:val="en-US"/>
              </w:rPr>
              <w:t>cbrf.012</w:t>
            </w:r>
          </w:p>
        </w:tc>
      </w:tr>
      <w:tr w:rsidR="00481978" w:rsidRPr="00712CC6" w14:paraId="35DBD9CF" w14:textId="77777777" w:rsidTr="001F002E">
        <w:trPr>
          <w:trHeight w:val="591"/>
        </w:trPr>
        <w:tc>
          <w:tcPr>
            <w:tcW w:w="710" w:type="dxa"/>
            <w:tcBorders>
              <w:top w:val="single" w:sz="4" w:space="0" w:color="auto"/>
              <w:left w:val="double" w:sz="4" w:space="0" w:color="auto"/>
              <w:bottom w:val="single" w:sz="4" w:space="0" w:color="auto"/>
            </w:tcBorders>
            <w:shd w:val="clear" w:color="auto" w:fill="auto"/>
            <w:vAlign w:val="center"/>
          </w:tcPr>
          <w:p w14:paraId="6083BE15" w14:textId="77777777" w:rsidR="00481978" w:rsidRPr="00712CC6" w:rsidRDefault="00481978" w:rsidP="00827E05">
            <w:pPr>
              <w:rPr>
                <w:szCs w:val="24"/>
              </w:rPr>
            </w:pPr>
            <w:r w:rsidRPr="00712CC6">
              <w:rPr>
                <w:szCs w:val="24"/>
              </w:rPr>
              <w:t>2</w:t>
            </w:r>
          </w:p>
        </w:tc>
        <w:tc>
          <w:tcPr>
            <w:tcW w:w="3969" w:type="dxa"/>
            <w:tcBorders>
              <w:top w:val="single" w:sz="4" w:space="0" w:color="auto"/>
              <w:bottom w:val="single" w:sz="4" w:space="0" w:color="auto"/>
            </w:tcBorders>
            <w:shd w:val="clear" w:color="auto" w:fill="auto"/>
            <w:vAlign w:val="center"/>
          </w:tcPr>
          <w:p w14:paraId="392017FA" w14:textId="77777777" w:rsidR="00481978" w:rsidRPr="00712CC6" w:rsidRDefault="00481978" w:rsidP="00827E05">
            <w:pPr>
              <w:rPr>
                <w:szCs w:val="24"/>
              </w:rPr>
            </w:pPr>
            <w:r w:rsidRPr="00712CC6">
              <w:rPr>
                <w:szCs w:val="24"/>
              </w:rPr>
              <w:t>Подтверждение подлинности ЭС</w:t>
            </w:r>
          </w:p>
        </w:tc>
        <w:tc>
          <w:tcPr>
            <w:tcW w:w="6662" w:type="dxa"/>
            <w:tcBorders>
              <w:top w:val="single" w:sz="4" w:space="0" w:color="auto"/>
              <w:bottom w:val="single" w:sz="4" w:space="0" w:color="auto"/>
            </w:tcBorders>
            <w:shd w:val="clear" w:color="auto" w:fill="auto"/>
            <w:vAlign w:val="center"/>
          </w:tcPr>
          <w:p w14:paraId="1F449E53" w14:textId="77777777" w:rsidR="00481978" w:rsidRPr="00712CC6" w:rsidRDefault="00481978" w:rsidP="00827E05">
            <w:pPr>
              <w:rPr>
                <w:szCs w:val="24"/>
              </w:rPr>
            </w:pPr>
          </w:p>
        </w:tc>
        <w:tc>
          <w:tcPr>
            <w:tcW w:w="2551" w:type="dxa"/>
            <w:tcBorders>
              <w:top w:val="single" w:sz="4" w:space="0" w:color="auto"/>
            </w:tcBorders>
            <w:vAlign w:val="center"/>
          </w:tcPr>
          <w:p w14:paraId="267A9B17" w14:textId="77777777" w:rsidR="00481978" w:rsidRPr="00712CC6" w:rsidRDefault="00481978" w:rsidP="00827E05">
            <w:pPr>
              <w:jc w:val="center"/>
              <w:rPr>
                <w:b/>
                <w:szCs w:val="24"/>
              </w:rPr>
            </w:pPr>
          </w:p>
          <w:p w14:paraId="489C7907" w14:textId="77777777" w:rsidR="00481978" w:rsidRPr="00712CC6" w:rsidRDefault="00481978" w:rsidP="00827E05">
            <w:pPr>
              <w:jc w:val="center"/>
              <w:rPr>
                <w:b/>
                <w:szCs w:val="24"/>
                <w:lang w:val="en-US"/>
              </w:rPr>
            </w:pPr>
            <w:r w:rsidRPr="00712CC6">
              <w:rPr>
                <w:b/>
                <w:szCs w:val="24"/>
                <w:lang w:val="en-US"/>
              </w:rPr>
              <w:t>cbrf.012</w:t>
            </w:r>
          </w:p>
        </w:tc>
      </w:tr>
      <w:tr w:rsidR="00481978" w:rsidRPr="00712CC6" w14:paraId="3D3D6991" w14:textId="77777777" w:rsidTr="001F002E">
        <w:trPr>
          <w:trHeight w:val="840"/>
        </w:trPr>
        <w:tc>
          <w:tcPr>
            <w:tcW w:w="710" w:type="dxa"/>
            <w:tcBorders>
              <w:left w:val="double" w:sz="4" w:space="0" w:color="auto"/>
            </w:tcBorders>
            <w:shd w:val="clear" w:color="auto" w:fill="auto"/>
            <w:vAlign w:val="center"/>
          </w:tcPr>
          <w:p w14:paraId="4E3FB2FD" w14:textId="77777777" w:rsidR="00481978" w:rsidRPr="00712CC6" w:rsidRDefault="00481978" w:rsidP="00827E05">
            <w:pPr>
              <w:rPr>
                <w:szCs w:val="24"/>
              </w:rPr>
            </w:pPr>
            <w:r w:rsidRPr="00712CC6">
              <w:rPr>
                <w:szCs w:val="24"/>
              </w:rPr>
              <w:t>3.</w:t>
            </w:r>
          </w:p>
        </w:tc>
        <w:tc>
          <w:tcPr>
            <w:tcW w:w="3969" w:type="dxa"/>
            <w:shd w:val="clear" w:color="auto" w:fill="auto"/>
            <w:vAlign w:val="center"/>
          </w:tcPr>
          <w:p w14:paraId="7CC2771D" w14:textId="77777777" w:rsidR="00481978" w:rsidRPr="00712CC6" w:rsidRDefault="00481978" w:rsidP="00827E05">
            <w:pPr>
              <w:rPr>
                <w:szCs w:val="24"/>
              </w:rPr>
            </w:pPr>
            <w:r w:rsidRPr="00712CC6">
              <w:rPr>
                <w:szCs w:val="24"/>
              </w:rPr>
              <w:t>Контроль правильности составления Пакета платежей (Пакета служебной информации)</w:t>
            </w:r>
          </w:p>
        </w:tc>
        <w:tc>
          <w:tcPr>
            <w:tcW w:w="6662" w:type="dxa"/>
            <w:shd w:val="clear" w:color="auto" w:fill="auto"/>
            <w:vAlign w:val="center"/>
          </w:tcPr>
          <w:p w14:paraId="4B608041" w14:textId="77777777" w:rsidR="00481978" w:rsidRPr="00712CC6" w:rsidRDefault="00481978" w:rsidP="00827E05">
            <w:pPr>
              <w:rPr>
                <w:szCs w:val="24"/>
              </w:rPr>
            </w:pPr>
          </w:p>
        </w:tc>
        <w:tc>
          <w:tcPr>
            <w:tcW w:w="2551" w:type="dxa"/>
            <w:vAlign w:val="center"/>
          </w:tcPr>
          <w:p w14:paraId="50252D08" w14:textId="77777777" w:rsidR="00481978" w:rsidRPr="00712CC6" w:rsidRDefault="00481978" w:rsidP="00827E05">
            <w:pPr>
              <w:jc w:val="center"/>
              <w:rPr>
                <w:szCs w:val="24"/>
              </w:rPr>
            </w:pPr>
            <w:r w:rsidRPr="00712CC6">
              <w:rPr>
                <w:b/>
                <w:szCs w:val="24"/>
                <w:lang w:val="en-US"/>
              </w:rPr>
              <w:t>cbrf.012</w:t>
            </w:r>
          </w:p>
        </w:tc>
      </w:tr>
      <w:tr w:rsidR="00481978" w:rsidRPr="00712CC6" w14:paraId="391CBF35" w14:textId="77777777" w:rsidTr="001F002E">
        <w:tc>
          <w:tcPr>
            <w:tcW w:w="710" w:type="dxa"/>
            <w:tcBorders>
              <w:left w:val="double" w:sz="4" w:space="0" w:color="auto"/>
              <w:bottom w:val="single" w:sz="4" w:space="0" w:color="auto"/>
            </w:tcBorders>
            <w:shd w:val="clear" w:color="auto" w:fill="auto"/>
            <w:vAlign w:val="center"/>
          </w:tcPr>
          <w:p w14:paraId="7807BB76" w14:textId="77777777" w:rsidR="00481978" w:rsidRPr="00712CC6" w:rsidRDefault="00481978" w:rsidP="00827E05">
            <w:pPr>
              <w:rPr>
                <w:szCs w:val="24"/>
              </w:rPr>
            </w:pPr>
            <w:r w:rsidRPr="00712CC6">
              <w:rPr>
                <w:szCs w:val="24"/>
              </w:rPr>
              <w:t xml:space="preserve">4 </w:t>
            </w:r>
          </w:p>
        </w:tc>
        <w:tc>
          <w:tcPr>
            <w:tcW w:w="3969" w:type="dxa"/>
            <w:vMerge w:val="restart"/>
            <w:shd w:val="clear" w:color="auto" w:fill="auto"/>
            <w:vAlign w:val="center"/>
          </w:tcPr>
          <w:p w14:paraId="5BAF8B43" w14:textId="77777777" w:rsidR="00481978" w:rsidRPr="00712CC6" w:rsidRDefault="00481978" w:rsidP="00827E05">
            <w:pPr>
              <w:rPr>
                <w:szCs w:val="24"/>
              </w:rPr>
            </w:pPr>
            <w:r w:rsidRPr="00712CC6">
              <w:rPr>
                <w:szCs w:val="24"/>
              </w:rPr>
              <w:t>Логический контроль платежа (служебной информации)</w:t>
            </w:r>
          </w:p>
        </w:tc>
        <w:tc>
          <w:tcPr>
            <w:tcW w:w="6662" w:type="dxa"/>
            <w:vMerge w:val="restart"/>
            <w:shd w:val="clear" w:color="auto" w:fill="auto"/>
            <w:vAlign w:val="center"/>
          </w:tcPr>
          <w:p w14:paraId="787E6AAB" w14:textId="77777777" w:rsidR="00481978" w:rsidRPr="00712CC6" w:rsidRDefault="00481978" w:rsidP="00827E05">
            <w:pPr>
              <w:rPr>
                <w:szCs w:val="24"/>
              </w:rPr>
            </w:pPr>
            <w:r w:rsidRPr="00712CC6">
              <w:rPr>
                <w:szCs w:val="24"/>
              </w:rPr>
              <w:t xml:space="preserve">Проверка ЗК </w:t>
            </w:r>
          </w:p>
        </w:tc>
        <w:tc>
          <w:tcPr>
            <w:tcW w:w="2551" w:type="dxa"/>
            <w:vMerge w:val="restart"/>
            <w:vAlign w:val="center"/>
          </w:tcPr>
          <w:p w14:paraId="24CF2074" w14:textId="77777777" w:rsidR="00481978" w:rsidRPr="00712CC6" w:rsidRDefault="00481978" w:rsidP="00827E05">
            <w:pPr>
              <w:jc w:val="center"/>
              <w:rPr>
                <w:szCs w:val="24"/>
              </w:rPr>
            </w:pPr>
            <w:r w:rsidRPr="00712CC6">
              <w:rPr>
                <w:b/>
                <w:szCs w:val="24"/>
                <w:lang w:val="en-US"/>
              </w:rPr>
              <w:t>cbrf.012</w:t>
            </w:r>
          </w:p>
        </w:tc>
      </w:tr>
      <w:tr w:rsidR="00481978" w:rsidRPr="00712CC6" w14:paraId="14D5944E" w14:textId="77777777" w:rsidTr="001F002E">
        <w:trPr>
          <w:trHeight w:val="70"/>
        </w:trPr>
        <w:tc>
          <w:tcPr>
            <w:tcW w:w="710" w:type="dxa"/>
            <w:tcBorders>
              <w:left w:val="double" w:sz="4" w:space="0" w:color="auto"/>
              <w:bottom w:val="single" w:sz="4" w:space="0" w:color="auto"/>
            </w:tcBorders>
            <w:shd w:val="clear" w:color="auto" w:fill="auto"/>
            <w:vAlign w:val="center"/>
          </w:tcPr>
          <w:p w14:paraId="1EE02F85" w14:textId="77777777" w:rsidR="00481978" w:rsidRPr="00712CC6" w:rsidRDefault="00481978" w:rsidP="00827E05">
            <w:pPr>
              <w:rPr>
                <w:szCs w:val="24"/>
              </w:rPr>
            </w:pPr>
            <w:r w:rsidRPr="00712CC6">
              <w:rPr>
                <w:szCs w:val="24"/>
              </w:rPr>
              <w:t>4.1</w:t>
            </w:r>
          </w:p>
        </w:tc>
        <w:tc>
          <w:tcPr>
            <w:tcW w:w="3969" w:type="dxa"/>
            <w:vMerge/>
            <w:shd w:val="clear" w:color="auto" w:fill="auto"/>
          </w:tcPr>
          <w:p w14:paraId="198BBDF0" w14:textId="77777777" w:rsidR="00481978" w:rsidRPr="00712CC6" w:rsidRDefault="00481978" w:rsidP="00827E05">
            <w:pPr>
              <w:rPr>
                <w:szCs w:val="24"/>
              </w:rPr>
            </w:pPr>
          </w:p>
        </w:tc>
        <w:tc>
          <w:tcPr>
            <w:tcW w:w="6662" w:type="dxa"/>
            <w:vMerge/>
            <w:shd w:val="clear" w:color="auto" w:fill="auto"/>
            <w:vAlign w:val="center"/>
          </w:tcPr>
          <w:p w14:paraId="210251A4" w14:textId="77777777" w:rsidR="00481978" w:rsidRPr="00712CC6" w:rsidRDefault="00481978" w:rsidP="00827E05">
            <w:pPr>
              <w:rPr>
                <w:szCs w:val="24"/>
              </w:rPr>
            </w:pPr>
          </w:p>
        </w:tc>
        <w:tc>
          <w:tcPr>
            <w:tcW w:w="2551" w:type="dxa"/>
            <w:vMerge/>
            <w:vAlign w:val="center"/>
          </w:tcPr>
          <w:p w14:paraId="7102D5EB" w14:textId="77777777" w:rsidR="00481978" w:rsidRPr="00712CC6" w:rsidRDefault="00481978" w:rsidP="00827E05">
            <w:pPr>
              <w:jc w:val="center"/>
              <w:rPr>
                <w:szCs w:val="24"/>
              </w:rPr>
            </w:pPr>
          </w:p>
        </w:tc>
      </w:tr>
      <w:tr w:rsidR="00481978" w:rsidRPr="00712CC6" w14:paraId="788CF22A" w14:textId="77777777" w:rsidTr="001F002E">
        <w:tc>
          <w:tcPr>
            <w:tcW w:w="710" w:type="dxa"/>
            <w:tcBorders>
              <w:left w:val="double" w:sz="4" w:space="0" w:color="auto"/>
              <w:bottom w:val="single" w:sz="4" w:space="0" w:color="auto"/>
            </w:tcBorders>
            <w:shd w:val="clear" w:color="auto" w:fill="auto"/>
            <w:vAlign w:val="center"/>
          </w:tcPr>
          <w:p w14:paraId="60A73898" w14:textId="77777777" w:rsidR="00481978" w:rsidRPr="00712CC6" w:rsidRDefault="00481978" w:rsidP="00827E05">
            <w:pPr>
              <w:rPr>
                <w:szCs w:val="24"/>
              </w:rPr>
            </w:pPr>
            <w:r w:rsidRPr="00712CC6">
              <w:rPr>
                <w:szCs w:val="24"/>
              </w:rPr>
              <w:t>4.2</w:t>
            </w:r>
          </w:p>
        </w:tc>
        <w:tc>
          <w:tcPr>
            <w:tcW w:w="3969" w:type="dxa"/>
            <w:vMerge/>
            <w:shd w:val="clear" w:color="auto" w:fill="auto"/>
          </w:tcPr>
          <w:p w14:paraId="0A330B45" w14:textId="77777777" w:rsidR="00481978" w:rsidRPr="00712CC6" w:rsidRDefault="00481978" w:rsidP="00827E05">
            <w:pPr>
              <w:rPr>
                <w:szCs w:val="24"/>
              </w:rPr>
            </w:pPr>
          </w:p>
        </w:tc>
        <w:tc>
          <w:tcPr>
            <w:tcW w:w="6662" w:type="dxa"/>
            <w:shd w:val="clear" w:color="auto" w:fill="auto"/>
          </w:tcPr>
          <w:p w14:paraId="634406B1" w14:textId="77777777" w:rsidR="00481978" w:rsidRPr="00712CC6" w:rsidRDefault="00481978" w:rsidP="00827E05">
            <w:pPr>
              <w:rPr>
                <w:szCs w:val="24"/>
              </w:rPr>
            </w:pPr>
            <w:r w:rsidRPr="00712CC6">
              <w:rPr>
                <w:szCs w:val="24"/>
              </w:rPr>
              <w:t>Проверка соответствия даты формирования ЗК дате составления ЭС</w:t>
            </w:r>
            <w:r w:rsidRPr="00712CC6" w:rsidDel="000046CA">
              <w:rPr>
                <w:szCs w:val="24"/>
              </w:rPr>
              <w:t xml:space="preserve"> </w:t>
            </w:r>
          </w:p>
        </w:tc>
        <w:tc>
          <w:tcPr>
            <w:tcW w:w="2551" w:type="dxa"/>
            <w:vAlign w:val="center"/>
          </w:tcPr>
          <w:p w14:paraId="43C1B015" w14:textId="77777777" w:rsidR="00481978" w:rsidRPr="00712CC6" w:rsidRDefault="00481978" w:rsidP="00827E05">
            <w:pPr>
              <w:jc w:val="center"/>
              <w:rPr>
                <w:szCs w:val="24"/>
              </w:rPr>
            </w:pPr>
            <w:r w:rsidRPr="00712CC6">
              <w:rPr>
                <w:b/>
                <w:szCs w:val="24"/>
                <w:lang w:val="en-US"/>
              </w:rPr>
              <w:t>cbrf.012</w:t>
            </w:r>
          </w:p>
        </w:tc>
      </w:tr>
      <w:tr w:rsidR="00481978" w:rsidRPr="00712CC6" w14:paraId="683BD022" w14:textId="77777777" w:rsidTr="001F002E">
        <w:tc>
          <w:tcPr>
            <w:tcW w:w="710" w:type="dxa"/>
            <w:tcBorders>
              <w:left w:val="double" w:sz="4" w:space="0" w:color="auto"/>
              <w:bottom w:val="single" w:sz="4" w:space="0" w:color="auto"/>
            </w:tcBorders>
            <w:shd w:val="clear" w:color="auto" w:fill="auto"/>
            <w:vAlign w:val="center"/>
          </w:tcPr>
          <w:p w14:paraId="52331B9C" w14:textId="77777777" w:rsidR="00481978" w:rsidRPr="00712CC6" w:rsidRDefault="00481978" w:rsidP="00827E05">
            <w:pPr>
              <w:rPr>
                <w:szCs w:val="24"/>
              </w:rPr>
            </w:pPr>
            <w:r w:rsidRPr="00712CC6">
              <w:rPr>
                <w:szCs w:val="24"/>
              </w:rPr>
              <w:t>4.3</w:t>
            </w:r>
          </w:p>
        </w:tc>
        <w:tc>
          <w:tcPr>
            <w:tcW w:w="3969" w:type="dxa"/>
            <w:vMerge/>
            <w:shd w:val="clear" w:color="auto" w:fill="auto"/>
          </w:tcPr>
          <w:p w14:paraId="0DB70E4F" w14:textId="77777777" w:rsidR="00481978" w:rsidRPr="00712CC6" w:rsidRDefault="00481978" w:rsidP="00827E05">
            <w:pPr>
              <w:rPr>
                <w:szCs w:val="24"/>
              </w:rPr>
            </w:pPr>
          </w:p>
        </w:tc>
        <w:tc>
          <w:tcPr>
            <w:tcW w:w="6662" w:type="dxa"/>
            <w:shd w:val="clear" w:color="auto" w:fill="auto"/>
          </w:tcPr>
          <w:p w14:paraId="42ACAFFC" w14:textId="77777777" w:rsidR="00481978" w:rsidRPr="00712CC6" w:rsidRDefault="00481978" w:rsidP="00827E05">
            <w:pPr>
              <w:rPr>
                <w:szCs w:val="24"/>
              </w:rPr>
            </w:pPr>
            <w:r w:rsidRPr="00712CC6">
              <w:rPr>
                <w:szCs w:val="24"/>
              </w:rPr>
              <w:t>Проверка соответствия идентификатора владельца ЗК составителю ЭС</w:t>
            </w:r>
          </w:p>
        </w:tc>
        <w:tc>
          <w:tcPr>
            <w:tcW w:w="2551" w:type="dxa"/>
            <w:vAlign w:val="center"/>
          </w:tcPr>
          <w:p w14:paraId="75E834BB" w14:textId="77777777" w:rsidR="00481978" w:rsidRPr="00712CC6" w:rsidRDefault="00481978" w:rsidP="00827E05">
            <w:pPr>
              <w:jc w:val="center"/>
              <w:rPr>
                <w:szCs w:val="24"/>
              </w:rPr>
            </w:pPr>
            <w:r w:rsidRPr="00712CC6">
              <w:rPr>
                <w:b/>
                <w:szCs w:val="24"/>
                <w:lang w:val="en-US"/>
              </w:rPr>
              <w:t>cbrf.012</w:t>
            </w:r>
          </w:p>
        </w:tc>
      </w:tr>
      <w:tr w:rsidR="00481978" w:rsidRPr="00712CC6" w14:paraId="40F2BADF" w14:textId="77777777" w:rsidTr="001F002E">
        <w:tc>
          <w:tcPr>
            <w:tcW w:w="710" w:type="dxa"/>
            <w:tcBorders>
              <w:left w:val="double" w:sz="4" w:space="0" w:color="auto"/>
              <w:bottom w:val="single" w:sz="4" w:space="0" w:color="auto"/>
            </w:tcBorders>
            <w:shd w:val="clear" w:color="auto" w:fill="auto"/>
            <w:vAlign w:val="center"/>
          </w:tcPr>
          <w:p w14:paraId="59AC9F43" w14:textId="77777777" w:rsidR="00481978" w:rsidRPr="00712CC6" w:rsidRDefault="00481978" w:rsidP="00827E05">
            <w:pPr>
              <w:rPr>
                <w:szCs w:val="24"/>
              </w:rPr>
            </w:pPr>
            <w:r w:rsidRPr="00712CC6">
              <w:rPr>
                <w:szCs w:val="24"/>
              </w:rPr>
              <w:t>4.4</w:t>
            </w:r>
          </w:p>
        </w:tc>
        <w:tc>
          <w:tcPr>
            <w:tcW w:w="3969" w:type="dxa"/>
            <w:vMerge/>
            <w:shd w:val="clear" w:color="auto" w:fill="auto"/>
          </w:tcPr>
          <w:p w14:paraId="4E66B14B" w14:textId="77777777" w:rsidR="00481978" w:rsidRPr="00712CC6" w:rsidRDefault="00481978" w:rsidP="00827E05">
            <w:pPr>
              <w:rPr>
                <w:szCs w:val="24"/>
              </w:rPr>
            </w:pPr>
          </w:p>
        </w:tc>
        <w:tc>
          <w:tcPr>
            <w:tcW w:w="6662" w:type="dxa"/>
            <w:shd w:val="clear" w:color="auto" w:fill="auto"/>
          </w:tcPr>
          <w:p w14:paraId="54AC6FEC" w14:textId="77777777" w:rsidR="00481978" w:rsidRPr="00712CC6" w:rsidRDefault="00481978" w:rsidP="00827E05">
            <w:pPr>
              <w:rPr>
                <w:szCs w:val="24"/>
              </w:rPr>
            </w:pPr>
            <w:r w:rsidRPr="00712CC6">
              <w:rPr>
                <w:szCs w:val="24"/>
              </w:rPr>
              <w:t>Проверка прав владельца ЗК на формирование данного типа ЭС</w:t>
            </w:r>
          </w:p>
        </w:tc>
        <w:tc>
          <w:tcPr>
            <w:tcW w:w="2551" w:type="dxa"/>
            <w:vAlign w:val="center"/>
          </w:tcPr>
          <w:p w14:paraId="764E9D3A" w14:textId="77777777" w:rsidR="00481978" w:rsidRPr="00712CC6" w:rsidRDefault="00481978" w:rsidP="00827E05">
            <w:pPr>
              <w:jc w:val="center"/>
              <w:rPr>
                <w:szCs w:val="24"/>
              </w:rPr>
            </w:pPr>
            <w:r w:rsidRPr="00712CC6">
              <w:rPr>
                <w:b/>
                <w:szCs w:val="24"/>
                <w:lang w:val="en-US"/>
              </w:rPr>
              <w:t>cbrf.012</w:t>
            </w:r>
          </w:p>
        </w:tc>
      </w:tr>
      <w:tr w:rsidR="00481978" w:rsidRPr="00712CC6" w14:paraId="6A44BE6D" w14:textId="77777777" w:rsidTr="001F002E">
        <w:tc>
          <w:tcPr>
            <w:tcW w:w="710" w:type="dxa"/>
            <w:tcBorders>
              <w:left w:val="double" w:sz="4" w:space="0" w:color="auto"/>
              <w:bottom w:val="single" w:sz="4" w:space="0" w:color="auto"/>
            </w:tcBorders>
            <w:shd w:val="clear" w:color="auto" w:fill="auto"/>
            <w:vAlign w:val="center"/>
          </w:tcPr>
          <w:p w14:paraId="3AF7E024" w14:textId="77777777" w:rsidR="00481978" w:rsidRPr="00712CC6" w:rsidRDefault="00481978" w:rsidP="00827E05">
            <w:pPr>
              <w:rPr>
                <w:szCs w:val="24"/>
              </w:rPr>
            </w:pPr>
            <w:r w:rsidRPr="00712CC6">
              <w:rPr>
                <w:szCs w:val="24"/>
              </w:rPr>
              <w:t>4.5</w:t>
            </w:r>
          </w:p>
        </w:tc>
        <w:tc>
          <w:tcPr>
            <w:tcW w:w="3969" w:type="dxa"/>
            <w:vMerge/>
            <w:shd w:val="clear" w:color="auto" w:fill="auto"/>
          </w:tcPr>
          <w:p w14:paraId="525EAAD4" w14:textId="77777777" w:rsidR="00481978" w:rsidRPr="00712CC6" w:rsidRDefault="00481978" w:rsidP="00827E05">
            <w:pPr>
              <w:rPr>
                <w:szCs w:val="24"/>
              </w:rPr>
            </w:pPr>
          </w:p>
        </w:tc>
        <w:tc>
          <w:tcPr>
            <w:tcW w:w="6662" w:type="dxa"/>
            <w:shd w:val="clear" w:color="auto" w:fill="auto"/>
          </w:tcPr>
          <w:p w14:paraId="14CC7A7C" w14:textId="77777777" w:rsidR="00481978" w:rsidRPr="00712CC6" w:rsidRDefault="00481978" w:rsidP="00827E05">
            <w:pPr>
              <w:rPr>
                <w:szCs w:val="24"/>
              </w:rPr>
            </w:pPr>
            <w:r w:rsidRPr="00712CC6">
              <w:rPr>
                <w:szCs w:val="24"/>
              </w:rPr>
              <w:t>Проверка на неодинаковость сертификатов КА и ЗК</w:t>
            </w:r>
          </w:p>
        </w:tc>
        <w:tc>
          <w:tcPr>
            <w:tcW w:w="2551" w:type="dxa"/>
            <w:vAlign w:val="center"/>
          </w:tcPr>
          <w:p w14:paraId="03839701" w14:textId="77777777" w:rsidR="00481978" w:rsidRPr="00712CC6" w:rsidRDefault="00481978" w:rsidP="00827E05">
            <w:pPr>
              <w:jc w:val="center"/>
              <w:rPr>
                <w:szCs w:val="24"/>
              </w:rPr>
            </w:pPr>
            <w:r w:rsidRPr="00712CC6">
              <w:rPr>
                <w:b/>
                <w:szCs w:val="24"/>
                <w:lang w:val="en-US"/>
              </w:rPr>
              <w:t>cbrf.012</w:t>
            </w:r>
          </w:p>
        </w:tc>
      </w:tr>
      <w:tr w:rsidR="00481978" w:rsidRPr="00712CC6" w14:paraId="6808B812" w14:textId="77777777" w:rsidTr="001F002E">
        <w:tc>
          <w:tcPr>
            <w:tcW w:w="710" w:type="dxa"/>
            <w:tcBorders>
              <w:left w:val="double" w:sz="4" w:space="0" w:color="auto"/>
              <w:bottom w:val="single" w:sz="4" w:space="0" w:color="auto"/>
            </w:tcBorders>
            <w:shd w:val="clear" w:color="auto" w:fill="auto"/>
            <w:vAlign w:val="center"/>
          </w:tcPr>
          <w:p w14:paraId="6A4A5D39" w14:textId="77777777" w:rsidR="00481978" w:rsidRPr="00712CC6" w:rsidRDefault="00481978" w:rsidP="00827E05">
            <w:pPr>
              <w:rPr>
                <w:szCs w:val="24"/>
              </w:rPr>
            </w:pPr>
            <w:r w:rsidRPr="00712CC6">
              <w:rPr>
                <w:szCs w:val="24"/>
              </w:rPr>
              <w:t>4.6</w:t>
            </w:r>
          </w:p>
        </w:tc>
        <w:tc>
          <w:tcPr>
            <w:tcW w:w="3969" w:type="dxa"/>
            <w:vMerge/>
            <w:shd w:val="clear" w:color="auto" w:fill="auto"/>
          </w:tcPr>
          <w:p w14:paraId="41E736B0" w14:textId="77777777" w:rsidR="00481978" w:rsidRPr="00712CC6" w:rsidRDefault="00481978" w:rsidP="00827E05">
            <w:pPr>
              <w:rPr>
                <w:szCs w:val="24"/>
              </w:rPr>
            </w:pPr>
          </w:p>
        </w:tc>
        <w:tc>
          <w:tcPr>
            <w:tcW w:w="6662" w:type="dxa"/>
            <w:shd w:val="clear" w:color="auto" w:fill="auto"/>
            <w:vAlign w:val="center"/>
          </w:tcPr>
          <w:p w14:paraId="5E29D5C0" w14:textId="77777777" w:rsidR="00481978" w:rsidRPr="00712CC6" w:rsidRDefault="00481978" w:rsidP="00827E05">
            <w:pPr>
              <w:rPr>
                <w:szCs w:val="24"/>
              </w:rPr>
            </w:pPr>
            <w:r w:rsidRPr="00712CC6">
              <w:rPr>
                <w:szCs w:val="24"/>
              </w:rPr>
              <w:t>Проверка соответствия даты составления ЭС текущей дате</w:t>
            </w:r>
          </w:p>
        </w:tc>
        <w:tc>
          <w:tcPr>
            <w:tcW w:w="2551" w:type="dxa"/>
            <w:vAlign w:val="center"/>
          </w:tcPr>
          <w:p w14:paraId="05FA2276" w14:textId="77777777" w:rsidR="00481978" w:rsidRPr="00712CC6" w:rsidRDefault="00481978" w:rsidP="00827E05">
            <w:pPr>
              <w:jc w:val="center"/>
              <w:rPr>
                <w:szCs w:val="24"/>
                <w:lang w:val="en-US"/>
              </w:rPr>
            </w:pPr>
            <w:r w:rsidRPr="00712CC6">
              <w:rPr>
                <w:b/>
                <w:szCs w:val="24"/>
                <w:lang w:val="en-US"/>
              </w:rPr>
              <w:t>cbrf.012</w:t>
            </w:r>
          </w:p>
        </w:tc>
      </w:tr>
      <w:tr w:rsidR="00481978" w:rsidRPr="00712CC6" w14:paraId="54CE0CCE" w14:textId="77777777" w:rsidTr="001F002E">
        <w:tc>
          <w:tcPr>
            <w:tcW w:w="710" w:type="dxa"/>
            <w:tcBorders>
              <w:left w:val="double" w:sz="4" w:space="0" w:color="auto"/>
              <w:bottom w:val="single" w:sz="4" w:space="0" w:color="auto"/>
            </w:tcBorders>
            <w:shd w:val="clear" w:color="auto" w:fill="auto"/>
            <w:vAlign w:val="center"/>
          </w:tcPr>
          <w:p w14:paraId="318A7503" w14:textId="77777777" w:rsidR="00481978" w:rsidRPr="00712CC6" w:rsidRDefault="00481978" w:rsidP="00827E05">
            <w:pPr>
              <w:rPr>
                <w:szCs w:val="24"/>
              </w:rPr>
            </w:pPr>
            <w:r w:rsidRPr="00712CC6">
              <w:rPr>
                <w:szCs w:val="24"/>
              </w:rPr>
              <w:t>4.7</w:t>
            </w:r>
          </w:p>
        </w:tc>
        <w:tc>
          <w:tcPr>
            <w:tcW w:w="3969" w:type="dxa"/>
            <w:vMerge/>
            <w:shd w:val="clear" w:color="auto" w:fill="auto"/>
          </w:tcPr>
          <w:p w14:paraId="27B7D234" w14:textId="77777777" w:rsidR="00481978" w:rsidRPr="00712CC6" w:rsidRDefault="00481978" w:rsidP="00827E05">
            <w:pPr>
              <w:rPr>
                <w:szCs w:val="24"/>
              </w:rPr>
            </w:pPr>
          </w:p>
        </w:tc>
        <w:tc>
          <w:tcPr>
            <w:tcW w:w="6662" w:type="dxa"/>
            <w:shd w:val="clear" w:color="auto" w:fill="auto"/>
            <w:vAlign w:val="center"/>
          </w:tcPr>
          <w:p w14:paraId="5207CDC3" w14:textId="77777777" w:rsidR="00481978" w:rsidRPr="00712CC6" w:rsidRDefault="00481978" w:rsidP="00827E05">
            <w:pPr>
              <w:rPr>
                <w:szCs w:val="24"/>
              </w:rPr>
            </w:pPr>
            <w:r w:rsidRPr="00712CC6">
              <w:rPr>
                <w:szCs w:val="24"/>
              </w:rPr>
              <w:t>Проверка соответствия составителя ЭС – составителю Пакета</w:t>
            </w:r>
          </w:p>
        </w:tc>
        <w:tc>
          <w:tcPr>
            <w:tcW w:w="2551" w:type="dxa"/>
            <w:vAlign w:val="center"/>
          </w:tcPr>
          <w:p w14:paraId="106D8683" w14:textId="77777777" w:rsidR="00481978" w:rsidRPr="00712CC6" w:rsidRDefault="00481978" w:rsidP="00827E05">
            <w:pPr>
              <w:jc w:val="center"/>
              <w:rPr>
                <w:szCs w:val="24"/>
              </w:rPr>
            </w:pPr>
            <w:r w:rsidRPr="00712CC6">
              <w:rPr>
                <w:b/>
                <w:szCs w:val="24"/>
                <w:lang w:val="en-US"/>
              </w:rPr>
              <w:t>cbrf.012</w:t>
            </w:r>
          </w:p>
        </w:tc>
      </w:tr>
      <w:tr w:rsidR="00481978" w:rsidRPr="00712CC6" w14:paraId="4317AB9F" w14:textId="77777777" w:rsidTr="001F002E">
        <w:tc>
          <w:tcPr>
            <w:tcW w:w="710" w:type="dxa"/>
            <w:tcBorders>
              <w:left w:val="double" w:sz="4" w:space="0" w:color="auto"/>
              <w:bottom w:val="single" w:sz="4" w:space="0" w:color="auto"/>
            </w:tcBorders>
            <w:shd w:val="clear" w:color="auto" w:fill="auto"/>
            <w:vAlign w:val="center"/>
          </w:tcPr>
          <w:p w14:paraId="7FCE2408" w14:textId="77777777" w:rsidR="00481978" w:rsidRPr="00712CC6" w:rsidRDefault="00481978" w:rsidP="00827E05">
            <w:pPr>
              <w:rPr>
                <w:szCs w:val="24"/>
              </w:rPr>
            </w:pPr>
            <w:r w:rsidRPr="00712CC6">
              <w:rPr>
                <w:szCs w:val="24"/>
              </w:rPr>
              <w:t>4.8</w:t>
            </w:r>
          </w:p>
        </w:tc>
        <w:tc>
          <w:tcPr>
            <w:tcW w:w="3969" w:type="dxa"/>
            <w:vMerge/>
            <w:shd w:val="clear" w:color="auto" w:fill="auto"/>
          </w:tcPr>
          <w:p w14:paraId="22494803" w14:textId="77777777" w:rsidR="00481978" w:rsidRPr="00712CC6" w:rsidRDefault="00481978" w:rsidP="00827E05">
            <w:pPr>
              <w:rPr>
                <w:szCs w:val="24"/>
              </w:rPr>
            </w:pPr>
          </w:p>
        </w:tc>
        <w:tc>
          <w:tcPr>
            <w:tcW w:w="6662" w:type="dxa"/>
            <w:tcBorders>
              <w:bottom w:val="single" w:sz="4" w:space="0" w:color="auto"/>
            </w:tcBorders>
            <w:shd w:val="clear" w:color="auto" w:fill="auto"/>
            <w:vAlign w:val="center"/>
          </w:tcPr>
          <w:p w14:paraId="705C4D5D" w14:textId="77777777" w:rsidR="00481978" w:rsidRPr="00712CC6" w:rsidRDefault="00481978" w:rsidP="00827E05">
            <w:pPr>
              <w:rPr>
                <w:szCs w:val="24"/>
              </w:rPr>
            </w:pPr>
            <w:r w:rsidRPr="00712CC6">
              <w:rPr>
                <w:szCs w:val="24"/>
              </w:rPr>
              <w:t>Контроль на дублирование ЭС</w:t>
            </w:r>
          </w:p>
        </w:tc>
        <w:tc>
          <w:tcPr>
            <w:tcW w:w="2551" w:type="dxa"/>
            <w:tcBorders>
              <w:bottom w:val="single" w:sz="4" w:space="0" w:color="auto"/>
            </w:tcBorders>
            <w:vAlign w:val="center"/>
          </w:tcPr>
          <w:p w14:paraId="2010E46B" w14:textId="77777777" w:rsidR="00481978" w:rsidRPr="00712CC6" w:rsidRDefault="00481978" w:rsidP="00827E05">
            <w:pPr>
              <w:jc w:val="center"/>
              <w:rPr>
                <w:szCs w:val="24"/>
              </w:rPr>
            </w:pPr>
            <w:r w:rsidRPr="00712CC6">
              <w:rPr>
                <w:b/>
                <w:szCs w:val="24"/>
                <w:lang w:val="en-US"/>
              </w:rPr>
              <w:t>cbrf.012</w:t>
            </w:r>
          </w:p>
        </w:tc>
      </w:tr>
      <w:tr w:rsidR="00481978" w:rsidRPr="00712CC6" w14:paraId="5D597F3C" w14:textId="77777777" w:rsidTr="001F002E">
        <w:tc>
          <w:tcPr>
            <w:tcW w:w="710" w:type="dxa"/>
            <w:tcBorders>
              <w:left w:val="double" w:sz="4" w:space="0" w:color="auto"/>
            </w:tcBorders>
            <w:shd w:val="clear" w:color="auto" w:fill="auto"/>
            <w:vAlign w:val="center"/>
          </w:tcPr>
          <w:p w14:paraId="7E1FC8ED" w14:textId="77777777" w:rsidR="00481978" w:rsidRPr="00712CC6" w:rsidRDefault="00481978" w:rsidP="00827E05">
            <w:pPr>
              <w:rPr>
                <w:szCs w:val="24"/>
              </w:rPr>
            </w:pPr>
            <w:r w:rsidRPr="00712CC6">
              <w:rPr>
                <w:szCs w:val="24"/>
              </w:rPr>
              <w:t>4.9</w:t>
            </w:r>
          </w:p>
        </w:tc>
        <w:tc>
          <w:tcPr>
            <w:tcW w:w="3969" w:type="dxa"/>
            <w:vMerge/>
            <w:shd w:val="clear" w:color="auto" w:fill="auto"/>
            <w:vAlign w:val="center"/>
          </w:tcPr>
          <w:p w14:paraId="246C27F5" w14:textId="77777777" w:rsidR="00481978" w:rsidRPr="00712CC6" w:rsidRDefault="00481978" w:rsidP="00827E05">
            <w:pPr>
              <w:rPr>
                <w:szCs w:val="24"/>
              </w:rPr>
            </w:pPr>
          </w:p>
        </w:tc>
        <w:tc>
          <w:tcPr>
            <w:tcW w:w="6662" w:type="dxa"/>
            <w:shd w:val="clear" w:color="auto" w:fill="auto"/>
            <w:vAlign w:val="center"/>
          </w:tcPr>
          <w:p w14:paraId="64459F38" w14:textId="77777777" w:rsidR="00481978" w:rsidRPr="00712CC6" w:rsidRDefault="00481978" w:rsidP="00827E05">
            <w:pPr>
              <w:rPr>
                <w:szCs w:val="24"/>
              </w:rPr>
            </w:pPr>
            <w:r w:rsidRPr="00712CC6">
              <w:rPr>
                <w:szCs w:val="24"/>
              </w:rPr>
              <w:t>Проверка соответствия реквизитов плательщика (БИК, корреспондентский счет) составителю платежа</w:t>
            </w:r>
          </w:p>
        </w:tc>
        <w:tc>
          <w:tcPr>
            <w:tcW w:w="2551" w:type="dxa"/>
            <w:vAlign w:val="center"/>
          </w:tcPr>
          <w:p w14:paraId="5DFA108B" w14:textId="77777777" w:rsidR="00481978" w:rsidRPr="00712CC6" w:rsidRDefault="00481978" w:rsidP="00827E05">
            <w:pPr>
              <w:jc w:val="center"/>
              <w:rPr>
                <w:szCs w:val="24"/>
              </w:rPr>
            </w:pPr>
            <w:r w:rsidRPr="00712CC6">
              <w:rPr>
                <w:b/>
                <w:szCs w:val="24"/>
                <w:lang w:val="en-US"/>
              </w:rPr>
              <w:t>pacs.002</w:t>
            </w:r>
          </w:p>
        </w:tc>
      </w:tr>
      <w:tr w:rsidR="00481978" w:rsidRPr="00712CC6" w14:paraId="1B3C3580" w14:textId="77777777" w:rsidTr="001F002E">
        <w:tc>
          <w:tcPr>
            <w:tcW w:w="710" w:type="dxa"/>
            <w:tcBorders>
              <w:left w:val="double" w:sz="4" w:space="0" w:color="auto"/>
            </w:tcBorders>
            <w:shd w:val="clear" w:color="auto" w:fill="auto"/>
            <w:vAlign w:val="center"/>
          </w:tcPr>
          <w:p w14:paraId="4D72F95D" w14:textId="77777777" w:rsidR="00481978" w:rsidRPr="00712CC6" w:rsidRDefault="00481978" w:rsidP="00827E05">
            <w:pPr>
              <w:rPr>
                <w:szCs w:val="24"/>
              </w:rPr>
            </w:pPr>
            <w:r w:rsidRPr="00712CC6">
              <w:rPr>
                <w:szCs w:val="24"/>
              </w:rPr>
              <w:t>4</w:t>
            </w:r>
            <w:r w:rsidRPr="00712CC6">
              <w:rPr>
                <w:szCs w:val="24"/>
                <w:lang w:val="en-US"/>
              </w:rPr>
              <w:t>.</w:t>
            </w:r>
            <w:r w:rsidRPr="00712CC6">
              <w:rPr>
                <w:szCs w:val="24"/>
              </w:rPr>
              <w:t>10</w:t>
            </w:r>
          </w:p>
        </w:tc>
        <w:tc>
          <w:tcPr>
            <w:tcW w:w="3969" w:type="dxa"/>
            <w:vMerge/>
            <w:shd w:val="clear" w:color="auto" w:fill="auto"/>
            <w:vAlign w:val="center"/>
          </w:tcPr>
          <w:p w14:paraId="4ED53316" w14:textId="77777777" w:rsidR="00481978" w:rsidRPr="00712CC6" w:rsidRDefault="00481978" w:rsidP="00827E05">
            <w:pPr>
              <w:rPr>
                <w:szCs w:val="24"/>
              </w:rPr>
            </w:pPr>
          </w:p>
        </w:tc>
        <w:tc>
          <w:tcPr>
            <w:tcW w:w="6662" w:type="dxa"/>
            <w:shd w:val="clear" w:color="auto" w:fill="auto"/>
            <w:vAlign w:val="center"/>
          </w:tcPr>
          <w:p w14:paraId="6415A5B6" w14:textId="77777777" w:rsidR="00481978" w:rsidRPr="00712CC6" w:rsidRDefault="00481978" w:rsidP="00827E05">
            <w:pPr>
              <w:rPr>
                <w:szCs w:val="24"/>
              </w:rPr>
            </w:pPr>
            <w:r w:rsidRPr="00712CC6">
              <w:rPr>
                <w:szCs w:val="24"/>
              </w:rPr>
              <w:t>Проверка соответствия реквизитов ЭС нормативно – справочной информации (справочнику БИК и книге регистрации открытых счетов)</w:t>
            </w:r>
          </w:p>
        </w:tc>
        <w:tc>
          <w:tcPr>
            <w:tcW w:w="2551" w:type="dxa"/>
            <w:vAlign w:val="center"/>
          </w:tcPr>
          <w:p w14:paraId="2D832557" w14:textId="77777777" w:rsidR="00481978" w:rsidRPr="00712CC6" w:rsidRDefault="00481978" w:rsidP="00827E05">
            <w:pPr>
              <w:jc w:val="center"/>
              <w:rPr>
                <w:szCs w:val="24"/>
              </w:rPr>
            </w:pPr>
            <w:r w:rsidRPr="00712CC6">
              <w:rPr>
                <w:b/>
                <w:szCs w:val="24"/>
                <w:lang w:val="en-US"/>
              </w:rPr>
              <w:t>pacs.002</w:t>
            </w:r>
          </w:p>
        </w:tc>
      </w:tr>
    </w:tbl>
    <w:p w14:paraId="6E01ECE1" w14:textId="1F7A7A03" w:rsidR="00470E03" w:rsidRPr="00712CC6" w:rsidRDefault="00470E03" w:rsidP="003325EE">
      <w:pPr>
        <w:rPr>
          <w:b/>
          <w:szCs w:val="24"/>
        </w:rPr>
      </w:pPr>
    </w:p>
    <w:p w14:paraId="1ADCB0E1" w14:textId="77BEBE06" w:rsidR="004A4320" w:rsidRPr="005B6103" w:rsidRDefault="00470E03" w:rsidP="00ED2188">
      <w:pPr>
        <w:rPr>
          <w:b/>
          <w:szCs w:val="24"/>
        </w:rPr>
      </w:pPr>
      <w:r w:rsidRPr="00C919DD">
        <w:rPr>
          <w:b/>
          <w:szCs w:val="24"/>
        </w:rPr>
        <w:lastRenderedPageBreak/>
        <w:br w:type="page"/>
      </w:r>
    </w:p>
    <w:p w14:paraId="417A2866" w14:textId="77777777" w:rsidR="00CA6AF8" w:rsidRPr="00986436" w:rsidRDefault="00CA6AF8" w:rsidP="00ED2188">
      <w:pPr>
        <w:pStyle w:val="10"/>
        <w:numPr>
          <w:ilvl w:val="0"/>
          <w:numId w:val="0"/>
        </w:numPr>
        <w:ind w:left="432"/>
        <w:jc w:val="right"/>
        <w:rPr>
          <w:sz w:val="24"/>
        </w:rPr>
        <w:sectPr w:rsidR="00CA6AF8" w:rsidRPr="00986436" w:rsidSect="00EA27D2">
          <w:pgSz w:w="15840" w:h="12240" w:orient="landscape" w:code="1"/>
          <w:pgMar w:top="1418" w:right="567" w:bottom="1418" w:left="1701" w:header="567" w:footer="533" w:gutter="0"/>
          <w:cols w:space="720"/>
          <w:formProt w:val="0"/>
        </w:sectPr>
      </w:pPr>
    </w:p>
    <w:p w14:paraId="34AFA77C" w14:textId="00C4E7A6" w:rsidR="00ED2188" w:rsidRPr="00986436" w:rsidRDefault="00ED2188" w:rsidP="00ED2188">
      <w:pPr>
        <w:pStyle w:val="10"/>
        <w:numPr>
          <w:ilvl w:val="0"/>
          <w:numId w:val="0"/>
        </w:numPr>
        <w:ind w:left="432"/>
        <w:jc w:val="right"/>
        <w:rPr>
          <w:sz w:val="24"/>
        </w:rPr>
      </w:pPr>
      <w:bookmarkStart w:id="541" w:name="_Toc183011245"/>
      <w:r w:rsidRPr="00986436">
        <w:rPr>
          <w:sz w:val="24"/>
        </w:rPr>
        <w:lastRenderedPageBreak/>
        <w:t>ПРИЛОЖЕНИЕ</w:t>
      </w:r>
      <w:r w:rsidRPr="00986436">
        <w:rPr>
          <w:b w:val="0"/>
          <w:sz w:val="24"/>
        </w:rPr>
        <w:t xml:space="preserve"> </w:t>
      </w:r>
      <w:r w:rsidRPr="00986436">
        <w:rPr>
          <w:sz w:val="24"/>
        </w:rPr>
        <w:t>3</w:t>
      </w:r>
      <w:bookmarkEnd w:id="541"/>
    </w:p>
    <w:p w14:paraId="7A8E2694" w14:textId="49E3E546" w:rsidR="008B19C0" w:rsidRDefault="008B19C0" w:rsidP="00986436">
      <w:pPr>
        <w:jc w:val="center"/>
        <w:rPr>
          <w:szCs w:val="24"/>
        </w:rPr>
      </w:pPr>
      <w:r w:rsidRPr="00712CC6">
        <w:rPr>
          <w:b/>
          <w:szCs w:val="24"/>
        </w:rPr>
        <w:t>Варианты применения распоряжений в электронном виде с указанием допустимых схем идентификации участников</w:t>
      </w:r>
      <w:r w:rsidRPr="00C919DD">
        <w:rPr>
          <w:szCs w:val="24"/>
        </w:rPr>
        <w:t>.</w:t>
      </w:r>
      <w:bookmarkStart w:id="542" w:name="RANGE!A2:T41"/>
      <w:bookmarkEnd w:id="542"/>
      <w:r w:rsidR="00370983" w:rsidRPr="00712CC6">
        <w:rPr>
          <w:szCs w:val="24"/>
        </w:rPr>
        <w:t xml:space="preserve"> </w:t>
      </w:r>
    </w:p>
    <w:p w14:paraId="5102404D" w14:textId="58D031A0" w:rsidR="00370983" w:rsidRPr="00370983" w:rsidRDefault="00370983"/>
    <w:p w14:paraId="37A688D8" w14:textId="454888B9" w:rsidR="00370983" w:rsidRPr="00986436" w:rsidRDefault="00370983" w:rsidP="00986436">
      <w:pPr>
        <w:jc w:val="center"/>
        <w:rPr>
          <w:szCs w:val="24"/>
          <w:lang w:val="en-US"/>
        </w:rPr>
      </w:pPr>
      <w:r>
        <w:object w:dxaOrig="15625" w:dyaOrig="8184" w14:anchorId="41D8E2F8">
          <v:shape id="_x0000_i1109" type="#_x0000_t75" style="width:706.35pt;height:367.65pt" o:ole="">
            <v:imagedata r:id="rId197" o:title=""/>
          </v:shape>
          <o:OLEObject Type="Embed" ProgID="Visio.Drawing.15" ShapeID="_x0000_i1109" DrawAspect="Content" ObjectID="_1836720096" r:id="rId198"/>
        </w:object>
      </w:r>
    </w:p>
    <w:p w14:paraId="753EBEF5" w14:textId="77777777" w:rsidR="00764033" w:rsidRPr="00C919DD" w:rsidRDefault="00764033" w:rsidP="008B19C0">
      <w:pPr>
        <w:rPr>
          <w:szCs w:val="24"/>
        </w:rPr>
      </w:pPr>
    </w:p>
    <w:p w14:paraId="451D2647" w14:textId="46A1131F" w:rsidR="00764033" w:rsidRPr="00712CC6" w:rsidRDefault="00B32578" w:rsidP="008B19C0">
      <w:pPr>
        <w:rPr>
          <w:szCs w:val="24"/>
        </w:rPr>
      </w:pPr>
      <w:r>
        <w:object w:dxaOrig="15588" w:dyaOrig="8616" w14:anchorId="1C339098">
          <v:shape id="_x0000_i1110" type="#_x0000_t75" style="width:706.35pt;height:389.45pt" o:ole="">
            <v:imagedata r:id="rId199" o:title=""/>
          </v:shape>
          <o:OLEObject Type="Embed" ProgID="Visio.Drawing.15" ShapeID="_x0000_i1110" DrawAspect="Content" ObjectID="_1836720097" r:id="rId200"/>
        </w:object>
      </w:r>
    </w:p>
    <w:p w14:paraId="3A6AED0F" w14:textId="43D157E6" w:rsidR="008B19C0" w:rsidRPr="00C919DD" w:rsidRDefault="008B19C0" w:rsidP="008B19C0">
      <w:pPr>
        <w:rPr>
          <w:szCs w:val="24"/>
        </w:rPr>
      </w:pPr>
    </w:p>
    <w:p w14:paraId="33152481" w14:textId="5125F4C9" w:rsidR="008B19C0" w:rsidRPr="005B6103" w:rsidRDefault="008B19C0" w:rsidP="008B19C0">
      <w:pPr>
        <w:rPr>
          <w:szCs w:val="24"/>
        </w:rPr>
      </w:pPr>
    </w:p>
    <w:p w14:paraId="4D262A5A" w14:textId="382CA1E1" w:rsidR="008B19C0" w:rsidRPr="00E139FC" w:rsidRDefault="008B19C0" w:rsidP="008B19C0">
      <w:pPr>
        <w:rPr>
          <w:szCs w:val="24"/>
        </w:rPr>
      </w:pPr>
    </w:p>
    <w:p w14:paraId="4C338F18" w14:textId="234B0CEE" w:rsidR="008B19C0" w:rsidRPr="00F365EF" w:rsidRDefault="008B19C0" w:rsidP="008B19C0">
      <w:pPr>
        <w:rPr>
          <w:szCs w:val="24"/>
        </w:rPr>
      </w:pPr>
    </w:p>
    <w:p w14:paraId="710561BC" w14:textId="113BD849" w:rsidR="008B19C0" w:rsidRPr="007A695F" w:rsidRDefault="008B19C0" w:rsidP="008B19C0">
      <w:pPr>
        <w:rPr>
          <w:szCs w:val="24"/>
        </w:rPr>
      </w:pPr>
    </w:p>
    <w:p w14:paraId="76835737" w14:textId="3FE5297C" w:rsidR="008B19C0" w:rsidRPr="007A695F" w:rsidRDefault="008B19C0" w:rsidP="008B19C0">
      <w:pPr>
        <w:rPr>
          <w:szCs w:val="24"/>
        </w:rPr>
      </w:pPr>
    </w:p>
    <w:p w14:paraId="27B5C4CE" w14:textId="55754007" w:rsidR="008B19C0" w:rsidRPr="000000AE" w:rsidRDefault="008B19C0" w:rsidP="008B19C0">
      <w:pPr>
        <w:rPr>
          <w:szCs w:val="24"/>
        </w:rPr>
      </w:pPr>
    </w:p>
    <w:p w14:paraId="034BD500" w14:textId="462E2A42" w:rsidR="008B19C0" w:rsidRPr="00712CC6" w:rsidRDefault="000C6817" w:rsidP="008B19C0">
      <w:pPr>
        <w:rPr>
          <w:szCs w:val="24"/>
        </w:rPr>
      </w:pPr>
      <w:r>
        <w:object w:dxaOrig="15564" w:dyaOrig="9828" w14:anchorId="4C206717">
          <v:shape id="_x0000_i1111" type="#_x0000_t75" style="width:706.35pt;height:444.55pt" o:ole="">
            <v:imagedata r:id="rId201" o:title=""/>
          </v:shape>
          <o:OLEObject Type="Embed" ProgID="Visio.Drawing.15" ShapeID="_x0000_i1111" DrawAspect="Content" ObjectID="_1836720098" r:id="rId202"/>
        </w:object>
      </w:r>
    </w:p>
    <w:p w14:paraId="0F372364" w14:textId="6C5B6414" w:rsidR="008B19C0" w:rsidRPr="00C919DD" w:rsidRDefault="008B19C0" w:rsidP="008B19C0">
      <w:pPr>
        <w:rPr>
          <w:szCs w:val="24"/>
        </w:rPr>
      </w:pPr>
    </w:p>
    <w:p w14:paraId="51556442" w14:textId="091B314E" w:rsidR="008B19C0" w:rsidRPr="005B6103" w:rsidRDefault="008B19C0" w:rsidP="008B19C0">
      <w:pPr>
        <w:rPr>
          <w:szCs w:val="24"/>
        </w:rPr>
      </w:pPr>
    </w:p>
    <w:p w14:paraId="339F4553" w14:textId="77777777" w:rsidR="00764033" w:rsidRPr="00E139FC" w:rsidRDefault="00764033" w:rsidP="008B19C0">
      <w:pPr>
        <w:rPr>
          <w:szCs w:val="24"/>
        </w:rPr>
      </w:pPr>
    </w:p>
    <w:p w14:paraId="00334F28" w14:textId="4B3386C3" w:rsidR="00764033" w:rsidRPr="00712CC6" w:rsidRDefault="000C6817" w:rsidP="008B19C0">
      <w:pPr>
        <w:rPr>
          <w:szCs w:val="24"/>
        </w:rPr>
      </w:pPr>
      <w:r>
        <w:object w:dxaOrig="15564" w:dyaOrig="11196" w14:anchorId="417B8E86">
          <v:shape id="_x0000_i1112" type="#_x0000_t75" style="width:706.35pt;height:507.8pt" o:ole="">
            <v:imagedata r:id="rId203" o:title=""/>
          </v:shape>
          <o:OLEObject Type="Embed" ProgID="Visio.Drawing.15" ShapeID="_x0000_i1112" DrawAspect="Content" ObjectID="_1836720099" r:id="rId204"/>
        </w:object>
      </w:r>
    </w:p>
    <w:p w14:paraId="77185931" w14:textId="70E2D785" w:rsidR="00764033" w:rsidRPr="00712CC6" w:rsidRDefault="000C6817" w:rsidP="008B19C0">
      <w:pPr>
        <w:rPr>
          <w:szCs w:val="24"/>
        </w:rPr>
      </w:pPr>
      <w:r>
        <w:object w:dxaOrig="15564" w:dyaOrig="11424" w14:anchorId="554D5C57">
          <v:shape id="_x0000_i1113" type="#_x0000_t75" style="width:706.35pt;height:519.25pt" o:ole="">
            <v:imagedata r:id="rId205" o:title=""/>
          </v:shape>
          <o:OLEObject Type="Embed" ProgID="Visio.Drawing.15" ShapeID="_x0000_i1113" DrawAspect="Content" ObjectID="_1836720100" r:id="rId206"/>
        </w:object>
      </w:r>
    </w:p>
    <w:p w14:paraId="11376D34" w14:textId="3426C1BD" w:rsidR="00764033" w:rsidRPr="007B5B7F" w:rsidRDefault="000C6817" w:rsidP="008B19C0">
      <w:pPr>
        <w:rPr>
          <w:szCs w:val="24"/>
          <w:lang w:val="en-US"/>
        </w:rPr>
      </w:pPr>
      <w:r>
        <w:object w:dxaOrig="16129" w:dyaOrig="11256" w14:anchorId="0034C41C">
          <v:shape id="_x0000_i1114" type="#_x0000_t75" style="width:706.35pt;height:493.65pt" o:ole="">
            <v:imagedata r:id="rId207" o:title=""/>
          </v:shape>
          <o:OLEObject Type="Embed" ProgID="Visio.Drawing.15" ShapeID="_x0000_i1114" DrawAspect="Content" ObjectID="_1836720101" r:id="rId208"/>
        </w:object>
      </w:r>
    </w:p>
    <w:p w14:paraId="6FA08C16" w14:textId="77777777" w:rsidR="00764033" w:rsidRPr="00C919DD" w:rsidRDefault="00764033" w:rsidP="008B19C0">
      <w:pPr>
        <w:rPr>
          <w:szCs w:val="24"/>
        </w:rPr>
      </w:pPr>
    </w:p>
    <w:p w14:paraId="6741CFBD" w14:textId="46FCB630" w:rsidR="00764033" w:rsidRPr="00712CC6" w:rsidRDefault="000C6817" w:rsidP="008B19C0">
      <w:pPr>
        <w:rPr>
          <w:szCs w:val="24"/>
        </w:rPr>
      </w:pPr>
      <w:r>
        <w:object w:dxaOrig="16201" w:dyaOrig="11281" w14:anchorId="1FA8D0AF">
          <v:shape id="_x0000_i1115" type="#_x0000_t75" style="width:706.35pt;height:492pt" o:ole="">
            <v:imagedata r:id="rId209" o:title=""/>
          </v:shape>
          <o:OLEObject Type="Embed" ProgID="Visio.Drawing.15" ShapeID="_x0000_i1115" DrawAspect="Content" ObjectID="_1836720102" r:id="rId210"/>
        </w:object>
      </w:r>
    </w:p>
    <w:p w14:paraId="69AEB665" w14:textId="77777777" w:rsidR="00764033" w:rsidRPr="00C919DD" w:rsidRDefault="00764033" w:rsidP="008B19C0">
      <w:pPr>
        <w:rPr>
          <w:szCs w:val="24"/>
        </w:rPr>
      </w:pPr>
    </w:p>
    <w:p w14:paraId="7D658E56" w14:textId="787D7DB3" w:rsidR="00764033" w:rsidRPr="00712CC6" w:rsidRDefault="000C6817" w:rsidP="008B19C0">
      <w:pPr>
        <w:rPr>
          <w:szCs w:val="24"/>
        </w:rPr>
      </w:pPr>
      <w:r>
        <w:object w:dxaOrig="15612" w:dyaOrig="9685" w14:anchorId="7C0ED146">
          <v:shape id="_x0000_i1116" type="#_x0000_t75" style="width:706.35pt;height:435.8pt" o:ole="">
            <v:imagedata r:id="rId211" o:title=""/>
          </v:shape>
          <o:OLEObject Type="Embed" ProgID="Visio.Drawing.15" ShapeID="_x0000_i1116" DrawAspect="Content" ObjectID="_1836720103" r:id="rId212"/>
        </w:object>
      </w:r>
    </w:p>
    <w:p w14:paraId="1723B81D" w14:textId="77777777" w:rsidR="00764033" w:rsidRPr="00C919DD" w:rsidRDefault="00764033" w:rsidP="008B19C0">
      <w:pPr>
        <w:rPr>
          <w:szCs w:val="24"/>
        </w:rPr>
      </w:pPr>
    </w:p>
    <w:p w14:paraId="0DACD095" w14:textId="77777777" w:rsidR="00764033" w:rsidRPr="005B6103" w:rsidRDefault="00764033" w:rsidP="008B19C0">
      <w:pPr>
        <w:rPr>
          <w:szCs w:val="24"/>
        </w:rPr>
      </w:pPr>
    </w:p>
    <w:p w14:paraId="39CAAE62" w14:textId="77777777" w:rsidR="00764033" w:rsidRPr="00E139FC" w:rsidRDefault="00764033" w:rsidP="008B19C0">
      <w:pPr>
        <w:rPr>
          <w:szCs w:val="24"/>
        </w:rPr>
      </w:pPr>
    </w:p>
    <w:p w14:paraId="2F90BFAB" w14:textId="77777777" w:rsidR="00764033" w:rsidRPr="00F365EF" w:rsidRDefault="00764033" w:rsidP="008B19C0">
      <w:pPr>
        <w:rPr>
          <w:szCs w:val="24"/>
        </w:rPr>
      </w:pPr>
    </w:p>
    <w:p w14:paraId="5F15C355" w14:textId="2C65DC3F" w:rsidR="00764033" w:rsidRPr="00712CC6" w:rsidRDefault="00764033" w:rsidP="008B19C0">
      <w:pPr>
        <w:rPr>
          <w:szCs w:val="24"/>
        </w:rPr>
      </w:pPr>
      <w:r w:rsidRPr="00712CC6">
        <w:rPr>
          <w:noProof/>
          <w:szCs w:val="24"/>
          <w:lang w:eastAsia="ru-RU"/>
        </w:rPr>
        <w:lastRenderedPageBreak/>
        <w:drawing>
          <wp:inline distT="0" distB="0" distL="0" distR="0" wp14:anchorId="5BF4F57C" wp14:editId="40F905F2">
            <wp:extent cx="8972550" cy="6191250"/>
            <wp:effectExtent l="0" t="0" r="0" b="0"/>
            <wp:docPr id="16" name="Рисунок 16" descr="C:\Work\ISO20022\ООО ЦИТ\Описание обмена\Актуальное описание\Идентификация участников_11_1.files\png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Work\ISO20022\ООО ЦИТ\Описание обмена\Актуальное описание\Идентификация участников_11_1.files\png_9.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8972550" cy="6191250"/>
                    </a:xfrm>
                    <a:prstGeom prst="rect">
                      <a:avLst/>
                    </a:prstGeom>
                    <a:noFill/>
                    <a:ln>
                      <a:noFill/>
                    </a:ln>
                  </pic:spPr>
                </pic:pic>
              </a:graphicData>
            </a:graphic>
          </wp:inline>
        </w:drawing>
      </w:r>
    </w:p>
    <w:p w14:paraId="5ABF33BA" w14:textId="77777777" w:rsidR="00764033" w:rsidRPr="00C919DD" w:rsidRDefault="00764033" w:rsidP="008B19C0">
      <w:pPr>
        <w:rPr>
          <w:szCs w:val="24"/>
        </w:rPr>
      </w:pPr>
    </w:p>
    <w:p w14:paraId="40960BBC" w14:textId="7FF263AE" w:rsidR="00764033" w:rsidRPr="00712CC6" w:rsidRDefault="000C6817" w:rsidP="008B19C0">
      <w:pPr>
        <w:rPr>
          <w:szCs w:val="24"/>
        </w:rPr>
      </w:pPr>
      <w:r>
        <w:object w:dxaOrig="15600" w:dyaOrig="10981" w14:anchorId="3735BD16">
          <v:shape id="_x0000_i1117" type="#_x0000_t75" style="width:706.9pt;height:497.45pt" o:ole="">
            <v:imagedata r:id="rId214" o:title=""/>
          </v:shape>
          <o:OLEObject Type="Embed" ProgID="Visio.Drawing.15" ShapeID="_x0000_i1117" DrawAspect="Content" ObjectID="_1836720104" r:id="rId215"/>
        </w:object>
      </w:r>
    </w:p>
    <w:p w14:paraId="74D2925B" w14:textId="77777777" w:rsidR="00764033" w:rsidRPr="00C919DD" w:rsidRDefault="00764033" w:rsidP="008B19C0">
      <w:pPr>
        <w:rPr>
          <w:szCs w:val="24"/>
        </w:rPr>
      </w:pPr>
    </w:p>
    <w:p w14:paraId="1B1D79FC" w14:textId="175DEA46" w:rsidR="00764033" w:rsidRPr="00712CC6" w:rsidRDefault="000C6817" w:rsidP="008B19C0">
      <w:pPr>
        <w:rPr>
          <w:szCs w:val="24"/>
        </w:rPr>
      </w:pPr>
      <w:r>
        <w:object w:dxaOrig="15612" w:dyaOrig="11136" w14:anchorId="4401DDB2">
          <v:shape id="_x0000_i1118" type="#_x0000_t75" style="width:706.35pt;height:7in" o:ole="">
            <v:imagedata r:id="rId216" o:title=""/>
          </v:shape>
          <o:OLEObject Type="Embed" ProgID="Visio.Drawing.15" ShapeID="_x0000_i1118" DrawAspect="Content" ObjectID="_1836720105" r:id="rId217"/>
        </w:object>
      </w:r>
      <w:r>
        <w:object w:dxaOrig="15564" w:dyaOrig="11341" w14:anchorId="4E166527">
          <v:shape id="_x0000_i1119" type="#_x0000_t75" style="width:706.35pt;height:515.45pt" o:ole="">
            <v:imagedata r:id="rId218" o:title=""/>
          </v:shape>
          <o:OLEObject Type="Embed" ProgID="Visio.Drawing.15" ShapeID="_x0000_i1119" DrawAspect="Content" ObjectID="_1836720106" r:id="rId219"/>
        </w:object>
      </w:r>
    </w:p>
    <w:p w14:paraId="14502C54" w14:textId="6F7D24C7" w:rsidR="00764033" w:rsidRPr="00712CC6" w:rsidRDefault="000C6817" w:rsidP="008B19C0">
      <w:pPr>
        <w:rPr>
          <w:szCs w:val="24"/>
        </w:rPr>
      </w:pPr>
      <w:r>
        <w:object w:dxaOrig="15588" w:dyaOrig="9876" w14:anchorId="07477946">
          <v:shape id="_x0000_i1120" type="#_x0000_t75" style="width:706.35pt;height:448.9pt" o:ole="">
            <v:imagedata r:id="rId220" o:title=""/>
          </v:shape>
          <o:OLEObject Type="Embed" ProgID="Visio.Drawing.15" ShapeID="_x0000_i1120" DrawAspect="Content" ObjectID="_1836720107" r:id="rId221"/>
        </w:object>
      </w:r>
    </w:p>
    <w:p w14:paraId="3B023D63" w14:textId="77777777" w:rsidR="00764033" w:rsidRPr="00C919DD" w:rsidRDefault="00764033" w:rsidP="008B19C0">
      <w:pPr>
        <w:rPr>
          <w:szCs w:val="24"/>
        </w:rPr>
      </w:pPr>
    </w:p>
    <w:p w14:paraId="42DAB087" w14:textId="77777777" w:rsidR="00764033" w:rsidRPr="005B6103" w:rsidRDefault="00764033" w:rsidP="008B19C0">
      <w:pPr>
        <w:rPr>
          <w:szCs w:val="24"/>
        </w:rPr>
      </w:pPr>
    </w:p>
    <w:p w14:paraId="5AB31584" w14:textId="77777777" w:rsidR="00764033" w:rsidRPr="00E139FC" w:rsidRDefault="00764033" w:rsidP="008B19C0">
      <w:pPr>
        <w:rPr>
          <w:szCs w:val="24"/>
        </w:rPr>
      </w:pPr>
    </w:p>
    <w:p w14:paraId="234D5E11" w14:textId="33751A55" w:rsidR="00764033" w:rsidRPr="00712CC6" w:rsidRDefault="000C6817" w:rsidP="008B19C0">
      <w:pPr>
        <w:rPr>
          <w:szCs w:val="24"/>
        </w:rPr>
      </w:pPr>
      <w:r>
        <w:object w:dxaOrig="15576" w:dyaOrig="9456" w14:anchorId="0A896849">
          <v:shape id="_x0000_i1121" type="#_x0000_t75" style="width:706.35pt;height:428.75pt" o:ole="">
            <v:imagedata r:id="rId222" o:title=""/>
          </v:shape>
          <o:OLEObject Type="Embed" ProgID="Visio.Drawing.15" ShapeID="_x0000_i1121" DrawAspect="Content" ObjectID="_1836720108" r:id="rId223"/>
        </w:object>
      </w:r>
    </w:p>
    <w:p w14:paraId="5DEB2B40" w14:textId="77777777" w:rsidR="00764033" w:rsidRPr="00C919DD" w:rsidRDefault="00764033" w:rsidP="008B19C0">
      <w:pPr>
        <w:rPr>
          <w:szCs w:val="24"/>
        </w:rPr>
      </w:pPr>
    </w:p>
    <w:p w14:paraId="79301C74" w14:textId="77777777" w:rsidR="00764033" w:rsidRPr="005B6103" w:rsidRDefault="00764033" w:rsidP="008B19C0">
      <w:pPr>
        <w:rPr>
          <w:szCs w:val="24"/>
        </w:rPr>
      </w:pPr>
    </w:p>
    <w:p w14:paraId="45C07F5B" w14:textId="77777777" w:rsidR="00764033" w:rsidRPr="00E139FC" w:rsidRDefault="00764033" w:rsidP="008B19C0">
      <w:pPr>
        <w:rPr>
          <w:szCs w:val="24"/>
        </w:rPr>
      </w:pPr>
    </w:p>
    <w:p w14:paraId="04E2B196" w14:textId="77777777" w:rsidR="00764033" w:rsidRPr="00F365EF" w:rsidRDefault="00764033" w:rsidP="008B19C0">
      <w:pPr>
        <w:rPr>
          <w:szCs w:val="24"/>
        </w:rPr>
      </w:pPr>
    </w:p>
    <w:p w14:paraId="07C36DB6" w14:textId="77777777" w:rsidR="00764033" w:rsidRPr="007A695F" w:rsidRDefault="00764033" w:rsidP="008B19C0">
      <w:pPr>
        <w:rPr>
          <w:szCs w:val="24"/>
        </w:rPr>
      </w:pPr>
    </w:p>
    <w:p w14:paraId="6F5484A7" w14:textId="4E08723D" w:rsidR="00764033" w:rsidRPr="00712CC6" w:rsidRDefault="0019153F" w:rsidP="008B19C0">
      <w:pPr>
        <w:rPr>
          <w:szCs w:val="24"/>
        </w:rPr>
      </w:pPr>
      <w:r w:rsidRPr="00712CC6">
        <w:rPr>
          <w:noProof/>
          <w:szCs w:val="24"/>
          <w:lang w:eastAsia="ru-RU"/>
        </w:rPr>
        <w:lastRenderedPageBreak/>
        <w:drawing>
          <wp:inline distT="0" distB="0" distL="0" distR="0" wp14:anchorId="7990BF92" wp14:editId="4F2ECA07">
            <wp:extent cx="8973820" cy="6358255"/>
            <wp:effectExtent l="0" t="0" r="0" b="4445"/>
            <wp:docPr id="25" name="Рисунок 25" descr="C:\Work\ISO20022\ООО ЦИТ\Описание обмена\Актуальное описание\Идентификация участников_12.files\png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C:\Work\ISO20022\ООО ЦИТ\Описание обмена\Актуальное описание\Идентификация участников_12.files\png_15.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973820" cy="6358255"/>
                    </a:xfrm>
                    <a:prstGeom prst="rect">
                      <a:avLst/>
                    </a:prstGeom>
                    <a:noFill/>
                    <a:ln>
                      <a:noFill/>
                    </a:ln>
                  </pic:spPr>
                </pic:pic>
              </a:graphicData>
            </a:graphic>
          </wp:inline>
        </w:drawing>
      </w:r>
      <w:r w:rsidRPr="00712CC6">
        <w:rPr>
          <w:noProof/>
          <w:szCs w:val="24"/>
          <w:lang w:eastAsia="ru-RU"/>
        </w:rPr>
        <w:lastRenderedPageBreak/>
        <w:drawing>
          <wp:inline distT="0" distB="0" distL="0" distR="0" wp14:anchorId="3A7653DA" wp14:editId="67980519">
            <wp:extent cx="8973820" cy="5050155"/>
            <wp:effectExtent l="0" t="0" r="0" b="0"/>
            <wp:docPr id="26" name="Рисунок 26" descr="C:\Work\ISO20022\ООО ЦИТ\Описание обмена\Актуальное описание\Идентификация участников_12.files\png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C:\Work\ISO20022\ООО ЦИТ\Описание обмена\Актуальное описание\Идентификация участников_12.files\png_16.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8973820" cy="5050155"/>
                    </a:xfrm>
                    <a:prstGeom prst="rect">
                      <a:avLst/>
                    </a:prstGeom>
                    <a:noFill/>
                    <a:ln>
                      <a:noFill/>
                    </a:ln>
                  </pic:spPr>
                </pic:pic>
              </a:graphicData>
            </a:graphic>
          </wp:inline>
        </w:drawing>
      </w:r>
    </w:p>
    <w:p w14:paraId="03D043E7" w14:textId="77777777" w:rsidR="00764033" w:rsidRPr="00C919DD" w:rsidRDefault="00764033" w:rsidP="008B19C0">
      <w:pPr>
        <w:rPr>
          <w:szCs w:val="24"/>
        </w:rPr>
      </w:pPr>
    </w:p>
    <w:p w14:paraId="66067CF6" w14:textId="2FB57627" w:rsidR="00764033" w:rsidRPr="005B6103" w:rsidRDefault="00764033" w:rsidP="008B19C0">
      <w:pPr>
        <w:rPr>
          <w:szCs w:val="24"/>
        </w:rPr>
      </w:pPr>
    </w:p>
    <w:p w14:paraId="4D739D8A" w14:textId="77777777" w:rsidR="00764033" w:rsidRPr="00E139FC" w:rsidRDefault="00764033" w:rsidP="008B19C0">
      <w:pPr>
        <w:rPr>
          <w:szCs w:val="24"/>
        </w:rPr>
      </w:pPr>
    </w:p>
    <w:p w14:paraId="51F4D208" w14:textId="77777777" w:rsidR="00764033" w:rsidRPr="00F365EF" w:rsidRDefault="00764033" w:rsidP="008B19C0">
      <w:pPr>
        <w:rPr>
          <w:szCs w:val="24"/>
        </w:rPr>
      </w:pPr>
    </w:p>
    <w:p w14:paraId="382A4FA1" w14:textId="5F82770E" w:rsidR="00764033" w:rsidRPr="007A695F" w:rsidRDefault="00764033" w:rsidP="008B19C0">
      <w:pPr>
        <w:rPr>
          <w:szCs w:val="24"/>
        </w:rPr>
      </w:pPr>
    </w:p>
    <w:p w14:paraId="2D0D78CB" w14:textId="52347BBF" w:rsidR="001871D4" w:rsidRPr="000000AE" w:rsidRDefault="001871D4">
      <w:pPr>
        <w:spacing w:line="240" w:lineRule="auto"/>
        <w:rPr>
          <w:szCs w:val="24"/>
        </w:rPr>
      </w:pPr>
      <w:r w:rsidRPr="007A695F">
        <w:rPr>
          <w:szCs w:val="24"/>
        </w:rPr>
        <w:br w:type="page"/>
      </w:r>
    </w:p>
    <w:p w14:paraId="51CD79A3" w14:textId="77777777" w:rsidR="001871D4" w:rsidRPr="000000AE" w:rsidRDefault="001871D4" w:rsidP="001871D4">
      <w:pPr>
        <w:rPr>
          <w:szCs w:val="24"/>
        </w:rPr>
      </w:pPr>
    </w:p>
    <w:tbl>
      <w:tblPr>
        <w:tblW w:w="14656" w:type="dxa"/>
        <w:tblLayout w:type="fixed"/>
        <w:tblLook w:val="04A0" w:firstRow="1" w:lastRow="0" w:firstColumn="1" w:lastColumn="0" w:noHBand="0" w:noVBand="1"/>
      </w:tblPr>
      <w:tblGrid>
        <w:gridCol w:w="450"/>
        <w:gridCol w:w="325"/>
        <w:gridCol w:w="1742"/>
        <w:gridCol w:w="715"/>
        <w:gridCol w:w="714"/>
        <w:gridCol w:w="714"/>
        <w:gridCol w:w="714"/>
        <w:gridCol w:w="714"/>
        <w:gridCol w:w="714"/>
        <w:gridCol w:w="714"/>
        <w:gridCol w:w="714"/>
        <w:gridCol w:w="714"/>
        <w:gridCol w:w="714"/>
        <w:gridCol w:w="714"/>
        <w:gridCol w:w="714"/>
        <w:gridCol w:w="714"/>
        <w:gridCol w:w="714"/>
        <w:gridCol w:w="714"/>
        <w:gridCol w:w="714"/>
        <w:gridCol w:w="714"/>
      </w:tblGrid>
      <w:tr w:rsidR="00FF21FC" w:rsidRPr="00712CC6" w14:paraId="6E8BD145" w14:textId="77777777" w:rsidTr="00546316">
        <w:trPr>
          <w:trHeight w:val="240"/>
        </w:trPr>
        <w:tc>
          <w:tcPr>
            <w:tcW w:w="392" w:type="dxa"/>
            <w:tcBorders>
              <w:top w:val="nil"/>
              <w:left w:val="nil"/>
              <w:bottom w:val="nil"/>
              <w:right w:val="nil"/>
            </w:tcBorders>
            <w:shd w:val="clear" w:color="auto" w:fill="auto"/>
            <w:noWrap/>
            <w:vAlign w:val="bottom"/>
            <w:hideMark/>
          </w:tcPr>
          <w:p w14:paraId="469B48DD" w14:textId="77777777" w:rsidR="00FF21FC" w:rsidRPr="00986436" w:rsidRDefault="00FF21FC" w:rsidP="00FF21FC">
            <w:pPr>
              <w:spacing w:line="240" w:lineRule="auto"/>
              <w:rPr>
                <w:rFonts w:eastAsia="Times New Roman"/>
                <w:szCs w:val="24"/>
                <w:lang w:eastAsia="ru-RU"/>
              </w:rPr>
            </w:pPr>
            <w:bookmarkStart w:id="543" w:name="RANGE!A2:T39"/>
            <w:bookmarkEnd w:id="543"/>
          </w:p>
        </w:tc>
        <w:tc>
          <w:tcPr>
            <w:tcW w:w="283" w:type="dxa"/>
            <w:tcBorders>
              <w:top w:val="nil"/>
              <w:left w:val="nil"/>
              <w:bottom w:val="nil"/>
              <w:right w:val="nil"/>
            </w:tcBorders>
            <w:shd w:val="clear" w:color="auto" w:fill="auto"/>
            <w:noWrap/>
            <w:vAlign w:val="bottom"/>
            <w:hideMark/>
          </w:tcPr>
          <w:p w14:paraId="4E4717A8" w14:textId="77777777" w:rsidR="00FF21FC" w:rsidRPr="00986436" w:rsidRDefault="00FF21FC" w:rsidP="00FF21FC">
            <w:pPr>
              <w:spacing w:line="240" w:lineRule="auto"/>
              <w:rPr>
                <w:rFonts w:eastAsia="Times New Roman"/>
                <w:szCs w:val="24"/>
                <w:lang w:eastAsia="ru-RU"/>
              </w:rPr>
            </w:pPr>
          </w:p>
        </w:tc>
        <w:tc>
          <w:tcPr>
            <w:tcW w:w="1521" w:type="dxa"/>
            <w:tcBorders>
              <w:top w:val="single" w:sz="8" w:space="0" w:color="auto"/>
              <w:left w:val="single" w:sz="8" w:space="0" w:color="auto"/>
              <w:bottom w:val="single" w:sz="8" w:space="0" w:color="auto"/>
              <w:right w:val="single" w:sz="8" w:space="0" w:color="auto"/>
            </w:tcBorders>
            <w:shd w:val="clear" w:color="000000" w:fill="31849B"/>
            <w:vAlign w:val="center"/>
            <w:hideMark/>
          </w:tcPr>
          <w:p w14:paraId="18636BE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Номер ЭС УФЭБС</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92FA85B"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ED101</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745A754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ED101</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4D535820"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ED101</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168AA5B"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ED103</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775C19A8"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ED103</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3512F81"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ED103</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7C9829D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ED103</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748B512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ED104</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FB67DF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ED104</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70B83B6"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ED104</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4FC8B72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ED104</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228464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ED105</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E1D51E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ED105</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5DC26F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ED107</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9D0C5D2"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ED107</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9420A8B"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ED108</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459B36A2"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ED109</w:t>
            </w:r>
          </w:p>
        </w:tc>
      </w:tr>
      <w:tr w:rsidR="00FF21FC" w:rsidRPr="00712CC6" w14:paraId="38D97C23" w14:textId="77777777" w:rsidTr="00546316">
        <w:trPr>
          <w:trHeight w:val="2490"/>
        </w:trPr>
        <w:tc>
          <w:tcPr>
            <w:tcW w:w="392" w:type="dxa"/>
            <w:tcBorders>
              <w:top w:val="nil"/>
              <w:left w:val="nil"/>
              <w:bottom w:val="nil"/>
              <w:right w:val="nil"/>
            </w:tcBorders>
            <w:shd w:val="clear" w:color="auto" w:fill="auto"/>
            <w:noWrap/>
            <w:vAlign w:val="bottom"/>
            <w:hideMark/>
          </w:tcPr>
          <w:p w14:paraId="04E83DE7" w14:textId="77777777" w:rsidR="00FF21FC" w:rsidRPr="00986436" w:rsidRDefault="00FF21FC" w:rsidP="00FF21FC">
            <w:pPr>
              <w:spacing w:line="240" w:lineRule="auto"/>
              <w:rPr>
                <w:rFonts w:eastAsia="Times New Roman"/>
                <w:color w:val="000000"/>
                <w:szCs w:val="24"/>
                <w:lang w:eastAsia="ru-RU"/>
              </w:rPr>
            </w:pPr>
          </w:p>
        </w:tc>
        <w:tc>
          <w:tcPr>
            <w:tcW w:w="283" w:type="dxa"/>
            <w:tcBorders>
              <w:top w:val="nil"/>
              <w:left w:val="nil"/>
              <w:bottom w:val="nil"/>
              <w:right w:val="nil"/>
            </w:tcBorders>
            <w:shd w:val="clear" w:color="auto" w:fill="auto"/>
            <w:noWrap/>
            <w:vAlign w:val="bottom"/>
            <w:hideMark/>
          </w:tcPr>
          <w:p w14:paraId="5C9B87E1" w14:textId="77777777" w:rsidR="00FF21FC" w:rsidRPr="00986436" w:rsidRDefault="00FF21FC" w:rsidP="00FF21FC">
            <w:pPr>
              <w:spacing w:line="240" w:lineRule="auto"/>
              <w:rPr>
                <w:rFonts w:eastAsia="Times New Roman"/>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55B8AF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Описание использования</w:t>
            </w:r>
          </w:p>
        </w:tc>
        <w:tc>
          <w:tcPr>
            <w:tcW w:w="624" w:type="dxa"/>
            <w:tcBorders>
              <w:top w:val="nil"/>
              <w:left w:val="nil"/>
              <w:bottom w:val="single" w:sz="8" w:space="0" w:color="auto"/>
              <w:right w:val="single" w:sz="8" w:space="0" w:color="auto"/>
            </w:tcBorders>
            <w:shd w:val="clear" w:color="auto" w:fill="auto"/>
            <w:vAlign w:val="center"/>
            <w:hideMark/>
          </w:tcPr>
          <w:p w14:paraId="2921AB7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Платежного поручения клиента</w:t>
            </w:r>
          </w:p>
        </w:tc>
        <w:tc>
          <w:tcPr>
            <w:tcW w:w="624" w:type="dxa"/>
            <w:tcBorders>
              <w:top w:val="nil"/>
              <w:left w:val="nil"/>
              <w:bottom w:val="single" w:sz="8" w:space="0" w:color="auto"/>
              <w:right w:val="single" w:sz="8" w:space="0" w:color="auto"/>
            </w:tcBorders>
            <w:shd w:val="clear" w:color="auto" w:fill="auto"/>
            <w:vAlign w:val="center"/>
            <w:hideMark/>
          </w:tcPr>
          <w:p w14:paraId="0BBCEC13" w14:textId="14D5BBC8" w:rsidR="00FF21FC" w:rsidRPr="00986436" w:rsidRDefault="00FF21FC" w:rsidP="00A0430F">
            <w:pPr>
              <w:spacing w:line="240" w:lineRule="auto"/>
              <w:rPr>
                <w:rFonts w:eastAsia="Times New Roman"/>
                <w:color w:val="000000"/>
                <w:szCs w:val="24"/>
                <w:lang w:eastAsia="ru-RU"/>
              </w:rPr>
            </w:pPr>
            <w:r w:rsidRPr="00986436">
              <w:rPr>
                <w:rFonts w:eastAsia="Times New Roman"/>
                <w:color w:val="000000"/>
                <w:szCs w:val="24"/>
                <w:lang w:eastAsia="ru-RU"/>
              </w:rPr>
              <w:t xml:space="preserve">Кредитовый трансграничный перевод на основании </w:t>
            </w:r>
            <w:r w:rsidR="00A0430F">
              <w:rPr>
                <w:rFonts w:eastAsia="Times New Roman"/>
                <w:color w:val="000000"/>
                <w:szCs w:val="24"/>
                <w:lang w:eastAsia="ru-RU"/>
              </w:rPr>
              <w:t>П</w:t>
            </w:r>
            <w:r w:rsidRPr="00986436">
              <w:rPr>
                <w:rFonts w:eastAsia="Times New Roman"/>
                <w:color w:val="000000"/>
                <w:szCs w:val="24"/>
                <w:lang w:eastAsia="ru-RU"/>
              </w:rPr>
              <w:t>оручения клиента</w:t>
            </w:r>
          </w:p>
        </w:tc>
        <w:tc>
          <w:tcPr>
            <w:tcW w:w="624" w:type="dxa"/>
            <w:tcBorders>
              <w:top w:val="nil"/>
              <w:left w:val="nil"/>
              <w:bottom w:val="single" w:sz="8" w:space="0" w:color="auto"/>
              <w:right w:val="single" w:sz="8" w:space="0" w:color="auto"/>
            </w:tcBorders>
            <w:shd w:val="clear" w:color="auto" w:fill="auto"/>
            <w:vAlign w:val="center"/>
            <w:hideMark/>
          </w:tcPr>
          <w:p w14:paraId="69B94C92"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Платежного поручения банка</w:t>
            </w:r>
          </w:p>
        </w:tc>
        <w:tc>
          <w:tcPr>
            <w:tcW w:w="624" w:type="dxa"/>
            <w:tcBorders>
              <w:top w:val="nil"/>
              <w:left w:val="nil"/>
              <w:bottom w:val="single" w:sz="8" w:space="0" w:color="auto"/>
              <w:right w:val="single" w:sz="8" w:space="0" w:color="auto"/>
            </w:tcBorders>
            <w:shd w:val="clear" w:color="auto" w:fill="auto"/>
            <w:vAlign w:val="center"/>
            <w:hideMark/>
          </w:tcPr>
          <w:p w14:paraId="04BB7BAC"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Дебетовый перевод на основании платежного требования клиента банка</w:t>
            </w:r>
          </w:p>
        </w:tc>
        <w:tc>
          <w:tcPr>
            <w:tcW w:w="624" w:type="dxa"/>
            <w:tcBorders>
              <w:top w:val="nil"/>
              <w:left w:val="nil"/>
              <w:bottom w:val="single" w:sz="8" w:space="0" w:color="auto"/>
              <w:right w:val="single" w:sz="8" w:space="0" w:color="auto"/>
            </w:tcBorders>
            <w:shd w:val="clear" w:color="auto" w:fill="auto"/>
            <w:vAlign w:val="center"/>
            <w:hideMark/>
          </w:tcPr>
          <w:p w14:paraId="278427EA"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Платежного требования клиента банка</w:t>
            </w:r>
          </w:p>
        </w:tc>
        <w:tc>
          <w:tcPr>
            <w:tcW w:w="624" w:type="dxa"/>
            <w:tcBorders>
              <w:top w:val="nil"/>
              <w:left w:val="nil"/>
              <w:bottom w:val="single" w:sz="8" w:space="0" w:color="auto"/>
              <w:right w:val="single" w:sz="8" w:space="0" w:color="auto"/>
            </w:tcBorders>
            <w:shd w:val="clear" w:color="auto" w:fill="auto"/>
            <w:vAlign w:val="center"/>
            <w:hideMark/>
          </w:tcPr>
          <w:p w14:paraId="13FBF8DA"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Платежного требования банка</w:t>
            </w:r>
          </w:p>
        </w:tc>
        <w:tc>
          <w:tcPr>
            <w:tcW w:w="624" w:type="dxa"/>
            <w:tcBorders>
              <w:top w:val="nil"/>
              <w:left w:val="nil"/>
              <w:bottom w:val="single" w:sz="8" w:space="0" w:color="auto"/>
              <w:right w:val="single" w:sz="8" w:space="0" w:color="auto"/>
            </w:tcBorders>
            <w:shd w:val="clear" w:color="auto" w:fill="auto"/>
            <w:vAlign w:val="center"/>
            <w:hideMark/>
          </w:tcPr>
          <w:p w14:paraId="4486898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Дебетовый перевод на основании Платежного требования банка</w:t>
            </w:r>
          </w:p>
        </w:tc>
        <w:tc>
          <w:tcPr>
            <w:tcW w:w="624" w:type="dxa"/>
            <w:tcBorders>
              <w:top w:val="nil"/>
              <w:left w:val="nil"/>
              <w:bottom w:val="single" w:sz="8" w:space="0" w:color="auto"/>
              <w:right w:val="single" w:sz="8" w:space="0" w:color="auto"/>
            </w:tcBorders>
            <w:shd w:val="clear" w:color="auto" w:fill="auto"/>
            <w:vAlign w:val="center"/>
            <w:hideMark/>
          </w:tcPr>
          <w:p w14:paraId="7857D590"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Дебетовый перевод на основании Инкассового поручения клиента банка</w:t>
            </w:r>
          </w:p>
        </w:tc>
        <w:tc>
          <w:tcPr>
            <w:tcW w:w="624" w:type="dxa"/>
            <w:tcBorders>
              <w:top w:val="nil"/>
              <w:left w:val="nil"/>
              <w:bottom w:val="single" w:sz="8" w:space="0" w:color="auto"/>
              <w:right w:val="single" w:sz="8" w:space="0" w:color="auto"/>
            </w:tcBorders>
            <w:shd w:val="clear" w:color="auto" w:fill="auto"/>
            <w:vAlign w:val="center"/>
            <w:hideMark/>
          </w:tcPr>
          <w:p w14:paraId="5CA8F25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Инкассового поручения клиента банка</w:t>
            </w:r>
          </w:p>
        </w:tc>
        <w:tc>
          <w:tcPr>
            <w:tcW w:w="624" w:type="dxa"/>
            <w:tcBorders>
              <w:top w:val="nil"/>
              <w:left w:val="nil"/>
              <w:bottom w:val="single" w:sz="8" w:space="0" w:color="auto"/>
              <w:right w:val="single" w:sz="8" w:space="0" w:color="auto"/>
            </w:tcBorders>
            <w:shd w:val="clear" w:color="auto" w:fill="auto"/>
            <w:vAlign w:val="center"/>
            <w:hideMark/>
          </w:tcPr>
          <w:p w14:paraId="5866E021"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Инкассового поручения банка</w:t>
            </w:r>
          </w:p>
        </w:tc>
        <w:tc>
          <w:tcPr>
            <w:tcW w:w="624" w:type="dxa"/>
            <w:tcBorders>
              <w:top w:val="nil"/>
              <w:left w:val="nil"/>
              <w:bottom w:val="single" w:sz="8" w:space="0" w:color="auto"/>
              <w:right w:val="single" w:sz="8" w:space="0" w:color="auto"/>
            </w:tcBorders>
            <w:shd w:val="clear" w:color="auto" w:fill="auto"/>
            <w:vAlign w:val="center"/>
            <w:hideMark/>
          </w:tcPr>
          <w:p w14:paraId="7DB145F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Дебетовый перевод на основании Инкассового поручения банка</w:t>
            </w:r>
          </w:p>
        </w:tc>
        <w:tc>
          <w:tcPr>
            <w:tcW w:w="624" w:type="dxa"/>
            <w:tcBorders>
              <w:top w:val="nil"/>
              <w:left w:val="nil"/>
              <w:bottom w:val="single" w:sz="8" w:space="0" w:color="auto"/>
              <w:right w:val="single" w:sz="8" w:space="0" w:color="auto"/>
            </w:tcBorders>
            <w:shd w:val="clear" w:color="auto" w:fill="auto"/>
            <w:vAlign w:val="center"/>
            <w:hideMark/>
          </w:tcPr>
          <w:p w14:paraId="14D6688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Платежного ордера, сформированного Банком плательщика</w:t>
            </w:r>
          </w:p>
        </w:tc>
        <w:tc>
          <w:tcPr>
            <w:tcW w:w="624" w:type="dxa"/>
            <w:tcBorders>
              <w:top w:val="nil"/>
              <w:left w:val="nil"/>
              <w:bottom w:val="single" w:sz="8" w:space="0" w:color="auto"/>
              <w:right w:val="single" w:sz="8" w:space="0" w:color="auto"/>
            </w:tcBorders>
            <w:shd w:val="clear" w:color="auto" w:fill="auto"/>
            <w:vAlign w:val="center"/>
            <w:hideMark/>
          </w:tcPr>
          <w:p w14:paraId="0075D63F" w14:textId="1453E115"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 xml:space="preserve">Перевод на основании Платежного ордера, сформированного </w:t>
            </w:r>
            <w:r w:rsidR="00EB266F">
              <w:rPr>
                <w:rFonts w:eastAsia="Times New Roman"/>
                <w:color w:val="000000"/>
                <w:szCs w:val="24"/>
                <w:lang w:eastAsia="ru-RU"/>
              </w:rPr>
              <w:t>ПС БР</w:t>
            </w:r>
          </w:p>
        </w:tc>
        <w:tc>
          <w:tcPr>
            <w:tcW w:w="624" w:type="dxa"/>
            <w:tcBorders>
              <w:top w:val="nil"/>
              <w:left w:val="nil"/>
              <w:bottom w:val="single" w:sz="8" w:space="0" w:color="auto"/>
              <w:right w:val="single" w:sz="8" w:space="0" w:color="auto"/>
            </w:tcBorders>
            <w:shd w:val="clear" w:color="auto" w:fill="auto"/>
            <w:vAlign w:val="center"/>
            <w:hideMark/>
          </w:tcPr>
          <w:p w14:paraId="43A8ED61"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Поручения банка</w:t>
            </w:r>
          </w:p>
        </w:tc>
        <w:tc>
          <w:tcPr>
            <w:tcW w:w="624" w:type="dxa"/>
            <w:tcBorders>
              <w:top w:val="nil"/>
              <w:left w:val="nil"/>
              <w:bottom w:val="single" w:sz="8" w:space="0" w:color="auto"/>
              <w:right w:val="single" w:sz="8" w:space="0" w:color="auto"/>
            </w:tcBorders>
            <w:shd w:val="clear" w:color="auto" w:fill="auto"/>
            <w:vAlign w:val="center"/>
            <w:hideMark/>
          </w:tcPr>
          <w:p w14:paraId="42A76873" w14:textId="6691924A" w:rsidR="00FF21FC" w:rsidRPr="00986436" w:rsidRDefault="00FF21FC" w:rsidP="00EC26F4">
            <w:pPr>
              <w:spacing w:line="240" w:lineRule="auto"/>
              <w:rPr>
                <w:rFonts w:eastAsia="Times New Roman"/>
                <w:color w:val="000000"/>
                <w:szCs w:val="24"/>
                <w:lang w:eastAsia="ru-RU"/>
              </w:rPr>
            </w:pPr>
            <w:r w:rsidRPr="00986436">
              <w:rPr>
                <w:rFonts w:eastAsia="Times New Roman"/>
                <w:color w:val="000000"/>
                <w:szCs w:val="24"/>
                <w:lang w:eastAsia="ru-RU"/>
              </w:rPr>
              <w:t xml:space="preserve">Кредитовый трансграничный перевод на основании </w:t>
            </w:r>
            <w:r w:rsidR="00EC26F4">
              <w:rPr>
                <w:rFonts w:eastAsia="Times New Roman"/>
                <w:color w:val="000000"/>
                <w:szCs w:val="24"/>
                <w:lang w:eastAsia="ru-RU"/>
              </w:rPr>
              <w:t>П</w:t>
            </w:r>
            <w:r w:rsidRPr="00986436">
              <w:rPr>
                <w:rFonts w:eastAsia="Times New Roman"/>
                <w:color w:val="000000"/>
                <w:szCs w:val="24"/>
                <w:lang w:eastAsia="ru-RU"/>
              </w:rPr>
              <w:t>оручения банка</w:t>
            </w:r>
          </w:p>
        </w:tc>
        <w:tc>
          <w:tcPr>
            <w:tcW w:w="624" w:type="dxa"/>
            <w:tcBorders>
              <w:top w:val="nil"/>
              <w:left w:val="nil"/>
              <w:bottom w:val="single" w:sz="8" w:space="0" w:color="auto"/>
              <w:right w:val="single" w:sz="8" w:space="0" w:color="auto"/>
            </w:tcBorders>
            <w:shd w:val="clear" w:color="auto" w:fill="auto"/>
            <w:vAlign w:val="center"/>
            <w:hideMark/>
          </w:tcPr>
          <w:p w14:paraId="2B5ECA4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Кредитовый перевод на основании Платежного поручения на общую сумму с реестром</w:t>
            </w:r>
          </w:p>
        </w:tc>
        <w:tc>
          <w:tcPr>
            <w:tcW w:w="624" w:type="dxa"/>
            <w:tcBorders>
              <w:top w:val="nil"/>
              <w:left w:val="nil"/>
              <w:bottom w:val="single" w:sz="8" w:space="0" w:color="auto"/>
              <w:right w:val="single" w:sz="8" w:space="0" w:color="auto"/>
            </w:tcBorders>
            <w:shd w:val="clear" w:color="auto" w:fill="auto"/>
            <w:vAlign w:val="center"/>
            <w:hideMark/>
          </w:tcPr>
          <w:p w14:paraId="6E83296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Перевод на основании Банковского ордера</w:t>
            </w:r>
          </w:p>
        </w:tc>
      </w:tr>
      <w:tr w:rsidR="00FF21FC" w:rsidRPr="00712CC6" w14:paraId="17E68646" w14:textId="77777777" w:rsidTr="00546316">
        <w:trPr>
          <w:trHeight w:val="690"/>
        </w:trPr>
        <w:tc>
          <w:tcPr>
            <w:tcW w:w="392" w:type="dxa"/>
            <w:tcBorders>
              <w:top w:val="nil"/>
              <w:left w:val="nil"/>
              <w:bottom w:val="nil"/>
              <w:right w:val="nil"/>
            </w:tcBorders>
            <w:shd w:val="clear" w:color="auto" w:fill="auto"/>
            <w:noWrap/>
            <w:vAlign w:val="bottom"/>
            <w:hideMark/>
          </w:tcPr>
          <w:p w14:paraId="0A7C2B73" w14:textId="77777777" w:rsidR="00FF21FC" w:rsidRPr="00986436" w:rsidRDefault="00FF21FC" w:rsidP="00FF21FC">
            <w:pPr>
              <w:spacing w:line="240" w:lineRule="auto"/>
              <w:rPr>
                <w:rFonts w:eastAsia="Times New Roman"/>
                <w:color w:val="000000"/>
                <w:szCs w:val="24"/>
                <w:lang w:eastAsia="ru-RU"/>
              </w:rPr>
            </w:pPr>
          </w:p>
        </w:tc>
        <w:tc>
          <w:tcPr>
            <w:tcW w:w="283" w:type="dxa"/>
            <w:tcBorders>
              <w:top w:val="nil"/>
              <w:left w:val="nil"/>
              <w:bottom w:val="nil"/>
              <w:right w:val="nil"/>
            </w:tcBorders>
            <w:shd w:val="clear" w:color="auto" w:fill="auto"/>
            <w:noWrap/>
            <w:vAlign w:val="bottom"/>
            <w:hideMark/>
          </w:tcPr>
          <w:p w14:paraId="589BA15C" w14:textId="77777777" w:rsidR="00FF21FC" w:rsidRPr="00986436" w:rsidRDefault="00FF21FC" w:rsidP="00FF21FC">
            <w:pPr>
              <w:spacing w:line="240" w:lineRule="auto"/>
              <w:rPr>
                <w:rFonts w:eastAsia="Times New Roman"/>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658A244E" w14:textId="70EEB19A"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Правило использования в </w:t>
            </w:r>
            <w:r w:rsidR="00EB266F">
              <w:rPr>
                <w:rFonts w:eastAsia="Times New Roman"/>
                <w:b/>
                <w:bCs/>
                <w:color w:val="FFFFFF"/>
                <w:szCs w:val="24"/>
                <w:lang w:eastAsia="ru-RU"/>
              </w:rPr>
              <w:t>ПС БР</w:t>
            </w:r>
          </w:p>
        </w:tc>
        <w:tc>
          <w:tcPr>
            <w:tcW w:w="624" w:type="dxa"/>
            <w:tcBorders>
              <w:top w:val="nil"/>
              <w:left w:val="nil"/>
              <w:bottom w:val="single" w:sz="8" w:space="0" w:color="auto"/>
              <w:right w:val="single" w:sz="8" w:space="0" w:color="auto"/>
            </w:tcBorders>
            <w:shd w:val="clear" w:color="auto" w:fill="auto"/>
            <w:vAlign w:val="center"/>
            <w:hideMark/>
          </w:tcPr>
          <w:p w14:paraId="7F9FB506"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pacs.008 CustomerSingle</w:t>
            </w:r>
          </w:p>
        </w:tc>
        <w:tc>
          <w:tcPr>
            <w:tcW w:w="624" w:type="dxa"/>
            <w:tcBorders>
              <w:top w:val="nil"/>
              <w:left w:val="nil"/>
              <w:bottom w:val="single" w:sz="8" w:space="0" w:color="auto"/>
              <w:right w:val="single" w:sz="8" w:space="0" w:color="auto"/>
            </w:tcBorders>
            <w:shd w:val="clear" w:color="auto" w:fill="auto"/>
            <w:vAlign w:val="center"/>
            <w:hideMark/>
          </w:tcPr>
          <w:p w14:paraId="2CF0AE94"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pacs.008 CustomerCrossBorder</w:t>
            </w:r>
          </w:p>
        </w:tc>
        <w:tc>
          <w:tcPr>
            <w:tcW w:w="624" w:type="dxa"/>
            <w:tcBorders>
              <w:top w:val="nil"/>
              <w:left w:val="nil"/>
              <w:bottom w:val="single" w:sz="8" w:space="0" w:color="auto"/>
              <w:right w:val="single" w:sz="8" w:space="0" w:color="auto"/>
            </w:tcBorders>
            <w:shd w:val="clear" w:color="auto" w:fill="auto"/>
            <w:vAlign w:val="center"/>
            <w:hideMark/>
          </w:tcPr>
          <w:p w14:paraId="28661FE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FISingle</w:t>
            </w:r>
          </w:p>
        </w:tc>
        <w:tc>
          <w:tcPr>
            <w:tcW w:w="624" w:type="dxa"/>
            <w:tcBorders>
              <w:top w:val="nil"/>
              <w:left w:val="nil"/>
              <w:bottom w:val="single" w:sz="8" w:space="0" w:color="auto"/>
              <w:right w:val="single" w:sz="8" w:space="0" w:color="auto"/>
            </w:tcBorders>
            <w:shd w:val="clear" w:color="auto" w:fill="auto"/>
            <w:vAlign w:val="center"/>
            <w:hideMark/>
          </w:tcPr>
          <w:p w14:paraId="70E3E831"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pacs.003 CustomerDirectDebit</w:t>
            </w:r>
          </w:p>
        </w:tc>
        <w:tc>
          <w:tcPr>
            <w:tcW w:w="624" w:type="dxa"/>
            <w:tcBorders>
              <w:top w:val="nil"/>
              <w:left w:val="nil"/>
              <w:bottom w:val="single" w:sz="8" w:space="0" w:color="auto"/>
              <w:right w:val="single" w:sz="8" w:space="0" w:color="auto"/>
            </w:tcBorders>
            <w:shd w:val="clear" w:color="auto" w:fill="auto"/>
            <w:vAlign w:val="center"/>
            <w:hideMark/>
          </w:tcPr>
          <w:p w14:paraId="724F8DD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pacs.008 CustomerSingle</w:t>
            </w:r>
          </w:p>
        </w:tc>
        <w:tc>
          <w:tcPr>
            <w:tcW w:w="624" w:type="dxa"/>
            <w:tcBorders>
              <w:top w:val="nil"/>
              <w:left w:val="nil"/>
              <w:bottom w:val="single" w:sz="8" w:space="0" w:color="auto"/>
              <w:right w:val="single" w:sz="8" w:space="0" w:color="auto"/>
            </w:tcBorders>
            <w:shd w:val="clear" w:color="auto" w:fill="auto"/>
            <w:vAlign w:val="center"/>
            <w:hideMark/>
          </w:tcPr>
          <w:p w14:paraId="71027767"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FISingle</w:t>
            </w:r>
          </w:p>
        </w:tc>
        <w:tc>
          <w:tcPr>
            <w:tcW w:w="624" w:type="dxa"/>
            <w:tcBorders>
              <w:top w:val="nil"/>
              <w:left w:val="nil"/>
              <w:bottom w:val="single" w:sz="8" w:space="0" w:color="auto"/>
              <w:right w:val="single" w:sz="8" w:space="0" w:color="auto"/>
            </w:tcBorders>
            <w:shd w:val="clear" w:color="auto" w:fill="auto"/>
            <w:vAlign w:val="center"/>
            <w:hideMark/>
          </w:tcPr>
          <w:p w14:paraId="06ABB111"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pacs.010 FIDirectDebit</w:t>
            </w:r>
          </w:p>
        </w:tc>
        <w:tc>
          <w:tcPr>
            <w:tcW w:w="624" w:type="dxa"/>
            <w:tcBorders>
              <w:top w:val="nil"/>
              <w:left w:val="nil"/>
              <w:bottom w:val="single" w:sz="8" w:space="0" w:color="auto"/>
              <w:right w:val="single" w:sz="8" w:space="0" w:color="auto"/>
            </w:tcBorders>
            <w:shd w:val="clear" w:color="auto" w:fill="auto"/>
            <w:vAlign w:val="center"/>
            <w:hideMark/>
          </w:tcPr>
          <w:p w14:paraId="03B49C64"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pacs.003 CustomerDirectDebit</w:t>
            </w:r>
          </w:p>
        </w:tc>
        <w:tc>
          <w:tcPr>
            <w:tcW w:w="624" w:type="dxa"/>
            <w:tcBorders>
              <w:top w:val="nil"/>
              <w:left w:val="nil"/>
              <w:bottom w:val="single" w:sz="8" w:space="0" w:color="auto"/>
              <w:right w:val="single" w:sz="8" w:space="0" w:color="auto"/>
            </w:tcBorders>
            <w:shd w:val="clear" w:color="auto" w:fill="auto"/>
            <w:vAlign w:val="center"/>
            <w:hideMark/>
          </w:tcPr>
          <w:p w14:paraId="42E0592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pacs.008 CustomerSingle</w:t>
            </w:r>
          </w:p>
        </w:tc>
        <w:tc>
          <w:tcPr>
            <w:tcW w:w="624" w:type="dxa"/>
            <w:tcBorders>
              <w:top w:val="nil"/>
              <w:left w:val="nil"/>
              <w:bottom w:val="single" w:sz="8" w:space="0" w:color="auto"/>
              <w:right w:val="single" w:sz="8" w:space="0" w:color="auto"/>
            </w:tcBorders>
            <w:shd w:val="clear" w:color="auto" w:fill="auto"/>
            <w:vAlign w:val="center"/>
            <w:hideMark/>
          </w:tcPr>
          <w:p w14:paraId="33CA240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FISingle</w:t>
            </w:r>
          </w:p>
        </w:tc>
        <w:tc>
          <w:tcPr>
            <w:tcW w:w="624" w:type="dxa"/>
            <w:tcBorders>
              <w:top w:val="nil"/>
              <w:left w:val="nil"/>
              <w:bottom w:val="single" w:sz="8" w:space="0" w:color="auto"/>
              <w:right w:val="single" w:sz="8" w:space="0" w:color="auto"/>
            </w:tcBorders>
            <w:shd w:val="clear" w:color="auto" w:fill="auto"/>
            <w:vAlign w:val="center"/>
            <w:hideMark/>
          </w:tcPr>
          <w:p w14:paraId="6CD53D71"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pacs.010 FIDirectDebit</w:t>
            </w:r>
          </w:p>
        </w:tc>
        <w:tc>
          <w:tcPr>
            <w:tcW w:w="624" w:type="dxa"/>
            <w:tcBorders>
              <w:top w:val="nil"/>
              <w:left w:val="nil"/>
              <w:bottom w:val="single" w:sz="8" w:space="0" w:color="auto"/>
              <w:right w:val="single" w:sz="8" w:space="0" w:color="auto"/>
            </w:tcBorders>
            <w:shd w:val="clear" w:color="auto" w:fill="auto"/>
            <w:vAlign w:val="center"/>
            <w:hideMark/>
          </w:tcPr>
          <w:p w14:paraId="4BA2FF87"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pacs.008 CustomerSingle</w:t>
            </w:r>
          </w:p>
        </w:tc>
        <w:tc>
          <w:tcPr>
            <w:tcW w:w="624" w:type="dxa"/>
            <w:tcBorders>
              <w:top w:val="nil"/>
              <w:left w:val="nil"/>
              <w:bottom w:val="single" w:sz="8" w:space="0" w:color="auto"/>
              <w:right w:val="single" w:sz="8" w:space="0" w:color="auto"/>
            </w:tcBorders>
            <w:shd w:val="clear" w:color="auto" w:fill="auto"/>
            <w:vAlign w:val="center"/>
            <w:hideMark/>
          </w:tcPr>
          <w:p w14:paraId="4731B20A"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FISingle</w:t>
            </w:r>
          </w:p>
        </w:tc>
        <w:tc>
          <w:tcPr>
            <w:tcW w:w="624" w:type="dxa"/>
            <w:tcBorders>
              <w:top w:val="nil"/>
              <w:left w:val="nil"/>
              <w:bottom w:val="single" w:sz="8" w:space="0" w:color="auto"/>
              <w:right w:val="single" w:sz="8" w:space="0" w:color="auto"/>
            </w:tcBorders>
            <w:shd w:val="clear" w:color="auto" w:fill="auto"/>
            <w:vAlign w:val="center"/>
            <w:hideMark/>
          </w:tcPr>
          <w:p w14:paraId="5887F4DC"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FISingle</w:t>
            </w:r>
          </w:p>
        </w:tc>
        <w:tc>
          <w:tcPr>
            <w:tcW w:w="624" w:type="dxa"/>
            <w:tcBorders>
              <w:top w:val="nil"/>
              <w:left w:val="nil"/>
              <w:bottom w:val="single" w:sz="8" w:space="0" w:color="auto"/>
              <w:right w:val="single" w:sz="8" w:space="0" w:color="auto"/>
            </w:tcBorders>
            <w:shd w:val="clear" w:color="auto" w:fill="auto"/>
            <w:vAlign w:val="center"/>
            <w:hideMark/>
          </w:tcPr>
          <w:p w14:paraId="72C983D8"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FICrossBorder</w:t>
            </w:r>
          </w:p>
        </w:tc>
        <w:tc>
          <w:tcPr>
            <w:tcW w:w="624" w:type="dxa"/>
            <w:tcBorders>
              <w:top w:val="nil"/>
              <w:left w:val="nil"/>
              <w:bottom w:val="single" w:sz="8" w:space="0" w:color="auto"/>
              <w:right w:val="single" w:sz="8" w:space="0" w:color="auto"/>
            </w:tcBorders>
            <w:shd w:val="clear" w:color="auto" w:fill="auto"/>
            <w:vAlign w:val="center"/>
            <w:hideMark/>
          </w:tcPr>
          <w:p w14:paraId="37D3F333"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pacs.008 CustomerMultiple</w:t>
            </w:r>
          </w:p>
        </w:tc>
        <w:tc>
          <w:tcPr>
            <w:tcW w:w="624" w:type="dxa"/>
            <w:tcBorders>
              <w:top w:val="nil"/>
              <w:left w:val="nil"/>
              <w:bottom w:val="single" w:sz="8" w:space="0" w:color="auto"/>
              <w:right w:val="single" w:sz="8" w:space="0" w:color="auto"/>
            </w:tcBorders>
            <w:shd w:val="clear" w:color="auto" w:fill="auto"/>
            <w:vAlign w:val="center"/>
            <w:hideMark/>
          </w:tcPr>
          <w:p w14:paraId="5925BD93"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pacs.009 FISingle</w:t>
            </w:r>
          </w:p>
        </w:tc>
      </w:tr>
      <w:tr w:rsidR="00FF21FC" w:rsidRPr="00712CC6" w14:paraId="74AC213F" w14:textId="77777777" w:rsidTr="00546316">
        <w:trPr>
          <w:trHeight w:val="2715"/>
        </w:trPr>
        <w:tc>
          <w:tcPr>
            <w:tcW w:w="392" w:type="dxa"/>
            <w:tcBorders>
              <w:top w:val="nil"/>
              <w:left w:val="nil"/>
              <w:bottom w:val="nil"/>
              <w:right w:val="nil"/>
            </w:tcBorders>
            <w:shd w:val="clear" w:color="auto" w:fill="auto"/>
            <w:noWrap/>
            <w:vAlign w:val="bottom"/>
            <w:hideMark/>
          </w:tcPr>
          <w:p w14:paraId="01B9E50E" w14:textId="77777777" w:rsidR="00FF21FC" w:rsidRPr="00986436" w:rsidRDefault="00FF21FC" w:rsidP="00FF21FC">
            <w:pPr>
              <w:spacing w:line="240" w:lineRule="auto"/>
              <w:rPr>
                <w:rFonts w:eastAsia="Times New Roman"/>
                <w:color w:val="000000"/>
                <w:szCs w:val="24"/>
                <w:lang w:eastAsia="ru-RU"/>
              </w:rPr>
            </w:pPr>
          </w:p>
        </w:tc>
        <w:tc>
          <w:tcPr>
            <w:tcW w:w="283" w:type="dxa"/>
            <w:tcBorders>
              <w:top w:val="nil"/>
              <w:left w:val="nil"/>
              <w:bottom w:val="nil"/>
              <w:right w:val="nil"/>
            </w:tcBorders>
            <w:shd w:val="clear" w:color="auto" w:fill="auto"/>
            <w:noWrap/>
            <w:vAlign w:val="bottom"/>
            <w:hideMark/>
          </w:tcPr>
          <w:p w14:paraId="5394F159" w14:textId="77777777" w:rsidR="00FF21FC" w:rsidRPr="00986436" w:rsidRDefault="00FF21FC" w:rsidP="00FF21FC">
            <w:pPr>
              <w:spacing w:line="240" w:lineRule="auto"/>
              <w:rPr>
                <w:rFonts w:eastAsia="Times New Roman"/>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13FBC412" w14:textId="10204C05"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Наименование правила использования в </w:t>
            </w:r>
            <w:r w:rsidR="00EB266F">
              <w:rPr>
                <w:rFonts w:eastAsia="Times New Roman"/>
                <w:b/>
                <w:bCs/>
                <w:color w:val="FFFFFF"/>
                <w:szCs w:val="24"/>
                <w:lang w:eastAsia="ru-RU"/>
              </w:rPr>
              <w:t>ПС БР</w:t>
            </w:r>
          </w:p>
        </w:tc>
        <w:tc>
          <w:tcPr>
            <w:tcW w:w="624" w:type="dxa"/>
            <w:tcBorders>
              <w:top w:val="nil"/>
              <w:left w:val="nil"/>
              <w:bottom w:val="single" w:sz="8" w:space="0" w:color="auto"/>
              <w:right w:val="single" w:sz="8" w:space="0" w:color="auto"/>
            </w:tcBorders>
            <w:shd w:val="clear" w:color="auto" w:fill="auto"/>
            <w:vAlign w:val="center"/>
            <w:hideMark/>
          </w:tcPr>
          <w:p w14:paraId="3C9D9DC3"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переводе средств клиента</w:t>
            </w:r>
          </w:p>
        </w:tc>
        <w:tc>
          <w:tcPr>
            <w:tcW w:w="624" w:type="dxa"/>
            <w:tcBorders>
              <w:top w:val="nil"/>
              <w:left w:val="nil"/>
              <w:bottom w:val="single" w:sz="8" w:space="0" w:color="auto"/>
              <w:right w:val="single" w:sz="8" w:space="0" w:color="auto"/>
            </w:tcBorders>
            <w:shd w:val="clear" w:color="auto" w:fill="auto"/>
            <w:vAlign w:val="center"/>
            <w:hideMark/>
          </w:tcPr>
          <w:p w14:paraId="05BA16AA"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трансграничном межбанковском переводе средств клиента</w:t>
            </w:r>
          </w:p>
        </w:tc>
        <w:tc>
          <w:tcPr>
            <w:tcW w:w="624" w:type="dxa"/>
            <w:tcBorders>
              <w:top w:val="nil"/>
              <w:left w:val="nil"/>
              <w:bottom w:val="single" w:sz="8" w:space="0" w:color="auto"/>
              <w:right w:val="single" w:sz="8" w:space="0" w:color="auto"/>
            </w:tcBorders>
            <w:shd w:val="clear" w:color="auto" w:fill="auto"/>
            <w:vAlign w:val="center"/>
            <w:hideMark/>
          </w:tcPr>
          <w:p w14:paraId="4F041C8C"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 xml:space="preserve">Поручение о межбанковском переводе средств финансового учреждения </w:t>
            </w:r>
          </w:p>
        </w:tc>
        <w:tc>
          <w:tcPr>
            <w:tcW w:w="624" w:type="dxa"/>
            <w:tcBorders>
              <w:top w:val="nil"/>
              <w:left w:val="nil"/>
              <w:bottom w:val="single" w:sz="8" w:space="0" w:color="auto"/>
              <w:right w:val="single" w:sz="8" w:space="0" w:color="auto"/>
            </w:tcBorders>
            <w:shd w:val="clear" w:color="auto" w:fill="auto"/>
            <w:vAlign w:val="center"/>
            <w:hideMark/>
          </w:tcPr>
          <w:p w14:paraId="6BC807D0"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клиентском прямом дебете</w:t>
            </w:r>
          </w:p>
        </w:tc>
        <w:tc>
          <w:tcPr>
            <w:tcW w:w="624" w:type="dxa"/>
            <w:tcBorders>
              <w:top w:val="nil"/>
              <w:left w:val="nil"/>
              <w:bottom w:val="single" w:sz="8" w:space="0" w:color="auto"/>
              <w:right w:val="single" w:sz="8" w:space="0" w:color="auto"/>
            </w:tcBorders>
            <w:shd w:val="clear" w:color="auto" w:fill="auto"/>
            <w:vAlign w:val="center"/>
            <w:hideMark/>
          </w:tcPr>
          <w:p w14:paraId="73E0B869"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переводе средств клиента</w:t>
            </w:r>
          </w:p>
        </w:tc>
        <w:tc>
          <w:tcPr>
            <w:tcW w:w="624" w:type="dxa"/>
            <w:tcBorders>
              <w:top w:val="nil"/>
              <w:left w:val="nil"/>
              <w:bottom w:val="single" w:sz="8" w:space="0" w:color="auto"/>
              <w:right w:val="single" w:sz="8" w:space="0" w:color="auto"/>
            </w:tcBorders>
            <w:shd w:val="clear" w:color="auto" w:fill="auto"/>
            <w:vAlign w:val="center"/>
            <w:hideMark/>
          </w:tcPr>
          <w:p w14:paraId="0F0F8C1C"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 xml:space="preserve">Поручение о межбанковском переводе средств финансового учреждения </w:t>
            </w:r>
          </w:p>
        </w:tc>
        <w:tc>
          <w:tcPr>
            <w:tcW w:w="624" w:type="dxa"/>
            <w:tcBorders>
              <w:top w:val="nil"/>
              <w:left w:val="nil"/>
              <w:bottom w:val="single" w:sz="8" w:space="0" w:color="auto"/>
              <w:right w:val="single" w:sz="8" w:space="0" w:color="auto"/>
            </w:tcBorders>
            <w:shd w:val="clear" w:color="auto" w:fill="auto"/>
            <w:vAlign w:val="center"/>
            <w:hideMark/>
          </w:tcPr>
          <w:p w14:paraId="627EBA4E"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прямом дебете</w:t>
            </w:r>
          </w:p>
        </w:tc>
        <w:tc>
          <w:tcPr>
            <w:tcW w:w="624" w:type="dxa"/>
            <w:tcBorders>
              <w:top w:val="nil"/>
              <w:left w:val="nil"/>
              <w:bottom w:val="single" w:sz="8" w:space="0" w:color="auto"/>
              <w:right w:val="single" w:sz="8" w:space="0" w:color="auto"/>
            </w:tcBorders>
            <w:shd w:val="clear" w:color="auto" w:fill="auto"/>
            <w:vAlign w:val="center"/>
            <w:hideMark/>
          </w:tcPr>
          <w:p w14:paraId="32BE1BA7"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клиентском прямом дебете</w:t>
            </w:r>
          </w:p>
        </w:tc>
        <w:tc>
          <w:tcPr>
            <w:tcW w:w="624" w:type="dxa"/>
            <w:tcBorders>
              <w:top w:val="nil"/>
              <w:left w:val="nil"/>
              <w:bottom w:val="single" w:sz="8" w:space="0" w:color="auto"/>
              <w:right w:val="single" w:sz="8" w:space="0" w:color="auto"/>
            </w:tcBorders>
            <w:shd w:val="clear" w:color="auto" w:fill="auto"/>
            <w:vAlign w:val="center"/>
            <w:hideMark/>
          </w:tcPr>
          <w:p w14:paraId="42379CED"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переводе средств клиента</w:t>
            </w:r>
          </w:p>
        </w:tc>
        <w:tc>
          <w:tcPr>
            <w:tcW w:w="624" w:type="dxa"/>
            <w:tcBorders>
              <w:top w:val="nil"/>
              <w:left w:val="nil"/>
              <w:bottom w:val="single" w:sz="8" w:space="0" w:color="auto"/>
              <w:right w:val="single" w:sz="8" w:space="0" w:color="auto"/>
            </w:tcBorders>
            <w:shd w:val="clear" w:color="auto" w:fill="auto"/>
            <w:vAlign w:val="center"/>
            <w:hideMark/>
          </w:tcPr>
          <w:p w14:paraId="6A8BFFF8"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 xml:space="preserve">Поручение о межбанковском переводе средств финансового учреждения </w:t>
            </w:r>
          </w:p>
        </w:tc>
        <w:tc>
          <w:tcPr>
            <w:tcW w:w="624" w:type="dxa"/>
            <w:tcBorders>
              <w:top w:val="nil"/>
              <w:left w:val="nil"/>
              <w:bottom w:val="single" w:sz="8" w:space="0" w:color="auto"/>
              <w:right w:val="single" w:sz="8" w:space="0" w:color="auto"/>
            </w:tcBorders>
            <w:shd w:val="clear" w:color="auto" w:fill="auto"/>
            <w:vAlign w:val="center"/>
            <w:hideMark/>
          </w:tcPr>
          <w:p w14:paraId="17E7BF10"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прямом дебете</w:t>
            </w:r>
          </w:p>
        </w:tc>
        <w:tc>
          <w:tcPr>
            <w:tcW w:w="624" w:type="dxa"/>
            <w:tcBorders>
              <w:top w:val="nil"/>
              <w:left w:val="nil"/>
              <w:bottom w:val="single" w:sz="8" w:space="0" w:color="auto"/>
              <w:right w:val="single" w:sz="8" w:space="0" w:color="auto"/>
            </w:tcBorders>
            <w:shd w:val="clear" w:color="auto" w:fill="auto"/>
            <w:vAlign w:val="center"/>
            <w:hideMark/>
          </w:tcPr>
          <w:p w14:paraId="309986DB"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переводе средств клиента</w:t>
            </w:r>
          </w:p>
        </w:tc>
        <w:tc>
          <w:tcPr>
            <w:tcW w:w="624" w:type="dxa"/>
            <w:tcBorders>
              <w:top w:val="nil"/>
              <w:left w:val="nil"/>
              <w:bottom w:val="single" w:sz="8" w:space="0" w:color="auto"/>
              <w:right w:val="single" w:sz="8" w:space="0" w:color="auto"/>
            </w:tcBorders>
            <w:shd w:val="clear" w:color="auto" w:fill="auto"/>
            <w:vAlign w:val="center"/>
            <w:hideMark/>
          </w:tcPr>
          <w:p w14:paraId="0CD74253"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межбанковском переводе денежных средств финансового учреждения</w:t>
            </w:r>
          </w:p>
        </w:tc>
        <w:tc>
          <w:tcPr>
            <w:tcW w:w="624" w:type="dxa"/>
            <w:tcBorders>
              <w:top w:val="nil"/>
              <w:left w:val="nil"/>
              <w:bottom w:val="single" w:sz="8" w:space="0" w:color="auto"/>
              <w:right w:val="single" w:sz="8" w:space="0" w:color="auto"/>
            </w:tcBorders>
            <w:shd w:val="clear" w:color="auto" w:fill="auto"/>
            <w:vAlign w:val="center"/>
            <w:hideMark/>
          </w:tcPr>
          <w:p w14:paraId="3918178F"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 xml:space="preserve">Поручение о межбанковском переводе средств финансового учреждения </w:t>
            </w:r>
          </w:p>
        </w:tc>
        <w:tc>
          <w:tcPr>
            <w:tcW w:w="624" w:type="dxa"/>
            <w:tcBorders>
              <w:top w:val="nil"/>
              <w:left w:val="nil"/>
              <w:bottom w:val="single" w:sz="8" w:space="0" w:color="auto"/>
              <w:right w:val="single" w:sz="8" w:space="0" w:color="auto"/>
            </w:tcBorders>
            <w:shd w:val="clear" w:color="auto" w:fill="auto"/>
            <w:vAlign w:val="center"/>
            <w:hideMark/>
          </w:tcPr>
          <w:p w14:paraId="6C4CA5A2"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Поручение о трансграничном межбанковском переводе средств финансового учреждения</w:t>
            </w:r>
          </w:p>
        </w:tc>
        <w:tc>
          <w:tcPr>
            <w:tcW w:w="624" w:type="dxa"/>
            <w:tcBorders>
              <w:top w:val="nil"/>
              <w:left w:val="nil"/>
              <w:bottom w:val="single" w:sz="8" w:space="0" w:color="auto"/>
              <w:right w:val="single" w:sz="8" w:space="0" w:color="auto"/>
            </w:tcBorders>
            <w:shd w:val="clear" w:color="auto" w:fill="auto"/>
            <w:vAlign w:val="center"/>
            <w:hideMark/>
          </w:tcPr>
          <w:p w14:paraId="537B2C24"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Платежное поручение на общую сумму с реестром</w:t>
            </w:r>
          </w:p>
        </w:tc>
        <w:tc>
          <w:tcPr>
            <w:tcW w:w="624" w:type="dxa"/>
            <w:tcBorders>
              <w:top w:val="nil"/>
              <w:left w:val="nil"/>
              <w:bottom w:val="single" w:sz="8" w:space="0" w:color="auto"/>
              <w:right w:val="single" w:sz="8" w:space="0" w:color="auto"/>
            </w:tcBorders>
            <w:shd w:val="clear" w:color="auto" w:fill="auto"/>
            <w:vAlign w:val="center"/>
            <w:hideMark/>
          </w:tcPr>
          <w:p w14:paraId="37593752" w14:textId="77777777" w:rsidR="00FF21FC" w:rsidRPr="00986436" w:rsidRDefault="00FF21FC" w:rsidP="00FF21FC">
            <w:pPr>
              <w:spacing w:line="240" w:lineRule="auto"/>
              <w:rPr>
                <w:rFonts w:eastAsia="Times New Roman"/>
                <w:color w:val="000000"/>
                <w:szCs w:val="24"/>
                <w:lang w:eastAsia="ru-RU"/>
              </w:rPr>
            </w:pPr>
            <w:r w:rsidRPr="00986436">
              <w:rPr>
                <w:rFonts w:eastAsia="Times New Roman"/>
                <w:color w:val="000000"/>
                <w:szCs w:val="24"/>
                <w:lang w:eastAsia="ru-RU"/>
              </w:rPr>
              <w:t xml:space="preserve">Поручение о межбанковском переводе средств финансового учреждения </w:t>
            </w:r>
          </w:p>
        </w:tc>
      </w:tr>
      <w:tr w:rsidR="00FF21FC" w:rsidRPr="00712CC6" w14:paraId="4D7D8AA7" w14:textId="77777777" w:rsidTr="00546316">
        <w:trPr>
          <w:cantSplit/>
          <w:trHeight w:val="1134"/>
        </w:trPr>
        <w:tc>
          <w:tcPr>
            <w:tcW w:w="392" w:type="dxa"/>
            <w:vMerge w:val="restart"/>
            <w:tcBorders>
              <w:top w:val="nil"/>
              <w:left w:val="nil"/>
              <w:bottom w:val="nil"/>
              <w:right w:val="nil"/>
            </w:tcBorders>
            <w:shd w:val="clear" w:color="000000" w:fill="FFF2CC"/>
            <w:textDirection w:val="btLr"/>
            <w:vAlign w:val="center"/>
            <w:hideMark/>
          </w:tcPr>
          <w:p w14:paraId="0A8473A3" w14:textId="346814BA"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Плательщик в БР</w:t>
            </w:r>
          </w:p>
        </w:tc>
        <w:tc>
          <w:tcPr>
            <w:tcW w:w="283" w:type="dxa"/>
            <w:tcBorders>
              <w:top w:val="nil"/>
              <w:left w:val="nil"/>
              <w:bottom w:val="nil"/>
              <w:right w:val="nil"/>
            </w:tcBorders>
            <w:shd w:val="clear" w:color="000000" w:fill="C6E0B4"/>
            <w:noWrap/>
            <w:textDirection w:val="btLr"/>
            <w:vAlign w:val="center"/>
            <w:hideMark/>
          </w:tcPr>
          <w:p w14:paraId="1654F089"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ПБР</w:t>
            </w:r>
          </w:p>
        </w:tc>
        <w:tc>
          <w:tcPr>
            <w:tcW w:w="1521" w:type="dxa"/>
            <w:tcBorders>
              <w:top w:val="nil"/>
              <w:left w:val="nil"/>
              <w:bottom w:val="single" w:sz="8" w:space="0" w:color="auto"/>
              <w:right w:val="single" w:sz="8" w:space="0" w:color="auto"/>
            </w:tcBorders>
            <w:shd w:val="clear" w:color="000000" w:fill="31849B"/>
            <w:vAlign w:val="center"/>
            <w:hideMark/>
          </w:tcPr>
          <w:p w14:paraId="539C73B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 внутрибанковского счета БР</w:t>
            </w:r>
          </w:p>
        </w:tc>
        <w:tc>
          <w:tcPr>
            <w:tcW w:w="624" w:type="dxa"/>
            <w:tcBorders>
              <w:top w:val="nil"/>
              <w:left w:val="nil"/>
              <w:bottom w:val="single" w:sz="8" w:space="0" w:color="auto"/>
              <w:right w:val="single" w:sz="8" w:space="0" w:color="auto"/>
            </w:tcBorders>
            <w:shd w:val="clear" w:color="000000" w:fill="BDD7EE"/>
            <w:vAlign w:val="center"/>
            <w:hideMark/>
          </w:tcPr>
          <w:p w14:paraId="340FF2F2" w14:textId="77777777" w:rsidR="00FF21FC" w:rsidRPr="00986436" w:rsidRDefault="00FF21FC" w:rsidP="00FF21FC">
            <w:pPr>
              <w:spacing w:line="240" w:lineRule="auto"/>
              <w:jc w:val="center"/>
              <w:rPr>
                <w:rFonts w:eastAsia="Times New Roman"/>
                <w:b/>
                <w:bCs/>
                <w:szCs w:val="24"/>
                <w:lang w:eastAsia="ru-RU"/>
              </w:rPr>
            </w:pPr>
            <w:bookmarkStart w:id="544" w:name="RANGE!D6:T39"/>
            <w:r w:rsidRPr="00986436">
              <w:rPr>
                <w:rFonts w:eastAsia="Times New Roman"/>
                <w:b/>
                <w:bCs/>
                <w:szCs w:val="24"/>
                <w:lang w:eastAsia="ru-RU"/>
              </w:rPr>
              <w:t>1</w:t>
            </w:r>
            <w:bookmarkEnd w:id="544"/>
          </w:p>
        </w:tc>
        <w:tc>
          <w:tcPr>
            <w:tcW w:w="624" w:type="dxa"/>
            <w:tcBorders>
              <w:top w:val="nil"/>
              <w:left w:val="nil"/>
              <w:bottom w:val="single" w:sz="8" w:space="0" w:color="auto"/>
              <w:right w:val="single" w:sz="8" w:space="0" w:color="auto"/>
            </w:tcBorders>
            <w:shd w:val="clear" w:color="000000" w:fill="BDD7EE"/>
            <w:vAlign w:val="center"/>
            <w:hideMark/>
          </w:tcPr>
          <w:p w14:paraId="62E801F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w:t>
            </w:r>
          </w:p>
        </w:tc>
        <w:tc>
          <w:tcPr>
            <w:tcW w:w="624" w:type="dxa"/>
            <w:tcBorders>
              <w:top w:val="nil"/>
              <w:left w:val="nil"/>
              <w:bottom w:val="single" w:sz="8" w:space="0" w:color="auto"/>
              <w:right w:val="single" w:sz="8" w:space="0" w:color="auto"/>
            </w:tcBorders>
            <w:shd w:val="clear" w:color="000000" w:fill="BDD7EE"/>
            <w:vAlign w:val="center"/>
            <w:hideMark/>
          </w:tcPr>
          <w:p w14:paraId="79A0F2B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w:t>
            </w:r>
          </w:p>
        </w:tc>
        <w:tc>
          <w:tcPr>
            <w:tcW w:w="624" w:type="dxa"/>
            <w:tcBorders>
              <w:top w:val="nil"/>
              <w:left w:val="nil"/>
              <w:bottom w:val="single" w:sz="8" w:space="0" w:color="auto"/>
              <w:right w:val="single" w:sz="8" w:space="0" w:color="auto"/>
            </w:tcBorders>
            <w:shd w:val="clear" w:color="000000" w:fill="FFFFFF"/>
            <w:vAlign w:val="center"/>
            <w:hideMark/>
          </w:tcPr>
          <w:p w14:paraId="2E8D46D4" w14:textId="77777777" w:rsidR="00FF21FC" w:rsidRPr="00986436" w:rsidRDefault="00FF21FC" w:rsidP="00FF21FC">
            <w:pPr>
              <w:spacing w:line="240" w:lineRule="auto"/>
              <w:jc w:val="center"/>
              <w:rPr>
                <w:rFonts w:eastAsia="Times New Roman"/>
                <w:b/>
                <w:bCs/>
                <w:color w:val="FFFFFF"/>
                <w:szCs w:val="24"/>
                <w:lang w:eastAsia="ru-RU"/>
              </w:rPr>
            </w:pPr>
            <w:bookmarkStart w:id="545" w:name="RANGE!G6:T39"/>
            <w:r w:rsidRPr="00986436">
              <w:rPr>
                <w:rFonts w:eastAsia="Times New Roman"/>
                <w:b/>
                <w:bCs/>
                <w:color w:val="FFFFFF"/>
                <w:szCs w:val="24"/>
                <w:lang w:eastAsia="ru-RU"/>
              </w:rPr>
              <w:t>#Н/Д</w:t>
            </w:r>
            <w:bookmarkEnd w:id="545"/>
          </w:p>
        </w:tc>
        <w:tc>
          <w:tcPr>
            <w:tcW w:w="624" w:type="dxa"/>
            <w:tcBorders>
              <w:top w:val="nil"/>
              <w:left w:val="nil"/>
              <w:bottom w:val="single" w:sz="8" w:space="0" w:color="auto"/>
              <w:right w:val="single" w:sz="8" w:space="0" w:color="auto"/>
            </w:tcBorders>
            <w:shd w:val="clear" w:color="000000" w:fill="BDD7EE"/>
            <w:vAlign w:val="center"/>
            <w:hideMark/>
          </w:tcPr>
          <w:p w14:paraId="7CE30AC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w:t>
            </w:r>
          </w:p>
        </w:tc>
        <w:tc>
          <w:tcPr>
            <w:tcW w:w="624" w:type="dxa"/>
            <w:tcBorders>
              <w:top w:val="nil"/>
              <w:left w:val="nil"/>
              <w:bottom w:val="single" w:sz="8" w:space="0" w:color="auto"/>
              <w:right w:val="single" w:sz="8" w:space="0" w:color="auto"/>
            </w:tcBorders>
            <w:shd w:val="clear" w:color="000000" w:fill="BDD7EE"/>
            <w:vAlign w:val="center"/>
            <w:hideMark/>
          </w:tcPr>
          <w:p w14:paraId="2D2082D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w:t>
            </w:r>
          </w:p>
        </w:tc>
        <w:tc>
          <w:tcPr>
            <w:tcW w:w="624" w:type="dxa"/>
            <w:tcBorders>
              <w:top w:val="nil"/>
              <w:left w:val="nil"/>
              <w:bottom w:val="single" w:sz="8" w:space="0" w:color="auto"/>
              <w:right w:val="single" w:sz="8" w:space="0" w:color="auto"/>
            </w:tcBorders>
            <w:shd w:val="clear" w:color="000000" w:fill="FFFFFF"/>
            <w:vAlign w:val="center"/>
            <w:hideMark/>
          </w:tcPr>
          <w:p w14:paraId="5348BF0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28D58DF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23B32FF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w:t>
            </w:r>
          </w:p>
        </w:tc>
        <w:tc>
          <w:tcPr>
            <w:tcW w:w="624" w:type="dxa"/>
            <w:tcBorders>
              <w:top w:val="nil"/>
              <w:left w:val="nil"/>
              <w:bottom w:val="single" w:sz="8" w:space="0" w:color="auto"/>
              <w:right w:val="single" w:sz="8" w:space="0" w:color="auto"/>
            </w:tcBorders>
            <w:shd w:val="clear" w:color="000000" w:fill="BDD7EE"/>
            <w:vAlign w:val="center"/>
            <w:hideMark/>
          </w:tcPr>
          <w:p w14:paraId="2C42FEC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w:t>
            </w:r>
          </w:p>
        </w:tc>
        <w:tc>
          <w:tcPr>
            <w:tcW w:w="624" w:type="dxa"/>
            <w:tcBorders>
              <w:top w:val="nil"/>
              <w:left w:val="nil"/>
              <w:bottom w:val="single" w:sz="8" w:space="0" w:color="auto"/>
              <w:right w:val="single" w:sz="8" w:space="0" w:color="auto"/>
            </w:tcBorders>
            <w:shd w:val="clear" w:color="000000" w:fill="FFFFFF"/>
            <w:vAlign w:val="center"/>
            <w:hideMark/>
          </w:tcPr>
          <w:p w14:paraId="2134E40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051D6C5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54D2002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75BA02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w:t>
            </w:r>
          </w:p>
        </w:tc>
        <w:tc>
          <w:tcPr>
            <w:tcW w:w="624" w:type="dxa"/>
            <w:tcBorders>
              <w:top w:val="nil"/>
              <w:left w:val="nil"/>
              <w:bottom w:val="single" w:sz="8" w:space="0" w:color="auto"/>
              <w:right w:val="single" w:sz="8" w:space="0" w:color="auto"/>
            </w:tcBorders>
            <w:shd w:val="clear" w:color="000000" w:fill="BDD7EE"/>
            <w:vAlign w:val="center"/>
            <w:hideMark/>
          </w:tcPr>
          <w:p w14:paraId="311B811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w:t>
            </w:r>
          </w:p>
        </w:tc>
        <w:tc>
          <w:tcPr>
            <w:tcW w:w="624" w:type="dxa"/>
            <w:tcBorders>
              <w:top w:val="nil"/>
              <w:left w:val="nil"/>
              <w:bottom w:val="single" w:sz="8" w:space="0" w:color="auto"/>
              <w:right w:val="single" w:sz="8" w:space="0" w:color="auto"/>
            </w:tcBorders>
            <w:shd w:val="clear" w:color="auto" w:fill="auto"/>
            <w:vAlign w:val="center"/>
            <w:hideMark/>
          </w:tcPr>
          <w:p w14:paraId="0733F41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F27308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w:t>
            </w:r>
          </w:p>
        </w:tc>
      </w:tr>
      <w:tr w:rsidR="00FF21FC" w:rsidRPr="00712CC6" w14:paraId="3C0EDF28" w14:textId="77777777" w:rsidTr="00546316">
        <w:trPr>
          <w:trHeight w:val="645"/>
        </w:trPr>
        <w:tc>
          <w:tcPr>
            <w:tcW w:w="392" w:type="dxa"/>
            <w:vMerge/>
            <w:tcBorders>
              <w:top w:val="nil"/>
              <w:left w:val="nil"/>
              <w:bottom w:val="nil"/>
              <w:right w:val="nil"/>
            </w:tcBorders>
            <w:textDirection w:val="btLr"/>
            <w:vAlign w:val="center"/>
            <w:hideMark/>
          </w:tcPr>
          <w:p w14:paraId="643CF9D0"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val="restart"/>
            <w:tcBorders>
              <w:top w:val="nil"/>
              <w:left w:val="nil"/>
              <w:bottom w:val="nil"/>
              <w:right w:val="nil"/>
            </w:tcBorders>
            <w:shd w:val="clear" w:color="000000" w:fill="DDEBF7"/>
            <w:textDirection w:val="btLr"/>
            <w:vAlign w:val="center"/>
            <w:hideMark/>
          </w:tcPr>
          <w:p w14:paraId="124895E7"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КО/ ФКО</w:t>
            </w:r>
          </w:p>
        </w:tc>
        <w:tc>
          <w:tcPr>
            <w:tcW w:w="1521" w:type="dxa"/>
            <w:tcBorders>
              <w:top w:val="nil"/>
              <w:left w:val="nil"/>
              <w:bottom w:val="single" w:sz="8" w:space="0" w:color="auto"/>
              <w:right w:val="single" w:sz="8" w:space="0" w:color="auto"/>
            </w:tcBorders>
            <w:shd w:val="clear" w:color="000000" w:fill="31849B"/>
            <w:vAlign w:val="center"/>
            <w:hideMark/>
          </w:tcPr>
          <w:p w14:paraId="05AB83A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 банковского счета в БР, отличного от корреспондентского</w:t>
            </w:r>
          </w:p>
        </w:tc>
        <w:tc>
          <w:tcPr>
            <w:tcW w:w="624" w:type="dxa"/>
            <w:tcBorders>
              <w:top w:val="nil"/>
              <w:left w:val="nil"/>
              <w:bottom w:val="single" w:sz="8" w:space="0" w:color="auto"/>
              <w:right w:val="single" w:sz="8" w:space="0" w:color="auto"/>
            </w:tcBorders>
            <w:shd w:val="clear" w:color="000000" w:fill="BDD7EE"/>
            <w:vAlign w:val="center"/>
            <w:hideMark/>
          </w:tcPr>
          <w:p w14:paraId="1FE5809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000000" w:fill="BDD7EE"/>
            <w:vAlign w:val="center"/>
            <w:hideMark/>
          </w:tcPr>
          <w:p w14:paraId="4284120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auto" w:fill="auto"/>
            <w:vAlign w:val="center"/>
            <w:hideMark/>
          </w:tcPr>
          <w:p w14:paraId="5FB46E3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27F4D50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69D24F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w:t>
            </w:r>
          </w:p>
        </w:tc>
        <w:tc>
          <w:tcPr>
            <w:tcW w:w="624" w:type="dxa"/>
            <w:tcBorders>
              <w:top w:val="nil"/>
              <w:left w:val="nil"/>
              <w:bottom w:val="single" w:sz="8" w:space="0" w:color="auto"/>
              <w:right w:val="single" w:sz="8" w:space="0" w:color="auto"/>
            </w:tcBorders>
            <w:shd w:val="clear" w:color="000000" w:fill="FFFFFF"/>
            <w:vAlign w:val="center"/>
            <w:hideMark/>
          </w:tcPr>
          <w:p w14:paraId="05A0E7A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8E317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0AF9435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798473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w:t>
            </w:r>
          </w:p>
        </w:tc>
        <w:tc>
          <w:tcPr>
            <w:tcW w:w="624" w:type="dxa"/>
            <w:tcBorders>
              <w:top w:val="nil"/>
              <w:left w:val="nil"/>
              <w:bottom w:val="single" w:sz="8" w:space="0" w:color="auto"/>
              <w:right w:val="single" w:sz="8" w:space="0" w:color="auto"/>
            </w:tcBorders>
            <w:shd w:val="clear" w:color="auto" w:fill="auto"/>
            <w:vAlign w:val="center"/>
            <w:hideMark/>
          </w:tcPr>
          <w:p w14:paraId="47F15CE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184F14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34297DA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6C6140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w:t>
            </w:r>
          </w:p>
        </w:tc>
        <w:tc>
          <w:tcPr>
            <w:tcW w:w="624" w:type="dxa"/>
            <w:tcBorders>
              <w:top w:val="nil"/>
              <w:left w:val="nil"/>
              <w:bottom w:val="single" w:sz="8" w:space="0" w:color="auto"/>
              <w:right w:val="single" w:sz="8" w:space="0" w:color="auto"/>
            </w:tcBorders>
            <w:shd w:val="clear" w:color="auto" w:fill="auto"/>
            <w:vAlign w:val="center"/>
            <w:hideMark/>
          </w:tcPr>
          <w:p w14:paraId="67FA6E3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D63E80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4CC88A5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000000" w:fill="BDD7EE"/>
            <w:vAlign w:val="center"/>
            <w:hideMark/>
          </w:tcPr>
          <w:p w14:paraId="4470F25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w:t>
            </w:r>
          </w:p>
        </w:tc>
      </w:tr>
      <w:tr w:rsidR="00FF21FC" w:rsidRPr="00712CC6" w14:paraId="5CECB152" w14:textId="77777777" w:rsidTr="00546316">
        <w:trPr>
          <w:trHeight w:val="435"/>
        </w:trPr>
        <w:tc>
          <w:tcPr>
            <w:tcW w:w="392" w:type="dxa"/>
            <w:vMerge/>
            <w:tcBorders>
              <w:top w:val="nil"/>
              <w:left w:val="nil"/>
              <w:bottom w:val="nil"/>
              <w:right w:val="nil"/>
            </w:tcBorders>
            <w:textDirection w:val="btLr"/>
            <w:vAlign w:val="center"/>
            <w:hideMark/>
          </w:tcPr>
          <w:p w14:paraId="2193E7A9"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422B07F9"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07DDC38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с корреспондентского счета в БР </w:t>
            </w:r>
          </w:p>
        </w:tc>
        <w:tc>
          <w:tcPr>
            <w:tcW w:w="624" w:type="dxa"/>
            <w:tcBorders>
              <w:top w:val="nil"/>
              <w:left w:val="nil"/>
              <w:bottom w:val="single" w:sz="8" w:space="0" w:color="auto"/>
              <w:right w:val="single" w:sz="8" w:space="0" w:color="auto"/>
            </w:tcBorders>
            <w:shd w:val="clear" w:color="000000" w:fill="BDD7EE"/>
            <w:vAlign w:val="center"/>
            <w:hideMark/>
          </w:tcPr>
          <w:p w14:paraId="61A31DB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6</w:t>
            </w:r>
          </w:p>
        </w:tc>
        <w:tc>
          <w:tcPr>
            <w:tcW w:w="624" w:type="dxa"/>
            <w:tcBorders>
              <w:top w:val="nil"/>
              <w:left w:val="nil"/>
              <w:bottom w:val="single" w:sz="8" w:space="0" w:color="auto"/>
              <w:right w:val="single" w:sz="8" w:space="0" w:color="auto"/>
            </w:tcBorders>
            <w:shd w:val="clear" w:color="000000" w:fill="BDD7EE"/>
            <w:vAlign w:val="center"/>
            <w:hideMark/>
          </w:tcPr>
          <w:p w14:paraId="49B798C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6</w:t>
            </w:r>
          </w:p>
        </w:tc>
        <w:tc>
          <w:tcPr>
            <w:tcW w:w="624" w:type="dxa"/>
            <w:tcBorders>
              <w:top w:val="nil"/>
              <w:left w:val="nil"/>
              <w:bottom w:val="single" w:sz="8" w:space="0" w:color="auto"/>
              <w:right w:val="single" w:sz="8" w:space="0" w:color="auto"/>
            </w:tcBorders>
            <w:shd w:val="clear" w:color="000000" w:fill="BDD7EE"/>
            <w:vAlign w:val="center"/>
            <w:hideMark/>
          </w:tcPr>
          <w:p w14:paraId="236CAC9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7</w:t>
            </w:r>
          </w:p>
        </w:tc>
        <w:tc>
          <w:tcPr>
            <w:tcW w:w="624" w:type="dxa"/>
            <w:tcBorders>
              <w:top w:val="nil"/>
              <w:left w:val="nil"/>
              <w:bottom w:val="single" w:sz="8" w:space="0" w:color="auto"/>
              <w:right w:val="single" w:sz="8" w:space="0" w:color="auto"/>
            </w:tcBorders>
            <w:shd w:val="clear" w:color="000000" w:fill="BDD7EE"/>
            <w:vAlign w:val="center"/>
            <w:hideMark/>
          </w:tcPr>
          <w:p w14:paraId="1B26BDD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8</w:t>
            </w:r>
          </w:p>
        </w:tc>
        <w:tc>
          <w:tcPr>
            <w:tcW w:w="624" w:type="dxa"/>
            <w:tcBorders>
              <w:top w:val="nil"/>
              <w:left w:val="nil"/>
              <w:bottom w:val="single" w:sz="8" w:space="0" w:color="auto"/>
              <w:right w:val="single" w:sz="8" w:space="0" w:color="auto"/>
            </w:tcBorders>
            <w:shd w:val="clear" w:color="000000" w:fill="BDD7EE"/>
            <w:vAlign w:val="center"/>
            <w:hideMark/>
          </w:tcPr>
          <w:p w14:paraId="384E449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9</w:t>
            </w:r>
          </w:p>
        </w:tc>
        <w:tc>
          <w:tcPr>
            <w:tcW w:w="624" w:type="dxa"/>
            <w:tcBorders>
              <w:top w:val="nil"/>
              <w:left w:val="nil"/>
              <w:bottom w:val="single" w:sz="8" w:space="0" w:color="auto"/>
              <w:right w:val="single" w:sz="8" w:space="0" w:color="auto"/>
            </w:tcBorders>
            <w:shd w:val="clear" w:color="000000" w:fill="BDD7EE"/>
            <w:vAlign w:val="center"/>
            <w:hideMark/>
          </w:tcPr>
          <w:p w14:paraId="2DAA1A0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10</w:t>
            </w:r>
          </w:p>
        </w:tc>
        <w:tc>
          <w:tcPr>
            <w:tcW w:w="624" w:type="dxa"/>
            <w:tcBorders>
              <w:top w:val="nil"/>
              <w:left w:val="nil"/>
              <w:bottom w:val="single" w:sz="8" w:space="0" w:color="auto"/>
              <w:right w:val="single" w:sz="8" w:space="0" w:color="auto"/>
            </w:tcBorders>
            <w:shd w:val="clear" w:color="000000" w:fill="BDD7EE"/>
            <w:vAlign w:val="center"/>
            <w:hideMark/>
          </w:tcPr>
          <w:p w14:paraId="71B4D80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11</w:t>
            </w:r>
          </w:p>
        </w:tc>
        <w:tc>
          <w:tcPr>
            <w:tcW w:w="624" w:type="dxa"/>
            <w:tcBorders>
              <w:top w:val="nil"/>
              <w:left w:val="nil"/>
              <w:bottom w:val="single" w:sz="8" w:space="0" w:color="auto"/>
              <w:right w:val="single" w:sz="8" w:space="0" w:color="auto"/>
            </w:tcBorders>
            <w:shd w:val="clear" w:color="000000" w:fill="BDD7EE"/>
            <w:vAlign w:val="center"/>
            <w:hideMark/>
          </w:tcPr>
          <w:p w14:paraId="41D076C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8</w:t>
            </w:r>
          </w:p>
        </w:tc>
        <w:tc>
          <w:tcPr>
            <w:tcW w:w="624" w:type="dxa"/>
            <w:tcBorders>
              <w:top w:val="nil"/>
              <w:left w:val="nil"/>
              <w:bottom w:val="single" w:sz="8" w:space="0" w:color="auto"/>
              <w:right w:val="single" w:sz="8" w:space="0" w:color="auto"/>
            </w:tcBorders>
            <w:shd w:val="clear" w:color="000000" w:fill="BDD7EE"/>
            <w:vAlign w:val="center"/>
            <w:hideMark/>
          </w:tcPr>
          <w:p w14:paraId="756ABD2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9</w:t>
            </w:r>
          </w:p>
        </w:tc>
        <w:tc>
          <w:tcPr>
            <w:tcW w:w="624" w:type="dxa"/>
            <w:tcBorders>
              <w:top w:val="nil"/>
              <w:left w:val="nil"/>
              <w:bottom w:val="single" w:sz="8" w:space="0" w:color="auto"/>
              <w:right w:val="single" w:sz="8" w:space="0" w:color="auto"/>
            </w:tcBorders>
            <w:shd w:val="clear" w:color="000000" w:fill="BDD7EE"/>
            <w:vAlign w:val="center"/>
            <w:hideMark/>
          </w:tcPr>
          <w:p w14:paraId="1AE8BA0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10</w:t>
            </w:r>
          </w:p>
        </w:tc>
        <w:tc>
          <w:tcPr>
            <w:tcW w:w="624" w:type="dxa"/>
            <w:tcBorders>
              <w:top w:val="nil"/>
              <w:left w:val="nil"/>
              <w:bottom w:val="single" w:sz="8" w:space="0" w:color="auto"/>
              <w:right w:val="single" w:sz="8" w:space="0" w:color="auto"/>
            </w:tcBorders>
            <w:shd w:val="clear" w:color="000000" w:fill="BDD7EE"/>
            <w:vAlign w:val="center"/>
            <w:hideMark/>
          </w:tcPr>
          <w:p w14:paraId="6D362F8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11</w:t>
            </w:r>
          </w:p>
        </w:tc>
        <w:tc>
          <w:tcPr>
            <w:tcW w:w="624" w:type="dxa"/>
            <w:tcBorders>
              <w:top w:val="nil"/>
              <w:left w:val="nil"/>
              <w:bottom w:val="single" w:sz="8" w:space="0" w:color="auto"/>
              <w:right w:val="single" w:sz="8" w:space="0" w:color="auto"/>
            </w:tcBorders>
            <w:shd w:val="clear" w:color="000000" w:fill="FFFFFF"/>
            <w:vAlign w:val="center"/>
            <w:hideMark/>
          </w:tcPr>
          <w:p w14:paraId="52C95D3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20958C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10</w:t>
            </w:r>
          </w:p>
        </w:tc>
        <w:tc>
          <w:tcPr>
            <w:tcW w:w="624" w:type="dxa"/>
            <w:tcBorders>
              <w:top w:val="nil"/>
              <w:left w:val="nil"/>
              <w:bottom w:val="single" w:sz="8" w:space="0" w:color="auto"/>
              <w:right w:val="single" w:sz="8" w:space="0" w:color="auto"/>
            </w:tcBorders>
            <w:shd w:val="clear" w:color="000000" w:fill="BDD7EE"/>
            <w:vAlign w:val="center"/>
            <w:hideMark/>
          </w:tcPr>
          <w:p w14:paraId="0B9E94D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7</w:t>
            </w:r>
          </w:p>
        </w:tc>
        <w:tc>
          <w:tcPr>
            <w:tcW w:w="624" w:type="dxa"/>
            <w:tcBorders>
              <w:top w:val="nil"/>
              <w:left w:val="nil"/>
              <w:bottom w:val="single" w:sz="8" w:space="0" w:color="auto"/>
              <w:right w:val="single" w:sz="8" w:space="0" w:color="auto"/>
            </w:tcBorders>
            <w:shd w:val="clear" w:color="000000" w:fill="BDD7EE"/>
            <w:vAlign w:val="center"/>
            <w:hideMark/>
          </w:tcPr>
          <w:p w14:paraId="5DBFF25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7</w:t>
            </w:r>
          </w:p>
        </w:tc>
        <w:tc>
          <w:tcPr>
            <w:tcW w:w="624" w:type="dxa"/>
            <w:tcBorders>
              <w:top w:val="nil"/>
              <w:left w:val="nil"/>
              <w:bottom w:val="single" w:sz="8" w:space="0" w:color="auto"/>
              <w:right w:val="single" w:sz="8" w:space="0" w:color="auto"/>
            </w:tcBorders>
            <w:shd w:val="clear" w:color="000000" w:fill="BDD7EE"/>
            <w:vAlign w:val="center"/>
            <w:hideMark/>
          </w:tcPr>
          <w:p w14:paraId="27BFBF7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6</w:t>
            </w:r>
          </w:p>
        </w:tc>
        <w:tc>
          <w:tcPr>
            <w:tcW w:w="624" w:type="dxa"/>
            <w:tcBorders>
              <w:top w:val="nil"/>
              <w:left w:val="nil"/>
              <w:bottom w:val="single" w:sz="8" w:space="0" w:color="auto"/>
              <w:right w:val="single" w:sz="8" w:space="0" w:color="auto"/>
            </w:tcBorders>
            <w:shd w:val="clear" w:color="000000" w:fill="BDD7EE"/>
            <w:vAlign w:val="center"/>
            <w:hideMark/>
          </w:tcPr>
          <w:p w14:paraId="0221920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10</w:t>
            </w:r>
          </w:p>
        </w:tc>
      </w:tr>
      <w:tr w:rsidR="00FF21FC" w:rsidRPr="00712CC6" w14:paraId="2E786A8F" w14:textId="77777777" w:rsidTr="00546316">
        <w:trPr>
          <w:trHeight w:val="435"/>
        </w:trPr>
        <w:tc>
          <w:tcPr>
            <w:tcW w:w="392" w:type="dxa"/>
            <w:vMerge/>
            <w:tcBorders>
              <w:top w:val="nil"/>
              <w:left w:val="nil"/>
              <w:bottom w:val="nil"/>
              <w:right w:val="nil"/>
            </w:tcBorders>
            <w:textDirection w:val="btLr"/>
            <w:vAlign w:val="center"/>
            <w:hideMark/>
          </w:tcPr>
          <w:p w14:paraId="7F5B8442"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74EDD747"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6368B00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внутрибанковского счета КО/ФКО</w:t>
            </w:r>
          </w:p>
        </w:tc>
        <w:tc>
          <w:tcPr>
            <w:tcW w:w="624" w:type="dxa"/>
            <w:tcBorders>
              <w:top w:val="nil"/>
              <w:left w:val="nil"/>
              <w:bottom w:val="single" w:sz="8" w:space="0" w:color="auto"/>
              <w:right w:val="single" w:sz="8" w:space="0" w:color="auto"/>
            </w:tcBorders>
            <w:shd w:val="clear" w:color="000000" w:fill="BDD7EE"/>
            <w:vAlign w:val="center"/>
            <w:hideMark/>
          </w:tcPr>
          <w:p w14:paraId="4235284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12</w:t>
            </w:r>
          </w:p>
        </w:tc>
        <w:tc>
          <w:tcPr>
            <w:tcW w:w="624" w:type="dxa"/>
            <w:tcBorders>
              <w:top w:val="nil"/>
              <w:left w:val="nil"/>
              <w:bottom w:val="single" w:sz="8" w:space="0" w:color="auto"/>
              <w:right w:val="single" w:sz="8" w:space="0" w:color="auto"/>
            </w:tcBorders>
            <w:shd w:val="clear" w:color="000000" w:fill="BDD7EE"/>
            <w:vAlign w:val="center"/>
            <w:hideMark/>
          </w:tcPr>
          <w:p w14:paraId="0C55EBD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12</w:t>
            </w:r>
          </w:p>
        </w:tc>
        <w:tc>
          <w:tcPr>
            <w:tcW w:w="624" w:type="dxa"/>
            <w:tcBorders>
              <w:top w:val="nil"/>
              <w:left w:val="nil"/>
              <w:bottom w:val="single" w:sz="8" w:space="0" w:color="auto"/>
              <w:right w:val="single" w:sz="8" w:space="0" w:color="auto"/>
            </w:tcBorders>
            <w:shd w:val="clear" w:color="000000" w:fill="BDD7EE"/>
            <w:vAlign w:val="center"/>
            <w:hideMark/>
          </w:tcPr>
          <w:p w14:paraId="5744EFE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13</w:t>
            </w:r>
          </w:p>
        </w:tc>
        <w:tc>
          <w:tcPr>
            <w:tcW w:w="624" w:type="dxa"/>
            <w:tcBorders>
              <w:top w:val="nil"/>
              <w:left w:val="nil"/>
              <w:bottom w:val="single" w:sz="8" w:space="0" w:color="auto"/>
              <w:right w:val="single" w:sz="8" w:space="0" w:color="auto"/>
            </w:tcBorders>
            <w:shd w:val="clear" w:color="000000" w:fill="FFFFFF"/>
            <w:vAlign w:val="center"/>
            <w:hideMark/>
          </w:tcPr>
          <w:p w14:paraId="0AB4E44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8A69D2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12</w:t>
            </w:r>
          </w:p>
        </w:tc>
        <w:tc>
          <w:tcPr>
            <w:tcW w:w="624" w:type="dxa"/>
            <w:tcBorders>
              <w:top w:val="nil"/>
              <w:left w:val="nil"/>
              <w:bottom w:val="single" w:sz="8" w:space="0" w:color="auto"/>
              <w:right w:val="single" w:sz="8" w:space="0" w:color="auto"/>
            </w:tcBorders>
            <w:shd w:val="clear" w:color="000000" w:fill="BDD7EE"/>
            <w:vAlign w:val="center"/>
            <w:hideMark/>
          </w:tcPr>
          <w:p w14:paraId="0AE8032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13</w:t>
            </w:r>
          </w:p>
        </w:tc>
        <w:tc>
          <w:tcPr>
            <w:tcW w:w="624" w:type="dxa"/>
            <w:tcBorders>
              <w:top w:val="nil"/>
              <w:left w:val="nil"/>
              <w:bottom w:val="single" w:sz="8" w:space="0" w:color="auto"/>
              <w:right w:val="single" w:sz="8" w:space="0" w:color="auto"/>
            </w:tcBorders>
            <w:shd w:val="clear" w:color="000000" w:fill="FFFFFF"/>
            <w:vAlign w:val="center"/>
            <w:hideMark/>
          </w:tcPr>
          <w:p w14:paraId="01CE30D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5E35302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98525E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12</w:t>
            </w:r>
          </w:p>
        </w:tc>
        <w:tc>
          <w:tcPr>
            <w:tcW w:w="624" w:type="dxa"/>
            <w:tcBorders>
              <w:top w:val="nil"/>
              <w:left w:val="nil"/>
              <w:bottom w:val="single" w:sz="8" w:space="0" w:color="auto"/>
              <w:right w:val="single" w:sz="8" w:space="0" w:color="auto"/>
            </w:tcBorders>
            <w:shd w:val="clear" w:color="000000" w:fill="BDD7EE"/>
            <w:vAlign w:val="center"/>
            <w:hideMark/>
          </w:tcPr>
          <w:p w14:paraId="440C08A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13</w:t>
            </w:r>
          </w:p>
        </w:tc>
        <w:tc>
          <w:tcPr>
            <w:tcW w:w="624" w:type="dxa"/>
            <w:tcBorders>
              <w:top w:val="nil"/>
              <w:left w:val="nil"/>
              <w:bottom w:val="single" w:sz="8" w:space="0" w:color="auto"/>
              <w:right w:val="single" w:sz="8" w:space="0" w:color="auto"/>
            </w:tcBorders>
            <w:shd w:val="clear" w:color="auto" w:fill="auto"/>
            <w:vAlign w:val="center"/>
            <w:hideMark/>
          </w:tcPr>
          <w:p w14:paraId="1CB5B50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1EFBC9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12</w:t>
            </w:r>
          </w:p>
        </w:tc>
        <w:tc>
          <w:tcPr>
            <w:tcW w:w="624" w:type="dxa"/>
            <w:tcBorders>
              <w:top w:val="nil"/>
              <w:left w:val="nil"/>
              <w:bottom w:val="single" w:sz="8" w:space="0" w:color="auto"/>
              <w:right w:val="single" w:sz="8" w:space="0" w:color="auto"/>
            </w:tcBorders>
            <w:shd w:val="clear" w:color="000000" w:fill="FFFFFF"/>
            <w:vAlign w:val="center"/>
            <w:hideMark/>
          </w:tcPr>
          <w:p w14:paraId="6523CDC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3.2a</w:t>
            </w:r>
          </w:p>
        </w:tc>
        <w:tc>
          <w:tcPr>
            <w:tcW w:w="624" w:type="dxa"/>
            <w:tcBorders>
              <w:top w:val="nil"/>
              <w:left w:val="nil"/>
              <w:bottom w:val="single" w:sz="8" w:space="0" w:color="auto"/>
              <w:right w:val="single" w:sz="8" w:space="0" w:color="auto"/>
            </w:tcBorders>
            <w:shd w:val="clear" w:color="000000" w:fill="BDD7EE"/>
            <w:vAlign w:val="center"/>
            <w:hideMark/>
          </w:tcPr>
          <w:p w14:paraId="2999C64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13</w:t>
            </w:r>
          </w:p>
        </w:tc>
        <w:tc>
          <w:tcPr>
            <w:tcW w:w="624" w:type="dxa"/>
            <w:tcBorders>
              <w:top w:val="nil"/>
              <w:left w:val="nil"/>
              <w:bottom w:val="single" w:sz="8" w:space="0" w:color="auto"/>
              <w:right w:val="single" w:sz="8" w:space="0" w:color="auto"/>
            </w:tcBorders>
            <w:shd w:val="clear" w:color="000000" w:fill="BDD7EE"/>
            <w:vAlign w:val="center"/>
            <w:hideMark/>
          </w:tcPr>
          <w:p w14:paraId="0B5855C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13</w:t>
            </w:r>
          </w:p>
        </w:tc>
        <w:tc>
          <w:tcPr>
            <w:tcW w:w="624" w:type="dxa"/>
            <w:tcBorders>
              <w:top w:val="nil"/>
              <w:left w:val="nil"/>
              <w:bottom w:val="single" w:sz="8" w:space="0" w:color="auto"/>
              <w:right w:val="single" w:sz="8" w:space="0" w:color="auto"/>
            </w:tcBorders>
            <w:shd w:val="clear" w:color="000000" w:fill="BDD7EE"/>
            <w:vAlign w:val="center"/>
            <w:hideMark/>
          </w:tcPr>
          <w:p w14:paraId="56DE9D4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12</w:t>
            </w:r>
          </w:p>
        </w:tc>
        <w:tc>
          <w:tcPr>
            <w:tcW w:w="624" w:type="dxa"/>
            <w:tcBorders>
              <w:top w:val="nil"/>
              <w:left w:val="nil"/>
              <w:bottom w:val="single" w:sz="8" w:space="0" w:color="auto"/>
              <w:right w:val="single" w:sz="8" w:space="0" w:color="auto"/>
            </w:tcBorders>
            <w:shd w:val="clear" w:color="auto" w:fill="auto"/>
            <w:vAlign w:val="center"/>
            <w:hideMark/>
          </w:tcPr>
          <w:p w14:paraId="3544E0F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543BA385" w14:textId="77777777" w:rsidTr="00546316">
        <w:trPr>
          <w:trHeight w:val="240"/>
        </w:trPr>
        <w:tc>
          <w:tcPr>
            <w:tcW w:w="392" w:type="dxa"/>
            <w:vMerge/>
            <w:tcBorders>
              <w:top w:val="nil"/>
              <w:left w:val="nil"/>
              <w:bottom w:val="nil"/>
              <w:right w:val="nil"/>
            </w:tcBorders>
            <w:textDirection w:val="btLr"/>
            <w:vAlign w:val="center"/>
            <w:hideMark/>
          </w:tcPr>
          <w:p w14:paraId="5C9CB435"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02BA414E"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3E67FDF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клиента в КО/ФКО</w:t>
            </w:r>
          </w:p>
        </w:tc>
        <w:tc>
          <w:tcPr>
            <w:tcW w:w="624" w:type="dxa"/>
            <w:tcBorders>
              <w:top w:val="nil"/>
              <w:left w:val="nil"/>
              <w:bottom w:val="single" w:sz="8" w:space="0" w:color="auto"/>
              <w:right w:val="single" w:sz="8" w:space="0" w:color="auto"/>
            </w:tcBorders>
            <w:shd w:val="clear" w:color="000000" w:fill="BDD7EE"/>
            <w:vAlign w:val="center"/>
            <w:hideMark/>
          </w:tcPr>
          <w:p w14:paraId="3686C22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000000" w:fill="BDD7EE"/>
            <w:vAlign w:val="center"/>
            <w:hideMark/>
          </w:tcPr>
          <w:p w14:paraId="6AD31F5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auto" w:fill="auto"/>
            <w:vAlign w:val="center"/>
            <w:hideMark/>
          </w:tcPr>
          <w:p w14:paraId="4066504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021AD0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6F6953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auto" w:fill="auto"/>
            <w:vAlign w:val="center"/>
            <w:hideMark/>
          </w:tcPr>
          <w:p w14:paraId="0CC846D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A534FD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92BF1B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5E4828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auto" w:fill="auto"/>
            <w:vAlign w:val="center"/>
            <w:hideMark/>
          </w:tcPr>
          <w:p w14:paraId="3A710DE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E2E1C2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9F9B19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auto" w:fill="auto"/>
            <w:vAlign w:val="center"/>
            <w:hideMark/>
          </w:tcPr>
          <w:p w14:paraId="2B1FEAD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28212C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1724B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9E9A60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auto" w:fill="auto"/>
            <w:vAlign w:val="center"/>
            <w:hideMark/>
          </w:tcPr>
          <w:p w14:paraId="539347F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64E10F8A" w14:textId="77777777" w:rsidTr="00546316">
        <w:trPr>
          <w:trHeight w:val="435"/>
        </w:trPr>
        <w:tc>
          <w:tcPr>
            <w:tcW w:w="392" w:type="dxa"/>
            <w:vMerge/>
            <w:tcBorders>
              <w:top w:val="nil"/>
              <w:left w:val="nil"/>
              <w:bottom w:val="nil"/>
              <w:right w:val="nil"/>
            </w:tcBorders>
            <w:textDirection w:val="btLr"/>
            <w:vAlign w:val="center"/>
            <w:hideMark/>
          </w:tcPr>
          <w:p w14:paraId="0EFCFD49"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1A8D9670"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44D1140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клиента КО/ФКО-корреспондента - резидента</w:t>
            </w:r>
          </w:p>
        </w:tc>
        <w:tc>
          <w:tcPr>
            <w:tcW w:w="624" w:type="dxa"/>
            <w:tcBorders>
              <w:top w:val="nil"/>
              <w:left w:val="nil"/>
              <w:bottom w:val="single" w:sz="8" w:space="0" w:color="auto"/>
              <w:right w:val="single" w:sz="8" w:space="0" w:color="auto"/>
            </w:tcBorders>
            <w:shd w:val="clear" w:color="000000" w:fill="BDD7EE"/>
            <w:vAlign w:val="center"/>
            <w:hideMark/>
          </w:tcPr>
          <w:p w14:paraId="23F9A25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15</w:t>
            </w:r>
          </w:p>
        </w:tc>
        <w:tc>
          <w:tcPr>
            <w:tcW w:w="624" w:type="dxa"/>
            <w:tcBorders>
              <w:top w:val="nil"/>
              <w:left w:val="nil"/>
              <w:bottom w:val="single" w:sz="8" w:space="0" w:color="auto"/>
              <w:right w:val="single" w:sz="8" w:space="0" w:color="auto"/>
            </w:tcBorders>
            <w:shd w:val="clear" w:color="000000" w:fill="BDD7EE"/>
            <w:vAlign w:val="center"/>
            <w:hideMark/>
          </w:tcPr>
          <w:p w14:paraId="3AD4AE2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15</w:t>
            </w:r>
          </w:p>
        </w:tc>
        <w:tc>
          <w:tcPr>
            <w:tcW w:w="624" w:type="dxa"/>
            <w:tcBorders>
              <w:top w:val="nil"/>
              <w:left w:val="nil"/>
              <w:bottom w:val="single" w:sz="8" w:space="0" w:color="auto"/>
              <w:right w:val="single" w:sz="8" w:space="0" w:color="auto"/>
            </w:tcBorders>
            <w:shd w:val="clear" w:color="auto" w:fill="auto"/>
            <w:vAlign w:val="center"/>
            <w:hideMark/>
          </w:tcPr>
          <w:p w14:paraId="0C29046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C99AF4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4EE6909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15</w:t>
            </w:r>
          </w:p>
        </w:tc>
        <w:tc>
          <w:tcPr>
            <w:tcW w:w="624" w:type="dxa"/>
            <w:tcBorders>
              <w:top w:val="nil"/>
              <w:left w:val="nil"/>
              <w:bottom w:val="single" w:sz="8" w:space="0" w:color="auto"/>
              <w:right w:val="single" w:sz="8" w:space="0" w:color="auto"/>
            </w:tcBorders>
            <w:shd w:val="clear" w:color="auto" w:fill="auto"/>
            <w:vAlign w:val="center"/>
            <w:hideMark/>
          </w:tcPr>
          <w:p w14:paraId="7E468BA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367B35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C57392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938DB2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15</w:t>
            </w:r>
          </w:p>
        </w:tc>
        <w:tc>
          <w:tcPr>
            <w:tcW w:w="624" w:type="dxa"/>
            <w:tcBorders>
              <w:top w:val="nil"/>
              <w:left w:val="nil"/>
              <w:bottom w:val="single" w:sz="8" w:space="0" w:color="auto"/>
              <w:right w:val="single" w:sz="8" w:space="0" w:color="auto"/>
            </w:tcBorders>
            <w:shd w:val="clear" w:color="auto" w:fill="auto"/>
            <w:vAlign w:val="center"/>
            <w:hideMark/>
          </w:tcPr>
          <w:p w14:paraId="453C010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9FFE9D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9BAD2D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15</w:t>
            </w:r>
          </w:p>
        </w:tc>
        <w:tc>
          <w:tcPr>
            <w:tcW w:w="624" w:type="dxa"/>
            <w:tcBorders>
              <w:top w:val="nil"/>
              <w:left w:val="nil"/>
              <w:bottom w:val="single" w:sz="8" w:space="0" w:color="auto"/>
              <w:right w:val="single" w:sz="8" w:space="0" w:color="auto"/>
            </w:tcBorders>
            <w:shd w:val="clear" w:color="auto" w:fill="auto"/>
            <w:vAlign w:val="center"/>
            <w:hideMark/>
          </w:tcPr>
          <w:p w14:paraId="6F36837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95EBA3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21A69D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A5ADD6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AECAE2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30A74863" w14:textId="77777777" w:rsidTr="00546316">
        <w:trPr>
          <w:trHeight w:val="240"/>
        </w:trPr>
        <w:tc>
          <w:tcPr>
            <w:tcW w:w="392" w:type="dxa"/>
            <w:vMerge/>
            <w:tcBorders>
              <w:top w:val="nil"/>
              <w:left w:val="nil"/>
              <w:bottom w:val="nil"/>
              <w:right w:val="nil"/>
            </w:tcBorders>
            <w:textDirection w:val="btLr"/>
            <w:vAlign w:val="center"/>
            <w:hideMark/>
          </w:tcPr>
          <w:p w14:paraId="291DFC2C"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7E5FF20E"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41D60DA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иностранного банка</w:t>
            </w:r>
          </w:p>
        </w:tc>
        <w:tc>
          <w:tcPr>
            <w:tcW w:w="624" w:type="dxa"/>
            <w:tcBorders>
              <w:top w:val="nil"/>
              <w:left w:val="nil"/>
              <w:bottom w:val="single" w:sz="8" w:space="0" w:color="auto"/>
              <w:right w:val="single" w:sz="8" w:space="0" w:color="auto"/>
            </w:tcBorders>
            <w:shd w:val="clear" w:color="auto" w:fill="auto"/>
            <w:vAlign w:val="center"/>
            <w:hideMark/>
          </w:tcPr>
          <w:p w14:paraId="4BD5ADC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F78B8C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16</w:t>
            </w:r>
          </w:p>
        </w:tc>
        <w:tc>
          <w:tcPr>
            <w:tcW w:w="624" w:type="dxa"/>
            <w:tcBorders>
              <w:top w:val="nil"/>
              <w:left w:val="nil"/>
              <w:bottom w:val="single" w:sz="8" w:space="0" w:color="auto"/>
              <w:right w:val="single" w:sz="8" w:space="0" w:color="auto"/>
            </w:tcBorders>
            <w:shd w:val="clear" w:color="auto" w:fill="auto"/>
            <w:vAlign w:val="center"/>
            <w:hideMark/>
          </w:tcPr>
          <w:p w14:paraId="3554C1E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FA02D3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EF440F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B6D52B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C0A400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046D2F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818FF3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203A99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18DB9B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51A22E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6B9E3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448DEC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A97411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16</w:t>
            </w:r>
          </w:p>
        </w:tc>
        <w:tc>
          <w:tcPr>
            <w:tcW w:w="624" w:type="dxa"/>
            <w:tcBorders>
              <w:top w:val="nil"/>
              <w:left w:val="nil"/>
              <w:bottom w:val="single" w:sz="8" w:space="0" w:color="auto"/>
              <w:right w:val="single" w:sz="8" w:space="0" w:color="auto"/>
            </w:tcBorders>
            <w:shd w:val="clear" w:color="auto" w:fill="auto"/>
            <w:vAlign w:val="center"/>
            <w:hideMark/>
          </w:tcPr>
          <w:p w14:paraId="77AA316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7353E6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0CE6C06A" w14:textId="77777777" w:rsidTr="00546316">
        <w:trPr>
          <w:trHeight w:val="435"/>
        </w:trPr>
        <w:tc>
          <w:tcPr>
            <w:tcW w:w="392" w:type="dxa"/>
            <w:vMerge/>
            <w:tcBorders>
              <w:top w:val="nil"/>
              <w:left w:val="nil"/>
              <w:bottom w:val="nil"/>
              <w:right w:val="nil"/>
            </w:tcBorders>
            <w:textDirection w:val="btLr"/>
            <w:vAlign w:val="center"/>
            <w:hideMark/>
          </w:tcPr>
          <w:p w14:paraId="1C90D170"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7ABF767F"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1E31EAE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иностранного банка через банк-посредник</w:t>
            </w:r>
          </w:p>
        </w:tc>
        <w:tc>
          <w:tcPr>
            <w:tcW w:w="624" w:type="dxa"/>
            <w:tcBorders>
              <w:top w:val="nil"/>
              <w:left w:val="nil"/>
              <w:bottom w:val="single" w:sz="8" w:space="0" w:color="auto"/>
              <w:right w:val="single" w:sz="8" w:space="0" w:color="auto"/>
            </w:tcBorders>
            <w:shd w:val="clear" w:color="auto" w:fill="auto"/>
            <w:vAlign w:val="center"/>
            <w:hideMark/>
          </w:tcPr>
          <w:p w14:paraId="7C0DC16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6C0DD8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17</w:t>
            </w:r>
          </w:p>
        </w:tc>
        <w:tc>
          <w:tcPr>
            <w:tcW w:w="624" w:type="dxa"/>
            <w:tcBorders>
              <w:top w:val="nil"/>
              <w:left w:val="nil"/>
              <w:bottom w:val="single" w:sz="8" w:space="0" w:color="auto"/>
              <w:right w:val="single" w:sz="8" w:space="0" w:color="auto"/>
            </w:tcBorders>
            <w:shd w:val="clear" w:color="auto" w:fill="auto"/>
            <w:vAlign w:val="center"/>
            <w:hideMark/>
          </w:tcPr>
          <w:p w14:paraId="1FFECFD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D776DF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9C2DC9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396A09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49ACE9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1F450A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4C5AE7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EC2E8B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667A5E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1536F1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8D9DB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8B5CB8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14CF3C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17</w:t>
            </w:r>
          </w:p>
        </w:tc>
        <w:tc>
          <w:tcPr>
            <w:tcW w:w="624" w:type="dxa"/>
            <w:tcBorders>
              <w:top w:val="nil"/>
              <w:left w:val="nil"/>
              <w:bottom w:val="single" w:sz="8" w:space="0" w:color="auto"/>
              <w:right w:val="single" w:sz="8" w:space="0" w:color="auto"/>
            </w:tcBorders>
            <w:shd w:val="clear" w:color="auto" w:fill="auto"/>
            <w:vAlign w:val="center"/>
            <w:hideMark/>
          </w:tcPr>
          <w:p w14:paraId="3030B99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84C946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1ED6D57C" w14:textId="77777777" w:rsidTr="00546316">
        <w:trPr>
          <w:trHeight w:val="645"/>
        </w:trPr>
        <w:tc>
          <w:tcPr>
            <w:tcW w:w="392" w:type="dxa"/>
            <w:vMerge/>
            <w:tcBorders>
              <w:top w:val="nil"/>
              <w:left w:val="nil"/>
              <w:bottom w:val="nil"/>
              <w:right w:val="nil"/>
            </w:tcBorders>
            <w:textDirection w:val="btLr"/>
            <w:vAlign w:val="center"/>
            <w:hideMark/>
          </w:tcPr>
          <w:p w14:paraId="0B70596F"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7023B044"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242E22B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иностранного банка через несколько банков-посредников</w:t>
            </w:r>
          </w:p>
        </w:tc>
        <w:tc>
          <w:tcPr>
            <w:tcW w:w="624" w:type="dxa"/>
            <w:tcBorders>
              <w:top w:val="nil"/>
              <w:left w:val="nil"/>
              <w:bottom w:val="single" w:sz="8" w:space="0" w:color="auto"/>
              <w:right w:val="single" w:sz="8" w:space="0" w:color="auto"/>
            </w:tcBorders>
            <w:shd w:val="clear" w:color="auto" w:fill="auto"/>
            <w:vAlign w:val="center"/>
            <w:hideMark/>
          </w:tcPr>
          <w:p w14:paraId="18F632E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80C784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18</w:t>
            </w:r>
          </w:p>
        </w:tc>
        <w:tc>
          <w:tcPr>
            <w:tcW w:w="624" w:type="dxa"/>
            <w:tcBorders>
              <w:top w:val="nil"/>
              <w:left w:val="nil"/>
              <w:bottom w:val="single" w:sz="8" w:space="0" w:color="auto"/>
              <w:right w:val="single" w:sz="8" w:space="0" w:color="auto"/>
            </w:tcBorders>
            <w:shd w:val="clear" w:color="auto" w:fill="auto"/>
            <w:vAlign w:val="center"/>
            <w:hideMark/>
          </w:tcPr>
          <w:p w14:paraId="516F0EE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C9B052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221E8E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9F1058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E6D6EB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73E6E7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121170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D7D908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51D95C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B07E93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98B52A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0EF935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1F31D1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18</w:t>
            </w:r>
          </w:p>
        </w:tc>
        <w:tc>
          <w:tcPr>
            <w:tcW w:w="624" w:type="dxa"/>
            <w:tcBorders>
              <w:top w:val="nil"/>
              <w:left w:val="nil"/>
              <w:bottom w:val="single" w:sz="8" w:space="0" w:color="auto"/>
              <w:right w:val="single" w:sz="8" w:space="0" w:color="auto"/>
            </w:tcBorders>
            <w:shd w:val="clear" w:color="auto" w:fill="auto"/>
            <w:vAlign w:val="center"/>
            <w:hideMark/>
          </w:tcPr>
          <w:p w14:paraId="66AF913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86391A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30E9012C" w14:textId="77777777" w:rsidTr="00546316">
        <w:trPr>
          <w:trHeight w:val="435"/>
        </w:trPr>
        <w:tc>
          <w:tcPr>
            <w:tcW w:w="392" w:type="dxa"/>
            <w:vMerge/>
            <w:tcBorders>
              <w:top w:val="nil"/>
              <w:left w:val="nil"/>
              <w:bottom w:val="nil"/>
              <w:right w:val="nil"/>
            </w:tcBorders>
            <w:textDirection w:val="btLr"/>
            <w:vAlign w:val="center"/>
            <w:hideMark/>
          </w:tcPr>
          <w:p w14:paraId="32C8C399"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5B049E58"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5B3B870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клиента иностранного банка</w:t>
            </w:r>
          </w:p>
        </w:tc>
        <w:tc>
          <w:tcPr>
            <w:tcW w:w="624" w:type="dxa"/>
            <w:tcBorders>
              <w:top w:val="nil"/>
              <w:left w:val="nil"/>
              <w:bottom w:val="single" w:sz="8" w:space="0" w:color="auto"/>
              <w:right w:val="single" w:sz="8" w:space="0" w:color="auto"/>
            </w:tcBorders>
            <w:shd w:val="clear" w:color="auto" w:fill="auto"/>
            <w:vAlign w:val="center"/>
            <w:hideMark/>
          </w:tcPr>
          <w:p w14:paraId="15B841C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8C0638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19</w:t>
            </w:r>
          </w:p>
        </w:tc>
        <w:tc>
          <w:tcPr>
            <w:tcW w:w="624" w:type="dxa"/>
            <w:tcBorders>
              <w:top w:val="nil"/>
              <w:left w:val="nil"/>
              <w:bottom w:val="single" w:sz="8" w:space="0" w:color="auto"/>
              <w:right w:val="single" w:sz="8" w:space="0" w:color="auto"/>
            </w:tcBorders>
            <w:shd w:val="clear" w:color="auto" w:fill="auto"/>
            <w:vAlign w:val="center"/>
            <w:hideMark/>
          </w:tcPr>
          <w:p w14:paraId="67B6418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5FBAC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30580A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524D35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0CCA08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53803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0DB2FD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3C83F6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436020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6F8A0A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B3920C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9AA7B8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3C51EE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E26DDF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41E13C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1EDCAF01" w14:textId="77777777" w:rsidTr="00546316">
        <w:trPr>
          <w:trHeight w:val="1065"/>
        </w:trPr>
        <w:tc>
          <w:tcPr>
            <w:tcW w:w="392" w:type="dxa"/>
            <w:vMerge/>
            <w:tcBorders>
              <w:top w:val="nil"/>
              <w:left w:val="nil"/>
              <w:bottom w:val="nil"/>
              <w:right w:val="nil"/>
            </w:tcBorders>
            <w:textDirection w:val="btLr"/>
            <w:vAlign w:val="center"/>
            <w:hideMark/>
          </w:tcPr>
          <w:p w14:paraId="75DECCF2"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7F69698E"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0A03605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со счета клиента иностранного банка через банк (филиал банка) - </w:t>
            </w:r>
            <w:r w:rsidRPr="00986436">
              <w:rPr>
                <w:rFonts w:eastAsia="Times New Roman"/>
                <w:b/>
                <w:bCs/>
                <w:color w:val="FFFFFF"/>
                <w:szCs w:val="24"/>
                <w:lang w:eastAsia="ru-RU"/>
              </w:rPr>
              <w:lastRenderedPageBreak/>
              <w:t>корреспондент, иностранный банк</w:t>
            </w:r>
          </w:p>
        </w:tc>
        <w:tc>
          <w:tcPr>
            <w:tcW w:w="624" w:type="dxa"/>
            <w:tcBorders>
              <w:top w:val="nil"/>
              <w:left w:val="nil"/>
              <w:bottom w:val="single" w:sz="8" w:space="0" w:color="auto"/>
              <w:right w:val="single" w:sz="8" w:space="0" w:color="auto"/>
            </w:tcBorders>
            <w:shd w:val="clear" w:color="auto" w:fill="auto"/>
            <w:vAlign w:val="center"/>
            <w:hideMark/>
          </w:tcPr>
          <w:p w14:paraId="3E94289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lastRenderedPageBreak/>
              <w:t> </w:t>
            </w:r>
          </w:p>
        </w:tc>
        <w:tc>
          <w:tcPr>
            <w:tcW w:w="624" w:type="dxa"/>
            <w:tcBorders>
              <w:top w:val="nil"/>
              <w:left w:val="nil"/>
              <w:bottom w:val="single" w:sz="8" w:space="0" w:color="auto"/>
              <w:right w:val="single" w:sz="8" w:space="0" w:color="auto"/>
            </w:tcBorders>
            <w:shd w:val="clear" w:color="000000" w:fill="BDD7EE"/>
            <w:vAlign w:val="center"/>
            <w:hideMark/>
          </w:tcPr>
          <w:p w14:paraId="54E64F7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20</w:t>
            </w:r>
          </w:p>
        </w:tc>
        <w:tc>
          <w:tcPr>
            <w:tcW w:w="624" w:type="dxa"/>
            <w:tcBorders>
              <w:top w:val="nil"/>
              <w:left w:val="nil"/>
              <w:bottom w:val="single" w:sz="8" w:space="0" w:color="auto"/>
              <w:right w:val="single" w:sz="8" w:space="0" w:color="auto"/>
            </w:tcBorders>
            <w:shd w:val="clear" w:color="auto" w:fill="auto"/>
            <w:vAlign w:val="center"/>
            <w:hideMark/>
          </w:tcPr>
          <w:p w14:paraId="228493C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260E8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60978E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470713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8B50EE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50949F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066B23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ECEBD2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C3B08E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FD0BB3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5AB032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CA49E4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3259AD1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55313C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F2A251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5A4C4CAD" w14:textId="77777777" w:rsidTr="00546316">
        <w:trPr>
          <w:trHeight w:val="855"/>
        </w:trPr>
        <w:tc>
          <w:tcPr>
            <w:tcW w:w="392" w:type="dxa"/>
            <w:vMerge/>
            <w:tcBorders>
              <w:top w:val="nil"/>
              <w:left w:val="nil"/>
              <w:bottom w:val="nil"/>
              <w:right w:val="nil"/>
            </w:tcBorders>
            <w:textDirection w:val="btLr"/>
            <w:vAlign w:val="center"/>
            <w:hideMark/>
          </w:tcPr>
          <w:p w14:paraId="13328B30"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15127167"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7F95426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со счета клиента иностранного банка через несколько банков посредников</w:t>
            </w:r>
          </w:p>
        </w:tc>
        <w:tc>
          <w:tcPr>
            <w:tcW w:w="624" w:type="dxa"/>
            <w:tcBorders>
              <w:top w:val="nil"/>
              <w:left w:val="nil"/>
              <w:bottom w:val="single" w:sz="8" w:space="0" w:color="auto"/>
              <w:right w:val="single" w:sz="8" w:space="0" w:color="auto"/>
            </w:tcBorders>
            <w:shd w:val="clear" w:color="auto" w:fill="auto"/>
            <w:vAlign w:val="center"/>
            <w:hideMark/>
          </w:tcPr>
          <w:p w14:paraId="1C2135E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411E63B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21</w:t>
            </w:r>
          </w:p>
        </w:tc>
        <w:tc>
          <w:tcPr>
            <w:tcW w:w="624" w:type="dxa"/>
            <w:tcBorders>
              <w:top w:val="nil"/>
              <w:left w:val="nil"/>
              <w:bottom w:val="single" w:sz="8" w:space="0" w:color="auto"/>
              <w:right w:val="single" w:sz="8" w:space="0" w:color="auto"/>
            </w:tcBorders>
            <w:shd w:val="clear" w:color="auto" w:fill="auto"/>
            <w:vAlign w:val="center"/>
            <w:hideMark/>
          </w:tcPr>
          <w:p w14:paraId="45E5550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9FBC1B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A42561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DEE032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EFAE11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99A93A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A1FA5D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B2A151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877704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91BA06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E62B7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01E8B7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6ED8104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1F5E77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1BD680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60B38103" w14:textId="77777777" w:rsidTr="00546316">
        <w:trPr>
          <w:trHeight w:val="435"/>
        </w:trPr>
        <w:tc>
          <w:tcPr>
            <w:tcW w:w="392" w:type="dxa"/>
            <w:vMerge/>
            <w:tcBorders>
              <w:top w:val="nil"/>
              <w:left w:val="nil"/>
              <w:bottom w:val="nil"/>
              <w:right w:val="nil"/>
            </w:tcBorders>
            <w:textDirection w:val="btLr"/>
            <w:vAlign w:val="center"/>
            <w:hideMark/>
          </w:tcPr>
          <w:p w14:paraId="3C265FEB"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val="restart"/>
            <w:tcBorders>
              <w:top w:val="nil"/>
              <w:left w:val="nil"/>
              <w:bottom w:val="nil"/>
              <w:right w:val="nil"/>
            </w:tcBorders>
            <w:shd w:val="clear" w:color="000000" w:fill="E7E6E6"/>
            <w:noWrap/>
            <w:textDirection w:val="btLr"/>
            <w:vAlign w:val="center"/>
            <w:hideMark/>
          </w:tcPr>
          <w:p w14:paraId="273A8766"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ФК/ ОФК</w:t>
            </w:r>
          </w:p>
        </w:tc>
        <w:tc>
          <w:tcPr>
            <w:tcW w:w="1521" w:type="dxa"/>
            <w:tcBorders>
              <w:top w:val="nil"/>
              <w:left w:val="nil"/>
              <w:bottom w:val="single" w:sz="8" w:space="0" w:color="auto"/>
              <w:right w:val="single" w:sz="8" w:space="0" w:color="auto"/>
            </w:tcBorders>
            <w:shd w:val="clear" w:color="000000" w:fill="31849B"/>
            <w:vAlign w:val="center"/>
            <w:hideMark/>
          </w:tcPr>
          <w:p w14:paraId="0B69236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через ЕКС с лицевого счета ОФК/ организации в ОФК</w:t>
            </w:r>
          </w:p>
        </w:tc>
        <w:tc>
          <w:tcPr>
            <w:tcW w:w="624" w:type="dxa"/>
            <w:tcBorders>
              <w:top w:val="nil"/>
              <w:left w:val="nil"/>
              <w:bottom w:val="single" w:sz="8" w:space="0" w:color="auto"/>
              <w:right w:val="single" w:sz="8" w:space="0" w:color="auto"/>
            </w:tcBorders>
            <w:shd w:val="clear" w:color="000000" w:fill="BDD7EE"/>
            <w:vAlign w:val="center"/>
            <w:hideMark/>
          </w:tcPr>
          <w:p w14:paraId="5B800DF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22</w:t>
            </w:r>
          </w:p>
        </w:tc>
        <w:tc>
          <w:tcPr>
            <w:tcW w:w="624" w:type="dxa"/>
            <w:tcBorders>
              <w:top w:val="nil"/>
              <w:left w:val="nil"/>
              <w:bottom w:val="single" w:sz="8" w:space="0" w:color="auto"/>
              <w:right w:val="single" w:sz="8" w:space="0" w:color="auto"/>
            </w:tcBorders>
            <w:shd w:val="clear" w:color="000000" w:fill="BDD7EE"/>
            <w:vAlign w:val="center"/>
            <w:hideMark/>
          </w:tcPr>
          <w:p w14:paraId="5AA4BDF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22</w:t>
            </w:r>
          </w:p>
        </w:tc>
        <w:tc>
          <w:tcPr>
            <w:tcW w:w="624" w:type="dxa"/>
            <w:tcBorders>
              <w:top w:val="nil"/>
              <w:left w:val="nil"/>
              <w:bottom w:val="single" w:sz="8" w:space="0" w:color="auto"/>
              <w:right w:val="single" w:sz="8" w:space="0" w:color="auto"/>
            </w:tcBorders>
            <w:shd w:val="clear" w:color="auto" w:fill="auto"/>
            <w:vAlign w:val="center"/>
            <w:hideMark/>
          </w:tcPr>
          <w:p w14:paraId="7D192CA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9D421F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A29072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22</w:t>
            </w:r>
          </w:p>
        </w:tc>
        <w:tc>
          <w:tcPr>
            <w:tcW w:w="624" w:type="dxa"/>
            <w:tcBorders>
              <w:top w:val="nil"/>
              <w:left w:val="nil"/>
              <w:bottom w:val="single" w:sz="8" w:space="0" w:color="auto"/>
              <w:right w:val="single" w:sz="8" w:space="0" w:color="auto"/>
            </w:tcBorders>
            <w:shd w:val="clear" w:color="auto" w:fill="auto"/>
            <w:vAlign w:val="center"/>
            <w:hideMark/>
          </w:tcPr>
          <w:p w14:paraId="43055DD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FEE74D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A057DF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FBDBA4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22</w:t>
            </w:r>
          </w:p>
        </w:tc>
        <w:tc>
          <w:tcPr>
            <w:tcW w:w="624" w:type="dxa"/>
            <w:tcBorders>
              <w:top w:val="nil"/>
              <w:left w:val="nil"/>
              <w:bottom w:val="single" w:sz="8" w:space="0" w:color="auto"/>
              <w:right w:val="single" w:sz="8" w:space="0" w:color="auto"/>
            </w:tcBorders>
            <w:shd w:val="clear" w:color="auto" w:fill="auto"/>
            <w:vAlign w:val="center"/>
            <w:hideMark/>
          </w:tcPr>
          <w:p w14:paraId="2CA112C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A5B6C5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057F09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8B69AE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061E1B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61D1A1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57F0B2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22</w:t>
            </w:r>
          </w:p>
        </w:tc>
        <w:tc>
          <w:tcPr>
            <w:tcW w:w="624" w:type="dxa"/>
            <w:tcBorders>
              <w:top w:val="nil"/>
              <w:left w:val="nil"/>
              <w:bottom w:val="single" w:sz="8" w:space="0" w:color="auto"/>
              <w:right w:val="single" w:sz="8" w:space="0" w:color="auto"/>
            </w:tcBorders>
            <w:shd w:val="clear" w:color="auto" w:fill="auto"/>
            <w:vAlign w:val="center"/>
            <w:hideMark/>
          </w:tcPr>
          <w:p w14:paraId="55DB7F6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7F7B5A73" w14:textId="77777777" w:rsidTr="00546316">
        <w:trPr>
          <w:trHeight w:val="645"/>
        </w:trPr>
        <w:tc>
          <w:tcPr>
            <w:tcW w:w="392" w:type="dxa"/>
            <w:vMerge/>
            <w:tcBorders>
              <w:top w:val="nil"/>
              <w:left w:val="nil"/>
              <w:bottom w:val="nil"/>
              <w:right w:val="nil"/>
            </w:tcBorders>
            <w:textDirection w:val="btLr"/>
            <w:vAlign w:val="center"/>
            <w:hideMark/>
          </w:tcPr>
          <w:p w14:paraId="61692DD3"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1B0FDA69"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4A3AB10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через ЕКС с лицевого счета организации в финансовом органе</w:t>
            </w:r>
          </w:p>
        </w:tc>
        <w:tc>
          <w:tcPr>
            <w:tcW w:w="624" w:type="dxa"/>
            <w:tcBorders>
              <w:top w:val="nil"/>
              <w:left w:val="nil"/>
              <w:bottom w:val="single" w:sz="8" w:space="0" w:color="auto"/>
              <w:right w:val="single" w:sz="8" w:space="0" w:color="auto"/>
            </w:tcBorders>
            <w:shd w:val="clear" w:color="000000" w:fill="BDD7EE"/>
            <w:vAlign w:val="center"/>
            <w:hideMark/>
          </w:tcPr>
          <w:p w14:paraId="48A747C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23</w:t>
            </w:r>
          </w:p>
        </w:tc>
        <w:tc>
          <w:tcPr>
            <w:tcW w:w="624" w:type="dxa"/>
            <w:tcBorders>
              <w:top w:val="nil"/>
              <w:left w:val="nil"/>
              <w:bottom w:val="single" w:sz="8" w:space="0" w:color="auto"/>
              <w:right w:val="single" w:sz="8" w:space="0" w:color="auto"/>
            </w:tcBorders>
            <w:shd w:val="clear" w:color="000000" w:fill="BDD7EE"/>
            <w:vAlign w:val="center"/>
            <w:hideMark/>
          </w:tcPr>
          <w:p w14:paraId="547A0B3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23</w:t>
            </w:r>
          </w:p>
        </w:tc>
        <w:tc>
          <w:tcPr>
            <w:tcW w:w="624" w:type="dxa"/>
            <w:tcBorders>
              <w:top w:val="nil"/>
              <w:left w:val="nil"/>
              <w:bottom w:val="single" w:sz="8" w:space="0" w:color="auto"/>
              <w:right w:val="single" w:sz="8" w:space="0" w:color="auto"/>
            </w:tcBorders>
            <w:shd w:val="clear" w:color="auto" w:fill="auto"/>
            <w:vAlign w:val="center"/>
            <w:hideMark/>
          </w:tcPr>
          <w:p w14:paraId="690C257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206888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FB02FE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23</w:t>
            </w:r>
          </w:p>
        </w:tc>
        <w:tc>
          <w:tcPr>
            <w:tcW w:w="624" w:type="dxa"/>
            <w:tcBorders>
              <w:top w:val="nil"/>
              <w:left w:val="nil"/>
              <w:bottom w:val="single" w:sz="8" w:space="0" w:color="auto"/>
              <w:right w:val="single" w:sz="8" w:space="0" w:color="auto"/>
            </w:tcBorders>
            <w:shd w:val="clear" w:color="auto" w:fill="auto"/>
            <w:vAlign w:val="center"/>
            <w:hideMark/>
          </w:tcPr>
          <w:p w14:paraId="452BA09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5BCA69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1507BC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27A9314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23</w:t>
            </w:r>
          </w:p>
        </w:tc>
        <w:tc>
          <w:tcPr>
            <w:tcW w:w="624" w:type="dxa"/>
            <w:tcBorders>
              <w:top w:val="nil"/>
              <w:left w:val="nil"/>
              <w:bottom w:val="single" w:sz="8" w:space="0" w:color="auto"/>
              <w:right w:val="single" w:sz="8" w:space="0" w:color="auto"/>
            </w:tcBorders>
            <w:shd w:val="clear" w:color="auto" w:fill="auto"/>
            <w:vAlign w:val="center"/>
            <w:hideMark/>
          </w:tcPr>
          <w:p w14:paraId="20D3215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EB1FBB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D1171E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14C1C3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FE232C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C2F83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9B98D5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23</w:t>
            </w:r>
          </w:p>
        </w:tc>
        <w:tc>
          <w:tcPr>
            <w:tcW w:w="624" w:type="dxa"/>
            <w:tcBorders>
              <w:top w:val="nil"/>
              <w:left w:val="nil"/>
              <w:bottom w:val="single" w:sz="8" w:space="0" w:color="auto"/>
              <w:right w:val="single" w:sz="8" w:space="0" w:color="auto"/>
            </w:tcBorders>
            <w:shd w:val="clear" w:color="auto" w:fill="auto"/>
            <w:vAlign w:val="center"/>
            <w:hideMark/>
          </w:tcPr>
          <w:p w14:paraId="5E6FBB9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663876DF" w14:textId="77777777" w:rsidTr="00546316">
        <w:trPr>
          <w:trHeight w:val="435"/>
        </w:trPr>
        <w:tc>
          <w:tcPr>
            <w:tcW w:w="392" w:type="dxa"/>
            <w:vMerge/>
            <w:tcBorders>
              <w:top w:val="nil"/>
              <w:left w:val="nil"/>
              <w:bottom w:val="nil"/>
              <w:right w:val="nil"/>
            </w:tcBorders>
            <w:textDirection w:val="btLr"/>
            <w:vAlign w:val="center"/>
            <w:hideMark/>
          </w:tcPr>
          <w:p w14:paraId="3A49F77F"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42A89795"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58CBFDC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 банковского счетав БР, не являющего ЕКС</w:t>
            </w:r>
          </w:p>
        </w:tc>
        <w:tc>
          <w:tcPr>
            <w:tcW w:w="624" w:type="dxa"/>
            <w:tcBorders>
              <w:top w:val="nil"/>
              <w:left w:val="nil"/>
              <w:bottom w:val="single" w:sz="8" w:space="0" w:color="auto"/>
              <w:right w:val="single" w:sz="8" w:space="0" w:color="auto"/>
            </w:tcBorders>
            <w:shd w:val="clear" w:color="000000" w:fill="BDD7EE"/>
            <w:vAlign w:val="center"/>
            <w:hideMark/>
          </w:tcPr>
          <w:p w14:paraId="24D4970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24</w:t>
            </w:r>
          </w:p>
        </w:tc>
        <w:tc>
          <w:tcPr>
            <w:tcW w:w="624" w:type="dxa"/>
            <w:tcBorders>
              <w:top w:val="nil"/>
              <w:left w:val="nil"/>
              <w:bottom w:val="single" w:sz="8" w:space="0" w:color="auto"/>
              <w:right w:val="single" w:sz="8" w:space="0" w:color="auto"/>
            </w:tcBorders>
            <w:shd w:val="clear" w:color="000000" w:fill="BDD7EE"/>
            <w:vAlign w:val="center"/>
            <w:hideMark/>
          </w:tcPr>
          <w:p w14:paraId="0AB30DE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24</w:t>
            </w:r>
          </w:p>
        </w:tc>
        <w:tc>
          <w:tcPr>
            <w:tcW w:w="624" w:type="dxa"/>
            <w:tcBorders>
              <w:top w:val="nil"/>
              <w:left w:val="nil"/>
              <w:bottom w:val="single" w:sz="8" w:space="0" w:color="auto"/>
              <w:right w:val="single" w:sz="8" w:space="0" w:color="auto"/>
            </w:tcBorders>
            <w:shd w:val="clear" w:color="000000" w:fill="FFFFFF"/>
            <w:vAlign w:val="center"/>
            <w:hideMark/>
          </w:tcPr>
          <w:p w14:paraId="12287A3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5E60F3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5E1718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24</w:t>
            </w:r>
          </w:p>
        </w:tc>
        <w:tc>
          <w:tcPr>
            <w:tcW w:w="624" w:type="dxa"/>
            <w:tcBorders>
              <w:top w:val="nil"/>
              <w:left w:val="nil"/>
              <w:bottom w:val="single" w:sz="8" w:space="0" w:color="auto"/>
              <w:right w:val="single" w:sz="8" w:space="0" w:color="auto"/>
            </w:tcBorders>
            <w:shd w:val="clear" w:color="auto" w:fill="auto"/>
            <w:vAlign w:val="center"/>
            <w:hideMark/>
          </w:tcPr>
          <w:p w14:paraId="44CD917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D51CC3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613E88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24CBF2E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24</w:t>
            </w:r>
          </w:p>
        </w:tc>
        <w:tc>
          <w:tcPr>
            <w:tcW w:w="624" w:type="dxa"/>
            <w:tcBorders>
              <w:top w:val="nil"/>
              <w:left w:val="nil"/>
              <w:bottom w:val="single" w:sz="8" w:space="0" w:color="auto"/>
              <w:right w:val="single" w:sz="8" w:space="0" w:color="auto"/>
            </w:tcBorders>
            <w:shd w:val="clear" w:color="auto" w:fill="auto"/>
            <w:vAlign w:val="center"/>
            <w:hideMark/>
          </w:tcPr>
          <w:p w14:paraId="3F3392A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88D72E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57E9D4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5657D7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24</w:t>
            </w:r>
          </w:p>
        </w:tc>
        <w:tc>
          <w:tcPr>
            <w:tcW w:w="624" w:type="dxa"/>
            <w:tcBorders>
              <w:top w:val="nil"/>
              <w:left w:val="nil"/>
              <w:bottom w:val="single" w:sz="8" w:space="0" w:color="auto"/>
              <w:right w:val="single" w:sz="8" w:space="0" w:color="auto"/>
            </w:tcBorders>
            <w:shd w:val="clear" w:color="auto" w:fill="auto"/>
            <w:vAlign w:val="center"/>
            <w:hideMark/>
          </w:tcPr>
          <w:p w14:paraId="218A5C8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540C5FE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9C868A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24</w:t>
            </w:r>
          </w:p>
        </w:tc>
        <w:tc>
          <w:tcPr>
            <w:tcW w:w="624" w:type="dxa"/>
            <w:tcBorders>
              <w:top w:val="nil"/>
              <w:left w:val="nil"/>
              <w:bottom w:val="single" w:sz="8" w:space="0" w:color="auto"/>
              <w:right w:val="single" w:sz="8" w:space="0" w:color="auto"/>
            </w:tcBorders>
            <w:shd w:val="clear" w:color="000000" w:fill="BDD7EE"/>
            <w:vAlign w:val="center"/>
            <w:hideMark/>
          </w:tcPr>
          <w:p w14:paraId="1864986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25</w:t>
            </w:r>
          </w:p>
        </w:tc>
      </w:tr>
      <w:tr w:rsidR="00FF21FC" w:rsidRPr="00712CC6" w14:paraId="0AD6560D" w14:textId="77777777" w:rsidTr="00546316">
        <w:trPr>
          <w:cantSplit/>
          <w:trHeight w:val="1134"/>
        </w:trPr>
        <w:tc>
          <w:tcPr>
            <w:tcW w:w="392" w:type="dxa"/>
            <w:vMerge/>
            <w:tcBorders>
              <w:top w:val="nil"/>
              <w:left w:val="nil"/>
              <w:bottom w:val="nil"/>
              <w:right w:val="nil"/>
            </w:tcBorders>
            <w:textDirection w:val="btLr"/>
            <w:vAlign w:val="center"/>
            <w:hideMark/>
          </w:tcPr>
          <w:p w14:paraId="1F352AB8"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tcBorders>
              <w:top w:val="nil"/>
              <w:left w:val="nil"/>
              <w:bottom w:val="nil"/>
              <w:right w:val="nil"/>
            </w:tcBorders>
            <w:shd w:val="clear" w:color="auto" w:fill="auto"/>
            <w:noWrap/>
            <w:textDirection w:val="btLr"/>
            <w:vAlign w:val="center"/>
            <w:hideMark/>
          </w:tcPr>
          <w:p w14:paraId="55B4A949"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клиент БР</w:t>
            </w:r>
          </w:p>
        </w:tc>
        <w:tc>
          <w:tcPr>
            <w:tcW w:w="1521" w:type="dxa"/>
            <w:tcBorders>
              <w:top w:val="nil"/>
              <w:left w:val="nil"/>
              <w:bottom w:val="single" w:sz="8" w:space="0" w:color="auto"/>
              <w:right w:val="single" w:sz="8" w:space="0" w:color="auto"/>
            </w:tcBorders>
            <w:shd w:val="clear" w:color="000000" w:fill="31849B"/>
            <w:vAlign w:val="center"/>
            <w:hideMark/>
          </w:tcPr>
          <w:p w14:paraId="0ECF4A9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с банковского счета в БР, отличного от корреспондентского</w:t>
            </w:r>
          </w:p>
        </w:tc>
        <w:tc>
          <w:tcPr>
            <w:tcW w:w="624" w:type="dxa"/>
            <w:tcBorders>
              <w:top w:val="nil"/>
              <w:left w:val="nil"/>
              <w:bottom w:val="single" w:sz="8" w:space="0" w:color="auto"/>
              <w:right w:val="single" w:sz="8" w:space="0" w:color="auto"/>
            </w:tcBorders>
            <w:shd w:val="clear" w:color="000000" w:fill="BDD7EE"/>
            <w:vAlign w:val="center"/>
            <w:hideMark/>
          </w:tcPr>
          <w:p w14:paraId="416C1F2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000000" w:fill="BDD7EE"/>
            <w:vAlign w:val="center"/>
            <w:hideMark/>
          </w:tcPr>
          <w:p w14:paraId="6BF3CE6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auto" w:fill="auto"/>
            <w:vAlign w:val="center"/>
            <w:hideMark/>
          </w:tcPr>
          <w:p w14:paraId="0342C20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33195FD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F7E1C1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auto" w:fill="auto"/>
            <w:vAlign w:val="center"/>
            <w:hideMark/>
          </w:tcPr>
          <w:p w14:paraId="5408613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0856F8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A14D9B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CF0765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auto" w:fill="auto"/>
            <w:vAlign w:val="center"/>
            <w:hideMark/>
          </w:tcPr>
          <w:p w14:paraId="7FF8474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2D496E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60AD5F9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639686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auto" w:fill="auto"/>
            <w:vAlign w:val="center"/>
            <w:hideMark/>
          </w:tcPr>
          <w:p w14:paraId="1366AF2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55B2C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5B7208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w:t>
            </w:r>
          </w:p>
        </w:tc>
        <w:tc>
          <w:tcPr>
            <w:tcW w:w="624" w:type="dxa"/>
            <w:tcBorders>
              <w:top w:val="nil"/>
              <w:left w:val="nil"/>
              <w:bottom w:val="single" w:sz="8" w:space="0" w:color="auto"/>
              <w:right w:val="single" w:sz="8" w:space="0" w:color="auto"/>
            </w:tcBorders>
            <w:shd w:val="clear" w:color="000000" w:fill="BDD7EE"/>
            <w:vAlign w:val="center"/>
            <w:hideMark/>
          </w:tcPr>
          <w:p w14:paraId="0D68DC4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w:t>
            </w:r>
          </w:p>
        </w:tc>
      </w:tr>
      <w:tr w:rsidR="00FF21FC" w:rsidRPr="00712CC6" w14:paraId="557537F7" w14:textId="77777777" w:rsidTr="00546316">
        <w:trPr>
          <w:cantSplit/>
          <w:trHeight w:val="1134"/>
        </w:trPr>
        <w:tc>
          <w:tcPr>
            <w:tcW w:w="392" w:type="dxa"/>
            <w:vMerge/>
            <w:tcBorders>
              <w:top w:val="nil"/>
              <w:left w:val="nil"/>
              <w:bottom w:val="nil"/>
              <w:right w:val="nil"/>
            </w:tcBorders>
            <w:textDirection w:val="btLr"/>
            <w:vAlign w:val="center"/>
            <w:hideMark/>
          </w:tcPr>
          <w:p w14:paraId="5BAFD92F" w14:textId="77777777" w:rsidR="00FF21FC" w:rsidRPr="00986436" w:rsidRDefault="00FF21FC" w:rsidP="00FF21FC">
            <w:pPr>
              <w:spacing w:line="240" w:lineRule="auto"/>
              <w:ind w:left="113" w:right="113"/>
              <w:rPr>
                <w:rFonts w:eastAsia="Times New Roman"/>
                <w:color w:val="000000"/>
                <w:szCs w:val="24"/>
                <w:lang w:eastAsia="ru-RU"/>
              </w:rPr>
            </w:pPr>
          </w:p>
        </w:tc>
        <w:tc>
          <w:tcPr>
            <w:tcW w:w="283" w:type="dxa"/>
            <w:tcBorders>
              <w:top w:val="nil"/>
              <w:left w:val="nil"/>
              <w:bottom w:val="nil"/>
              <w:right w:val="nil"/>
            </w:tcBorders>
            <w:shd w:val="clear" w:color="000000" w:fill="FCE4D6"/>
            <w:noWrap/>
            <w:textDirection w:val="btLr"/>
            <w:vAlign w:val="center"/>
            <w:hideMark/>
          </w:tcPr>
          <w:p w14:paraId="042BBD37"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КУ</w:t>
            </w:r>
          </w:p>
        </w:tc>
        <w:tc>
          <w:tcPr>
            <w:tcW w:w="1521" w:type="dxa"/>
            <w:tcBorders>
              <w:top w:val="nil"/>
              <w:left w:val="nil"/>
              <w:bottom w:val="single" w:sz="8" w:space="0" w:color="auto"/>
              <w:right w:val="single" w:sz="8" w:space="0" w:color="auto"/>
            </w:tcBorders>
            <w:shd w:val="clear" w:color="000000" w:fill="31849B"/>
            <w:vAlign w:val="center"/>
            <w:hideMark/>
          </w:tcPr>
          <w:p w14:paraId="1D0691FE" w14:textId="42112506"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со счета косвенного участника, открытого у прямого участника </w:t>
            </w:r>
            <w:r w:rsidR="00EB266F">
              <w:rPr>
                <w:rFonts w:eastAsia="Times New Roman"/>
                <w:b/>
                <w:bCs/>
                <w:color w:val="FFFFFF"/>
                <w:szCs w:val="24"/>
                <w:lang w:eastAsia="ru-RU"/>
              </w:rPr>
              <w:t>ПС БР</w:t>
            </w:r>
          </w:p>
        </w:tc>
        <w:tc>
          <w:tcPr>
            <w:tcW w:w="624" w:type="dxa"/>
            <w:tcBorders>
              <w:top w:val="nil"/>
              <w:left w:val="nil"/>
              <w:bottom w:val="single" w:sz="8" w:space="0" w:color="auto"/>
              <w:right w:val="single" w:sz="8" w:space="0" w:color="auto"/>
            </w:tcBorders>
            <w:shd w:val="clear" w:color="000000" w:fill="BDD7EE"/>
            <w:vAlign w:val="center"/>
            <w:hideMark/>
          </w:tcPr>
          <w:p w14:paraId="201B7AC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000000" w:fill="BDD7EE"/>
            <w:vAlign w:val="center"/>
            <w:hideMark/>
          </w:tcPr>
          <w:p w14:paraId="5942761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14</w:t>
            </w:r>
          </w:p>
        </w:tc>
        <w:tc>
          <w:tcPr>
            <w:tcW w:w="624" w:type="dxa"/>
            <w:tcBorders>
              <w:top w:val="nil"/>
              <w:left w:val="nil"/>
              <w:bottom w:val="single" w:sz="8" w:space="0" w:color="auto"/>
              <w:right w:val="single" w:sz="8" w:space="0" w:color="auto"/>
            </w:tcBorders>
            <w:shd w:val="clear" w:color="auto" w:fill="auto"/>
            <w:vAlign w:val="center"/>
            <w:hideMark/>
          </w:tcPr>
          <w:p w14:paraId="65B940F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EFE6A8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26</w:t>
            </w:r>
          </w:p>
        </w:tc>
        <w:tc>
          <w:tcPr>
            <w:tcW w:w="624" w:type="dxa"/>
            <w:tcBorders>
              <w:top w:val="nil"/>
              <w:left w:val="nil"/>
              <w:bottom w:val="single" w:sz="8" w:space="0" w:color="auto"/>
              <w:right w:val="single" w:sz="8" w:space="0" w:color="auto"/>
            </w:tcBorders>
            <w:shd w:val="clear" w:color="000000" w:fill="FFFFFF"/>
            <w:vAlign w:val="center"/>
            <w:hideMark/>
          </w:tcPr>
          <w:p w14:paraId="514956E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5975C3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AB99FB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E3030D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26</w:t>
            </w:r>
          </w:p>
        </w:tc>
        <w:tc>
          <w:tcPr>
            <w:tcW w:w="624" w:type="dxa"/>
            <w:tcBorders>
              <w:top w:val="nil"/>
              <w:left w:val="nil"/>
              <w:bottom w:val="single" w:sz="8" w:space="0" w:color="auto"/>
              <w:right w:val="single" w:sz="8" w:space="0" w:color="auto"/>
            </w:tcBorders>
            <w:shd w:val="clear" w:color="000000" w:fill="FFFFFF"/>
            <w:vAlign w:val="center"/>
            <w:hideMark/>
          </w:tcPr>
          <w:p w14:paraId="79CEF6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3C36A2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ACB606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773E6F9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14CC13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89D131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CF2A82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429ECF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4774588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1BDD32EB" w14:textId="77777777" w:rsidTr="00546316">
        <w:trPr>
          <w:cantSplit/>
          <w:trHeight w:val="1134"/>
        </w:trPr>
        <w:tc>
          <w:tcPr>
            <w:tcW w:w="392" w:type="dxa"/>
            <w:vMerge w:val="restart"/>
            <w:tcBorders>
              <w:top w:val="nil"/>
              <w:left w:val="nil"/>
              <w:bottom w:val="nil"/>
              <w:right w:val="nil"/>
            </w:tcBorders>
            <w:shd w:val="clear" w:color="000000" w:fill="FFE699"/>
            <w:textDirection w:val="btLr"/>
            <w:vAlign w:val="center"/>
            <w:hideMark/>
          </w:tcPr>
          <w:p w14:paraId="0CF0E16A"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Получатель в БР</w:t>
            </w:r>
          </w:p>
        </w:tc>
        <w:tc>
          <w:tcPr>
            <w:tcW w:w="283" w:type="dxa"/>
            <w:tcBorders>
              <w:top w:val="nil"/>
              <w:left w:val="nil"/>
              <w:bottom w:val="nil"/>
              <w:right w:val="nil"/>
            </w:tcBorders>
            <w:shd w:val="clear" w:color="000000" w:fill="C6E0B4"/>
            <w:noWrap/>
            <w:textDirection w:val="btLr"/>
            <w:vAlign w:val="center"/>
            <w:hideMark/>
          </w:tcPr>
          <w:p w14:paraId="10045B74"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ПБР</w:t>
            </w:r>
          </w:p>
        </w:tc>
        <w:tc>
          <w:tcPr>
            <w:tcW w:w="1521" w:type="dxa"/>
            <w:tcBorders>
              <w:top w:val="nil"/>
              <w:left w:val="nil"/>
              <w:bottom w:val="single" w:sz="8" w:space="0" w:color="auto"/>
              <w:right w:val="single" w:sz="8" w:space="0" w:color="auto"/>
            </w:tcBorders>
            <w:shd w:val="clear" w:color="000000" w:fill="31849B"/>
            <w:vAlign w:val="center"/>
            <w:hideMark/>
          </w:tcPr>
          <w:p w14:paraId="1235309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внутрибанковский счет БР</w:t>
            </w:r>
          </w:p>
        </w:tc>
        <w:tc>
          <w:tcPr>
            <w:tcW w:w="624" w:type="dxa"/>
            <w:tcBorders>
              <w:top w:val="nil"/>
              <w:left w:val="nil"/>
              <w:bottom w:val="single" w:sz="8" w:space="0" w:color="auto"/>
              <w:right w:val="single" w:sz="8" w:space="0" w:color="auto"/>
            </w:tcBorders>
            <w:shd w:val="clear" w:color="000000" w:fill="BDD7EE"/>
            <w:vAlign w:val="center"/>
            <w:hideMark/>
          </w:tcPr>
          <w:p w14:paraId="1D967E6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27</w:t>
            </w:r>
          </w:p>
        </w:tc>
        <w:tc>
          <w:tcPr>
            <w:tcW w:w="624" w:type="dxa"/>
            <w:tcBorders>
              <w:top w:val="nil"/>
              <w:left w:val="nil"/>
              <w:bottom w:val="single" w:sz="8" w:space="0" w:color="auto"/>
              <w:right w:val="single" w:sz="8" w:space="0" w:color="auto"/>
            </w:tcBorders>
            <w:shd w:val="clear" w:color="000000" w:fill="BDD7EE"/>
            <w:vAlign w:val="center"/>
            <w:hideMark/>
          </w:tcPr>
          <w:p w14:paraId="317B217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27</w:t>
            </w:r>
          </w:p>
        </w:tc>
        <w:tc>
          <w:tcPr>
            <w:tcW w:w="624" w:type="dxa"/>
            <w:tcBorders>
              <w:top w:val="nil"/>
              <w:left w:val="nil"/>
              <w:bottom w:val="single" w:sz="8" w:space="0" w:color="auto"/>
              <w:right w:val="single" w:sz="8" w:space="0" w:color="auto"/>
            </w:tcBorders>
            <w:shd w:val="clear" w:color="000000" w:fill="BDD7EE"/>
            <w:vAlign w:val="center"/>
            <w:hideMark/>
          </w:tcPr>
          <w:p w14:paraId="5BBE832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c>
          <w:tcPr>
            <w:tcW w:w="624" w:type="dxa"/>
            <w:tcBorders>
              <w:top w:val="nil"/>
              <w:left w:val="nil"/>
              <w:bottom w:val="single" w:sz="8" w:space="0" w:color="auto"/>
              <w:right w:val="single" w:sz="8" w:space="0" w:color="auto"/>
            </w:tcBorders>
            <w:shd w:val="clear" w:color="000000" w:fill="BDD7EE"/>
            <w:vAlign w:val="center"/>
            <w:hideMark/>
          </w:tcPr>
          <w:p w14:paraId="36B960B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29</w:t>
            </w:r>
          </w:p>
        </w:tc>
        <w:tc>
          <w:tcPr>
            <w:tcW w:w="624" w:type="dxa"/>
            <w:tcBorders>
              <w:top w:val="nil"/>
              <w:left w:val="nil"/>
              <w:bottom w:val="single" w:sz="8" w:space="0" w:color="auto"/>
              <w:right w:val="single" w:sz="8" w:space="0" w:color="auto"/>
            </w:tcBorders>
            <w:shd w:val="clear" w:color="000000" w:fill="BDD7EE"/>
            <w:vAlign w:val="center"/>
            <w:hideMark/>
          </w:tcPr>
          <w:p w14:paraId="00C0B45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27</w:t>
            </w:r>
          </w:p>
        </w:tc>
        <w:tc>
          <w:tcPr>
            <w:tcW w:w="624" w:type="dxa"/>
            <w:tcBorders>
              <w:top w:val="nil"/>
              <w:left w:val="nil"/>
              <w:bottom w:val="single" w:sz="8" w:space="0" w:color="auto"/>
              <w:right w:val="single" w:sz="8" w:space="0" w:color="auto"/>
            </w:tcBorders>
            <w:shd w:val="clear" w:color="000000" w:fill="BDD7EE"/>
            <w:vAlign w:val="center"/>
            <w:hideMark/>
          </w:tcPr>
          <w:p w14:paraId="7BD2146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c>
          <w:tcPr>
            <w:tcW w:w="624" w:type="dxa"/>
            <w:tcBorders>
              <w:top w:val="nil"/>
              <w:left w:val="nil"/>
              <w:bottom w:val="single" w:sz="8" w:space="0" w:color="auto"/>
              <w:right w:val="single" w:sz="8" w:space="0" w:color="auto"/>
            </w:tcBorders>
            <w:shd w:val="clear" w:color="000000" w:fill="FFFFFF"/>
            <w:vAlign w:val="center"/>
            <w:hideMark/>
          </w:tcPr>
          <w:p w14:paraId="456504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4F59C6F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29</w:t>
            </w:r>
          </w:p>
        </w:tc>
        <w:tc>
          <w:tcPr>
            <w:tcW w:w="624" w:type="dxa"/>
            <w:tcBorders>
              <w:top w:val="nil"/>
              <w:left w:val="nil"/>
              <w:bottom w:val="single" w:sz="8" w:space="0" w:color="auto"/>
              <w:right w:val="single" w:sz="8" w:space="0" w:color="auto"/>
            </w:tcBorders>
            <w:shd w:val="clear" w:color="000000" w:fill="BDD7EE"/>
            <w:vAlign w:val="center"/>
            <w:hideMark/>
          </w:tcPr>
          <w:p w14:paraId="42337DF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27</w:t>
            </w:r>
          </w:p>
        </w:tc>
        <w:tc>
          <w:tcPr>
            <w:tcW w:w="624" w:type="dxa"/>
            <w:tcBorders>
              <w:top w:val="nil"/>
              <w:left w:val="nil"/>
              <w:bottom w:val="single" w:sz="8" w:space="0" w:color="auto"/>
              <w:right w:val="single" w:sz="8" w:space="0" w:color="auto"/>
            </w:tcBorders>
            <w:shd w:val="clear" w:color="000000" w:fill="BDD7EE"/>
            <w:vAlign w:val="center"/>
            <w:hideMark/>
          </w:tcPr>
          <w:p w14:paraId="4C749DC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c>
          <w:tcPr>
            <w:tcW w:w="624" w:type="dxa"/>
            <w:tcBorders>
              <w:top w:val="nil"/>
              <w:left w:val="nil"/>
              <w:bottom w:val="single" w:sz="8" w:space="0" w:color="auto"/>
              <w:right w:val="single" w:sz="8" w:space="0" w:color="auto"/>
            </w:tcBorders>
            <w:shd w:val="clear" w:color="000000" w:fill="FFFFFF"/>
            <w:vAlign w:val="center"/>
            <w:hideMark/>
          </w:tcPr>
          <w:p w14:paraId="30D60A2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E51383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27</w:t>
            </w:r>
          </w:p>
        </w:tc>
        <w:tc>
          <w:tcPr>
            <w:tcW w:w="624" w:type="dxa"/>
            <w:tcBorders>
              <w:top w:val="nil"/>
              <w:left w:val="nil"/>
              <w:bottom w:val="single" w:sz="8" w:space="0" w:color="auto"/>
              <w:right w:val="single" w:sz="8" w:space="0" w:color="auto"/>
            </w:tcBorders>
            <w:shd w:val="clear" w:color="000000" w:fill="BDD7EE"/>
            <w:vAlign w:val="center"/>
            <w:hideMark/>
          </w:tcPr>
          <w:p w14:paraId="2CE7587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c>
          <w:tcPr>
            <w:tcW w:w="624" w:type="dxa"/>
            <w:tcBorders>
              <w:top w:val="nil"/>
              <w:left w:val="nil"/>
              <w:bottom w:val="single" w:sz="8" w:space="0" w:color="auto"/>
              <w:right w:val="single" w:sz="8" w:space="0" w:color="auto"/>
            </w:tcBorders>
            <w:shd w:val="clear" w:color="000000" w:fill="BDD7EE"/>
            <w:vAlign w:val="center"/>
            <w:hideMark/>
          </w:tcPr>
          <w:p w14:paraId="4239EB6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c>
          <w:tcPr>
            <w:tcW w:w="624" w:type="dxa"/>
            <w:tcBorders>
              <w:top w:val="nil"/>
              <w:left w:val="nil"/>
              <w:bottom w:val="single" w:sz="8" w:space="0" w:color="auto"/>
              <w:right w:val="single" w:sz="8" w:space="0" w:color="auto"/>
            </w:tcBorders>
            <w:shd w:val="clear" w:color="000000" w:fill="BDD7EE"/>
            <w:vAlign w:val="center"/>
            <w:hideMark/>
          </w:tcPr>
          <w:p w14:paraId="4308B94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c>
          <w:tcPr>
            <w:tcW w:w="624" w:type="dxa"/>
            <w:tcBorders>
              <w:top w:val="nil"/>
              <w:left w:val="nil"/>
              <w:bottom w:val="double" w:sz="6" w:space="0" w:color="2F75B5"/>
              <w:right w:val="single" w:sz="8" w:space="0" w:color="auto"/>
            </w:tcBorders>
            <w:shd w:val="clear" w:color="auto" w:fill="auto"/>
            <w:vAlign w:val="center"/>
            <w:hideMark/>
          </w:tcPr>
          <w:p w14:paraId="40B8404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78747D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28</w:t>
            </w:r>
          </w:p>
        </w:tc>
      </w:tr>
      <w:tr w:rsidR="00FF21FC" w:rsidRPr="00712CC6" w14:paraId="595C024B" w14:textId="77777777" w:rsidTr="00546316">
        <w:trPr>
          <w:trHeight w:val="645"/>
        </w:trPr>
        <w:tc>
          <w:tcPr>
            <w:tcW w:w="392" w:type="dxa"/>
            <w:vMerge/>
            <w:tcBorders>
              <w:top w:val="nil"/>
              <w:left w:val="nil"/>
              <w:bottom w:val="nil"/>
              <w:right w:val="nil"/>
            </w:tcBorders>
            <w:vAlign w:val="center"/>
            <w:hideMark/>
          </w:tcPr>
          <w:p w14:paraId="0FF7336C" w14:textId="77777777" w:rsidR="00FF21FC" w:rsidRPr="00986436" w:rsidRDefault="00FF21FC" w:rsidP="00FF21FC">
            <w:pPr>
              <w:spacing w:line="240" w:lineRule="auto"/>
              <w:rPr>
                <w:rFonts w:eastAsia="Times New Roman"/>
                <w:color w:val="000000"/>
                <w:szCs w:val="24"/>
                <w:lang w:eastAsia="ru-RU"/>
              </w:rPr>
            </w:pPr>
          </w:p>
        </w:tc>
        <w:tc>
          <w:tcPr>
            <w:tcW w:w="283" w:type="dxa"/>
            <w:vMerge w:val="restart"/>
            <w:tcBorders>
              <w:top w:val="nil"/>
              <w:left w:val="nil"/>
              <w:bottom w:val="nil"/>
              <w:right w:val="nil"/>
            </w:tcBorders>
            <w:shd w:val="clear" w:color="000000" w:fill="DDEBF7"/>
            <w:textDirection w:val="btLr"/>
            <w:vAlign w:val="center"/>
            <w:hideMark/>
          </w:tcPr>
          <w:p w14:paraId="197C65BE"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КО/ ФКО</w:t>
            </w:r>
          </w:p>
        </w:tc>
        <w:tc>
          <w:tcPr>
            <w:tcW w:w="1521" w:type="dxa"/>
            <w:tcBorders>
              <w:top w:val="nil"/>
              <w:left w:val="nil"/>
              <w:bottom w:val="single" w:sz="8" w:space="0" w:color="auto"/>
              <w:right w:val="single" w:sz="8" w:space="0" w:color="auto"/>
            </w:tcBorders>
            <w:shd w:val="clear" w:color="000000" w:fill="31849B"/>
            <w:vAlign w:val="center"/>
            <w:hideMark/>
          </w:tcPr>
          <w:p w14:paraId="5457E3A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банковский счет в БР, отличный от корреспондентского</w:t>
            </w:r>
          </w:p>
        </w:tc>
        <w:tc>
          <w:tcPr>
            <w:tcW w:w="624" w:type="dxa"/>
            <w:tcBorders>
              <w:top w:val="nil"/>
              <w:left w:val="nil"/>
              <w:bottom w:val="single" w:sz="8" w:space="0" w:color="auto"/>
              <w:right w:val="single" w:sz="8" w:space="0" w:color="auto"/>
            </w:tcBorders>
            <w:shd w:val="clear" w:color="000000" w:fill="BDD7EE"/>
            <w:vAlign w:val="center"/>
            <w:hideMark/>
          </w:tcPr>
          <w:p w14:paraId="4AC4FE9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000000" w:fill="BDD7EE"/>
            <w:vAlign w:val="center"/>
            <w:hideMark/>
          </w:tcPr>
          <w:p w14:paraId="0266E16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auto" w:fill="auto"/>
            <w:vAlign w:val="center"/>
            <w:hideMark/>
          </w:tcPr>
          <w:p w14:paraId="3FE23FB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65B3A07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71F89D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000000" w:fill="FFFFFF"/>
            <w:vAlign w:val="center"/>
            <w:hideMark/>
          </w:tcPr>
          <w:p w14:paraId="4FF7AEB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BF6390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5FF6DB9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C53417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auto" w:fill="auto"/>
            <w:vAlign w:val="center"/>
            <w:hideMark/>
          </w:tcPr>
          <w:p w14:paraId="4102631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3A1524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2EDE92F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000000" w:fill="BDD7EE"/>
            <w:vAlign w:val="center"/>
            <w:hideMark/>
          </w:tcPr>
          <w:p w14:paraId="2BB7C18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auto" w:fill="auto"/>
            <w:vAlign w:val="center"/>
            <w:hideMark/>
          </w:tcPr>
          <w:p w14:paraId="4389193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D980D8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4D4C75C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000000" w:fill="BDD7EE"/>
            <w:vAlign w:val="center"/>
            <w:hideMark/>
          </w:tcPr>
          <w:p w14:paraId="094FE6F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31</w:t>
            </w:r>
          </w:p>
        </w:tc>
      </w:tr>
      <w:tr w:rsidR="00FF21FC" w:rsidRPr="00712CC6" w14:paraId="6CCE01C4" w14:textId="77777777" w:rsidTr="00546316">
        <w:trPr>
          <w:trHeight w:val="435"/>
        </w:trPr>
        <w:tc>
          <w:tcPr>
            <w:tcW w:w="392" w:type="dxa"/>
            <w:vMerge/>
            <w:tcBorders>
              <w:top w:val="nil"/>
              <w:left w:val="nil"/>
              <w:bottom w:val="nil"/>
              <w:right w:val="nil"/>
            </w:tcBorders>
            <w:vAlign w:val="center"/>
            <w:hideMark/>
          </w:tcPr>
          <w:p w14:paraId="39D0E76A"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1E4AA421"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3087389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на корреспондентский счет в БР </w:t>
            </w:r>
          </w:p>
        </w:tc>
        <w:tc>
          <w:tcPr>
            <w:tcW w:w="624" w:type="dxa"/>
            <w:tcBorders>
              <w:top w:val="nil"/>
              <w:left w:val="nil"/>
              <w:bottom w:val="single" w:sz="8" w:space="0" w:color="auto"/>
              <w:right w:val="single" w:sz="8" w:space="0" w:color="auto"/>
            </w:tcBorders>
            <w:shd w:val="clear" w:color="000000" w:fill="BDD7EE"/>
            <w:vAlign w:val="center"/>
            <w:hideMark/>
          </w:tcPr>
          <w:p w14:paraId="4E91DD7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32</w:t>
            </w:r>
          </w:p>
        </w:tc>
        <w:tc>
          <w:tcPr>
            <w:tcW w:w="624" w:type="dxa"/>
            <w:tcBorders>
              <w:top w:val="nil"/>
              <w:left w:val="nil"/>
              <w:bottom w:val="single" w:sz="8" w:space="0" w:color="auto"/>
              <w:right w:val="single" w:sz="8" w:space="0" w:color="auto"/>
            </w:tcBorders>
            <w:shd w:val="clear" w:color="000000" w:fill="BDD7EE"/>
            <w:vAlign w:val="center"/>
            <w:hideMark/>
          </w:tcPr>
          <w:p w14:paraId="4CE98F9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32</w:t>
            </w:r>
          </w:p>
        </w:tc>
        <w:tc>
          <w:tcPr>
            <w:tcW w:w="624" w:type="dxa"/>
            <w:tcBorders>
              <w:top w:val="nil"/>
              <w:left w:val="nil"/>
              <w:bottom w:val="single" w:sz="8" w:space="0" w:color="auto"/>
              <w:right w:val="single" w:sz="8" w:space="0" w:color="auto"/>
            </w:tcBorders>
            <w:shd w:val="clear" w:color="000000" w:fill="BDD7EE"/>
            <w:vAlign w:val="center"/>
            <w:hideMark/>
          </w:tcPr>
          <w:p w14:paraId="3737907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c>
          <w:tcPr>
            <w:tcW w:w="624" w:type="dxa"/>
            <w:tcBorders>
              <w:top w:val="nil"/>
              <w:left w:val="nil"/>
              <w:bottom w:val="single" w:sz="8" w:space="0" w:color="auto"/>
              <w:right w:val="single" w:sz="8" w:space="0" w:color="auto"/>
            </w:tcBorders>
            <w:shd w:val="clear" w:color="000000" w:fill="BDD7EE"/>
            <w:vAlign w:val="center"/>
            <w:hideMark/>
          </w:tcPr>
          <w:p w14:paraId="69AF016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34</w:t>
            </w:r>
          </w:p>
        </w:tc>
        <w:tc>
          <w:tcPr>
            <w:tcW w:w="624" w:type="dxa"/>
            <w:tcBorders>
              <w:top w:val="nil"/>
              <w:left w:val="nil"/>
              <w:bottom w:val="single" w:sz="8" w:space="0" w:color="auto"/>
              <w:right w:val="single" w:sz="8" w:space="0" w:color="auto"/>
            </w:tcBorders>
            <w:shd w:val="clear" w:color="000000" w:fill="BDD7EE"/>
            <w:vAlign w:val="center"/>
            <w:hideMark/>
          </w:tcPr>
          <w:p w14:paraId="79D6694B"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32</w:t>
            </w:r>
          </w:p>
        </w:tc>
        <w:tc>
          <w:tcPr>
            <w:tcW w:w="624" w:type="dxa"/>
            <w:tcBorders>
              <w:top w:val="nil"/>
              <w:left w:val="nil"/>
              <w:bottom w:val="single" w:sz="8" w:space="0" w:color="auto"/>
              <w:right w:val="single" w:sz="8" w:space="0" w:color="auto"/>
            </w:tcBorders>
            <w:shd w:val="clear" w:color="000000" w:fill="BDD7EE"/>
            <w:vAlign w:val="center"/>
            <w:hideMark/>
          </w:tcPr>
          <w:p w14:paraId="3192530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c>
          <w:tcPr>
            <w:tcW w:w="624" w:type="dxa"/>
            <w:tcBorders>
              <w:top w:val="nil"/>
              <w:left w:val="nil"/>
              <w:bottom w:val="single" w:sz="8" w:space="0" w:color="auto"/>
              <w:right w:val="single" w:sz="8" w:space="0" w:color="auto"/>
            </w:tcBorders>
            <w:shd w:val="clear" w:color="000000" w:fill="BDD7EE"/>
            <w:vAlign w:val="center"/>
            <w:hideMark/>
          </w:tcPr>
          <w:p w14:paraId="5587822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35</w:t>
            </w:r>
          </w:p>
        </w:tc>
        <w:tc>
          <w:tcPr>
            <w:tcW w:w="624" w:type="dxa"/>
            <w:tcBorders>
              <w:top w:val="nil"/>
              <w:left w:val="nil"/>
              <w:bottom w:val="single" w:sz="8" w:space="0" w:color="auto"/>
              <w:right w:val="single" w:sz="8" w:space="0" w:color="auto"/>
            </w:tcBorders>
            <w:shd w:val="clear" w:color="000000" w:fill="FFFFFF"/>
            <w:vAlign w:val="center"/>
            <w:hideMark/>
          </w:tcPr>
          <w:p w14:paraId="4A996A8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A99DFF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32</w:t>
            </w:r>
          </w:p>
        </w:tc>
        <w:tc>
          <w:tcPr>
            <w:tcW w:w="624" w:type="dxa"/>
            <w:tcBorders>
              <w:top w:val="nil"/>
              <w:left w:val="nil"/>
              <w:bottom w:val="single" w:sz="8" w:space="0" w:color="auto"/>
              <w:right w:val="single" w:sz="8" w:space="0" w:color="auto"/>
            </w:tcBorders>
            <w:shd w:val="clear" w:color="000000" w:fill="BDD7EE"/>
            <w:vAlign w:val="center"/>
            <w:hideMark/>
          </w:tcPr>
          <w:p w14:paraId="7C31F5C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c>
          <w:tcPr>
            <w:tcW w:w="624" w:type="dxa"/>
            <w:tcBorders>
              <w:top w:val="nil"/>
              <w:left w:val="nil"/>
              <w:bottom w:val="single" w:sz="8" w:space="0" w:color="auto"/>
              <w:right w:val="single" w:sz="8" w:space="0" w:color="auto"/>
            </w:tcBorders>
            <w:shd w:val="clear" w:color="000000" w:fill="BDD7EE"/>
            <w:vAlign w:val="center"/>
            <w:hideMark/>
          </w:tcPr>
          <w:p w14:paraId="23AE8E4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35</w:t>
            </w:r>
          </w:p>
        </w:tc>
        <w:tc>
          <w:tcPr>
            <w:tcW w:w="624" w:type="dxa"/>
            <w:tcBorders>
              <w:top w:val="nil"/>
              <w:left w:val="nil"/>
              <w:bottom w:val="single" w:sz="8" w:space="0" w:color="auto"/>
              <w:right w:val="single" w:sz="8" w:space="0" w:color="auto"/>
            </w:tcBorders>
            <w:shd w:val="clear" w:color="000000" w:fill="BDD7EE"/>
            <w:vAlign w:val="center"/>
            <w:hideMark/>
          </w:tcPr>
          <w:p w14:paraId="7A94786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32</w:t>
            </w:r>
          </w:p>
        </w:tc>
        <w:tc>
          <w:tcPr>
            <w:tcW w:w="624" w:type="dxa"/>
            <w:tcBorders>
              <w:top w:val="nil"/>
              <w:left w:val="nil"/>
              <w:bottom w:val="single" w:sz="8" w:space="0" w:color="auto"/>
              <w:right w:val="single" w:sz="8" w:space="0" w:color="auto"/>
            </w:tcBorders>
            <w:shd w:val="clear" w:color="000000" w:fill="BDD7EE"/>
            <w:vAlign w:val="center"/>
            <w:hideMark/>
          </w:tcPr>
          <w:p w14:paraId="2CDB0B7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c>
          <w:tcPr>
            <w:tcW w:w="624" w:type="dxa"/>
            <w:tcBorders>
              <w:top w:val="nil"/>
              <w:left w:val="nil"/>
              <w:bottom w:val="single" w:sz="8" w:space="0" w:color="auto"/>
              <w:right w:val="single" w:sz="8" w:space="0" w:color="auto"/>
            </w:tcBorders>
            <w:shd w:val="clear" w:color="000000" w:fill="BDD7EE"/>
            <w:vAlign w:val="center"/>
            <w:hideMark/>
          </w:tcPr>
          <w:p w14:paraId="6A5483C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c>
          <w:tcPr>
            <w:tcW w:w="624" w:type="dxa"/>
            <w:tcBorders>
              <w:top w:val="nil"/>
              <w:left w:val="nil"/>
              <w:bottom w:val="single" w:sz="8" w:space="0" w:color="auto"/>
              <w:right w:val="single" w:sz="8" w:space="0" w:color="auto"/>
            </w:tcBorders>
            <w:shd w:val="clear" w:color="000000" w:fill="BDD7EE"/>
            <w:vAlign w:val="center"/>
            <w:hideMark/>
          </w:tcPr>
          <w:p w14:paraId="474FC96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c>
          <w:tcPr>
            <w:tcW w:w="624" w:type="dxa"/>
            <w:tcBorders>
              <w:top w:val="nil"/>
              <w:left w:val="nil"/>
              <w:bottom w:val="single" w:sz="8" w:space="0" w:color="auto"/>
              <w:right w:val="single" w:sz="8" w:space="0" w:color="auto"/>
            </w:tcBorders>
            <w:shd w:val="clear" w:color="000000" w:fill="BDD7EE"/>
            <w:vAlign w:val="center"/>
            <w:hideMark/>
          </w:tcPr>
          <w:p w14:paraId="5AED332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32</w:t>
            </w:r>
          </w:p>
        </w:tc>
        <w:tc>
          <w:tcPr>
            <w:tcW w:w="624" w:type="dxa"/>
            <w:tcBorders>
              <w:top w:val="nil"/>
              <w:left w:val="nil"/>
              <w:bottom w:val="single" w:sz="8" w:space="0" w:color="auto"/>
              <w:right w:val="single" w:sz="8" w:space="0" w:color="auto"/>
            </w:tcBorders>
            <w:shd w:val="clear" w:color="000000" w:fill="BDD7EE"/>
            <w:vAlign w:val="center"/>
            <w:hideMark/>
          </w:tcPr>
          <w:p w14:paraId="58D1343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33</w:t>
            </w:r>
          </w:p>
        </w:tc>
      </w:tr>
      <w:tr w:rsidR="00FF21FC" w:rsidRPr="00712CC6" w14:paraId="6EC8EC32" w14:textId="77777777" w:rsidTr="00546316">
        <w:trPr>
          <w:trHeight w:val="435"/>
        </w:trPr>
        <w:tc>
          <w:tcPr>
            <w:tcW w:w="392" w:type="dxa"/>
            <w:vMerge/>
            <w:tcBorders>
              <w:top w:val="nil"/>
              <w:left w:val="nil"/>
              <w:bottom w:val="nil"/>
              <w:right w:val="nil"/>
            </w:tcBorders>
            <w:vAlign w:val="center"/>
            <w:hideMark/>
          </w:tcPr>
          <w:p w14:paraId="3626B4D7"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05F460AB"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0B2D3B5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внутрибанковский счет КО/ФКО</w:t>
            </w:r>
          </w:p>
        </w:tc>
        <w:tc>
          <w:tcPr>
            <w:tcW w:w="624" w:type="dxa"/>
            <w:tcBorders>
              <w:top w:val="nil"/>
              <w:left w:val="nil"/>
              <w:bottom w:val="single" w:sz="8" w:space="0" w:color="auto"/>
              <w:right w:val="single" w:sz="8" w:space="0" w:color="auto"/>
            </w:tcBorders>
            <w:shd w:val="clear" w:color="000000" w:fill="BDD7EE"/>
            <w:vAlign w:val="center"/>
            <w:hideMark/>
          </w:tcPr>
          <w:p w14:paraId="614958E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36</w:t>
            </w:r>
          </w:p>
        </w:tc>
        <w:tc>
          <w:tcPr>
            <w:tcW w:w="624" w:type="dxa"/>
            <w:tcBorders>
              <w:top w:val="nil"/>
              <w:left w:val="nil"/>
              <w:bottom w:val="single" w:sz="8" w:space="0" w:color="auto"/>
              <w:right w:val="single" w:sz="8" w:space="0" w:color="auto"/>
            </w:tcBorders>
            <w:shd w:val="clear" w:color="000000" w:fill="BDD7EE"/>
            <w:vAlign w:val="center"/>
            <w:hideMark/>
          </w:tcPr>
          <w:p w14:paraId="55E59FBD"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36</w:t>
            </w:r>
          </w:p>
        </w:tc>
        <w:tc>
          <w:tcPr>
            <w:tcW w:w="624" w:type="dxa"/>
            <w:tcBorders>
              <w:top w:val="nil"/>
              <w:left w:val="nil"/>
              <w:bottom w:val="single" w:sz="8" w:space="0" w:color="auto"/>
              <w:right w:val="single" w:sz="8" w:space="0" w:color="auto"/>
            </w:tcBorders>
            <w:shd w:val="clear" w:color="000000" w:fill="BDD7EE"/>
            <w:vAlign w:val="center"/>
            <w:hideMark/>
          </w:tcPr>
          <w:p w14:paraId="652E0A7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37</w:t>
            </w:r>
          </w:p>
        </w:tc>
        <w:tc>
          <w:tcPr>
            <w:tcW w:w="624" w:type="dxa"/>
            <w:tcBorders>
              <w:top w:val="nil"/>
              <w:left w:val="nil"/>
              <w:bottom w:val="single" w:sz="8" w:space="0" w:color="auto"/>
              <w:right w:val="single" w:sz="8" w:space="0" w:color="auto"/>
            </w:tcBorders>
            <w:shd w:val="clear" w:color="000000" w:fill="BDD7EE"/>
            <w:vAlign w:val="center"/>
            <w:hideMark/>
          </w:tcPr>
          <w:p w14:paraId="3254A49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34</w:t>
            </w:r>
          </w:p>
        </w:tc>
        <w:tc>
          <w:tcPr>
            <w:tcW w:w="624" w:type="dxa"/>
            <w:tcBorders>
              <w:top w:val="nil"/>
              <w:left w:val="nil"/>
              <w:bottom w:val="single" w:sz="8" w:space="0" w:color="auto"/>
              <w:right w:val="single" w:sz="8" w:space="0" w:color="auto"/>
            </w:tcBorders>
            <w:shd w:val="clear" w:color="000000" w:fill="BDD7EE"/>
            <w:vAlign w:val="center"/>
            <w:hideMark/>
          </w:tcPr>
          <w:p w14:paraId="743C010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36</w:t>
            </w:r>
          </w:p>
        </w:tc>
        <w:tc>
          <w:tcPr>
            <w:tcW w:w="624" w:type="dxa"/>
            <w:tcBorders>
              <w:top w:val="nil"/>
              <w:left w:val="nil"/>
              <w:bottom w:val="single" w:sz="8" w:space="0" w:color="auto"/>
              <w:right w:val="single" w:sz="8" w:space="0" w:color="auto"/>
            </w:tcBorders>
            <w:shd w:val="clear" w:color="000000" w:fill="BDD7EE"/>
            <w:vAlign w:val="center"/>
            <w:hideMark/>
          </w:tcPr>
          <w:p w14:paraId="3CFFB21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37</w:t>
            </w:r>
          </w:p>
        </w:tc>
        <w:tc>
          <w:tcPr>
            <w:tcW w:w="624" w:type="dxa"/>
            <w:tcBorders>
              <w:top w:val="nil"/>
              <w:left w:val="nil"/>
              <w:bottom w:val="single" w:sz="8" w:space="0" w:color="auto"/>
              <w:right w:val="single" w:sz="8" w:space="0" w:color="auto"/>
            </w:tcBorders>
            <w:shd w:val="clear" w:color="000000" w:fill="FFFFFF"/>
            <w:vAlign w:val="center"/>
            <w:hideMark/>
          </w:tcPr>
          <w:p w14:paraId="3860330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5D92C4D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295A35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36</w:t>
            </w:r>
          </w:p>
        </w:tc>
        <w:tc>
          <w:tcPr>
            <w:tcW w:w="624" w:type="dxa"/>
            <w:tcBorders>
              <w:top w:val="nil"/>
              <w:left w:val="nil"/>
              <w:bottom w:val="single" w:sz="8" w:space="0" w:color="auto"/>
              <w:right w:val="single" w:sz="8" w:space="0" w:color="auto"/>
            </w:tcBorders>
            <w:shd w:val="clear" w:color="000000" w:fill="BDD7EE"/>
            <w:vAlign w:val="center"/>
            <w:hideMark/>
          </w:tcPr>
          <w:p w14:paraId="21A87F3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37</w:t>
            </w:r>
          </w:p>
        </w:tc>
        <w:tc>
          <w:tcPr>
            <w:tcW w:w="624" w:type="dxa"/>
            <w:tcBorders>
              <w:top w:val="nil"/>
              <w:left w:val="nil"/>
              <w:bottom w:val="single" w:sz="8" w:space="0" w:color="auto"/>
              <w:right w:val="single" w:sz="8" w:space="0" w:color="auto"/>
            </w:tcBorders>
            <w:shd w:val="clear" w:color="auto" w:fill="auto"/>
            <w:vAlign w:val="center"/>
            <w:hideMark/>
          </w:tcPr>
          <w:p w14:paraId="58258B2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357D15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36</w:t>
            </w:r>
          </w:p>
        </w:tc>
        <w:tc>
          <w:tcPr>
            <w:tcW w:w="624" w:type="dxa"/>
            <w:tcBorders>
              <w:top w:val="nil"/>
              <w:left w:val="nil"/>
              <w:bottom w:val="single" w:sz="8" w:space="0" w:color="auto"/>
              <w:right w:val="single" w:sz="8" w:space="0" w:color="auto"/>
            </w:tcBorders>
            <w:shd w:val="clear" w:color="000000" w:fill="BDD7EE"/>
            <w:vAlign w:val="center"/>
            <w:hideMark/>
          </w:tcPr>
          <w:p w14:paraId="4B06308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37</w:t>
            </w:r>
          </w:p>
        </w:tc>
        <w:tc>
          <w:tcPr>
            <w:tcW w:w="624" w:type="dxa"/>
            <w:tcBorders>
              <w:top w:val="nil"/>
              <w:left w:val="nil"/>
              <w:bottom w:val="single" w:sz="8" w:space="0" w:color="auto"/>
              <w:right w:val="single" w:sz="8" w:space="0" w:color="auto"/>
            </w:tcBorders>
            <w:shd w:val="clear" w:color="000000" w:fill="BDD7EE"/>
            <w:vAlign w:val="center"/>
            <w:hideMark/>
          </w:tcPr>
          <w:p w14:paraId="47814B1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37</w:t>
            </w:r>
          </w:p>
        </w:tc>
        <w:tc>
          <w:tcPr>
            <w:tcW w:w="624" w:type="dxa"/>
            <w:tcBorders>
              <w:top w:val="nil"/>
              <w:left w:val="nil"/>
              <w:bottom w:val="single" w:sz="8" w:space="0" w:color="auto"/>
              <w:right w:val="single" w:sz="8" w:space="0" w:color="auto"/>
            </w:tcBorders>
            <w:shd w:val="clear" w:color="000000" w:fill="BDD7EE"/>
            <w:vAlign w:val="center"/>
            <w:hideMark/>
          </w:tcPr>
          <w:p w14:paraId="4629ADB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37</w:t>
            </w:r>
          </w:p>
        </w:tc>
        <w:tc>
          <w:tcPr>
            <w:tcW w:w="624" w:type="dxa"/>
            <w:tcBorders>
              <w:top w:val="nil"/>
              <w:left w:val="nil"/>
              <w:bottom w:val="single" w:sz="8" w:space="0" w:color="auto"/>
              <w:right w:val="single" w:sz="8" w:space="0" w:color="auto"/>
            </w:tcBorders>
            <w:shd w:val="clear" w:color="000000" w:fill="BDD7EE"/>
            <w:vAlign w:val="center"/>
            <w:hideMark/>
          </w:tcPr>
          <w:p w14:paraId="47F9CD1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36</w:t>
            </w:r>
          </w:p>
        </w:tc>
        <w:tc>
          <w:tcPr>
            <w:tcW w:w="624" w:type="dxa"/>
            <w:tcBorders>
              <w:top w:val="nil"/>
              <w:left w:val="nil"/>
              <w:bottom w:val="single" w:sz="8" w:space="0" w:color="auto"/>
              <w:right w:val="single" w:sz="8" w:space="0" w:color="auto"/>
            </w:tcBorders>
            <w:shd w:val="clear" w:color="auto" w:fill="auto"/>
            <w:vAlign w:val="center"/>
            <w:hideMark/>
          </w:tcPr>
          <w:p w14:paraId="553F0C5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1D781F8B" w14:textId="77777777" w:rsidTr="00546316">
        <w:trPr>
          <w:trHeight w:val="240"/>
        </w:trPr>
        <w:tc>
          <w:tcPr>
            <w:tcW w:w="392" w:type="dxa"/>
            <w:vMerge/>
            <w:tcBorders>
              <w:top w:val="nil"/>
              <w:left w:val="nil"/>
              <w:bottom w:val="nil"/>
              <w:right w:val="nil"/>
            </w:tcBorders>
            <w:vAlign w:val="center"/>
            <w:hideMark/>
          </w:tcPr>
          <w:p w14:paraId="2D1A39C5"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6226FAEE"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0C75576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клиента в КО/ФКО</w:t>
            </w:r>
          </w:p>
        </w:tc>
        <w:tc>
          <w:tcPr>
            <w:tcW w:w="624" w:type="dxa"/>
            <w:tcBorders>
              <w:top w:val="nil"/>
              <w:left w:val="nil"/>
              <w:bottom w:val="single" w:sz="8" w:space="0" w:color="auto"/>
              <w:right w:val="single" w:sz="8" w:space="0" w:color="auto"/>
            </w:tcBorders>
            <w:shd w:val="clear" w:color="000000" w:fill="BDD7EE"/>
            <w:vAlign w:val="center"/>
            <w:hideMark/>
          </w:tcPr>
          <w:p w14:paraId="0CA7B7B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000000" w:fill="BDD7EE"/>
            <w:vAlign w:val="center"/>
            <w:hideMark/>
          </w:tcPr>
          <w:p w14:paraId="193F5CB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auto" w:fill="auto"/>
            <w:vAlign w:val="center"/>
            <w:hideMark/>
          </w:tcPr>
          <w:p w14:paraId="2ED3C62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D655D1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4B151E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auto" w:fill="auto"/>
            <w:vAlign w:val="center"/>
            <w:hideMark/>
          </w:tcPr>
          <w:p w14:paraId="219F481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69D269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5DD79D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C972B8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auto" w:fill="auto"/>
            <w:vAlign w:val="center"/>
            <w:hideMark/>
          </w:tcPr>
          <w:p w14:paraId="6E6EBE4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9858B0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3331CB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auto" w:fill="auto"/>
            <w:vAlign w:val="center"/>
            <w:hideMark/>
          </w:tcPr>
          <w:p w14:paraId="5AE0EFB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25946E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600F8D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E56EE1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auto" w:fill="auto"/>
            <w:vAlign w:val="center"/>
            <w:hideMark/>
          </w:tcPr>
          <w:p w14:paraId="47F858E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6ADAB421" w14:textId="77777777" w:rsidTr="00546316">
        <w:trPr>
          <w:trHeight w:val="435"/>
        </w:trPr>
        <w:tc>
          <w:tcPr>
            <w:tcW w:w="392" w:type="dxa"/>
            <w:vMerge/>
            <w:tcBorders>
              <w:top w:val="nil"/>
              <w:left w:val="nil"/>
              <w:bottom w:val="nil"/>
              <w:right w:val="nil"/>
            </w:tcBorders>
            <w:vAlign w:val="center"/>
            <w:hideMark/>
          </w:tcPr>
          <w:p w14:paraId="245EC7C0"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6321E9B0"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270EF6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клиента КО/ФКО-корреспондента - резидента</w:t>
            </w:r>
          </w:p>
        </w:tc>
        <w:tc>
          <w:tcPr>
            <w:tcW w:w="624" w:type="dxa"/>
            <w:tcBorders>
              <w:top w:val="nil"/>
              <w:left w:val="nil"/>
              <w:bottom w:val="single" w:sz="8" w:space="0" w:color="auto"/>
              <w:right w:val="single" w:sz="8" w:space="0" w:color="auto"/>
            </w:tcBorders>
            <w:shd w:val="clear" w:color="000000" w:fill="BDD7EE"/>
            <w:vAlign w:val="center"/>
            <w:hideMark/>
          </w:tcPr>
          <w:p w14:paraId="040341C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38</w:t>
            </w:r>
          </w:p>
        </w:tc>
        <w:tc>
          <w:tcPr>
            <w:tcW w:w="624" w:type="dxa"/>
            <w:tcBorders>
              <w:top w:val="nil"/>
              <w:left w:val="nil"/>
              <w:bottom w:val="single" w:sz="8" w:space="0" w:color="auto"/>
              <w:right w:val="single" w:sz="8" w:space="0" w:color="auto"/>
            </w:tcBorders>
            <w:shd w:val="clear" w:color="000000" w:fill="BDD7EE"/>
            <w:vAlign w:val="center"/>
            <w:hideMark/>
          </w:tcPr>
          <w:p w14:paraId="0BFE061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39</w:t>
            </w:r>
          </w:p>
        </w:tc>
        <w:tc>
          <w:tcPr>
            <w:tcW w:w="624" w:type="dxa"/>
            <w:tcBorders>
              <w:top w:val="nil"/>
              <w:left w:val="nil"/>
              <w:bottom w:val="single" w:sz="8" w:space="0" w:color="auto"/>
              <w:right w:val="single" w:sz="8" w:space="0" w:color="auto"/>
            </w:tcBorders>
            <w:shd w:val="clear" w:color="auto" w:fill="auto"/>
            <w:vAlign w:val="center"/>
            <w:hideMark/>
          </w:tcPr>
          <w:p w14:paraId="2B3D7C8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0DFE3E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8379F23"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39</w:t>
            </w:r>
          </w:p>
        </w:tc>
        <w:tc>
          <w:tcPr>
            <w:tcW w:w="624" w:type="dxa"/>
            <w:tcBorders>
              <w:top w:val="nil"/>
              <w:left w:val="nil"/>
              <w:bottom w:val="single" w:sz="8" w:space="0" w:color="auto"/>
              <w:right w:val="single" w:sz="8" w:space="0" w:color="auto"/>
            </w:tcBorders>
            <w:shd w:val="clear" w:color="auto" w:fill="auto"/>
            <w:vAlign w:val="center"/>
            <w:hideMark/>
          </w:tcPr>
          <w:p w14:paraId="68E0E9C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775CFB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DAD5C9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EC5FBE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39</w:t>
            </w:r>
          </w:p>
        </w:tc>
        <w:tc>
          <w:tcPr>
            <w:tcW w:w="624" w:type="dxa"/>
            <w:tcBorders>
              <w:top w:val="nil"/>
              <w:left w:val="nil"/>
              <w:bottom w:val="single" w:sz="8" w:space="0" w:color="auto"/>
              <w:right w:val="single" w:sz="8" w:space="0" w:color="auto"/>
            </w:tcBorders>
            <w:shd w:val="clear" w:color="auto" w:fill="auto"/>
            <w:vAlign w:val="center"/>
            <w:hideMark/>
          </w:tcPr>
          <w:p w14:paraId="2C5D87B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B2D27B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2E58767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39</w:t>
            </w:r>
          </w:p>
        </w:tc>
        <w:tc>
          <w:tcPr>
            <w:tcW w:w="624" w:type="dxa"/>
            <w:tcBorders>
              <w:top w:val="nil"/>
              <w:left w:val="nil"/>
              <w:bottom w:val="single" w:sz="8" w:space="0" w:color="auto"/>
              <w:right w:val="single" w:sz="8" w:space="0" w:color="auto"/>
            </w:tcBorders>
            <w:shd w:val="clear" w:color="auto" w:fill="auto"/>
            <w:vAlign w:val="center"/>
            <w:hideMark/>
          </w:tcPr>
          <w:p w14:paraId="12C5597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805365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B019B5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7B1313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3BB132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3C3884BE" w14:textId="77777777" w:rsidTr="00546316">
        <w:trPr>
          <w:trHeight w:val="435"/>
        </w:trPr>
        <w:tc>
          <w:tcPr>
            <w:tcW w:w="392" w:type="dxa"/>
            <w:vMerge/>
            <w:tcBorders>
              <w:top w:val="nil"/>
              <w:left w:val="nil"/>
              <w:bottom w:val="nil"/>
              <w:right w:val="nil"/>
            </w:tcBorders>
            <w:vAlign w:val="center"/>
            <w:hideMark/>
          </w:tcPr>
          <w:p w14:paraId="633D44A8"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407FC5CF"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00D47BC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иностранного банка</w:t>
            </w:r>
          </w:p>
        </w:tc>
        <w:tc>
          <w:tcPr>
            <w:tcW w:w="624" w:type="dxa"/>
            <w:tcBorders>
              <w:top w:val="nil"/>
              <w:left w:val="nil"/>
              <w:bottom w:val="single" w:sz="8" w:space="0" w:color="auto"/>
              <w:right w:val="single" w:sz="8" w:space="0" w:color="auto"/>
            </w:tcBorders>
            <w:shd w:val="clear" w:color="auto" w:fill="auto"/>
            <w:vAlign w:val="center"/>
            <w:hideMark/>
          </w:tcPr>
          <w:p w14:paraId="729E4CF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DFCD79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40</w:t>
            </w:r>
          </w:p>
        </w:tc>
        <w:tc>
          <w:tcPr>
            <w:tcW w:w="624" w:type="dxa"/>
            <w:tcBorders>
              <w:top w:val="nil"/>
              <w:left w:val="nil"/>
              <w:bottom w:val="single" w:sz="8" w:space="0" w:color="auto"/>
              <w:right w:val="single" w:sz="8" w:space="0" w:color="auto"/>
            </w:tcBorders>
            <w:shd w:val="clear" w:color="auto" w:fill="auto"/>
            <w:vAlign w:val="center"/>
            <w:hideMark/>
          </w:tcPr>
          <w:p w14:paraId="27E6772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F768DE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22DC1B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06E30B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E4F0FF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A24D89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295037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9B3953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9716CA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F610EB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97D6A9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B6F68A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C0F2FF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40</w:t>
            </w:r>
          </w:p>
        </w:tc>
        <w:tc>
          <w:tcPr>
            <w:tcW w:w="624" w:type="dxa"/>
            <w:tcBorders>
              <w:top w:val="nil"/>
              <w:left w:val="nil"/>
              <w:bottom w:val="single" w:sz="8" w:space="0" w:color="auto"/>
              <w:right w:val="single" w:sz="8" w:space="0" w:color="auto"/>
            </w:tcBorders>
            <w:shd w:val="clear" w:color="auto" w:fill="auto"/>
            <w:vAlign w:val="center"/>
            <w:hideMark/>
          </w:tcPr>
          <w:p w14:paraId="2DB06B1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408AF4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19B620A7" w14:textId="77777777" w:rsidTr="00546316">
        <w:trPr>
          <w:trHeight w:val="435"/>
        </w:trPr>
        <w:tc>
          <w:tcPr>
            <w:tcW w:w="392" w:type="dxa"/>
            <w:vMerge/>
            <w:tcBorders>
              <w:top w:val="nil"/>
              <w:left w:val="nil"/>
              <w:bottom w:val="nil"/>
              <w:right w:val="nil"/>
            </w:tcBorders>
            <w:vAlign w:val="center"/>
            <w:hideMark/>
          </w:tcPr>
          <w:p w14:paraId="5F4939F9"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1741F434"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5842343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иностранного банка через банк-посредник</w:t>
            </w:r>
          </w:p>
        </w:tc>
        <w:tc>
          <w:tcPr>
            <w:tcW w:w="624" w:type="dxa"/>
            <w:tcBorders>
              <w:top w:val="nil"/>
              <w:left w:val="nil"/>
              <w:bottom w:val="single" w:sz="8" w:space="0" w:color="auto"/>
              <w:right w:val="single" w:sz="8" w:space="0" w:color="auto"/>
            </w:tcBorders>
            <w:shd w:val="clear" w:color="auto" w:fill="auto"/>
            <w:vAlign w:val="center"/>
            <w:hideMark/>
          </w:tcPr>
          <w:p w14:paraId="7ED9630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4B960A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41</w:t>
            </w:r>
          </w:p>
        </w:tc>
        <w:tc>
          <w:tcPr>
            <w:tcW w:w="624" w:type="dxa"/>
            <w:tcBorders>
              <w:top w:val="nil"/>
              <w:left w:val="nil"/>
              <w:bottom w:val="single" w:sz="8" w:space="0" w:color="auto"/>
              <w:right w:val="single" w:sz="8" w:space="0" w:color="auto"/>
            </w:tcBorders>
            <w:shd w:val="clear" w:color="auto" w:fill="auto"/>
            <w:vAlign w:val="center"/>
            <w:hideMark/>
          </w:tcPr>
          <w:p w14:paraId="06BDE7C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E71493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B124B8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7E8224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F77EC6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6B46FB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2E08C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813C9E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A36912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A6BF3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A58A1D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545F76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830B74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41</w:t>
            </w:r>
          </w:p>
        </w:tc>
        <w:tc>
          <w:tcPr>
            <w:tcW w:w="624" w:type="dxa"/>
            <w:tcBorders>
              <w:top w:val="nil"/>
              <w:left w:val="nil"/>
              <w:bottom w:val="single" w:sz="8" w:space="0" w:color="auto"/>
              <w:right w:val="single" w:sz="8" w:space="0" w:color="auto"/>
            </w:tcBorders>
            <w:shd w:val="clear" w:color="auto" w:fill="auto"/>
            <w:vAlign w:val="center"/>
            <w:hideMark/>
          </w:tcPr>
          <w:p w14:paraId="3FF50E7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738D0F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16892B14" w14:textId="77777777" w:rsidTr="00546316">
        <w:trPr>
          <w:trHeight w:val="645"/>
        </w:trPr>
        <w:tc>
          <w:tcPr>
            <w:tcW w:w="392" w:type="dxa"/>
            <w:vMerge/>
            <w:tcBorders>
              <w:top w:val="nil"/>
              <w:left w:val="nil"/>
              <w:bottom w:val="nil"/>
              <w:right w:val="nil"/>
            </w:tcBorders>
            <w:vAlign w:val="center"/>
            <w:hideMark/>
          </w:tcPr>
          <w:p w14:paraId="7B0F569E"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167AF532"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061D342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иностранного банка через несколько банков-посредников</w:t>
            </w:r>
          </w:p>
        </w:tc>
        <w:tc>
          <w:tcPr>
            <w:tcW w:w="624" w:type="dxa"/>
            <w:tcBorders>
              <w:top w:val="nil"/>
              <w:left w:val="nil"/>
              <w:bottom w:val="single" w:sz="8" w:space="0" w:color="auto"/>
              <w:right w:val="single" w:sz="8" w:space="0" w:color="auto"/>
            </w:tcBorders>
            <w:shd w:val="clear" w:color="auto" w:fill="auto"/>
            <w:vAlign w:val="center"/>
            <w:hideMark/>
          </w:tcPr>
          <w:p w14:paraId="29660CA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4B00A97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42</w:t>
            </w:r>
          </w:p>
        </w:tc>
        <w:tc>
          <w:tcPr>
            <w:tcW w:w="624" w:type="dxa"/>
            <w:tcBorders>
              <w:top w:val="nil"/>
              <w:left w:val="nil"/>
              <w:bottom w:val="single" w:sz="8" w:space="0" w:color="auto"/>
              <w:right w:val="single" w:sz="8" w:space="0" w:color="auto"/>
            </w:tcBorders>
            <w:shd w:val="clear" w:color="auto" w:fill="auto"/>
            <w:vAlign w:val="center"/>
            <w:hideMark/>
          </w:tcPr>
          <w:p w14:paraId="73719CD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89B75F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F09810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AA81D3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E75DD3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AB441B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04A3FA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B77F32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3B72B8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50EC46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291406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96107A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A6FC07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42</w:t>
            </w:r>
          </w:p>
        </w:tc>
        <w:tc>
          <w:tcPr>
            <w:tcW w:w="624" w:type="dxa"/>
            <w:tcBorders>
              <w:top w:val="nil"/>
              <w:left w:val="nil"/>
              <w:bottom w:val="single" w:sz="8" w:space="0" w:color="auto"/>
              <w:right w:val="single" w:sz="8" w:space="0" w:color="auto"/>
            </w:tcBorders>
            <w:shd w:val="clear" w:color="auto" w:fill="auto"/>
            <w:vAlign w:val="center"/>
            <w:hideMark/>
          </w:tcPr>
          <w:p w14:paraId="2C37D93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595FFF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5ABE34B5" w14:textId="77777777" w:rsidTr="00546316">
        <w:trPr>
          <w:trHeight w:val="435"/>
        </w:trPr>
        <w:tc>
          <w:tcPr>
            <w:tcW w:w="392" w:type="dxa"/>
            <w:vMerge/>
            <w:tcBorders>
              <w:top w:val="nil"/>
              <w:left w:val="nil"/>
              <w:bottom w:val="nil"/>
              <w:right w:val="nil"/>
            </w:tcBorders>
            <w:vAlign w:val="center"/>
            <w:hideMark/>
          </w:tcPr>
          <w:p w14:paraId="2746666C"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52D41400"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2D102AE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клиента иностранного банка</w:t>
            </w:r>
          </w:p>
        </w:tc>
        <w:tc>
          <w:tcPr>
            <w:tcW w:w="624" w:type="dxa"/>
            <w:tcBorders>
              <w:top w:val="nil"/>
              <w:left w:val="nil"/>
              <w:bottom w:val="single" w:sz="8" w:space="0" w:color="auto"/>
              <w:right w:val="single" w:sz="8" w:space="0" w:color="auto"/>
            </w:tcBorders>
            <w:shd w:val="clear" w:color="auto" w:fill="auto"/>
            <w:vAlign w:val="center"/>
            <w:hideMark/>
          </w:tcPr>
          <w:p w14:paraId="6049BC4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7C8AEA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43</w:t>
            </w:r>
          </w:p>
        </w:tc>
        <w:tc>
          <w:tcPr>
            <w:tcW w:w="624" w:type="dxa"/>
            <w:tcBorders>
              <w:top w:val="nil"/>
              <w:left w:val="nil"/>
              <w:bottom w:val="single" w:sz="8" w:space="0" w:color="auto"/>
              <w:right w:val="single" w:sz="8" w:space="0" w:color="auto"/>
            </w:tcBorders>
            <w:shd w:val="clear" w:color="auto" w:fill="auto"/>
            <w:vAlign w:val="center"/>
            <w:hideMark/>
          </w:tcPr>
          <w:p w14:paraId="38E14C1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6308E6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FD4F2C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7723D1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49F81B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641015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6DCF34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56D6C4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1E0450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C3DCF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C0143B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78F24E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4987D44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AE7E60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D70C83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58793C09" w14:textId="77777777" w:rsidTr="00546316">
        <w:trPr>
          <w:trHeight w:val="1065"/>
        </w:trPr>
        <w:tc>
          <w:tcPr>
            <w:tcW w:w="392" w:type="dxa"/>
            <w:vMerge/>
            <w:tcBorders>
              <w:top w:val="nil"/>
              <w:left w:val="nil"/>
              <w:bottom w:val="nil"/>
              <w:right w:val="nil"/>
            </w:tcBorders>
            <w:vAlign w:val="center"/>
            <w:hideMark/>
          </w:tcPr>
          <w:p w14:paraId="4DF8E336"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60317831"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64DCC70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клиента иностранного банка через банк (филиал банка) - корреспондент, иностранный банк</w:t>
            </w:r>
          </w:p>
        </w:tc>
        <w:tc>
          <w:tcPr>
            <w:tcW w:w="624" w:type="dxa"/>
            <w:tcBorders>
              <w:top w:val="nil"/>
              <w:left w:val="nil"/>
              <w:bottom w:val="single" w:sz="8" w:space="0" w:color="auto"/>
              <w:right w:val="single" w:sz="8" w:space="0" w:color="auto"/>
            </w:tcBorders>
            <w:shd w:val="clear" w:color="auto" w:fill="auto"/>
            <w:vAlign w:val="center"/>
            <w:hideMark/>
          </w:tcPr>
          <w:p w14:paraId="04CBCEC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9C8787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44</w:t>
            </w:r>
          </w:p>
        </w:tc>
        <w:tc>
          <w:tcPr>
            <w:tcW w:w="624" w:type="dxa"/>
            <w:tcBorders>
              <w:top w:val="nil"/>
              <w:left w:val="nil"/>
              <w:bottom w:val="single" w:sz="8" w:space="0" w:color="auto"/>
              <w:right w:val="single" w:sz="8" w:space="0" w:color="auto"/>
            </w:tcBorders>
            <w:shd w:val="clear" w:color="auto" w:fill="auto"/>
            <w:vAlign w:val="center"/>
            <w:hideMark/>
          </w:tcPr>
          <w:p w14:paraId="3AC254B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C3877A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D53EC1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795B3D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521AF8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85889A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7A5351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7F37FE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37E05F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4B716F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EF9CE5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06D9EB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686DEA4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BC0A66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8BD127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409827C4" w14:textId="77777777" w:rsidTr="00546316">
        <w:trPr>
          <w:trHeight w:val="645"/>
        </w:trPr>
        <w:tc>
          <w:tcPr>
            <w:tcW w:w="392" w:type="dxa"/>
            <w:vMerge/>
            <w:tcBorders>
              <w:top w:val="nil"/>
              <w:left w:val="nil"/>
              <w:bottom w:val="nil"/>
              <w:right w:val="nil"/>
            </w:tcBorders>
            <w:vAlign w:val="center"/>
            <w:hideMark/>
          </w:tcPr>
          <w:p w14:paraId="3E010DF2"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4980CD3D"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6D4E6C3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счет клиента иностранного банка через посредников</w:t>
            </w:r>
          </w:p>
        </w:tc>
        <w:tc>
          <w:tcPr>
            <w:tcW w:w="624" w:type="dxa"/>
            <w:tcBorders>
              <w:top w:val="nil"/>
              <w:left w:val="nil"/>
              <w:bottom w:val="single" w:sz="8" w:space="0" w:color="auto"/>
              <w:right w:val="single" w:sz="8" w:space="0" w:color="auto"/>
            </w:tcBorders>
            <w:shd w:val="clear" w:color="auto" w:fill="auto"/>
            <w:vAlign w:val="center"/>
            <w:hideMark/>
          </w:tcPr>
          <w:p w14:paraId="749A1F4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7AF6BC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45</w:t>
            </w:r>
          </w:p>
        </w:tc>
        <w:tc>
          <w:tcPr>
            <w:tcW w:w="624" w:type="dxa"/>
            <w:tcBorders>
              <w:top w:val="nil"/>
              <w:left w:val="nil"/>
              <w:bottom w:val="single" w:sz="8" w:space="0" w:color="auto"/>
              <w:right w:val="single" w:sz="8" w:space="0" w:color="auto"/>
            </w:tcBorders>
            <w:shd w:val="clear" w:color="auto" w:fill="auto"/>
            <w:vAlign w:val="center"/>
            <w:hideMark/>
          </w:tcPr>
          <w:p w14:paraId="7FC6313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15B043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BBD87E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1144FC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344BC5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EF9260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735842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B1BDEA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7398AB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58AF3A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EB24CD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939F77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2FD8897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11F961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3CED39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3E30FE8C" w14:textId="77777777" w:rsidTr="00546316">
        <w:trPr>
          <w:trHeight w:val="435"/>
        </w:trPr>
        <w:tc>
          <w:tcPr>
            <w:tcW w:w="392" w:type="dxa"/>
            <w:vMerge/>
            <w:tcBorders>
              <w:top w:val="nil"/>
              <w:left w:val="nil"/>
              <w:bottom w:val="nil"/>
              <w:right w:val="nil"/>
            </w:tcBorders>
            <w:vAlign w:val="center"/>
            <w:hideMark/>
          </w:tcPr>
          <w:p w14:paraId="283A50DD" w14:textId="77777777" w:rsidR="00FF21FC" w:rsidRPr="00986436" w:rsidRDefault="00FF21FC" w:rsidP="00FF21FC">
            <w:pPr>
              <w:spacing w:line="240" w:lineRule="auto"/>
              <w:rPr>
                <w:rFonts w:eastAsia="Times New Roman"/>
                <w:color w:val="000000"/>
                <w:szCs w:val="24"/>
                <w:lang w:eastAsia="ru-RU"/>
              </w:rPr>
            </w:pPr>
          </w:p>
        </w:tc>
        <w:tc>
          <w:tcPr>
            <w:tcW w:w="283" w:type="dxa"/>
            <w:vMerge w:val="restart"/>
            <w:tcBorders>
              <w:top w:val="nil"/>
              <w:left w:val="nil"/>
              <w:bottom w:val="nil"/>
              <w:right w:val="nil"/>
            </w:tcBorders>
            <w:shd w:val="clear" w:color="000000" w:fill="E7E6E6"/>
            <w:noWrap/>
            <w:textDirection w:val="btLr"/>
            <w:vAlign w:val="center"/>
            <w:hideMark/>
          </w:tcPr>
          <w:p w14:paraId="603CECC6"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ФК/ ОФК</w:t>
            </w:r>
          </w:p>
        </w:tc>
        <w:tc>
          <w:tcPr>
            <w:tcW w:w="1521" w:type="dxa"/>
            <w:tcBorders>
              <w:top w:val="nil"/>
              <w:left w:val="nil"/>
              <w:bottom w:val="single" w:sz="8" w:space="0" w:color="auto"/>
              <w:right w:val="single" w:sz="8" w:space="0" w:color="auto"/>
            </w:tcBorders>
            <w:shd w:val="clear" w:color="000000" w:fill="31849B"/>
            <w:vAlign w:val="center"/>
            <w:hideMark/>
          </w:tcPr>
          <w:p w14:paraId="1C54548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через ЕКС на лицевой счет ОФК/ организации в ОФК</w:t>
            </w:r>
          </w:p>
        </w:tc>
        <w:tc>
          <w:tcPr>
            <w:tcW w:w="624" w:type="dxa"/>
            <w:tcBorders>
              <w:top w:val="nil"/>
              <w:left w:val="nil"/>
              <w:bottom w:val="single" w:sz="8" w:space="0" w:color="auto"/>
              <w:right w:val="single" w:sz="8" w:space="0" w:color="auto"/>
            </w:tcBorders>
            <w:shd w:val="clear" w:color="000000" w:fill="BDD7EE"/>
            <w:vAlign w:val="center"/>
            <w:hideMark/>
          </w:tcPr>
          <w:p w14:paraId="6A3A93E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46</w:t>
            </w:r>
          </w:p>
        </w:tc>
        <w:tc>
          <w:tcPr>
            <w:tcW w:w="624" w:type="dxa"/>
            <w:tcBorders>
              <w:top w:val="nil"/>
              <w:left w:val="nil"/>
              <w:bottom w:val="single" w:sz="8" w:space="0" w:color="auto"/>
              <w:right w:val="single" w:sz="8" w:space="0" w:color="auto"/>
            </w:tcBorders>
            <w:shd w:val="clear" w:color="000000" w:fill="BDD7EE"/>
            <w:vAlign w:val="center"/>
            <w:hideMark/>
          </w:tcPr>
          <w:p w14:paraId="64490A3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46</w:t>
            </w:r>
          </w:p>
        </w:tc>
        <w:tc>
          <w:tcPr>
            <w:tcW w:w="624" w:type="dxa"/>
            <w:tcBorders>
              <w:top w:val="nil"/>
              <w:left w:val="nil"/>
              <w:bottom w:val="single" w:sz="8" w:space="0" w:color="auto"/>
              <w:right w:val="single" w:sz="8" w:space="0" w:color="auto"/>
            </w:tcBorders>
            <w:shd w:val="clear" w:color="auto" w:fill="auto"/>
            <w:vAlign w:val="center"/>
            <w:hideMark/>
          </w:tcPr>
          <w:p w14:paraId="6119BF2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3C695C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47</w:t>
            </w:r>
          </w:p>
        </w:tc>
        <w:tc>
          <w:tcPr>
            <w:tcW w:w="624" w:type="dxa"/>
            <w:tcBorders>
              <w:top w:val="nil"/>
              <w:left w:val="nil"/>
              <w:bottom w:val="single" w:sz="8" w:space="0" w:color="auto"/>
              <w:right w:val="single" w:sz="8" w:space="0" w:color="auto"/>
            </w:tcBorders>
            <w:shd w:val="clear" w:color="000000" w:fill="BDD7EE"/>
            <w:vAlign w:val="center"/>
            <w:hideMark/>
          </w:tcPr>
          <w:p w14:paraId="646CDAF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46</w:t>
            </w:r>
          </w:p>
        </w:tc>
        <w:tc>
          <w:tcPr>
            <w:tcW w:w="624" w:type="dxa"/>
            <w:tcBorders>
              <w:top w:val="nil"/>
              <w:left w:val="nil"/>
              <w:bottom w:val="single" w:sz="8" w:space="0" w:color="auto"/>
              <w:right w:val="single" w:sz="8" w:space="0" w:color="auto"/>
            </w:tcBorders>
            <w:shd w:val="clear" w:color="auto" w:fill="auto"/>
            <w:vAlign w:val="center"/>
            <w:hideMark/>
          </w:tcPr>
          <w:p w14:paraId="3F1A2B1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9F43C5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9BBC2C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47</w:t>
            </w:r>
          </w:p>
        </w:tc>
        <w:tc>
          <w:tcPr>
            <w:tcW w:w="624" w:type="dxa"/>
            <w:tcBorders>
              <w:top w:val="nil"/>
              <w:left w:val="nil"/>
              <w:bottom w:val="single" w:sz="8" w:space="0" w:color="auto"/>
              <w:right w:val="single" w:sz="8" w:space="0" w:color="auto"/>
            </w:tcBorders>
            <w:shd w:val="clear" w:color="000000" w:fill="BDD7EE"/>
            <w:vAlign w:val="center"/>
            <w:hideMark/>
          </w:tcPr>
          <w:p w14:paraId="132C18B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46</w:t>
            </w:r>
          </w:p>
        </w:tc>
        <w:tc>
          <w:tcPr>
            <w:tcW w:w="624" w:type="dxa"/>
            <w:tcBorders>
              <w:top w:val="nil"/>
              <w:left w:val="nil"/>
              <w:bottom w:val="single" w:sz="8" w:space="0" w:color="auto"/>
              <w:right w:val="single" w:sz="8" w:space="0" w:color="auto"/>
            </w:tcBorders>
            <w:shd w:val="clear" w:color="auto" w:fill="auto"/>
            <w:vAlign w:val="center"/>
            <w:hideMark/>
          </w:tcPr>
          <w:p w14:paraId="1DBD2F2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DC78D2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B7E75F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46</w:t>
            </w:r>
          </w:p>
        </w:tc>
        <w:tc>
          <w:tcPr>
            <w:tcW w:w="624" w:type="dxa"/>
            <w:tcBorders>
              <w:top w:val="nil"/>
              <w:left w:val="nil"/>
              <w:bottom w:val="single" w:sz="8" w:space="0" w:color="auto"/>
              <w:right w:val="single" w:sz="8" w:space="0" w:color="auto"/>
            </w:tcBorders>
            <w:shd w:val="clear" w:color="000000" w:fill="FFFFFF"/>
            <w:vAlign w:val="center"/>
            <w:hideMark/>
          </w:tcPr>
          <w:p w14:paraId="6D80877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6DA522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08F4FC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4F37D0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46</w:t>
            </w:r>
          </w:p>
        </w:tc>
        <w:tc>
          <w:tcPr>
            <w:tcW w:w="624" w:type="dxa"/>
            <w:tcBorders>
              <w:top w:val="nil"/>
              <w:left w:val="nil"/>
              <w:bottom w:val="single" w:sz="8" w:space="0" w:color="auto"/>
              <w:right w:val="single" w:sz="8" w:space="0" w:color="auto"/>
            </w:tcBorders>
            <w:shd w:val="clear" w:color="auto" w:fill="auto"/>
            <w:vAlign w:val="center"/>
            <w:hideMark/>
          </w:tcPr>
          <w:p w14:paraId="0C0F335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6267A93A" w14:textId="77777777" w:rsidTr="00546316">
        <w:trPr>
          <w:trHeight w:val="645"/>
        </w:trPr>
        <w:tc>
          <w:tcPr>
            <w:tcW w:w="392" w:type="dxa"/>
            <w:vMerge/>
            <w:tcBorders>
              <w:top w:val="nil"/>
              <w:left w:val="nil"/>
              <w:bottom w:val="nil"/>
              <w:right w:val="nil"/>
            </w:tcBorders>
            <w:vAlign w:val="center"/>
            <w:hideMark/>
          </w:tcPr>
          <w:p w14:paraId="78A22350"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7F31A7D3"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2F003BE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через ЕКС на лицевой счет организации в финансовом органе</w:t>
            </w:r>
          </w:p>
        </w:tc>
        <w:tc>
          <w:tcPr>
            <w:tcW w:w="624" w:type="dxa"/>
            <w:tcBorders>
              <w:top w:val="nil"/>
              <w:left w:val="nil"/>
              <w:bottom w:val="single" w:sz="8" w:space="0" w:color="auto"/>
              <w:right w:val="single" w:sz="8" w:space="0" w:color="auto"/>
            </w:tcBorders>
            <w:shd w:val="clear" w:color="000000" w:fill="BDD7EE"/>
            <w:vAlign w:val="center"/>
            <w:hideMark/>
          </w:tcPr>
          <w:p w14:paraId="3707805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48</w:t>
            </w:r>
          </w:p>
        </w:tc>
        <w:tc>
          <w:tcPr>
            <w:tcW w:w="624" w:type="dxa"/>
            <w:tcBorders>
              <w:top w:val="nil"/>
              <w:left w:val="nil"/>
              <w:bottom w:val="single" w:sz="8" w:space="0" w:color="auto"/>
              <w:right w:val="single" w:sz="8" w:space="0" w:color="auto"/>
            </w:tcBorders>
            <w:shd w:val="clear" w:color="000000" w:fill="BDD7EE"/>
            <w:vAlign w:val="center"/>
            <w:hideMark/>
          </w:tcPr>
          <w:p w14:paraId="35D4290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48</w:t>
            </w:r>
          </w:p>
        </w:tc>
        <w:tc>
          <w:tcPr>
            <w:tcW w:w="624" w:type="dxa"/>
            <w:tcBorders>
              <w:top w:val="nil"/>
              <w:left w:val="nil"/>
              <w:bottom w:val="single" w:sz="8" w:space="0" w:color="auto"/>
              <w:right w:val="single" w:sz="8" w:space="0" w:color="auto"/>
            </w:tcBorders>
            <w:shd w:val="clear" w:color="auto" w:fill="auto"/>
            <w:vAlign w:val="center"/>
            <w:hideMark/>
          </w:tcPr>
          <w:p w14:paraId="2736E90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0978D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10B6385"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48</w:t>
            </w:r>
          </w:p>
        </w:tc>
        <w:tc>
          <w:tcPr>
            <w:tcW w:w="624" w:type="dxa"/>
            <w:tcBorders>
              <w:top w:val="nil"/>
              <w:left w:val="nil"/>
              <w:bottom w:val="single" w:sz="8" w:space="0" w:color="auto"/>
              <w:right w:val="single" w:sz="8" w:space="0" w:color="auto"/>
            </w:tcBorders>
            <w:shd w:val="clear" w:color="auto" w:fill="auto"/>
            <w:vAlign w:val="center"/>
            <w:hideMark/>
          </w:tcPr>
          <w:p w14:paraId="3CF5D4D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DF1F94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6F581E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3850B4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48</w:t>
            </w:r>
          </w:p>
        </w:tc>
        <w:tc>
          <w:tcPr>
            <w:tcW w:w="624" w:type="dxa"/>
            <w:tcBorders>
              <w:top w:val="nil"/>
              <w:left w:val="nil"/>
              <w:bottom w:val="single" w:sz="8" w:space="0" w:color="auto"/>
              <w:right w:val="single" w:sz="8" w:space="0" w:color="auto"/>
            </w:tcBorders>
            <w:shd w:val="clear" w:color="auto" w:fill="auto"/>
            <w:vAlign w:val="center"/>
            <w:hideMark/>
          </w:tcPr>
          <w:p w14:paraId="720D870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C018C7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32761C7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48</w:t>
            </w:r>
          </w:p>
        </w:tc>
        <w:tc>
          <w:tcPr>
            <w:tcW w:w="624" w:type="dxa"/>
            <w:tcBorders>
              <w:top w:val="nil"/>
              <w:left w:val="nil"/>
              <w:bottom w:val="single" w:sz="8" w:space="0" w:color="auto"/>
              <w:right w:val="single" w:sz="8" w:space="0" w:color="auto"/>
            </w:tcBorders>
            <w:shd w:val="clear" w:color="000000" w:fill="FFFFFF"/>
            <w:vAlign w:val="center"/>
            <w:hideMark/>
          </w:tcPr>
          <w:p w14:paraId="782F4218"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8078163"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2FB97B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8F939A0"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48</w:t>
            </w:r>
          </w:p>
        </w:tc>
        <w:tc>
          <w:tcPr>
            <w:tcW w:w="624" w:type="dxa"/>
            <w:tcBorders>
              <w:top w:val="nil"/>
              <w:left w:val="nil"/>
              <w:bottom w:val="single" w:sz="8" w:space="0" w:color="auto"/>
              <w:right w:val="single" w:sz="8" w:space="0" w:color="auto"/>
            </w:tcBorders>
            <w:shd w:val="clear" w:color="auto" w:fill="auto"/>
            <w:vAlign w:val="center"/>
            <w:hideMark/>
          </w:tcPr>
          <w:p w14:paraId="3C2494A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r w:rsidR="00FF21FC" w:rsidRPr="00712CC6" w14:paraId="4C376F8C" w14:textId="77777777" w:rsidTr="00546316">
        <w:trPr>
          <w:trHeight w:val="435"/>
        </w:trPr>
        <w:tc>
          <w:tcPr>
            <w:tcW w:w="392" w:type="dxa"/>
            <w:vMerge/>
            <w:tcBorders>
              <w:top w:val="nil"/>
              <w:left w:val="nil"/>
              <w:bottom w:val="nil"/>
              <w:right w:val="nil"/>
            </w:tcBorders>
            <w:vAlign w:val="center"/>
            <w:hideMark/>
          </w:tcPr>
          <w:p w14:paraId="3DD3F8C0" w14:textId="77777777" w:rsidR="00FF21FC" w:rsidRPr="00986436" w:rsidRDefault="00FF21FC" w:rsidP="00FF21FC">
            <w:pPr>
              <w:spacing w:line="240" w:lineRule="auto"/>
              <w:rPr>
                <w:rFonts w:eastAsia="Times New Roman"/>
                <w:color w:val="000000"/>
                <w:szCs w:val="24"/>
                <w:lang w:eastAsia="ru-RU"/>
              </w:rPr>
            </w:pPr>
          </w:p>
        </w:tc>
        <w:tc>
          <w:tcPr>
            <w:tcW w:w="283" w:type="dxa"/>
            <w:vMerge/>
            <w:tcBorders>
              <w:top w:val="nil"/>
              <w:left w:val="nil"/>
              <w:bottom w:val="nil"/>
              <w:right w:val="nil"/>
            </w:tcBorders>
            <w:textDirection w:val="btLr"/>
            <w:vAlign w:val="center"/>
            <w:hideMark/>
          </w:tcPr>
          <w:p w14:paraId="07FAC00F" w14:textId="77777777" w:rsidR="00FF21FC" w:rsidRPr="00986436" w:rsidRDefault="00FF21FC" w:rsidP="00FF21FC">
            <w:pPr>
              <w:spacing w:line="240" w:lineRule="auto"/>
              <w:ind w:left="113" w:right="113"/>
              <w:rPr>
                <w:rFonts w:eastAsia="Times New Roman"/>
                <w:color w:val="000000"/>
                <w:szCs w:val="24"/>
                <w:lang w:eastAsia="ru-RU"/>
              </w:rPr>
            </w:pPr>
          </w:p>
        </w:tc>
        <w:tc>
          <w:tcPr>
            <w:tcW w:w="1521" w:type="dxa"/>
            <w:tcBorders>
              <w:top w:val="nil"/>
              <w:left w:val="nil"/>
              <w:bottom w:val="single" w:sz="8" w:space="0" w:color="auto"/>
              <w:right w:val="single" w:sz="8" w:space="0" w:color="auto"/>
            </w:tcBorders>
            <w:shd w:val="clear" w:color="000000" w:fill="31849B"/>
            <w:vAlign w:val="center"/>
            <w:hideMark/>
          </w:tcPr>
          <w:p w14:paraId="39A6BEEA"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банковский счет в БР, не являющийся ЕКС</w:t>
            </w:r>
          </w:p>
        </w:tc>
        <w:tc>
          <w:tcPr>
            <w:tcW w:w="624" w:type="dxa"/>
            <w:tcBorders>
              <w:top w:val="nil"/>
              <w:left w:val="nil"/>
              <w:bottom w:val="single" w:sz="8" w:space="0" w:color="auto"/>
              <w:right w:val="single" w:sz="8" w:space="0" w:color="auto"/>
            </w:tcBorders>
            <w:shd w:val="clear" w:color="000000" w:fill="BDD7EE"/>
            <w:vAlign w:val="center"/>
            <w:hideMark/>
          </w:tcPr>
          <w:p w14:paraId="4CF6EB1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49</w:t>
            </w:r>
          </w:p>
        </w:tc>
        <w:tc>
          <w:tcPr>
            <w:tcW w:w="624" w:type="dxa"/>
            <w:tcBorders>
              <w:top w:val="nil"/>
              <w:left w:val="nil"/>
              <w:bottom w:val="single" w:sz="8" w:space="0" w:color="auto"/>
              <w:right w:val="single" w:sz="8" w:space="0" w:color="auto"/>
            </w:tcBorders>
            <w:shd w:val="clear" w:color="000000" w:fill="BDD7EE"/>
            <w:vAlign w:val="center"/>
            <w:hideMark/>
          </w:tcPr>
          <w:p w14:paraId="37A5307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49</w:t>
            </w:r>
          </w:p>
        </w:tc>
        <w:tc>
          <w:tcPr>
            <w:tcW w:w="624" w:type="dxa"/>
            <w:tcBorders>
              <w:top w:val="nil"/>
              <w:left w:val="nil"/>
              <w:bottom w:val="single" w:sz="8" w:space="0" w:color="auto"/>
              <w:right w:val="single" w:sz="8" w:space="0" w:color="auto"/>
            </w:tcBorders>
            <w:shd w:val="clear" w:color="000000" w:fill="FFFFFF"/>
            <w:vAlign w:val="center"/>
            <w:hideMark/>
          </w:tcPr>
          <w:p w14:paraId="574102A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4105839"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50</w:t>
            </w:r>
          </w:p>
        </w:tc>
        <w:tc>
          <w:tcPr>
            <w:tcW w:w="624" w:type="dxa"/>
            <w:tcBorders>
              <w:top w:val="nil"/>
              <w:left w:val="nil"/>
              <w:bottom w:val="single" w:sz="8" w:space="0" w:color="auto"/>
              <w:right w:val="single" w:sz="8" w:space="0" w:color="auto"/>
            </w:tcBorders>
            <w:shd w:val="clear" w:color="000000" w:fill="BDD7EE"/>
            <w:vAlign w:val="center"/>
            <w:hideMark/>
          </w:tcPr>
          <w:p w14:paraId="3215777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49</w:t>
            </w:r>
          </w:p>
        </w:tc>
        <w:tc>
          <w:tcPr>
            <w:tcW w:w="624" w:type="dxa"/>
            <w:tcBorders>
              <w:top w:val="nil"/>
              <w:left w:val="nil"/>
              <w:bottom w:val="single" w:sz="8" w:space="0" w:color="auto"/>
              <w:right w:val="single" w:sz="8" w:space="0" w:color="auto"/>
            </w:tcBorders>
            <w:shd w:val="clear" w:color="auto" w:fill="auto"/>
            <w:vAlign w:val="center"/>
            <w:hideMark/>
          </w:tcPr>
          <w:p w14:paraId="7C942A40"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B25D149"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4DAB70F"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50</w:t>
            </w:r>
          </w:p>
        </w:tc>
        <w:tc>
          <w:tcPr>
            <w:tcW w:w="624" w:type="dxa"/>
            <w:tcBorders>
              <w:top w:val="nil"/>
              <w:left w:val="nil"/>
              <w:bottom w:val="single" w:sz="8" w:space="0" w:color="auto"/>
              <w:right w:val="single" w:sz="8" w:space="0" w:color="auto"/>
            </w:tcBorders>
            <w:shd w:val="clear" w:color="000000" w:fill="BDD7EE"/>
            <w:vAlign w:val="center"/>
            <w:hideMark/>
          </w:tcPr>
          <w:p w14:paraId="65AD969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49</w:t>
            </w:r>
          </w:p>
        </w:tc>
        <w:tc>
          <w:tcPr>
            <w:tcW w:w="624" w:type="dxa"/>
            <w:tcBorders>
              <w:top w:val="nil"/>
              <w:left w:val="nil"/>
              <w:bottom w:val="single" w:sz="8" w:space="0" w:color="auto"/>
              <w:right w:val="single" w:sz="8" w:space="0" w:color="auto"/>
            </w:tcBorders>
            <w:shd w:val="clear" w:color="auto" w:fill="auto"/>
            <w:vAlign w:val="center"/>
            <w:hideMark/>
          </w:tcPr>
          <w:p w14:paraId="4F77C88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1556F9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05A6A756"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49</w:t>
            </w:r>
          </w:p>
        </w:tc>
        <w:tc>
          <w:tcPr>
            <w:tcW w:w="624" w:type="dxa"/>
            <w:tcBorders>
              <w:top w:val="nil"/>
              <w:left w:val="nil"/>
              <w:bottom w:val="single" w:sz="8" w:space="0" w:color="auto"/>
              <w:right w:val="single" w:sz="8" w:space="0" w:color="auto"/>
            </w:tcBorders>
            <w:shd w:val="clear" w:color="000000" w:fill="BDD7EE"/>
            <w:vAlign w:val="center"/>
            <w:hideMark/>
          </w:tcPr>
          <w:p w14:paraId="656E398C"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31</w:t>
            </w:r>
          </w:p>
        </w:tc>
        <w:tc>
          <w:tcPr>
            <w:tcW w:w="624" w:type="dxa"/>
            <w:tcBorders>
              <w:top w:val="nil"/>
              <w:left w:val="nil"/>
              <w:bottom w:val="single" w:sz="8" w:space="0" w:color="auto"/>
              <w:right w:val="single" w:sz="8" w:space="0" w:color="auto"/>
            </w:tcBorders>
            <w:shd w:val="clear" w:color="auto" w:fill="auto"/>
            <w:vAlign w:val="center"/>
            <w:hideMark/>
          </w:tcPr>
          <w:p w14:paraId="50A2AF9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0C37E84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7D61E1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2.7b</w:t>
            </w:r>
          </w:p>
        </w:tc>
        <w:tc>
          <w:tcPr>
            <w:tcW w:w="624" w:type="dxa"/>
            <w:tcBorders>
              <w:top w:val="nil"/>
              <w:left w:val="nil"/>
              <w:bottom w:val="single" w:sz="8" w:space="0" w:color="auto"/>
              <w:right w:val="single" w:sz="8" w:space="0" w:color="auto"/>
            </w:tcBorders>
            <w:shd w:val="clear" w:color="000000" w:fill="BDD7EE"/>
            <w:vAlign w:val="center"/>
            <w:hideMark/>
          </w:tcPr>
          <w:p w14:paraId="4C4D4AB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31</w:t>
            </w:r>
          </w:p>
        </w:tc>
      </w:tr>
      <w:tr w:rsidR="00FF21FC" w:rsidRPr="00712CC6" w14:paraId="6E14B2C4" w14:textId="77777777" w:rsidTr="00546316">
        <w:trPr>
          <w:cantSplit/>
          <w:trHeight w:val="1134"/>
        </w:trPr>
        <w:tc>
          <w:tcPr>
            <w:tcW w:w="392" w:type="dxa"/>
            <w:vMerge/>
            <w:tcBorders>
              <w:top w:val="nil"/>
              <w:left w:val="nil"/>
              <w:bottom w:val="nil"/>
              <w:right w:val="nil"/>
            </w:tcBorders>
            <w:vAlign w:val="center"/>
            <w:hideMark/>
          </w:tcPr>
          <w:p w14:paraId="05BF2262" w14:textId="77777777" w:rsidR="00FF21FC" w:rsidRPr="00986436" w:rsidRDefault="00FF21FC" w:rsidP="00FF21FC">
            <w:pPr>
              <w:spacing w:line="240" w:lineRule="auto"/>
              <w:rPr>
                <w:rFonts w:eastAsia="Times New Roman"/>
                <w:color w:val="000000"/>
                <w:szCs w:val="24"/>
                <w:lang w:eastAsia="ru-RU"/>
              </w:rPr>
            </w:pPr>
          </w:p>
        </w:tc>
        <w:tc>
          <w:tcPr>
            <w:tcW w:w="283" w:type="dxa"/>
            <w:tcBorders>
              <w:top w:val="nil"/>
              <w:left w:val="nil"/>
              <w:bottom w:val="nil"/>
              <w:right w:val="nil"/>
            </w:tcBorders>
            <w:shd w:val="clear" w:color="auto" w:fill="auto"/>
            <w:noWrap/>
            <w:textDirection w:val="btLr"/>
            <w:vAlign w:val="center"/>
            <w:hideMark/>
          </w:tcPr>
          <w:p w14:paraId="1096B8E2"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клиент БР</w:t>
            </w:r>
          </w:p>
        </w:tc>
        <w:tc>
          <w:tcPr>
            <w:tcW w:w="1521" w:type="dxa"/>
            <w:tcBorders>
              <w:top w:val="nil"/>
              <w:left w:val="nil"/>
              <w:bottom w:val="single" w:sz="8" w:space="0" w:color="auto"/>
              <w:right w:val="single" w:sz="8" w:space="0" w:color="auto"/>
            </w:tcBorders>
            <w:shd w:val="clear" w:color="000000" w:fill="31849B"/>
            <w:vAlign w:val="center"/>
            <w:hideMark/>
          </w:tcPr>
          <w:p w14:paraId="013F812F"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на банковский счет в БР, отличный от корреспондентского</w:t>
            </w:r>
          </w:p>
        </w:tc>
        <w:tc>
          <w:tcPr>
            <w:tcW w:w="624" w:type="dxa"/>
            <w:tcBorders>
              <w:top w:val="nil"/>
              <w:left w:val="nil"/>
              <w:bottom w:val="single" w:sz="8" w:space="0" w:color="auto"/>
              <w:right w:val="single" w:sz="8" w:space="0" w:color="auto"/>
            </w:tcBorders>
            <w:shd w:val="clear" w:color="000000" w:fill="BDD7EE"/>
            <w:vAlign w:val="center"/>
            <w:hideMark/>
          </w:tcPr>
          <w:p w14:paraId="7C4B9BB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000000" w:fill="BDD7EE"/>
            <w:vAlign w:val="center"/>
            <w:hideMark/>
          </w:tcPr>
          <w:p w14:paraId="7BA101A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auto" w:fill="auto"/>
            <w:vAlign w:val="center"/>
            <w:hideMark/>
          </w:tcPr>
          <w:p w14:paraId="6AC8A6E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FFFFFF"/>
            <w:vAlign w:val="center"/>
            <w:hideMark/>
          </w:tcPr>
          <w:p w14:paraId="2EB7B9E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596449A8"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auto" w:fill="auto"/>
            <w:vAlign w:val="center"/>
            <w:hideMark/>
          </w:tcPr>
          <w:p w14:paraId="776A915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E56923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A35340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161AEDA2"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auto" w:fill="auto"/>
            <w:vAlign w:val="center"/>
            <w:hideMark/>
          </w:tcPr>
          <w:p w14:paraId="221B0C9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2BE9AD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654683A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30</w:t>
            </w:r>
          </w:p>
        </w:tc>
        <w:tc>
          <w:tcPr>
            <w:tcW w:w="624" w:type="dxa"/>
            <w:tcBorders>
              <w:top w:val="nil"/>
              <w:left w:val="nil"/>
              <w:bottom w:val="single" w:sz="8" w:space="0" w:color="auto"/>
              <w:right w:val="single" w:sz="8" w:space="0" w:color="auto"/>
            </w:tcBorders>
            <w:shd w:val="clear" w:color="000000" w:fill="BDD7EE"/>
            <w:vAlign w:val="center"/>
            <w:hideMark/>
          </w:tcPr>
          <w:p w14:paraId="5D3609FE"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31</w:t>
            </w:r>
          </w:p>
        </w:tc>
        <w:tc>
          <w:tcPr>
            <w:tcW w:w="624" w:type="dxa"/>
            <w:tcBorders>
              <w:top w:val="nil"/>
              <w:left w:val="nil"/>
              <w:bottom w:val="single" w:sz="8" w:space="0" w:color="auto"/>
              <w:right w:val="single" w:sz="8" w:space="0" w:color="auto"/>
            </w:tcBorders>
            <w:shd w:val="clear" w:color="auto" w:fill="auto"/>
            <w:vAlign w:val="center"/>
            <w:hideMark/>
          </w:tcPr>
          <w:p w14:paraId="7D2A42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59357C7D"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3F59A0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2.5b</w:t>
            </w:r>
          </w:p>
        </w:tc>
        <w:tc>
          <w:tcPr>
            <w:tcW w:w="624" w:type="dxa"/>
            <w:tcBorders>
              <w:top w:val="nil"/>
              <w:left w:val="nil"/>
              <w:bottom w:val="single" w:sz="8" w:space="0" w:color="auto"/>
              <w:right w:val="single" w:sz="8" w:space="0" w:color="auto"/>
            </w:tcBorders>
            <w:shd w:val="clear" w:color="000000" w:fill="BDD7EE"/>
            <w:vAlign w:val="center"/>
            <w:hideMark/>
          </w:tcPr>
          <w:p w14:paraId="3023F257"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31</w:t>
            </w:r>
          </w:p>
        </w:tc>
      </w:tr>
      <w:tr w:rsidR="00FF21FC" w:rsidRPr="00712CC6" w14:paraId="5D89362C" w14:textId="77777777" w:rsidTr="00546316">
        <w:trPr>
          <w:cantSplit/>
          <w:trHeight w:val="1134"/>
        </w:trPr>
        <w:tc>
          <w:tcPr>
            <w:tcW w:w="392" w:type="dxa"/>
            <w:vMerge/>
            <w:tcBorders>
              <w:top w:val="nil"/>
              <w:left w:val="nil"/>
              <w:bottom w:val="nil"/>
              <w:right w:val="nil"/>
            </w:tcBorders>
            <w:vAlign w:val="center"/>
            <w:hideMark/>
          </w:tcPr>
          <w:p w14:paraId="2B1B0E21" w14:textId="77777777" w:rsidR="00FF21FC" w:rsidRPr="00986436" w:rsidRDefault="00FF21FC" w:rsidP="00FF21FC">
            <w:pPr>
              <w:spacing w:line="240" w:lineRule="auto"/>
              <w:rPr>
                <w:rFonts w:eastAsia="Times New Roman"/>
                <w:color w:val="000000"/>
                <w:szCs w:val="24"/>
                <w:lang w:eastAsia="ru-RU"/>
              </w:rPr>
            </w:pPr>
          </w:p>
        </w:tc>
        <w:tc>
          <w:tcPr>
            <w:tcW w:w="283" w:type="dxa"/>
            <w:tcBorders>
              <w:top w:val="nil"/>
              <w:left w:val="nil"/>
              <w:bottom w:val="nil"/>
              <w:right w:val="nil"/>
            </w:tcBorders>
            <w:shd w:val="clear" w:color="000000" w:fill="FCE4D6"/>
            <w:noWrap/>
            <w:textDirection w:val="btLr"/>
            <w:vAlign w:val="center"/>
            <w:hideMark/>
          </w:tcPr>
          <w:p w14:paraId="47F9C475" w14:textId="77777777" w:rsidR="00FF21FC" w:rsidRPr="00986436" w:rsidRDefault="00FF21FC" w:rsidP="00FF21FC">
            <w:pPr>
              <w:spacing w:line="240" w:lineRule="auto"/>
              <w:ind w:left="113" w:right="113"/>
              <w:jc w:val="center"/>
              <w:rPr>
                <w:rFonts w:eastAsia="Times New Roman"/>
                <w:color w:val="000000"/>
                <w:szCs w:val="24"/>
                <w:lang w:eastAsia="ru-RU"/>
              </w:rPr>
            </w:pPr>
            <w:r w:rsidRPr="00986436">
              <w:rPr>
                <w:rFonts w:eastAsia="Times New Roman"/>
                <w:color w:val="000000"/>
                <w:szCs w:val="24"/>
                <w:lang w:eastAsia="ru-RU"/>
              </w:rPr>
              <w:t>КУ</w:t>
            </w:r>
          </w:p>
        </w:tc>
        <w:tc>
          <w:tcPr>
            <w:tcW w:w="1521" w:type="dxa"/>
            <w:tcBorders>
              <w:top w:val="nil"/>
              <w:left w:val="nil"/>
              <w:bottom w:val="single" w:sz="8" w:space="0" w:color="auto"/>
              <w:right w:val="single" w:sz="8" w:space="0" w:color="auto"/>
            </w:tcBorders>
            <w:shd w:val="clear" w:color="000000" w:fill="31849B"/>
            <w:vAlign w:val="center"/>
            <w:hideMark/>
          </w:tcPr>
          <w:p w14:paraId="53F28662" w14:textId="26C61C6A"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xml:space="preserve">на счет косвенного участника, открытый у прямого участника </w:t>
            </w:r>
            <w:r w:rsidR="00EB266F">
              <w:rPr>
                <w:rFonts w:eastAsia="Times New Roman"/>
                <w:b/>
                <w:bCs/>
                <w:color w:val="FFFFFF"/>
                <w:szCs w:val="24"/>
                <w:lang w:eastAsia="ru-RU"/>
              </w:rPr>
              <w:t>ПС БР</w:t>
            </w:r>
          </w:p>
        </w:tc>
        <w:tc>
          <w:tcPr>
            <w:tcW w:w="624" w:type="dxa"/>
            <w:tcBorders>
              <w:top w:val="nil"/>
              <w:left w:val="nil"/>
              <w:bottom w:val="single" w:sz="8" w:space="0" w:color="auto"/>
              <w:right w:val="single" w:sz="8" w:space="0" w:color="auto"/>
            </w:tcBorders>
            <w:shd w:val="clear" w:color="000000" w:fill="BDD7EE"/>
            <w:vAlign w:val="center"/>
            <w:hideMark/>
          </w:tcPr>
          <w:p w14:paraId="1A1A3B3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51</w:t>
            </w:r>
          </w:p>
        </w:tc>
        <w:tc>
          <w:tcPr>
            <w:tcW w:w="624" w:type="dxa"/>
            <w:tcBorders>
              <w:top w:val="nil"/>
              <w:left w:val="nil"/>
              <w:bottom w:val="single" w:sz="8" w:space="0" w:color="auto"/>
              <w:right w:val="single" w:sz="8" w:space="0" w:color="auto"/>
            </w:tcBorders>
            <w:shd w:val="clear" w:color="000000" w:fill="BDD7EE"/>
            <w:vAlign w:val="center"/>
            <w:hideMark/>
          </w:tcPr>
          <w:p w14:paraId="7B5D7541"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51</w:t>
            </w:r>
          </w:p>
        </w:tc>
        <w:tc>
          <w:tcPr>
            <w:tcW w:w="624" w:type="dxa"/>
            <w:tcBorders>
              <w:top w:val="nil"/>
              <w:left w:val="nil"/>
              <w:bottom w:val="single" w:sz="8" w:space="0" w:color="auto"/>
              <w:right w:val="single" w:sz="8" w:space="0" w:color="auto"/>
            </w:tcBorders>
            <w:shd w:val="clear" w:color="auto" w:fill="auto"/>
            <w:vAlign w:val="center"/>
            <w:hideMark/>
          </w:tcPr>
          <w:p w14:paraId="4B68302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70B4304"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52</w:t>
            </w:r>
          </w:p>
        </w:tc>
        <w:tc>
          <w:tcPr>
            <w:tcW w:w="624" w:type="dxa"/>
            <w:tcBorders>
              <w:top w:val="nil"/>
              <w:left w:val="nil"/>
              <w:bottom w:val="single" w:sz="8" w:space="0" w:color="auto"/>
              <w:right w:val="single" w:sz="8" w:space="0" w:color="auto"/>
            </w:tcBorders>
            <w:shd w:val="clear" w:color="auto" w:fill="auto"/>
            <w:vAlign w:val="center"/>
            <w:hideMark/>
          </w:tcPr>
          <w:p w14:paraId="0616F947"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3A65BFFB"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6C82D9F2"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000000" w:fill="BDD7EE"/>
            <w:vAlign w:val="center"/>
            <w:hideMark/>
          </w:tcPr>
          <w:p w14:paraId="72F009FA" w14:textId="77777777" w:rsidR="00FF21FC" w:rsidRPr="00986436" w:rsidRDefault="00FF21FC" w:rsidP="00FF21FC">
            <w:pPr>
              <w:spacing w:line="240" w:lineRule="auto"/>
              <w:jc w:val="center"/>
              <w:rPr>
                <w:rFonts w:eastAsia="Times New Roman"/>
                <w:b/>
                <w:bCs/>
                <w:szCs w:val="24"/>
                <w:lang w:eastAsia="ru-RU"/>
              </w:rPr>
            </w:pPr>
            <w:r w:rsidRPr="00986436">
              <w:rPr>
                <w:rFonts w:eastAsia="Times New Roman"/>
                <w:b/>
                <w:bCs/>
                <w:szCs w:val="24"/>
                <w:lang w:eastAsia="ru-RU"/>
              </w:rPr>
              <w:t>52</w:t>
            </w:r>
          </w:p>
        </w:tc>
        <w:tc>
          <w:tcPr>
            <w:tcW w:w="624" w:type="dxa"/>
            <w:tcBorders>
              <w:top w:val="nil"/>
              <w:left w:val="nil"/>
              <w:bottom w:val="single" w:sz="8" w:space="0" w:color="auto"/>
              <w:right w:val="single" w:sz="8" w:space="0" w:color="auto"/>
            </w:tcBorders>
            <w:shd w:val="clear" w:color="auto" w:fill="auto"/>
            <w:vAlign w:val="center"/>
            <w:hideMark/>
          </w:tcPr>
          <w:p w14:paraId="7DBBBFC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6B8BD76"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8492A11"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9DF8B9E"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1FFC042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2237A775"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4C1FE6D4"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7EE73D1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c>
          <w:tcPr>
            <w:tcW w:w="624" w:type="dxa"/>
            <w:tcBorders>
              <w:top w:val="nil"/>
              <w:left w:val="nil"/>
              <w:bottom w:val="single" w:sz="8" w:space="0" w:color="auto"/>
              <w:right w:val="single" w:sz="8" w:space="0" w:color="auto"/>
            </w:tcBorders>
            <w:shd w:val="clear" w:color="auto" w:fill="auto"/>
            <w:vAlign w:val="center"/>
            <w:hideMark/>
          </w:tcPr>
          <w:p w14:paraId="0820632C" w14:textId="77777777" w:rsidR="00FF21FC" w:rsidRPr="00986436" w:rsidRDefault="00FF21FC" w:rsidP="00FF21FC">
            <w:pPr>
              <w:spacing w:line="240" w:lineRule="auto"/>
              <w:jc w:val="center"/>
              <w:rPr>
                <w:rFonts w:eastAsia="Times New Roman"/>
                <w:b/>
                <w:bCs/>
                <w:color w:val="FFFFFF"/>
                <w:szCs w:val="24"/>
                <w:lang w:eastAsia="ru-RU"/>
              </w:rPr>
            </w:pPr>
            <w:r w:rsidRPr="00986436">
              <w:rPr>
                <w:rFonts w:eastAsia="Times New Roman"/>
                <w:b/>
                <w:bCs/>
                <w:color w:val="FFFFFF"/>
                <w:szCs w:val="24"/>
                <w:lang w:eastAsia="ru-RU"/>
              </w:rPr>
              <w:t> </w:t>
            </w:r>
          </w:p>
        </w:tc>
      </w:tr>
    </w:tbl>
    <w:p w14:paraId="3003E3CF" w14:textId="77777777" w:rsidR="001871D4" w:rsidRPr="00986436" w:rsidRDefault="001871D4" w:rsidP="001871D4">
      <w:pPr>
        <w:rPr>
          <w:szCs w:val="24"/>
        </w:rPr>
      </w:pPr>
    </w:p>
    <w:p w14:paraId="5F254BBB" w14:textId="3F595A59" w:rsidR="00FF21FC" w:rsidRPr="00986436" w:rsidRDefault="00FF21FC" w:rsidP="00FF21FC">
      <w:pPr>
        <w:pStyle w:val="10"/>
        <w:numPr>
          <w:ilvl w:val="0"/>
          <w:numId w:val="0"/>
        </w:numPr>
        <w:ind w:left="432"/>
        <w:jc w:val="right"/>
        <w:rPr>
          <w:sz w:val="24"/>
        </w:rPr>
      </w:pPr>
      <w:bookmarkStart w:id="546" w:name="_Toc183011246"/>
      <w:r w:rsidRPr="00986436">
        <w:rPr>
          <w:sz w:val="24"/>
        </w:rPr>
        <w:lastRenderedPageBreak/>
        <w:t>ПРИЛОЖЕНИЕ 4</w:t>
      </w:r>
      <w:bookmarkEnd w:id="546"/>
    </w:p>
    <w:p w14:paraId="0D31CD33" w14:textId="77777777" w:rsidR="00766B87" w:rsidRPr="00712CC6" w:rsidRDefault="00766B87">
      <w:pPr>
        <w:pStyle w:val="afff3"/>
      </w:pPr>
      <w:r w:rsidRPr="00712CC6">
        <w:t>Перечень управляющих и информационных запросов и ответов на них</w:t>
      </w:r>
    </w:p>
    <w:p w14:paraId="388236EA" w14:textId="61AB272B" w:rsidR="00CA57D2" w:rsidRPr="00712CC6" w:rsidRDefault="00CA57D2" w:rsidP="00CA57D2">
      <w:pPr>
        <w:rPr>
          <w:szCs w:val="24"/>
          <w:lang w:eastAsia="ru-RU"/>
        </w:rPr>
      </w:pPr>
      <w:r w:rsidRPr="00712CC6">
        <w:rPr>
          <w:noProof/>
          <w:szCs w:val="24"/>
          <w:lang w:eastAsia="ru-RU"/>
        </w:rPr>
        <w:drawing>
          <wp:inline distT="0" distB="0" distL="0" distR="0" wp14:anchorId="7E0A7DA6" wp14:editId="7383521F">
            <wp:extent cx="8649907" cy="565864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g_1.png"/>
                    <pic:cNvPicPr/>
                  </pic:nvPicPr>
                  <pic:blipFill>
                    <a:blip r:embed="rId226">
                      <a:extLst>
                        <a:ext uri="{28A0092B-C50C-407E-A947-70E740481C1C}">
                          <a14:useLocalDpi xmlns:a14="http://schemas.microsoft.com/office/drawing/2010/main" val="0"/>
                        </a:ext>
                      </a:extLst>
                    </a:blip>
                    <a:stretch>
                      <a:fillRect/>
                    </a:stretch>
                  </pic:blipFill>
                  <pic:spPr>
                    <a:xfrm>
                      <a:off x="0" y="0"/>
                      <a:ext cx="8649907" cy="5658640"/>
                    </a:xfrm>
                    <a:prstGeom prst="rect">
                      <a:avLst/>
                    </a:prstGeom>
                  </pic:spPr>
                </pic:pic>
              </a:graphicData>
            </a:graphic>
          </wp:inline>
        </w:drawing>
      </w:r>
    </w:p>
    <w:p w14:paraId="427C2754" w14:textId="0FF2632E" w:rsidR="00015236" w:rsidRPr="00C919DD" w:rsidRDefault="00015236" w:rsidP="00766B87">
      <w:pPr>
        <w:rPr>
          <w:szCs w:val="24"/>
        </w:rPr>
      </w:pPr>
    </w:p>
    <w:p w14:paraId="501F88D2" w14:textId="7CC166DE" w:rsidR="00766B87" w:rsidRPr="00712CC6" w:rsidRDefault="0035377F" w:rsidP="00766B87">
      <w:pPr>
        <w:rPr>
          <w:szCs w:val="24"/>
        </w:rPr>
      </w:pPr>
      <w:r w:rsidRPr="00712CC6">
        <w:rPr>
          <w:noProof/>
          <w:szCs w:val="24"/>
          <w:lang w:eastAsia="ru-RU"/>
        </w:rPr>
        <w:lastRenderedPageBreak/>
        <w:drawing>
          <wp:inline distT="0" distB="0" distL="0" distR="0" wp14:anchorId="7B03BE64" wp14:editId="1428D007">
            <wp:extent cx="7983855" cy="6523355"/>
            <wp:effectExtent l="0" t="0" r="0" b="0"/>
            <wp:docPr id="81" name="Рисунок 81" descr="png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ng_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7983855" cy="6523355"/>
                    </a:xfrm>
                    <a:prstGeom prst="rect">
                      <a:avLst/>
                    </a:prstGeom>
                    <a:noFill/>
                    <a:ln>
                      <a:noFill/>
                    </a:ln>
                  </pic:spPr>
                </pic:pic>
              </a:graphicData>
            </a:graphic>
          </wp:inline>
        </w:drawing>
      </w:r>
    </w:p>
    <w:p w14:paraId="20F7E288" w14:textId="77777777" w:rsidR="00766B87" w:rsidRPr="00712CC6" w:rsidRDefault="00766B87" w:rsidP="00766B87">
      <w:pPr>
        <w:rPr>
          <w:szCs w:val="24"/>
        </w:rPr>
      </w:pPr>
    </w:p>
    <w:p w14:paraId="281CD301" w14:textId="6D893096" w:rsidR="00766B87" w:rsidRPr="00712CC6" w:rsidRDefault="0035377F" w:rsidP="00766B87">
      <w:pPr>
        <w:rPr>
          <w:szCs w:val="24"/>
        </w:rPr>
      </w:pPr>
      <w:r w:rsidRPr="00712CC6">
        <w:rPr>
          <w:noProof/>
          <w:szCs w:val="24"/>
          <w:lang w:eastAsia="ru-RU"/>
        </w:rPr>
        <w:drawing>
          <wp:inline distT="0" distB="0" distL="0" distR="0" wp14:anchorId="1EBED928" wp14:editId="5BC9F357">
            <wp:extent cx="8973185" cy="5991225"/>
            <wp:effectExtent l="0" t="0" r="0" b="9525"/>
            <wp:docPr id="82" name="Рисунок 82" descr="png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ng_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8973185" cy="5991225"/>
                    </a:xfrm>
                    <a:prstGeom prst="rect">
                      <a:avLst/>
                    </a:prstGeom>
                    <a:noFill/>
                    <a:ln>
                      <a:noFill/>
                    </a:ln>
                  </pic:spPr>
                </pic:pic>
              </a:graphicData>
            </a:graphic>
          </wp:inline>
        </w:drawing>
      </w:r>
    </w:p>
    <w:p w14:paraId="6C58EF5D" w14:textId="77777777" w:rsidR="00766B87" w:rsidRPr="00C919DD" w:rsidRDefault="00766B87" w:rsidP="00766B87">
      <w:pPr>
        <w:rPr>
          <w:szCs w:val="24"/>
        </w:rPr>
      </w:pPr>
    </w:p>
    <w:p w14:paraId="450EF25F" w14:textId="77777777" w:rsidR="00766B87" w:rsidRPr="00C919DD" w:rsidRDefault="00766B87" w:rsidP="00766B87">
      <w:pPr>
        <w:rPr>
          <w:szCs w:val="24"/>
        </w:rPr>
      </w:pPr>
    </w:p>
    <w:p w14:paraId="3E3FC23C" w14:textId="77777777" w:rsidR="00766B87" w:rsidRPr="005B6103" w:rsidRDefault="00766B87" w:rsidP="00766B87">
      <w:pPr>
        <w:rPr>
          <w:szCs w:val="24"/>
        </w:rPr>
      </w:pPr>
    </w:p>
    <w:p w14:paraId="75DD621B" w14:textId="77777777" w:rsidR="00766B87" w:rsidRPr="00E139FC" w:rsidRDefault="00766B87" w:rsidP="00766B87">
      <w:pPr>
        <w:rPr>
          <w:szCs w:val="24"/>
        </w:rPr>
      </w:pPr>
    </w:p>
    <w:p w14:paraId="49098A83" w14:textId="568FA23B" w:rsidR="00766B87" w:rsidRPr="00712CC6" w:rsidRDefault="0035377F" w:rsidP="00766B87">
      <w:pPr>
        <w:rPr>
          <w:szCs w:val="24"/>
        </w:rPr>
      </w:pPr>
      <w:r w:rsidRPr="00712CC6">
        <w:rPr>
          <w:noProof/>
          <w:szCs w:val="24"/>
          <w:lang w:eastAsia="ru-RU"/>
        </w:rPr>
        <w:drawing>
          <wp:inline distT="0" distB="0" distL="0" distR="0" wp14:anchorId="236C8741" wp14:editId="794E93F9">
            <wp:extent cx="8973185" cy="5800090"/>
            <wp:effectExtent l="0" t="0" r="0" b="0"/>
            <wp:docPr id="83" name="Рисунок 83" descr="png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ng_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973185" cy="5800090"/>
                    </a:xfrm>
                    <a:prstGeom prst="rect">
                      <a:avLst/>
                    </a:prstGeom>
                    <a:noFill/>
                    <a:ln>
                      <a:noFill/>
                    </a:ln>
                  </pic:spPr>
                </pic:pic>
              </a:graphicData>
            </a:graphic>
          </wp:inline>
        </w:drawing>
      </w:r>
    </w:p>
    <w:sectPr w:rsidR="00766B87" w:rsidRPr="00712CC6" w:rsidSect="00581BEE">
      <w:pgSz w:w="15840" w:h="12240" w:orient="landscape" w:code="1"/>
      <w:pgMar w:top="851" w:right="851" w:bottom="851" w:left="851"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C8629A" w14:textId="77777777" w:rsidR="002A79FD" w:rsidRDefault="002A79FD" w:rsidP="000D54B5">
      <w:r>
        <w:separator/>
      </w:r>
    </w:p>
    <w:p w14:paraId="467BAB13" w14:textId="77777777" w:rsidR="002A79FD" w:rsidRDefault="002A79FD"/>
  </w:endnote>
  <w:endnote w:type="continuationSeparator" w:id="0">
    <w:p w14:paraId="7F9B20EE" w14:textId="77777777" w:rsidR="002A79FD" w:rsidRDefault="002A79FD" w:rsidP="000D54B5">
      <w:r>
        <w:continuationSeparator/>
      </w:r>
    </w:p>
    <w:p w14:paraId="7D4B4DCF" w14:textId="77777777" w:rsidR="002A79FD" w:rsidRDefault="002A79FD"/>
  </w:endnote>
  <w:endnote w:type="continuationNotice" w:id="1">
    <w:p w14:paraId="6A77EDB4" w14:textId="77777777" w:rsidR="002A79FD" w:rsidRDefault="002A79F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D479F0" w14:textId="77777777" w:rsidR="00294F04" w:rsidRDefault="00294F04">
    <w:pPr>
      <w:pStyle w:val="ac"/>
    </w:pPr>
    <w:r>
      <w:rPr>
        <w:noProof/>
        <w:lang w:eastAsia="ru-RU"/>
      </w:rPr>
      <mc:AlternateContent>
        <mc:Choice Requires="wpg">
          <w:drawing>
            <wp:anchor distT="0" distB="0" distL="0" distR="0" simplePos="0" relativeHeight="251660288" behindDoc="0" locked="0" layoutInCell="1" allowOverlap="1" wp14:anchorId="01FA9A11" wp14:editId="05F53986">
              <wp:simplePos x="0" y="0"/>
              <wp:positionH relativeFrom="margin">
                <wp:align>right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5943600" cy="320040"/>
              <wp:effectExtent l="3175" t="0" r="0" b="3810"/>
              <wp:wrapSquare wrapText="bothSides"/>
              <wp:docPr id="1"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2"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857626572"/>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2125AD7A" w14:textId="77777777" w:rsidR="00294F04" w:rsidRPr="00C93267" w:rsidRDefault="00294F04">
                                <w:pPr>
                                  <w:jc w:val="right"/>
                                  <w:rPr>
                                    <w:color w:val="7F7F7F" w:themeColor="text1" w:themeTint="80"/>
                                    <w:sz w:val="20"/>
                                  </w:rPr>
                                </w:pPr>
                                <w:r>
                                  <w:rPr>
                                    <w:color w:val="7F7F7F" w:themeColor="text1" w:themeTint="80"/>
                                    <w:sz w:val="20"/>
                                  </w:rPr>
                                  <w:t xml:space="preserve">     </w:t>
                                </w:r>
                              </w:p>
                            </w:sdtContent>
                          </w:sdt>
                          <w:p w14:paraId="3D7CE9F7" w14:textId="77777777" w:rsidR="00294F04" w:rsidRDefault="00294F04">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w14:anchorId="01FA9A11" id="Группа 82" o:spid="_x0000_s1027"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">
              <v:rect id="Прямоугольник 83" o:spid="_x0000_s1028"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" fillcolor="black [3213]" stroked="f" strokeweight="2pt"/>
              <v:shapetype id="_x0000_t202" coordsize="21600,21600" o:spt="202" path="m,l,21600r21600,l21600,xe">
                <v:stroke joinstyle="miter"/>
                <v:path gradientshapeok="t" o:connecttype="rect"/>
              </v:shapetype>
              <v:shape id="Текстовое поле 39" o:spid="_x0000_s1029"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857626572"/>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14:paraId="2125AD7A" w14:textId="77777777" w:rsidR="00294F04" w:rsidRPr="00C93267" w:rsidRDefault="00294F04">
                          <w:pPr>
                            <w:jc w:val="right"/>
                            <w:rPr>
                              <w:color w:val="7F7F7F" w:themeColor="text1" w:themeTint="80"/>
                              <w:sz w:val="20"/>
                            </w:rPr>
                          </w:pPr>
                          <w:r>
                            <w:rPr>
                              <w:color w:val="7F7F7F" w:themeColor="text1" w:themeTint="80"/>
                              <w:sz w:val="20"/>
                            </w:rPr>
                            <w:t xml:space="preserve">     </w:t>
                          </w:r>
                        </w:p>
                      </w:sdtContent>
                    </w:sdt>
                    <w:p w14:paraId="3D7CE9F7" w14:textId="77777777" w:rsidR="00294F04" w:rsidRDefault="00294F04">
                      <w:pPr>
                        <w:jc w:val="right"/>
                        <w:rPr>
                          <w:color w:val="808080" w:themeColor="background1" w:themeShade="80"/>
                        </w:rPr>
                      </w:pPr>
                    </w:p>
                  </w:txbxContent>
                </v:textbox>
              </v:shape>
              <w10:wrap type="square" anchorx="margin" anchory="margin"/>
            </v:group>
          </w:pict>
        </mc:Fallback>
      </mc:AlternateContent>
    </w:r>
    <w:r>
      <w:rPr>
        <w:noProof/>
        <w:lang w:eastAsia="ru-RU"/>
      </w:rPr>
      <mc:AlternateContent>
        <mc:Choice Requires="wps">
          <w:drawing>
            <wp:anchor distT="0" distB="0" distL="0" distR="0" simplePos="0" relativeHeight="251656192" behindDoc="0" locked="0" layoutInCell="1" allowOverlap="1" wp14:anchorId="2BAC77C4" wp14:editId="127B5983">
              <wp:simplePos x="0" y="0"/>
              <wp:positionH relativeFrom="rightMargin">
                <wp:align>left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DA1732" w14:textId="77777777" w:rsidR="00294F04" w:rsidRDefault="00294F04">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AC77C4" id="Прямоугольник 85" o:spid="_x0000_s1030" style="position:absolute;margin-left:0;margin-top:0;width:36pt;height:25.2pt;z-index:25165619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" fillcolor="black [3213]" stroked="f" strokeweight="3pt">
              <v:path arrowok="t"/>
              <v:textbox>
                <w:txbxContent>
                  <w:p w14:paraId="36DA1732" w14:textId="77777777" w:rsidR="00294F04" w:rsidRDefault="00294F04">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2516966"/>
      <w:docPartObj>
        <w:docPartGallery w:val="Page Numbers (Bottom of Page)"/>
        <w:docPartUnique/>
      </w:docPartObj>
    </w:sdtPr>
    <w:sdtEndPr/>
    <w:sdtContent>
      <w:p w14:paraId="55489F9D" w14:textId="0152C1E4" w:rsidR="00294F04" w:rsidRPr="00373299" w:rsidRDefault="00294F04" w:rsidP="00373299">
        <w:pPr>
          <w:pStyle w:val="ac"/>
          <w:jc w:val="center"/>
        </w:pPr>
        <w:r w:rsidRPr="00373299">
          <w:fldChar w:fldCharType="begin"/>
        </w:r>
        <w:r w:rsidRPr="00373299">
          <w:instrText>PAGE   \* MERGEFORMAT</w:instrText>
        </w:r>
        <w:r w:rsidRPr="00373299">
          <w:fldChar w:fldCharType="separate"/>
        </w:r>
        <w:r w:rsidR="00A65AAB">
          <w:rPr>
            <w:noProof/>
          </w:rPr>
          <w:t>2</w:t>
        </w:r>
        <w:r w:rsidRPr="00373299">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90D665" w14:textId="77777777" w:rsidR="002A79FD" w:rsidRDefault="002A79FD" w:rsidP="000D54B5">
      <w:r>
        <w:separator/>
      </w:r>
    </w:p>
    <w:p w14:paraId="637DB67C" w14:textId="77777777" w:rsidR="002A79FD" w:rsidRDefault="002A79FD"/>
  </w:footnote>
  <w:footnote w:type="continuationSeparator" w:id="0">
    <w:p w14:paraId="56E0138F" w14:textId="77777777" w:rsidR="002A79FD" w:rsidRDefault="002A79FD" w:rsidP="000D54B5">
      <w:r>
        <w:continuationSeparator/>
      </w:r>
    </w:p>
    <w:p w14:paraId="6D5B354E" w14:textId="77777777" w:rsidR="002A79FD" w:rsidRDefault="002A79FD"/>
  </w:footnote>
  <w:footnote w:type="continuationNotice" w:id="1">
    <w:p w14:paraId="589B6809" w14:textId="77777777" w:rsidR="002A79FD" w:rsidRDefault="002A79FD">
      <w:pPr>
        <w:spacing w:line="240" w:lineRule="auto"/>
      </w:pPr>
    </w:p>
  </w:footnote>
  <w:footnote w:id="2">
    <w:p w14:paraId="2DAE06F3" w14:textId="6F684607" w:rsidR="00294F04" w:rsidRDefault="00294F04" w:rsidP="00F43C40">
      <w:pPr>
        <w:pStyle w:val="affff0"/>
      </w:pPr>
      <w:r>
        <w:rPr>
          <w:rStyle w:val="affff5"/>
        </w:rPr>
        <w:footnoteRef/>
      </w:r>
      <w:r>
        <w:t xml:space="preserve"> </w:t>
      </w:r>
      <w:r w:rsidRPr="005D2EB5">
        <w:t xml:space="preserve">Исполнение </w:t>
      </w:r>
      <w:r>
        <w:t>р</w:t>
      </w:r>
      <w:r w:rsidRPr="005D2EB5">
        <w:t xml:space="preserve">аспоряжений и извещение участников </w:t>
      </w:r>
      <w:r>
        <w:t>ПС БР</w:t>
      </w:r>
      <w:r w:rsidRPr="005D2EB5">
        <w:t xml:space="preserve"> об исполнении </w:t>
      </w:r>
      <w:r>
        <w:t>р</w:t>
      </w:r>
      <w:r w:rsidRPr="005D2EB5">
        <w:t xml:space="preserve">аспоряжений осуществляются в ближайшем рейсе, если в реквизитах </w:t>
      </w:r>
      <w:r>
        <w:t>р</w:t>
      </w:r>
      <w:r w:rsidRPr="005D2EB5">
        <w:t>аспоряжения не указано отложенное время исполнения - «Исполнить не ранее, чем», т.</w:t>
      </w:r>
      <w:r w:rsidRPr="005D2EB5">
        <w:rPr>
          <w:rFonts w:asciiTheme="majorBidi" w:hAnsiTheme="majorBidi" w:cstheme="majorBidi"/>
        </w:rPr>
        <w:t xml:space="preserve">е. </w:t>
      </w:r>
      <w:r w:rsidRPr="00E96EAE">
        <w:rPr>
          <w:rFonts w:asciiTheme="majorBidi" w:eastAsiaTheme="minorHAnsi" w:hAnsiTheme="majorBidi" w:cstheme="majorBidi"/>
          <w:lang w:eastAsia="ru-RU"/>
        </w:rPr>
        <w:t xml:space="preserve">не </w:t>
      </w:r>
      <w:r w:rsidRPr="005D2EB5">
        <w:rPr>
          <w:rFonts w:asciiTheme="majorBidi" w:hAnsiTheme="majorBidi" w:cstheme="majorBidi"/>
        </w:rPr>
        <w:t>определено</w:t>
      </w:r>
      <w:r w:rsidRPr="005D2EB5">
        <w:t xml:space="preserve"> время исполнения </w:t>
      </w:r>
      <w:r>
        <w:t>р</w:t>
      </w:r>
      <w:r w:rsidRPr="005D2EB5">
        <w:t xml:space="preserve">аспоряжения, до наступления которого </w:t>
      </w:r>
      <w:r>
        <w:t>р</w:t>
      </w:r>
      <w:r w:rsidRPr="005D2EB5">
        <w:t>аспоряжение будет отложено во внутридневной очереди.</w:t>
      </w:r>
    </w:p>
  </w:footnote>
  <w:footnote w:id="3">
    <w:p w14:paraId="3749F954" w14:textId="77777777" w:rsidR="00294F04" w:rsidRDefault="00294F04" w:rsidP="0097102A">
      <w:pPr>
        <w:pStyle w:val="affff0"/>
      </w:pPr>
      <w:r>
        <w:rPr>
          <w:rStyle w:val="affff5"/>
        </w:rPr>
        <w:footnoteRef/>
      </w:r>
      <w:r>
        <w:t xml:space="preserve"> Временной интервал указан в соответствии с нормативом, но может быть изменен в случае необходимости.</w:t>
      </w:r>
    </w:p>
  </w:footnote>
  <w:footnote w:id="4">
    <w:p w14:paraId="397B5917" w14:textId="77777777" w:rsidR="00294F04" w:rsidRPr="007F74BF" w:rsidRDefault="00294F04" w:rsidP="00CD18AC">
      <w:pPr>
        <w:pStyle w:val="affff0"/>
      </w:pPr>
      <w:r>
        <w:rPr>
          <w:rStyle w:val="affff5"/>
        </w:rPr>
        <w:footnoteRef/>
      </w:r>
      <w:r>
        <w:t xml:space="preserve"> Промежуточное извещение об операциях по счету за рейс</w:t>
      </w:r>
    </w:p>
  </w:footnote>
  <w:footnote w:id="5">
    <w:p w14:paraId="4C15AA56" w14:textId="77777777" w:rsidR="00294F04" w:rsidRDefault="00294F04" w:rsidP="00CD18AC">
      <w:pPr>
        <w:pStyle w:val="affff0"/>
      </w:pPr>
      <w:r>
        <w:rPr>
          <w:rStyle w:val="affff5"/>
        </w:rPr>
        <w:footnoteRef/>
      </w:r>
      <w:r>
        <w:t xml:space="preserve"> Окончательное извещение об операциях по счету за операционный день</w:t>
      </w:r>
    </w:p>
  </w:footnote>
  <w:footnote w:id="6">
    <w:p w14:paraId="76347D0E" w14:textId="77777777" w:rsidR="00294F04" w:rsidRDefault="00294F04" w:rsidP="00CD18AC">
      <w:pPr>
        <w:pStyle w:val="affff0"/>
      </w:pPr>
      <w:r>
        <w:rPr>
          <w:rStyle w:val="affff5"/>
        </w:rPr>
        <w:footnoteRef/>
      </w:r>
      <w:r>
        <w:t xml:space="preserve"> При установке/изменении/отмене ареста по счету Участника</w:t>
      </w:r>
    </w:p>
  </w:footnote>
  <w:footnote w:id="7">
    <w:p w14:paraId="56AE7DCB" w14:textId="77777777" w:rsidR="00294F04" w:rsidRDefault="00294F04" w:rsidP="00CD18AC">
      <w:pPr>
        <w:pStyle w:val="affff0"/>
      </w:pPr>
      <w:r>
        <w:rPr>
          <w:rStyle w:val="affff5"/>
        </w:rPr>
        <w:footnoteRef/>
      </w:r>
      <w:r>
        <w:t xml:space="preserve"> С датой вступления в силу со следующего операционного дня</w:t>
      </w:r>
    </w:p>
  </w:footnote>
  <w:footnote w:id="8">
    <w:p w14:paraId="7F1CAA63" w14:textId="6501946F" w:rsidR="00294F04" w:rsidRDefault="00294F04" w:rsidP="00CD18AC">
      <w:pPr>
        <w:pStyle w:val="affff0"/>
      </w:pPr>
      <w:r>
        <w:rPr>
          <w:rStyle w:val="affff5"/>
        </w:rPr>
        <w:footnoteRef/>
      </w:r>
      <w:r>
        <w:t xml:space="preserve"> При внесении изменений в НСИ ПС БР, подлежащих публикации в Справочнике БИК</w:t>
      </w:r>
    </w:p>
  </w:footnote>
  <w:footnote w:id="9">
    <w:p w14:paraId="09C18969" w14:textId="77777777" w:rsidR="00294F04" w:rsidRDefault="00294F04" w:rsidP="00CD18AC">
      <w:pPr>
        <w:pStyle w:val="affff0"/>
      </w:pPr>
      <w:r>
        <w:rPr>
          <w:rStyle w:val="affff5"/>
        </w:rPr>
        <w:footnoteRef/>
      </w:r>
      <w:r>
        <w:t xml:space="preserve"> Для новых участников и для участников, у которых есть изменения в профиле</w:t>
      </w:r>
    </w:p>
  </w:footnote>
  <w:footnote w:id="10">
    <w:p w14:paraId="60C134EB" w14:textId="77777777" w:rsidR="00294F04" w:rsidRDefault="00294F04" w:rsidP="00CD18AC">
      <w:pPr>
        <w:pStyle w:val="affff0"/>
      </w:pPr>
      <w:r>
        <w:rPr>
          <w:rStyle w:val="affff5"/>
        </w:rPr>
        <w:footnoteRef/>
      </w:r>
      <w:r>
        <w:t xml:space="preserve"> </w:t>
      </w:r>
      <w:r w:rsidRPr="007B3929">
        <w:t>Изменение профиля Участника (изменение/снятие внутридневного ограничения, установка/отмена/изменение лимита, добавление/удаление УСТ)</w:t>
      </w:r>
    </w:p>
  </w:footnote>
  <w:footnote w:id="11">
    <w:p w14:paraId="6F1808EA" w14:textId="6DFF6206" w:rsidR="00294F04" w:rsidRDefault="00294F04" w:rsidP="00CD18AC">
      <w:pPr>
        <w:pStyle w:val="affff0"/>
      </w:pPr>
      <w:r>
        <w:rPr>
          <w:rStyle w:val="affff5"/>
        </w:rPr>
        <w:footnoteRef/>
      </w:r>
      <w:r>
        <w:t xml:space="preserve"> При достижении позиции в СБП порогового значения/при изменении ликвидности по инициаьтиве ЦК ПС</w:t>
      </w:r>
    </w:p>
  </w:footnote>
  <w:footnote w:id="12">
    <w:p w14:paraId="43343D48" w14:textId="7766BA46" w:rsidR="00294F04" w:rsidRDefault="00294F04">
      <w:pPr>
        <w:pStyle w:val="affff0"/>
      </w:pPr>
      <w:r>
        <w:rPr>
          <w:rStyle w:val="affff5"/>
        </w:rPr>
        <w:footnoteRef/>
      </w:r>
      <w:r>
        <w:t xml:space="preserve"> Направляется всем участникам с информацией прошлого ОД, а также направляется с информацией текущего ОД для: новых участников СБП/ГУПЛ с изменнным составом пула/участникам с установленным параметром «использование корр. счета в СБП»</w:t>
      </w:r>
    </w:p>
  </w:footnote>
  <w:footnote w:id="13">
    <w:p w14:paraId="081AE848" w14:textId="7DDE4D13" w:rsidR="00294F04" w:rsidRPr="007C6910" w:rsidRDefault="00294F04" w:rsidP="00CD18AC">
      <w:pPr>
        <w:pStyle w:val="affff0"/>
      </w:pPr>
      <w:r>
        <w:rPr>
          <w:rStyle w:val="affff5"/>
        </w:rPr>
        <w:footnoteRef/>
      </w:r>
      <w:r>
        <w:t xml:space="preserve"> При достижении позиции в СБП порогового значения</w:t>
      </w:r>
      <w:r w:rsidRPr="007742D3">
        <w:t>/</w:t>
      </w:r>
      <w:r w:rsidRPr="00586C0B">
        <w:rPr>
          <w:color w:val="000000"/>
        </w:rPr>
        <w:t xml:space="preserve"> </w:t>
      </w:r>
      <w:r>
        <w:rPr>
          <w:color w:val="000000"/>
        </w:rPr>
        <w:t>при предоставлении участнику</w:t>
      </w:r>
      <w:r w:rsidRPr="00122A74">
        <w:rPr>
          <w:color w:val="000000"/>
        </w:rPr>
        <w:t xml:space="preserve"> лимита ВДК</w:t>
      </w:r>
    </w:p>
  </w:footnote>
  <w:footnote w:id="14">
    <w:p w14:paraId="0B4DBB98" w14:textId="77777777" w:rsidR="00294F04" w:rsidRDefault="00294F04" w:rsidP="00CD18AC">
      <w:pPr>
        <w:pStyle w:val="affff0"/>
      </w:pPr>
      <w:r>
        <w:rPr>
          <w:rStyle w:val="affff5"/>
        </w:rPr>
        <w:footnoteRef/>
      </w:r>
      <w:r>
        <w:t xml:space="preserve"> Направляется Участникам, по счетам которых произведено перераспределение ликвидности</w:t>
      </w:r>
    </w:p>
  </w:footnote>
  <w:footnote w:id="15">
    <w:p w14:paraId="39C17136" w14:textId="52972C23" w:rsidR="00294F04" w:rsidRDefault="00294F04">
      <w:pPr>
        <w:pStyle w:val="affff0"/>
      </w:pPr>
      <w:r>
        <w:rPr>
          <w:rStyle w:val="affff5"/>
        </w:rPr>
        <w:footnoteRef/>
      </w:r>
      <w:r>
        <w:t xml:space="preserve"> В соответствии с Альбомом распоряжений, применяемых в платежной системе Банка России</w:t>
      </w:r>
    </w:p>
  </w:footnote>
  <w:footnote w:id="16">
    <w:p w14:paraId="6FDD407F" w14:textId="77777777" w:rsidR="00294F04" w:rsidRPr="009B1AAF" w:rsidRDefault="00294F04" w:rsidP="00481978">
      <w:pPr>
        <w:pStyle w:val="affff0"/>
      </w:pPr>
      <w:r>
        <w:rPr>
          <w:rStyle w:val="affff5"/>
        </w:rPr>
        <w:footnoteRef/>
      </w:r>
      <w:r>
        <w:t xml:space="preserve"> </w:t>
      </w:r>
      <w:r w:rsidRPr="009B1AAF">
        <w:t>ЭС может быть принято к исполнению только после положительного результата на всех этапах контроля.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BB389" w14:textId="7DBD99FC" w:rsidR="00294F04" w:rsidRDefault="00294F04" w:rsidP="00C434BF">
    <w:pPr>
      <w:jc w:val="center"/>
      <w:rPr>
        <w:sz w:val="20"/>
        <w:u w:val="single"/>
      </w:rPr>
    </w:pPr>
    <w:r>
      <w:rPr>
        <w:sz w:val="20"/>
        <w:u w:val="single"/>
      </w:rPr>
      <w:t>ПС БР</w:t>
    </w:r>
    <w:r w:rsidRPr="006C61C6">
      <w:rPr>
        <w:sz w:val="20"/>
        <w:u w:val="single"/>
      </w:rPr>
      <w:t xml:space="preserve"> Банка России</w:t>
    </w:r>
  </w:p>
  <w:p w14:paraId="40138FDF" w14:textId="1CCDA5B5" w:rsidR="00294F04" w:rsidRPr="002F238F" w:rsidRDefault="00294F04" w:rsidP="00C434BF">
    <w:pPr>
      <w:jc w:val="center"/>
      <w:rPr>
        <w:u w:val="single"/>
      </w:rPr>
    </w:pPr>
    <w:r w:rsidRPr="006C61C6">
      <w:rPr>
        <w:sz w:val="20"/>
        <w:u w:val="single"/>
      </w:rPr>
      <w:t xml:space="preserve">Правила </w:t>
    </w:r>
    <w:r>
      <w:rPr>
        <w:sz w:val="20"/>
        <w:u w:val="single"/>
      </w:rPr>
      <w:t>обмена</w:t>
    </w:r>
    <w:r w:rsidRPr="006C61C6">
      <w:rPr>
        <w:sz w:val="20"/>
        <w:u w:val="single"/>
      </w:rPr>
      <w:t xml:space="preserve"> электронны</w:t>
    </w:r>
    <w:r>
      <w:rPr>
        <w:sz w:val="20"/>
        <w:u w:val="single"/>
      </w:rPr>
      <w:t>ми банковскими сообщениями (версия 1.0</w:t>
    </w:r>
    <w:r w:rsidRPr="006C61C6">
      <w:rPr>
        <w:sz w:val="20"/>
        <w:u w:val="single"/>
      </w:rPr>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FFFFFF89"/>
    <w:multiLevelType w:val="singleLevel"/>
    <w:tmpl w:val="652E1E86"/>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212633"/>
    <w:multiLevelType w:val="hybridMultilevel"/>
    <w:tmpl w:val="4FC468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0B714EF"/>
    <w:multiLevelType w:val="hybridMultilevel"/>
    <w:tmpl w:val="833E71B8"/>
    <w:lvl w:ilvl="0" w:tplc="FF9A7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14E3EF1"/>
    <w:multiLevelType w:val="hybridMultilevel"/>
    <w:tmpl w:val="C602B0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23C5FD1"/>
    <w:multiLevelType w:val="hybridMultilevel"/>
    <w:tmpl w:val="411C2B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3C1377B"/>
    <w:multiLevelType w:val="hybridMultilevel"/>
    <w:tmpl w:val="FA4E4B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7074879"/>
    <w:multiLevelType w:val="hybridMultilevel"/>
    <w:tmpl w:val="74346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7725A30"/>
    <w:multiLevelType w:val="hybridMultilevel"/>
    <w:tmpl w:val="5BF667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86C3C70"/>
    <w:multiLevelType w:val="hybridMultilevel"/>
    <w:tmpl w:val="C85E7BC2"/>
    <w:lvl w:ilvl="0" w:tplc="FF9A7E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0A894C85"/>
    <w:multiLevelType w:val="hybridMultilevel"/>
    <w:tmpl w:val="85F46BA8"/>
    <w:lvl w:ilvl="0" w:tplc="04190003">
      <w:start w:val="1"/>
      <w:numFmt w:val="bullet"/>
      <w:lvlText w:val="o"/>
      <w:lvlJc w:val="left"/>
      <w:pPr>
        <w:ind w:left="2136" w:hanging="360"/>
      </w:pPr>
      <w:rPr>
        <w:rFonts w:ascii="Courier New" w:hAnsi="Courier New" w:cs="Courier New" w:hint="default"/>
      </w:rPr>
    </w:lvl>
    <w:lvl w:ilvl="1" w:tplc="04190003">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3" w15:restartNumberingAfterBreak="0">
    <w:nsid w:val="0B560229"/>
    <w:multiLevelType w:val="hybridMultilevel"/>
    <w:tmpl w:val="86A26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C223577"/>
    <w:multiLevelType w:val="hybridMultilevel"/>
    <w:tmpl w:val="9948D15C"/>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0CA36A05"/>
    <w:multiLevelType w:val="multilevel"/>
    <w:tmpl w:val="A2C63758"/>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6"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7" w15:restartNumberingAfterBreak="0">
    <w:nsid w:val="12515D1D"/>
    <w:multiLevelType w:val="hybridMultilevel"/>
    <w:tmpl w:val="AB183C82"/>
    <w:lvl w:ilvl="0" w:tplc="427E34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61A0F33"/>
    <w:multiLevelType w:val="hybridMultilevel"/>
    <w:tmpl w:val="17FC7DCC"/>
    <w:lvl w:ilvl="0" w:tplc="0419000F">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19" w15:restartNumberingAfterBreak="0">
    <w:nsid w:val="192F5BC4"/>
    <w:multiLevelType w:val="hybridMultilevel"/>
    <w:tmpl w:val="6A387A40"/>
    <w:lvl w:ilvl="0" w:tplc="04190003">
      <w:start w:val="1"/>
      <w:numFmt w:val="bullet"/>
      <w:lvlText w:val="o"/>
      <w:lvlJc w:val="left"/>
      <w:pPr>
        <w:ind w:left="1440" w:hanging="360"/>
      </w:pPr>
      <w:rPr>
        <w:rFonts w:ascii="Courier New" w:hAnsi="Courier New" w:cs="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B7925B4"/>
    <w:multiLevelType w:val="hybridMultilevel"/>
    <w:tmpl w:val="6136E6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22" w15:restartNumberingAfterBreak="0">
    <w:nsid w:val="1F81575B"/>
    <w:multiLevelType w:val="hybridMultilevel"/>
    <w:tmpl w:val="CBECAB02"/>
    <w:lvl w:ilvl="0" w:tplc="A93866CC">
      <w:start w:val="1"/>
      <w:numFmt w:val="bullet"/>
      <w:pStyle w:val="tablebullet1"/>
      <w:lvlText w:val=""/>
      <w:lvlJc w:val="left"/>
      <w:pPr>
        <w:ind w:left="1637"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23" w15:restartNumberingAfterBreak="0">
    <w:nsid w:val="1FF47DC8"/>
    <w:multiLevelType w:val="multilevel"/>
    <w:tmpl w:val="A2C63758"/>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4" w15:restartNumberingAfterBreak="0">
    <w:nsid w:val="21236C0B"/>
    <w:multiLevelType w:val="hybridMultilevel"/>
    <w:tmpl w:val="5B623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34543A9"/>
    <w:multiLevelType w:val="hybridMultilevel"/>
    <w:tmpl w:val="CBD06E7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3EB3036"/>
    <w:multiLevelType w:val="hybridMultilevel"/>
    <w:tmpl w:val="5F940FBC"/>
    <w:lvl w:ilvl="0" w:tplc="11FA083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15:restartNumberingAfterBreak="0">
    <w:nsid w:val="25A55DA3"/>
    <w:multiLevelType w:val="hybridMultilevel"/>
    <w:tmpl w:val="E4CA96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26B5159C"/>
    <w:multiLevelType w:val="hybridMultilevel"/>
    <w:tmpl w:val="7D0CC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7E942BC"/>
    <w:multiLevelType w:val="hybridMultilevel"/>
    <w:tmpl w:val="D436A89C"/>
    <w:lvl w:ilvl="0" w:tplc="04190001">
      <w:start w:val="1"/>
      <w:numFmt w:val="bullet"/>
      <w:lvlText w:val=""/>
      <w:lvlJc w:val="left"/>
      <w:pPr>
        <w:ind w:left="1345" w:hanging="360"/>
      </w:pPr>
      <w:rPr>
        <w:rFonts w:ascii="Symbol" w:hAnsi="Symbol" w:hint="default"/>
      </w:rPr>
    </w:lvl>
    <w:lvl w:ilvl="1" w:tplc="04190003" w:tentative="1">
      <w:start w:val="1"/>
      <w:numFmt w:val="bullet"/>
      <w:lvlText w:val="o"/>
      <w:lvlJc w:val="left"/>
      <w:pPr>
        <w:ind w:left="2065" w:hanging="360"/>
      </w:pPr>
      <w:rPr>
        <w:rFonts w:ascii="Courier New" w:hAnsi="Courier New" w:cs="Courier New" w:hint="default"/>
      </w:rPr>
    </w:lvl>
    <w:lvl w:ilvl="2" w:tplc="04190005" w:tentative="1">
      <w:start w:val="1"/>
      <w:numFmt w:val="bullet"/>
      <w:lvlText w:val=""/>
      <w:lvlJc w:val="left"/>
      <w:pPr>
        <w:ind w:left="2785" w:hanging="360"/>
      </w:pPr>
      <w:rPr>
        <w:rFonts w:ascii="Wingdings" w:hAnsi="Wingdings" w:hint="default"/>
      </w:rPr>
    </w:lvl>
    <w:lvl w:ilvl="3" w:tplc="04190001" w:tentative="1">
      <w:start w:val="1"/>
      <w:numFmt w:val="bullet"/>
      <w:lvlText w:val=""/>
      <w:lvlJc w:val="left"/>
      <w:pPr>
        <w:ind w:left="3505" w:hanging="360"/>
      </w:pPr>
      <w:rPr>
        <w:rFonts w:ascii="Symbol" w:hAnsi="Symbol" w:hint="default"/>
      </w:rPr>
    </w:lvl>
    <w:lvl w:ilvl="4" w:tplc="04190003" w:tentative="1">
      <w:start w:val="1"/>
      <w:numFmt w:val="bullet"/>
      <w:lvlText w:val="o"/>
      <w:lvlJc w:val="left"/>
      <w:pPr>
        <w:ind w:left="4225" w:hanging="360"/>
      </w:pPr>
      <w:rPr>
        <w:rFonts w:ascii="Courier New" w:hAnsi="Courier New" w:cs="Courier New" w:hint="default"/>
      </w:rPr>
    </w:lvl>
    <w:lvl w:ilvl="5" w:tplc="04190005" w:tentative="1">
      <w:start w:val="1"/>
      <w:numFmt w:val="bullet"/>
      <w:lvlText w:val=""/>
      <w:lvlJc w:val="left"/>
      <w:pPr>
        <w:ind w:left="4945" w:hanging="360"/>
      </w:pPr>
      <w:rPr>
        <w:rFonts w:ascii="Wingdings" w:hAnsi="Wingdings" w:hint="default"/>
      </w:rPr>
    </w:lvl>
    <w:lvl w:ilvl="6" w:tplc="04190001" w:tentative="1">
      <w:start w:val="1"/>
      <w:numFmt w:val="bullet"/>
      <w:lvlText w:val=""/>
      <w:lvlJc w:val="left"/>
      <w:pPr>
        <w:ind w:left="5665" w:hanging="360"/>
      </w:pPr>
      <w:rPr>
        <w:rFonts w:ascii="Symbol" w:hAnsi="Symbol" w:hint="default"/>
      </w:rPr>
    </w:lvl>
    <w:lvl w:ilvl="7" w:tplc="04190003" w:tentative="1">
      <w:start w:val="1"/>
      <w:numFmt w:val="bullet"/>
      <w:lvlText w:val="o"/>
      <w:lvlJc w:val="left"/>
      <w:pPr>
        <w:ind w:left="6385" w:hanging="360"/>
      </w:pPr>
      <w:rPr>
        <w:rFonts w:ascii="Courier New" w:hAnsi="Courier New" w:cs="Courier New" w:hint="default"/>
      </w:rPr>
    </w:lvl>
    <w:lvl w:ilvl="8" w:tplc="04190005" w:tentative="1">
      <w:start w:val="1"/>
      <w:numFmt w:val="bullet"/>
      <w:lvlText w:val=""/>
      <w:lvlJc w:val="left"/>
      <w:pPr>
        <w:ind w:left="7105" w:hanging="360"/>
      </w:pPr>
      <w:rPr>
        <w:rFonts w:ascii="Wingdings" w:hAnsi="Wingdings" w:hint="default"/>
      </w:rPr>
    </w:lvl>
  </w:abstractNum>
  <w:abstractNum w:abstractNumId="30" w15:restartNumberingAfterBreak="0">
    <w:nsid w:val="29416C13"/>
    <w:multiLevelType w:val="hybridMultilevel"/>
    <w:tmpl w:val="0AACA212"/>
    <w:lvl w:ilvl="0" w:tplc="7FFC837E">
      <w:start w:val="1"/>
      <w:numFmt w:val="decimal"/>
      <w:lvlText w:val="%1)"/>
      <w:lvlJc w:val="left"/>
      <w:pPr>
        <w:ind w:left="1916" w:hanging="1065"/>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2A5C520A"/>
    <w:multiLevelType w:val="multilevel"/>
    <w:tmpl w:val="A2C63758"/>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2" w15:restartNumberingAfterBreak="0">
    <w:nsid w:val="2C7E2235"/>
    <w:multiLevelType w:val="hybridMultilevel"/>
    <w:tmpl w:val="44F8539E"/>
    <w:lvl w:ilvl="0" w:tplc="04190017">
      <w:start w:val="1"/>
      <w:numFmt w:val="decimal"/>
      <w:pStyle w:val="a0"/>
      <w:lvlText w:val="%1."/>
      <w:lvlJc w:val="left"/>
      <w:pPr>
        <w:ind w:left="720" w:hanging="360"/>
      </w:pPr>
      <w:rPr>
        <w:rFonts w:hint="default"/>
      </w:rPr>
    </w:lvl>
    <w:lvl w:ilvl="1" w:tplc="04190019" w:tentative="1">
      <w:start w:val="1"/>
      <w:numFmt w:val="lowerLetter"/>
      <w:pStyle w:val="a0"/>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F9D5332"/>
    <w:multiLevelType w:val="multilevel"/>
    <w:tmpl w:val="756AE7DA"/>
    <w:lvl w:ilvl="0">
      <w:start w:val="1"/>
      <w:numFmt w:val="decimal"/>
      <w:lvlText w:val="%1."/>
      <w:lvlJc w:val="left"/>
      <w:pPr>
        <w:ind w:left="720" w:hanging="360"/>
      </w:pPr>
      <w:rPr>
        <w:rFonts w:hint="default"/>
        <w:sz w:val="28"/>
        <w:szCs w:val="28"/>
      </w:rPr>
    </w:lvl>
    <w:lvl w:ilvl="1">
      <w:start w:val="1"/>
      <w:numFmt w:val="decimal"/>
      <w:isLgl/>
      <w:lvlText w:val="%1.%2"/>
      <w:lvlJc w:val="left"/>
      <w:pPr>
        <w:ind w:left="1040" w:hanging="36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2720" w:hanging="108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3720" w:hanging="1440"/>
      </w:pPr>
      <w:rPr>
        <w:rFonts w:hint="default"/>
      </w:rPr>
    </w:lvl>
    <w:lvl w:ilvl="7">
      <w:start w:val="1"/>
      <w:numFmt w:val="decimal"/>
      <w:isLgl/>
      <w:lvlText w:val="%1.%2.%3.%4.%5.%6.%7.%8"/>
      <w:lvlJc w:val="left"/>
      <w:pPr>
        <w:ind w:left="4400" w:hanging="1800"/>
      </w:pPr>
      <w:rPr>
        <w:rFonts w:hint="default"/>
      </w:rPr>
    </w:lvl>
    <w:lvl w:ilvl="8">
      <w:start w:val="1"/>
      <w:numFmt w:val="decimal"/>
      <w:isLgl/>
      <w:lvlText w:val="%1.%2.%3.%4.%5.%6.%7.%8.%9"/>
      <w:lvlJc w:val="left"/>
      <w:pPr>
        <w:ind w:left="4720" w:hanging="1800"/>
      </w:pPr>
      <w:rPr>
        <w:rFonts w:hint="default"/>
      </w:rPr>
    </w:lvl>
  </w:abstractNum>
  <w:abstractNum w:abstractNumId="34" w15:restartNumberingAfterBreak="0">
    <w:nsid w:val="2FE47C8B"/>
    <w:multiLevelType w:val="multilevel"/>
    <w:tmpl w:val="A2C63758"/>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5" w15:restartNumberingAfterBreak="0">
    <w:nsid w:val="33B86421"/>
    <w:multiLevelType w:val="hybridMultilevel"/>
    <w:tmpl w:val="2D2E848C"/>
    <w:lvl w:ilvl="0" w:tplc="04190003">
      <w:start w:val="1"/>
      <w:numFmt w:val="bullet"/>
      <w:lvlText w:val="o"/>
      <w:lvlJc w:val="left"/>
      <w:pPr>
        <w:ind w:left="1428" w:hanging="360"/>
      </w:pPr>
      <w:rPr>
        <w:rFonts w:ascii="Courier New" w:hAnsi="Courier New" w:cs="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15:restartNumberingAfterBreak="0">
    <w:nsid w:val="354306E1"/>
    <w:multiLevelType w:val="hybridMultilevel"/>
    <w:tmpl w:val="475046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6B50F5B"/>
    <w:multiLevelType w:val="hybridMultilevel"/>
    <w:tmpl w:val="18A4C204"/>
    <w:lvl w:ilvl="0" w:tplc="37E6DF4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8" w15:restartNumberingAfterBreak="0">
    <w:nsid w:val="372C438B"/>
    <w:multiLevelType w:val="hybridMultilevel"/>
    <w:tmpl w:val="C1928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8247DAC"/>
    <w:multiLevelType w:val="hybridMultilevel"/>
    <w:tmpl w:val="FB9E60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38677B2D"/>
    <w:multiLevelType w:val="hybridMultilevel"/>
    <w:tmpl w:val="86A267B0"/>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9EF3456"/>
    <w:multiLevelType w:val="multilevel"/>
    <w:tmpl w:val="216A31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3A9A62EB"/>
    <w:multiLevelType w:val="hybridMultilevel"/>
    <w:tmpl w:val="348ADB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B711EF1"/>
    <w:multiLevelType w:val="hybridMultilevel"/>
    <w:tmpl w:val="6E5065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DB86F7E"/>
    <w:multiLevelType w:val="hybridMultilevel"/>
    <w:tmpl w:val="E09AF1B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5" w15:restartNumberingAfterBreak="0">
    <w:nsid w:val="3E022463"/>
    <w:multiLevelType w:val="multilevel"/>
    <w:tmpl w:val="626ADA3E"/>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862"/>
        </w:tabs>
        <w:ind w:left="862" w:hanging="720"/>
      </w:pPr>
      <w:rPr>
        <w:rFonts w:hint="default"/>
      </w:rPr>
    </w:lvl>
    <w:lvl w:ilvl="3">
      <w:start w:val="1"/>
      <w:numFmt w:val="decimal"/>
      <w:pStyle w:val="4"/>
      <w:lvlText w:val="%1.%2.%3.%4"/>
      <w:lvlJc w:val="left"/>
      <w:pPr>
        <w:tabs>
          <w:tab w:val="num" w:pos="1999"/>
        </w:tabs>
        <w:ind w:left="1999"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46"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F3E62B5"/>
    <w:multiLevelType w:val="hybridMultilevel"/>
    <w:tmpl w:val="D03E4FE6"/>
    <w:lvl w:ilvl="0" w:tplc="427E34A8">
      <w:start w:val="1"/>
      <w:numFmt w:val="bullet"/>
      <w:lvlText w:val=""/>
      <w:lvlJc w:val="left"/>
      <w:pPr>
        <w:ind w:left="720" w:hanging="360"/>
      </w:pPr>
      <w:rPr>
        <w:rFonts w:ascii="Symbol" w:hAnsi="Symbol" w:hint="default"/>
      </w:rPr>
    </w:lvl>
    <w:lvl w:ilvl="1" w:tplc="04190019">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8" w15:restartNumberingAfterBreak="0">
    <w:nsid w:val="3F706F3E"/>
    <w:multiLevelType w:val="hybridMultilevel"/>
    <w:tmpl w:val="EF121686"/>
    <w:lvl w:ilvl="0" w:tplc="04190003">
      <w:start w:val="1"/>
      <w:numFmt w:val="bullet"/>
      <w:lvlText w:val="o"/>
      <w:lvlJc w:val="left"/>
      <w:pPr>
        <w:ind w:left="1788" w:hanging="360"/>
      </w:pPr>
      <w:rPr>
        <w:rFonts w:ascii="Courier New" w:hAnsi="Courier New" w:cs="Courier New"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49" w15:restartNumberingAfterBreak="0">
    <w:nsid w:val="41994239"/>
    <w:multiLevelType w:val="hybridMultilevel"/>
    <w:tmpl w:val="FD0EAB72"/>
    <w:lvl w:ilvl="0" w:tplc="A1AE0A7A">
      <w:start w:val="1"/>
      <w:numFmt w:val="decimal"/>
      <w:lvlText w:val="%1."/>
      <w:lvlJc w:val="left"/>
      <w:pPr>
        <w:ind w:left="785" w:hanging="360"/>
      </w:pPr>
      <w:rPr>
        <w:rFonts w:hint="default"/>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55213F4"/>
    <w:multiLevelType w:val="hybridMultilevel"/>
    <w:tmpl w:val="667888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6365BA8"/>
    <w:multiLevelType w:val="hybridMultilevel"/>
    <w:tmpl w:val="0ABAC3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49C85361"/>
    <w:multiLevelType w:val="hybridMultilevel"/>
    <w:tmpl w:val="FA4E4B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A56131F"/>
    <w:multiLevelType w:val="multilevel"/>
    <w:tmpl w:val="1A2ECDF4"/>
    <w:lvl w:ilvl="0">
      <w:start w:val="1"/>
      <w:numFmt w:val="decimal"/>
      <w:pStyle w:val="1-"/>
      <w:suff w:val="space"/>
      <w:lvlText w:val="%1."/>
      <w:lvlJc w:val="left"/>
      <w:rPr>
        <w:rFonts w:hint="default"/>
      </w:rPr>
    </w:lvl>
    <w:lvl w:ilvl="1">
      <w:start w:val="1"/>
      <w:numFmt w:val="decimal"/>
      <w:pStyle w:val="2-"/>
      <w:lvlText w:val="%1.%2."/>
      <w:lvlJc w:val="left"/>
      <w:pPr>
        <w:tabs>
          <w:tab w:val="num" w:pos="720"/>
        </w:tabs>
      </w:pPr>
      <w:rPr>
        <w:rFonts w:hint="default"/>
      </w:rPr>
    </w:lvl>
    <w:lvl w:ilvl="2">
      <w:start w:val="1"/>
      <w:numFmt w:val="decimal"/>
      <w:pStyle w:val="3-"/>
      <w:lvlText w:val="%1.%2.%3."/>
      <w:lvlJc w:val="left"/>
      <w:pPr>
        <w:tabs>
          <w:tab w:val="num" w:pos="720"/>
        </w:tabs>
      </w:pPr>
      <w:rPr>
        <w:rFonts w:hint="default"/>
      </w:rPr>
    </w:lvl>
    <w:lvl w:ilvl="3">
      <w:start w:val="1"/>
      <w:numFmt w:val="decimal"/>
      <w:lvlText w:val="%1.%2.%3.%4."/>
      <w:lvlJc w:val="left"/>
      <w:pPr>
        <w:tabs>
          <w:tab w:val="num" w:pos="3087"/>
        </w:tabs>
        <w:ind w:left="2655" w:hanging="648"/>
      </w:pPr>
      <w:rPr>
        <w:rFonts w:hint="default"/>
      </w:rPr>
    </w:lvl>
    <w:lvl w:ilvl="4">
      <w:start w:val="1"/>
      <w:numFmt w:val="decimal"/>
      <w:lvlText w:val="%1.%2.%3.%4.%5."/>
      <w:lvlJc w:val="left"/>
      <w:pPr>
        <w:tabs>
          <w:tab w:val="num" w:pos="3447"/>
        </w:tabs>
        <w:ind w:left="3159" w:hanging="792"/>
      </w:pPr>
      <w:rPr>
        <w:rFonts w:hint="default"/>
      </w:rPr>
    </w:lvl>
    <w:lvl w:ilvl="5">
      <w:start w:val="1"/>
      <w:numFmt w:val="decimal"/>
      <w:lvlText w:val="%1.%2.%3.%4.%5.%6."/>
      <w:lvlJc w:val="left"/>
      <w:pPr>
        <w:tabs>
          <w:tab w:val="num" w:pos="4167"/>
        </w:tabs>
        <w:ind w:left="3663" w:hanging="936"/>
      </w:pPr>
      <w:rPr>
        <w:rFonts w:hint="default"/>
      </w:rPr>
    </w:lvl>
    <w:lvl w:ilvl="6">
      <w:start w:val="1"/>
      <w:numFmt w:val="decimal"/>
      <w:lvlText w:val="%1.%2.%3.%4.%5.%6.%7."/>
      <w:lvlJc w:val="left"/>
      <w:pPr>
        <w:tabs>
          <w:tab w:val="num" w:pos="4527"/>
        </w:tabs>
        <w:ind w:left="4167" w:hanging="1080"/>
      </w:pPr>
      <w:rPr>
        <w:rFonts w:hint="default"/>
      </w:rPr>
    </w:lvl>
    <w:lvl w:ilvl="7">
      <w:start w:val="1"/>
      <w:numFmt w:val="decimal"/>
      <w:lvlText w:val="%1.%2.%3.%4.%5.%6.%7.%8."/>
      <w:lvlJc w:val="left"/>
      <w:pPr>
        <w:tabs>
          <w:tab w:val="num" w:pos="5247"/>
        </w:tabs>
        <w:ind w:left="4671" w:hanging="1224"/>
      </w:pPr>
      <w:rPr>
        <w:rFonts w:hint="default"/>
      </w:rPr>
    </w:lvl>
    <w:lvl w:ilvl="8">
      <w:start w:val="1"/>
      <w:numFmt w:val="decimal"/>
      <w:lvlText w:val="%1.%2.%3.%4.%5.%6.%7.%8.%9."/>
      <w:lvlJc w:val="left"/>
      <w:pPr>
        <w:tabs>
          <w:tab w:val="num" w:pos="5967"/>
        </w:tabs>
        <w:ind w:left="5247" w:hanging="1440"/>
      </w:pPr>
      <w:rPr>
        <w:rFonts w:hint="default"/>
      </w:rPr>
    </w:lvl>
  </w:abstractNum>
  <w:abstractNum w:abstractNumId="54" w15:restartNumberingAfterBreak="0">
    <w:nsid w:val="4ACA6BD9"/>
    <w:multiLevelType w:val="hybridMultilevel"/>
    <w:tmpl w:val="5E9631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56" w15:restartNumberingAfterBreak="0">
    <w:nsid w:val="4C1B5F30"/>
    <w:multiLevelType w:val="hybridMultilevel"/>
    <w:tmpl w:val="18B664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58132B11"/>
    <w:multiLevelType w:val="hybridMultilevel"/>
    <w:tmpl w:val="B2DE655E"/>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59432F6A"/>
    <w:multiLevelType w:val="multilevel"/>
    <w:tmpl w:val="D146129C"/>
    <w:styleLink w:val="a1"/>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9" w15:restartNumberingAfterBreak="0">
    <w:nsid w:val="5AAA76AD"/>
    <w:multiLevelType w:val="hybridMultilevel"/>
    <w:tmpl w:val="55FE5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AC6373F"/>
    <w:multiLevelType w:val="hybridMultilevel"/>
    <w:tmpl w:val="4198B3F2"/>
    <w:lvl w:ilvl="0" w:tplc="427E34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5EB87E35"/>
    <w:multiLevelType w:val="hybridMultilevel"/>
    <w:tmpl w:val="F2122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2"/>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63" w15:restartNumberingAfterBreak="0">
    <w:nsid w:val="5F952F16"/>
    <w:multiLevelType w:val="hybridMultilevel"/>
    <w:tmpl w:val="5A422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19F59F0"/>
    <w:multiLevelType w:val="multilevel"/>
    <w:tmpl w:val="A97C866A"/>
    <w:lvl w:ilvl="0">
      <w:start w:val="1"/>
      <w:numFmt w:val="decimal"/>
      <w:pStyle w:val="13"/>
      <w:lvlText w:val="%1."/>
      <w:lvlJc w:val="left"/>
      <w:pPr>
        <w:ind w:left="720" w:hanging="360"/>
      </w:pPr>
      <w:rPr>
        <w:rFonts w:cs="Times New Roman"/>
      </w:rPr>
    </w:lvl>
    <w:lvl w:ilvl="1">
      <w:start w:val="1"/>
      <w:numFmt w:val="decimal"/>
      <w:pStyle w:val="22"/>
      <w:isLgl/>
      <w:lvlText w:val="%1.%2"/>
      <w:lvlJc w:val="left"/>
      <w:pPr>
        <w:ind w:left="927" w:hanging="360"/>
      </w:pPr>
      <w:rPr>
        <w:rFonts w:cs="Times New Roman" w:hint="default"/>
      </w:rPr>
    </w:lvl>
    <w:lvl w:ilvl="2">
      <w:start w:val="1"/>
      <w:numFmt w:val="decimal"/>
      <w:pStyle w:val="31"/>
      <w:isLgl/>
      <w:lvlText w:val="%1.%2.%3"/>
      <w:lvlJc w:val="left"/>
      <w:pPr>
        <w:ind w:left="1494" w:hanging="720"/>
      </w:pPr>
      <w:rPr>
        <w:rFonts w:cs="Times New Roman" w:hint="default"/>
      </w:rPr>
    </w:lvl>
    <w:lvl w:ilvl="3">
      <w:start w:val="1"/>
      <w:numFmt w:val="decimal"/>
      <w:pStyle w:val="40"/>
      <w:isLgl/>
      <w:lvlText w:val="%1.%2.%3.%4"/>
      <w:lvlJc w:val="left"/>
      <w:pPr>
        <w:ind w:left="1701" w:hanging="720"/>
      </w:pPr>
      <w:rPr>
        <w:rFonts w:cs="Times New Roman" w:hint="default"/>
      </w:rPr>
    </w:lvl>
    <w:lvl w:ilvl="4">
      <w:start w:val="1"/>
      <w:numFmt w:val="decimal"/>
      <w:isLgl/>
      <w:lvlText w:val="%1.%2.%3.%4.%5"/>
      <w:lvlJc w:val="left"/>
      <w:pPr>
        <w:ind w:left="2268" w:hanging="1080"/>
      </w:pPr>
      <w:rPr>
        <w:rFonts w:cs="Times New Roman" w:hint="default"/>
      </w:rPr>
    </w:lvl>
    <w:lvl w:ilvl="5">
      <w:start w:val="1"/>
      <w:numFmt w:val="decimal"/>
      <w:isLgl/>
      <w:lvlText w:val="%1.%2.%3.%4.%5.%6"/>
      <w:lvlJc w:val="left"/>
      <w:pPr>
        <w:ind w:left="2475" w:hanging="1080"/>
      </w:pPr>
      <w:rPr>
        <w:rFonts w:cs="Times New Roman" w:hint="default"/>
      </w:rPr>
    </w:lvl>
    <w:lvl w:ilvl="6">
      <w:start w:val="1"/>
      <w:numFmt w:val="decimal"/>
      <w:isLgl/>
      <w:lvlText w:val="%1.%2.%3.%4.%5.%6.%7"/>
      <w:lvlJc w:val="left"/>
      <w:pPr>
        <w:ind w:left="3042" w:hanging="1440"/>
      </w:pPr>
      <w:rPr>
        <w:rFonts w:cs="Times New Roman" w:hint="default"/>
      </w:rPr>
    </w:lvl>
    <w:lvl w:ilvl="7">
      <w:start w:val="1"/>
      <w:numFmt w:val="decimal"/>
      <w:isLgl/>
      <w:lvlText w:val="%1.%2.%3.%4.%5.%6.%7.%8"/>
      <w:lvlJc w:val="left"/>
      <w:pPr>
        <w:ind w:left="3249" w:hanging="1440"/>
      </w:pPr>
      <w:rPr>
        <w:rFonts w:cs="Times New Roman" w:hint="default"/>
      </w:rPr>
    </w:lvl>
    <w:lvl w:ilvl="8">
      <w:start w:val="1"/>
      <w:numFmt w:val="decimal"/>
      <w:isLgl/>
      <w:lvlText w:val="%1.%2.%3.%4.%5.%6.%7.%8.%9"/>
      <w:lvlJc w:val="left"/>
      <w:pPr>
        <w:ind w:left="3816" w:hanging="1800"/>
      </w:pPr>
      <w:rPr>
        <w:rFonts w:cs="Times New Roman" w:hint="default"/>
      </w:rPr>
    </w:lvl>
  </w:abstractNum>
  <w:abstractNum w:abstractNumId="65" w15:restartNumberingAfterBreak="0">
    <w:nsid w:val="64FD137D"/>
    <w:multiLevelType w:val="hybridMultilevel"/>
    <w:tmpl w:val="9210D6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5EB3E7A"/>
    <w:multiLevelType w:val="hybridMultilevel"/>
    <w:tmpl w:val="1EECCA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6337F9F"/>
    <w:multiLevelType w:val="hybridMultilevel"/>
    <w:tmpl w:val="072A31C6"/>
    <w:lvl w:ilvl="0" w:tplc="2A5A3D7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6A6D22A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6CE31CBD"/>
    <w:multiLevelType w:val="hybridMultilevel"/>
    <w:tmpl w:val="48ECF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E613F9A"/>
    <w:multiLevelType w:val="hybridMultilevel"/>
    <w:tmpl w:val="7E2244A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1" w15:restartNumberingAfterBreak="0">
    <w:nsid w:val="6F7646CC"/>
    <w:multiLevelType w:val="hybridMultilevel"/>
    <w:tmpl w:val="4A262B24"/>
    <w:lvl w:ilvl="0" w:tplc="04190003">
      <w:start w:val="1"/>
      <w:numFmt w:val="bullet"/>
      <w:lvlText w:val="o"/>
      <w:lvlJc w:val="left"/>
      <w:pPr>
        <w:ind w:left="1776" w:hanging="360"/>
      </w:pPr>
      <w:rPr>
        <w:rFonts w:ascii="Courier New" w:hAnsi="Courier New" w:cs="Courier New"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72" w15:restartNumberingAfterBreak="0">
    <w:nsid w:val="71907634"/>
    <w:multiLevelType w:val="hybridMultilevel"/>
    <w:tmpl w:val="CFACB0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72882BCB"/>
    <w:multiLevelType w:val="hybridMultilevel"/>
    <w:tmpl w:val="E5AA47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68D4D8B"/>
    <w:multiLevelType w:val="hybridMultilevel"/>
    <w:tmpl w:val="29DE6D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76D222D5"/>
    <w:multiLevelType w:val="hybridMultilevel"/>
    <w:tmpl w:val="10EC7C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790C0D7A"/>
    <w:multiLevelType w:val="hybridMultilevel"/>
    <w:tmpl w:val="4C00F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9CF4AE1"/>
    <w:multiLevelType w:val="hybridMultilevel"/>
    <w:tmpl w:val="5436EE6A"/>
    <w:lvl w:ilvl="0" w:tplc="D2B4D5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15:restartNumberingAfterBreak="0">
    <w:nsid w:val="7A427B0A"/>
    <w:multiLevelType w:val="hybridMultilevel"/>
    <w:tmpl w:val="0CBE2B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7D6440A1"/>
    <w:multiLevelType w:val="hybridMultilevel"/>
    <w:tmpl w:val="251E45D4"/>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80" w15:restartNumberingAfterBreak="0">
    <w:nsid w:val="7E926E9C"/>
    <w:multiLevelType w:val="multilevel"/>
    <w:tmpl w:val="86B07FFC"/>
    <w:styleLink w:val="23"/>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num w:numId="1">
    <w:abstractNumId w:val="2"/>
  </w:num>
  <w:num w:numId="2">
    <w:abstractNumId w:val="1"/>
  </w:num>
  <w:num w:numId="3">
    <w:abstractNumId w:val="47"/>
  </w:num>
  <w:num w:numId="4">
    <w:abstractNumId w:val="62"/>
  </w:num>
  <w:num w:numId="5">
    <w:abstractNumId w:val="32"/>
  </w:num>
  <w:num w:numId="6">
    <w:abstractNumId w:val="80"/>
  </w:num>
  <w:num w:numId="7">
    <w:abstractNumId w:val="58"/>
  </w:num>
  <w:num w:numId="8">
    <w:abstractNumId w:val="55"/>
  </w:num>
  <w:num w:numId="9">
    <w:abstractNumId w:val="21"/>
  </w:num>
  <w:num w:numId="10">
    <w:abstractNumId w:val="16"/>
  </w:num>
  <w:num w:numId="11">
    <w:abstractNumId w:val="0"/>
  </w:num>
  <w:num w:numId="12">
    <w:abstractNumId w:val="22"/>
  </w:num>
  <w:num w:numId="13">
    <w:abstractNumId w:val="45"/>
  </w:num>
  <w:num w:numId="14">
    <w:abstractNumId w:val="70"/>
  </w:num>
  <w:num w:numId="15">
    <w:abstractNumId w:val="76"/>
  </w:num>
  <w:num w:numId="16">
    <w:abstractNumId w:val="5"/>
  </w:num>
  <w:num w:numId="17">
    <w:abstractNumId w:val="74"/>
  </w:num>
  <w:num w:numId="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38"/>
  </w:num>
  <w:num w:numId="21">
    <w:abstractNumId w:val="56"/>
  </w:num>
  <w:num w:numId="22">
    <w:abstractNumId w:val="78"/>
  </w:num>
  <w:num w:numId="23">
    <w:abstractNumId w:val="28"/>
  </w:num>
  <w:num w:numId="24">
    <w:abstractNumId w:val="44"/>
  </w:num>
  <w:num w:numId="25">
    <w:abstractNumId w:val="54"/>
  </w:num>
  <w:num w:numId="26">
    <w:abstractNumId w:val="59"/>
  </w:num>
  <w:num w:numId="27">
    <w:abstractNumId w:val="72"/>
  </w:num>
  <w:num w:numId="28">
    <w:abstractNumId w:val="65"/>
  </w:num>
  <w:num w:numId="29">
    <w:abstractNumId w:val="7"/>
  </w:num>
  <w:num w:numId="30">
    <w:abstractNumId w:val="75"/>
  </w:num>
  <w:num w:numId="31">
    <w:abstractNumId w:val="57"/>
  </w:num>
  <w:num w:numId="32">
    <w:abstractNumId w:val="25"/>
  </w:num>
  <w:num w:numId="33">
    <w:abstractNumId w:val="10"/>
  </w:num>
  <w:num w:numId="34">
    <w:abstractNumId w:val="61"/>
  </w:num>
  <w:num w:numId="35">
    <w:abstractNumId w:val="66"/>
  </w:num>
  <w:num w:numId="36">
    <w:abstractNumId w:val="4"/>
  </w:num>
  <w:num w:numId="37">
    <w:abstractNumId w:val="6"/>
  </w:num>
  <w:num w:numId="38">
    <w:abstractNumId w:val="43"/>
  </w:num>
  <w:num w:numId="39">
    <w:abstractNumId w:val="49"/>
  </w:num>
  <w:num w:numId="40">
    <w:abstractNumId w:val="13"/>
  </w:num>
  <w:num w:numId="41">
    <w:abstractNumId w:val="46"/>
  </w:num>
  <w:num w:numId="42">
    <w:abstractNumId w:val="73"/>
  </w:num>
  <w:num w:numId="43">
    <w:abstractNumId w:val="24"/>
  </w:num>
  <w:num w:numId="44">
    <w:abstractNumId w:val="42"/>
  </w:num>
  <w:num w:numId="45">
    <w:abstractNumId w:val="63"/>
  </w:num>
  <w:num w:numId="46">
    <w:abstractNumId w:val="36"/>
  </w:num>
  <w:num w:numId="47">
    <w:abstractNumId w:val="50"/>
  </w:num>
  <w:num w:numId="48">
    <w:abstractNumId w:val="17"/>
  </w:num>
  <w:num w:numId="49">
    <w:abstractNumId w:val="60"/>
  </w:num>
  <w:num w:numId="50">
    <w:abstractNumId w:val="18"/>
  </w:num>
  <w:num w:numId="51">
    <w:abstractNumId w:val="71"/>
  </w:num>
  <w:num w:numId="52">
    <w:abstractNumId w:val="12"/>
  </w:num>
  <w:num w:numId="53">
    <w:abstractNumId w:val="35"/>
  </w:num>
  <w:num w:numId="54">
    <w:abstractNumId w:val="48"/>
  </w:num>
  <w:num w:numId="55">
    <w:abstractNumId w:val="37"/>
  </w:num>
  <w:num w:numId="56">
    <w:abstractNumId w:val="69"/>
  </w:num>
  <w:num w:numId="57">
    <w:abstractNumId w:val="26"/>
  </w:num>
  <w:num w:numId="58">
    <w:abstractNumId w:val="39"/>
  </w:num>
  <w:num w:numId="59">
    <w:abstractNumId w:val="29"/>
  </w:num>
  <w:num w:numId="60">
    <w:abstractNumId w:val="27"/>
  </w:num>
  <w:num w:numId="61">
    <w:abstractNumId w:val="51"/>
  </w:num>
  <w:num w:numId="62">
    <w:abstractNumId w:val="11"/>
  </w:num>
  <w:num w:numId="63">
    <w:abstractNumId w:val="41"/>
  </w:num>
  <w:num w:numId="6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5"/>
  </w:num>
  <w:num w:numId="70">
    <w:abstractNumId w:val="64"/>
  </w:num>
  <w:num w:numId="71">
    <w:abstractNumId w:val="52"/>
  </w:num>
  <w:num w:numId="72">
    <w:abstractNumId w:val="33"/>
  </w:num>
  <w:num w:numId="73">
    <w:abstractNumId w:val="45"/>
  </w:num>
  <w:num w:numId="74">
    <w:abstractNumId w:val="8"/>
  </w:num>
  <w:num w:numId="75">
    <w:abstractNumId w:val="45"/>
  </w:num>
  <w:num w:numId="76">
    <w:abstractNumId w:val="45"/>
  </w:num>
  <w:num w:numId="7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5"/>
  </w:num>
  <w:num w:numId="79">
    <w:abstractNumId w:val="22"/>
  </w:num>
  <w:num w:numId="80">
    <w:abstractNumId w:val="19"/>
  </w:num>
  <w:num w:numId="81">
    <w:abstractNumId w:val="77"/>
  </w:num>
  <w:num w:numId="82">
    <w:abstractNumId w:val="30"/>
  </w:num>
  <w:num w:numId="83">
    <w:abstractNumId w:val="67"/>
  </w:num>
  <w:num w:numId="84">
    <w:abstractNumId w:val="34"/>
  </w:num>
  <w:num w:numId="85">
    <w:abstractNumId w:val="15"/>
  </w:num>
  <w:num w:numId="86">
    <w:abstractNumId w:val="68"/>
  </w:num>
  <w:num w:numId="87">
    <w:abstractNumId w:val="23"/>
  </w:num>
  <w:num w:numId="88">
    <w:abstractNumId w:val="31"/>
  </w:num>
  <w:num w:numId="89">
    <w:abstractNumId w:val="3"/>
  </w:num>
  <w:num w:numId="90">
    <w:abstractNumId w:val="79"/>
  </w:num>
  <w:num w:numId="91">
    <w:abstractNumId w:val="9"/>
  </w:num>
  <w:num w:numId="92">
    <w:abstractNumId w:val="53"/>
  </w:num>
  <w:num w:numId="93">
    <w:abstractNumId w:val="20"/>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00AE"/>
    <w:rsid w:val="0000217F"/>
    <w:rsid w:val="00003536"/>
    <w:rsid w:val="00003AF1"/>
    <w:rsid w:val="00003DB3"/>
    <w:rsid w:val="00004167"/>
    <w:rsid w:val="000042E3"/>
    <w:rsid w:val="000046B1"/>
    <w:rsid w:val="00005452"/>
    <w:rsid w:val="000058C0"/>
    <w:rsid w:val="00005D19"/>
    <w:rsid w:val="00010340"/>
    <w:rsid w:val="00010877"/>
    <w:rsid w:val="000108D8"/>
    <w:rsid w:val="0001092C"/>
    <w:rsid w:val="000123FB"/>
    <w:rsid w:val="00013382"/>
    <w:rsid w:val="00013B5C"/>
    <w:rsid w:val="00014922"/>
    <w:rsid w:val="00015236"/>
    <w:rsid w:val="0001590E"/>
    <w:rsid w:val="00016014"/>
    <w:rsid w:val="00016838"/>
    <w:rsid w:val="00016CD0"/>
    <w:rsid w:val="000179C6"/>
    <w:rsid w:val="000200BF"/>
    <w:rsid w:val="00020192"/>
    <w:rsid w:val="000206DF"/>
    <w:rsid w:val="00020B35"/>
    <w:rsid w:val="000220C3"/>
    <w:rsid w:val="0002240E"/>
    <w:rsid w:val="000226CB"/>
    <w:rsid w:val="000226D1"/>
    <w:rsid w:val="00022A02"/>
    <w:rsid w:val="00022FCD"/>
    <w:rsid w:val="000233EB"/>
    <w:rsid w:val="000236AA"/>
    <w:rsid w:val="00023FBD"/>
    <w:rsid w:val="00024063"/>
    <w:rsid w:val="000241AE"/>
    <w:rsid w:val="00024278"/>
    <w:rsid w:val="00024404"/>
    <w:rsid w:val="00024ABD"/>
    <w:rsid w:val="0002585B"/>
    <w:rsid w:val="000259C4"/>
    <w:rsid w:val="00025B1F"/>
    <w:rsid w:val="000268A4"/>
    <w:rsid w:val="00026C75"/>
    <w:rsid w:val="00026E93"/>
    <w:rsid w:val="000272B2"/>
    <w:rsid w:val="0002775E"/>
    <w:rsid w:val="00027D85"/>
    <w:rsid w:val="00027F70"/>
    <w:rsid w:val="00030093"/>
    <w:rsid w:val="00030890"/>
    <w:rsid w:val="000315C4"/>
    <w:rsid w:val="00031765"/>
    <w:rsid w:val="00031BBF"/>
    <w:rsid w:val="000329A0"/>
    <w:rsid w:val="00032A95"/>
    <w:rsid w:val="00032B39"/>
    <w:rsid w:val="00032DE3"/>
    <w:rsid w:val="00032E5C"/>
    <w:rsid w:val="000340A0"/>
    <w:rsid w:val="000357C5"/>
    <w:rsid w:val="00036EA4"/>
    <w:rsid w:val="00037C7B"/>
    <w:rsid w:val="00040C21"/>
    <w:rsid w:val="00040CC7"/>
    <w:rsid w:val="00041073"/>
    <w:rsid w:val="000411F8"/>
    <w:rsid w:val="000413D9"/>
    <w:rsid w:val="000417C3"/>
    <w:rsid w:val="000421EC"/>
    <w:rsid w:val="000422B2"/>
    <w:rsid w:val="0004290F"/>
    <w:rsid w:val="00042FCA"/>
    <w:rsid w:val="00043B1B"/>
    <w:rsid w:val="00044506"/>
    <w:rsid w:val="0004492F"/>
    <w:rsid w:val="00044C04"/>
    <w:rsid w:val="00045A1A"/>
    <w:rsid w:val="00046172"/>
    <w:rsid w:val="000463BB"/>
    <w:rsid w:val="000466CC"/>
    <w:rsid w:val="000469A8"/>
    <w:rsid w:val="0004781E"/>
    <w:rsid w:val="000478C3"/>
    <w:rsid w:val="00047E75"/>
    <w:rsid w:val="00050CC1"/>
    <w:rsid w:val="00051A28"/>
    <w:rsid w:val="00052154"/>
    <w:rsid w:val="000525FB"/>
    <w:rsid w:val="00052F02"/>
    <w:rsid w:val="0005360D"/>
    <w:rsid w:val="00053B84"/>
    <w:rsid w:val="00053BA6"/>
    <w:rsid w:val="0005458C"/>
    <w:rsid w:val="000545C0"/>
    <w:rsid w:val="000546AE"/>
    <w:rsid w:val="000549F5"/>
    <w:rsid w:val="00055519"/>
    <w:rsid w:val="00055A56"/>
    <w:rsid w:val="00056B4D"/>
    <w:rsid w:val="00057445"/>
    <w:rsid w:val="000578CE"/>
    <w:rsid w:val="0005797B"/>
    <w:rsid w:val="000579E7"/>
    <w:rsid w:val="0006085B"/>
    <w:rsid w:val="00060BA6"/>
    <w:rsid w:val="000615A4"/>
    <w:rsid w:val="000620CA"/>
    <w:rsid w:val="000621A8"/>
    <w:rsid w:val="00062432"/>
    <w:rsid w:val="00062FE0"/>
    <w:rsid w:val="00063DAE"/>
    <w:rsid w:val="00064082"/>
    <w:rsid w:val="00064200"/>
    <w:rsid w:val="000645DB"/>
    <w:rsid w:val="00064A73"/>
    <w:rsid w:val="00064CB9"/>
    <w:rsid w:val="00064E58"/>
    <w:rsid w:val="00065007"/>
    <w:rsid w:val="0006512F"/>
    <w:rsid w:val="00065214"/>
    <w:rsid w:val="00066183"/>
    <w:rsid w:val="00066748"/>
    <w:rsid w:val="000667E5"/>
    <w:rsid w:val="0006698E"/>
    <w:rsid w:val="00066CDD"/>
    <w:rsid w:val="00066D30"/>
    <w:rsid w:val="00066F9B"/>
    <w:rsid w:val="000702C4"/>
    <w:rsid w:val="000704B6"/>
    <w:rsid w:val="00070DFD"/>
    <w:rsid w:val="00072119"/>
    <w:rsid w:val="0007229D"/>
    <w:rsid w:val="00072337"/>
    <w:rsid w:val="00072443"/>
    <w:rsid w:val="00072596"/>
    <w:rsid w:val="00072943"/>
    <w:rsid w:val="00072CBF"/>
    <w:rsid w:val="000730CA"/>
    <w:rsid w:val="0007311E"/>
    <w:rsid w:val="000733E1"/>
    <w:rsid w:val="00073597"/>
    <w:rsid w:val="00073812"/>
    <w:rsid w:val="000739E2"/>
    <w:rsid w:val="00073C20"/>
    <w:rsid w:val="0007407D"/>
    <w:rsid w:val="00074D2E"/>
    <w:rsid w:val="00074DAB"/>
    <w:rsid w:val="00074F21"/>
    <w:rsid w:val="00075D73"/>
    <w:rsid w:val="00075ED5"/>
    <w:rsid w:val="000760C0"/>
    <w:rsid w:val="00076E66"/>
    <w:rsid w:val="00077274"/>
    <w:rsid w:val="00077788"/>
    <w:rsid w:val="00077B0E"/>
    <w:rsid w:val="000800EA"/>
    <w:rsid w:val="000815EB"/>
    <w:rsid w:val="00081C90"/>
    <w:rsid w:val="00082C37"/>
    <w:rsid w:val="000831AC"/>
    <w:rsid w:val="0008407A"/>
    <w:rsid w:val="000843CE"/>
    <w:rsid w:val="000848B2"/>
    <w:rsid w:val="0008499A"/>
    <w:rsid w:val="0008559F"/>
    <w:rsid w:val="0008724C"/>
    <w:rsid w:val="000874A8"/>
    <w:rsid w:val="000877B9"/>
    <w:rsid w:val="00087945"/>
    <w:rsid w:val="00087ECF"/>
    <w:rsid w:val="000900E4"/>
    <w:rsid w:val="000904D6"/>
    <w:rsid w:val="00090B02"/>
    <w:rsid w:val="00091AF0"/>
    <w:rsid w:val="00091BE0"/>
    <w:rsid w:val="0009221C"/>
    <w:rsid w:val="0009240B"/>
    <w:rsid w:val="00092DA8"/>
    <w:rsid w:val="0009348E"/>
    <w:rsid w:val="00093546"/>
    <w:rsid w:val="0009396C"/>
    <w:rsid w:val="000941B7"/>
    <w:rsid w:val="00095394"/>
    <w:rsid w:val="000954F6"/>
    <w:rsid w:val="000957C9"/>
    <w:rsid w:val="000957FB"/>
    <w:rsid w:val="00096B08"/>
    <w:rsid w:val="00096C93"/>
    <w:rsid w:val="00097F6F"/>
    <w:rsid w:val="000A013E"/>
    <w:rsid w:val="000A073B"/>
    <w:rsid w:val="000A0821"/>
    <w:rsid w:val="000A0869"/>
    <w:rsid w:val="000A0BB9"/>
    <w:rsid w:val="000A0CF2"/>
    <w:rsid w:val="000A0DA6"/>
    <w:rsid w:val="000A0EF5"/>
    <w:rsid w:val="000A11CA"/>
    <w:rsid w:val="000A1472"/>
    <w:rsid w:val="000A147D"/>
    <w:rsid w:val="000A1817"/>
    <w:rsid w:val="000A188E"/>
    <w:rsid w:val="000A2344"/>
    <w:rsid w:val="000A290C"/>
    <w:rsid w:val="000A2962"/>
    <w:rsid w:val="000A3131"/>
    <w:rsid w:val="000A3A77"/>
    <w:rsid w:val="000A3EFE"/>
    <w:rsid w:val="000A3F4C"/>
    <w:rsid w:val="000A51E6"/>
    <w:rsid w:val="000A63AD"/>
    <w:rsid w:val="000A6822"/>
    <w:rsid w:val="000A6A56"/>
    <w:rsid w:val="000A7117"/>
    <w:rsid w:val="000A7789"/>
    <w:rsid w:val="000B0251"/>
    <w:rsid w:val="000B0A6E"/>
    <w:rsid w:val="000B0BAF"/>
    <w:rsid w:val="000B0E35"/>
    <w:rsid w:val="000B11F5"/>
    <w:rsid w:val="000B1E04"/>
    <w:rsid w:val="000B1E7D"/>
    <w:rsid w:val="000B1ED0"/>
    <w:rsid w:val="000B2DD3"/>
    <w:rsid w:val="000B3169"/>
    <w:rsid w:val="000B3B89"/>
    <w:rsid w:val="000B52AD"/>
    <w:rsid w:val="000B5397"/>
    <w:rsid w:val="000B5B29"/>
    <w:rsid w:val="000B60B2"/>
    <w:rsid w:val="000B6652"/>
    <w:rsid w:val="000B7602"/>
    <w:rsid w:val="000B7D92"/>
    <w:rsid w:val="000B7F62"/>
    <w:rsid w:val="000C0DDC"/>
    <w:rsid w:val="000C1D6C"/>
    <w:rsid w:val="000C28C0"/>
    <w:rsid w:val="000C2965"/>
    <w:rsid w:val="000C2E3E"/>
    <w:rsid w:val="000C5172"/>
    <w:rsid w:val="000C5549"/>
    <w:rsid w:val="000C5B9B"/>
    <w:rsid w:val="000C6817"/>
    <w:rsid w:val="000C6A8A"/>
    <w:rsid w:val="000C6EAD"/>
    <w:rsid w:val="000C755A"/>
    <w:rsid w:val="000D0139"/>
    <w:rsid w:val="000D03D6"/>
    <w:rsid w:val="000D1B3C"/>
    <w:rsid w:val="000D2411"/>
    <w:rsid w:val="000D54B5"/>
    <w:rsid w:val="000D5649"/>
    <w:rsid w:val="000D56A8"/>
    <w:rsid w:val="000D56AE"/>
    <w:rsid w:val="000D5713"/>
    <w:rsid w:val="000D5ACB"/>
    <w:rsid w:val="000D649C"/>
    <w:rsid w:val="000D67AC"/>
    <w:rsid w:val="000D6E5B"/>
    <w:rsid w:val="000D6ED5"/>
    <w:rsid w:val="000D730E"/>
    <w:rsid w:val="000D750C"/>
    <w:rsid w:val="000E0336"/>
    <w:rsid w:val="000E03DB"/>
    <w:rsid w:val="000E12FD"/>
    <w:rsid w:val="000E1514"/>
    <w:rsid w:val="000E1B99"/>
    <w:rsid w:val="000E1F4F"/>
    <w:rsid w:val="000E22F4"/>
    <w:rsid w:val="000E2371"/>
    <w:rsid w:val="000E2A77"/>
    <w:rsid w:val="000E34B7"/>
    <w:rsid w:val="000E455F"/>
    <w:rsid w:val="000E5594"/>
    <w:rsid w:val="000E5984"/>
    <w:rsid w:val="000E6079"/>
    <w:rsid w:val="000E6189"/>
    <w:rsid w:val="000E650A"/>
    <w:rsid w:val="000E6B01"/>
    <w:rsid w:val="000E774A"/>
    <w:rsid w:val="000E7B17"/>
    <w:rsid w:val="000E7D8B"/>
    <w:rsid w:val="000F0A45"/>
    <w:rsid w:val="000F1E1B"/>
    <w:rsid w:val="000F23EB"/>
    <w:rsid w:val="000F3696"/>
    <w:rsid w:val="000F399F"/>
    <w:rsid w:val="000F3B88"/>
    <w:rsid w:val="000F3BCD"/>
    <w:rsid w:val="000F3C19"/>
    <w:rsid w:val="000F416A"/>
    <w:rsid w:val="000F4CEA"/>
    <w:rsid w:val="000F517B"/>
    <w:rsid w:val="000F5550"/>
    <w:rsid w:val="000F598F"/>
    <w:rsid w:val="000F5B7F"/>
    <w:rsid w:val="000F5BF5"/>
    <w:rsid w:val="000F5DDD"/>
    <w:rsid w:val="000F5FE7"/>
    <w:rsid w:val="000F6620"/>
    <w:rsid w:val="000F6932"/>
    <w:rsid w:val="000F6A0D"/>
    <w:rsid w:val="000F6CDC"/>
    <w:rsid w:val="000F6FA8"/>
    <w:rsid w:val="000F6FD0"/>
    <w:rsid w:val="000F7D6B"/>
    <w:rsid w:val="001005FB"/>
    <w:rsid w:val="00100AE9"/>
    <w:rsid w:val="00100EE0"/>
    <w:rsid w:val="00102615"/>
    <w:rsid w:val="001026CE"/>
    <w:rsid w:val="00102A04"/>
    <w:rsid w:val="0010331B"/>
    <w:rsid w:val="001037B4"/>
    <w:rsid w:val="00104779"/>
    <w:rsid w:val="00104B20"/>
    <w:rsid w:val="00104BC0"/>
    <w:rsid w:val="00104EA8"/>
    <w:rsid w:val="00104FC3"/>
    <w:rsid w:val="0010565B"/>
    <w:rsid w:val="0010601B"/>
    <w:rsid w:val="0010664D"/>
    <w:rsid w:val="00107CAF"/>
    <w:rsid w:val="001106AA"/>
    <w:rsid w:val="00110E79"/>
    <w:rsid w:val="00111483"/>
    <w:rsid w:val="001117B8"/>
    <w:rsid w:val="001117CB"/>
    <w:rsid w:val="00111E75"/>
    <w:rsid w:val="00112B4C"/>
    <w:rsid w:val="00112BA8"/>
    <w:rsid w:val="00112EC3"/>
    <w:rsid w:val="0011329A"/>
    <w:rsid w:val="001146F3"/>
    <w:rsid w:val="0011486A"/>
    <w:rsid w:val="001148C6"/>
    <w:rsid w:val="00114A77"/>
    <w:rsid w:val="00114BFB"/>
    <w:rsid w:val="00114E69"/>
    <w:rsid w:val="0011558C"/>
    <w:rsid w:val="00115FB4"/>
    <w:rsid w:val="00117508"/>
    <w:rsid w:val="00117884"/>
    <w:rsid w:val="0012000E"/>
    <w:rsid w:val="0012067B"/>
    <w:rsid w:val="00120B4B"/>
    <w:rsid w:val="00120EE3"/>
    <w:rsid w:val="001213CC"/>
    <w:rsid w:val="00121FDF"/>
    <w:rsid w:val="0012221C"/>
    <w:rsid w:val="001222AF"/>
    <w:rsid w:val="001223AF"/>
    <w:rsid w:val="00122C70"/>
    <w:rsid w:val="00122D0B"/>
    <w:rsid w:val="0012353A"/>
    <w:rsid w:val="00123AAE"/>
    <w:rsid w:val="00124113"/>
    <w:rsid w:val="00124184"/>
    <w:rsid w:val="0012428A"/>
    <w:rsid w:val="001246DD"/>
    <w:rsid w:val="00124D55"/>
    <w:rsid w:val="00125074"/>
    <w:rsid w:val="00125358"/>
    <w:rsid w:val="00125DA6"/>
    <w:rsid w:val="00126B19"/>
    <w:rsid w:val="00126E39"/>
    <w:rsid w:val="0013000D"/>
    <w:rsid w:val="001301E8"/>
    <w:rsid w:val="0013046F"/>
    <w:rsid w:val="00130B77"/>
    <w:rsid w:val="0013190A"/>
    <w:rsid w:val="001328C5"/>
    <w:rsid w:val="0013308A"/>
    <w:rsid w:val="001332B3"/>
    <w:rsid w:val="00133849"/>
    <w:rsid w:val="00133ADB"/>
    <w:rsid w:val="001340B4"/>
    <w:rsid w:val="00135DD1"/>
    <w:rsid w:val="001361E9"/>
    <w:rsid w:val="00136431"/>
    <w:rsid w:val="0013687D"/>
    <w:rsid w:val="00136D31"/>
    <w:rsid w:val="00136EFC"/>
    <w:rsid w:val="00137557"/>
    <w:rsid w:val="001378B4"/>
    <w:rsid w:val="0014031D"/>
    <w:rsid w:val="00140899"/>
    <w:rsid w:val="001411F0"/>
    <w:rsid w:val="0014165D"/>
    <w:rsid w:val="00142DE3"/>
    <w:rsid w:val="001432CA"/>
    <w:rsid w:val="001436F2"/>
    <w:rsid w:val="00143AA2"/>
    <w:rsid w:val="00143BD2"/>
    <w:rsid w:val="00143D17"/>
    <w:rsid w:val="001441B9"/>
    <w:rsid w:val="001457B8"/>
    <w:rsid w:val="0014583F"/>
    <w:rsid w:val="00145AEF"/>
    <w:rsid w:val="0014662D"/>
    <w:rsid w:val="00147251"/>
    <w:rsid w:val="00147A9B"/>
    <w:rsid w:val="00147C8D"/>
    <w:rsid w:val="00150B7A"/>
    <w:rsid w:val="00152129"/>
    <w:rsid w:val="001532C1"/>
    <w:rsid w:val="00153686"/>
    <w:rsid w:val="00153906"/>
    <w:rsid w:val="00154455"/>
    <w:rsid w:val="00154C40"/>
    <w:rsid w:val="00154CDB"/>
    <w:rsid w:val="00155CE0"/>
    <w:rsid w:val="00155E61"/>
    <w:rsid w:val="0015616F"/>
    <w:rsid w:val="00157364"/>
    <w:rsid w:val="00160B36"/>
    <w:rsid w:val="0016100D"/>
    <w:rsid w:val="00161563"/>
    <w:rsid w:val="00163B2F"/>
    <w:rsid w:val="00164A7F"/>
    <w:rsid w:val="00164DBF"/>
    <w:rsid w:val="001657D5"/>
    <w:rsid w:val="0016590F"/>
    <w:rsid w:val="00165DD0"/>
    <w:rsid w:val="00166959"/>
    <w:rsid w:val="001670BB"/>
    <w:rsid w:val="0016741A"/>
    <w:rsid w:val="001678C3"/>
    <w:rsid w:val="00170107"/>
    <w:rsid w:val="0017071A"/>
    <w:rsid w:val="00171205"/>
    <w:rsid w:val="0017295A"/>
    <w:rsid w:val="00172D63"/>
    <w:rsid w:val="001734E9"/>
    <w:rsid w:val="001737B3"/>
    <w:rsid w:val="0017499D"/>
    <w:rsid w:val="001758C8"/>
    <w:rsid w:val="00176988"/>
    <w:rsid w:val="00177666"/>
    <w:rsid w:val="001777C0"/>
    <w:rsid w:val="00180091"/>
    <w:rsid w:val="00180815"/>
    <w:rsid w:val="00180ADA"/>
    <w:rsid w:val="00180E4B"/>
    <w:rsid w:val="00181175"/>
    <w:rsid w:val="001813D7"/>
    <w:rsid w:val="0018161F"/>
    <w:rsid w:val="00181EB7"/>
    <w:rsid w:val="001820D4"/>
    <w:rsid w:val="0018237F"/>
    <w:rsid w:val="00182B3A"/>
    <w:rsid w:val="001836BB"/>
    <w:rsid w:val="00183A22"/>
    <w:rsid w:val="001857FB"/>
    <w:rsid w:val="00185DA9"/>
    <w:rsid w:val="001861DC"/>
    <w:rsid w:val="00186CCC"/>
    <w:rsid w:val="001871D4"/>
    <w:rsid w:val="00187C93"/>
    <w:rsid w:val="00187E98"/>
    <w:rsid w:val="001902BF"/>
    <w:rsid w:val="0019030B"/>
    <w:rsid w:val="001907EC"/>
    <w:rsid w:val="00190C54"/>
    <w:rsid w:val="0019102F"/>
    <w:rsid w:val="0019126B"/>
    <w:rsid w:val="0019153F"/>
    <w:rsid w:val="00191C91"/>
    <w:rsid w:val="0019209B"/>
    <w:rsid w:val="00194A36"/>
    <w:rsid w:val="0019500E"/>
    <w:rsid w:val="001951E7"/>
    <w:rsid w:val="0019553B"/>
    <w:rsid w:val="001959F0"/>
    <w:rsid w:val="001964B8"/>
    <w:rsid w:val="001967FE"/>
    <w:rsid w:val="00196A65"/>
    <w:rsid w:val="001975F3"/>
    <w:rsid w:val="00197608"/>
    <w:rsid w:val="001976C9"/>
    <w:rsid w:val="00197824"/>
    <w:rsid w:val="00197BF5"/>
    <w:rsid w:val="001A015B"/>
    <w:rsid w:val="001A0C6B"/>
    <w:rsid w:val="001A1A85"/>
    <w:rsid w:val="001A1BBB"/>
    <w:rsid w:val="001A2219"/>
    <w:rsid w:val="001A2799"/>
    <w:rsid w:val="001A2ABC"/>
    <w:rsid w:val="001A2C0A"/>
    <w:rsid w:val="001A2EC8"/>
    <w:rsid w:val="001A2FA8"/>
    <w:rsid w:val="001A3099"/>
    <w:rsid w:val="001A346D"/>
    <w:rsid w:val="001A3892"/>
    <w:rsid w:val="001A3EEB"/>
    <w:rsid w:val="001A4F33"/>
    <w:rsid w:val="001A5627"/>
    <w:rsid w:val="001A569E"/>
    <w:rsid w:val="001A56A3"/>
    <w:rsid w:val="001A5D22"/>
    <w:rsid w:val="001A6173"/>
    <w:rsid w:val="001A78FD"/>
    <w:rsid w:val="001A7ABB"/>
    <w:rsid w:val="001A7DC1"/>
    <w:rsid w:val="001B068B"/>
    <w:rsid w:val="001B0DBF"/>
    <w:rsid w:val="001B117A"/>
    <w:rsid w:val="001B14E3"/>
    <w:rsid w:val="001B21FF"/>
    <w:rsid w:val="001B30A5"/>
    <w:rsid w:val="001B3218"/>
    <w:rsid w:val="001B333D"/>
    <w:rsid w:val="001B3A3F"/>
    <w:rsid w:val="001B3AA9"/>
    <w:rsid w:val="001B3B7D"/>
    <w:rsid w:val="001B453F"/>
    <w:rsid w:val="001B4AF5"/>
    <w:rsid w:val="001B5093"/>
    <w:rsid w:val="001B5155"/>
    <w:rsid w:val="001B53F8"/>
    <w:rsid w:val="001B5784"/>
    <w:rsid w:val="001B5893"/>
    <w:rsid w:val="001B5A71"/>
    <w:rsid w:val="001B686F"/>
    <w:rsid w:val="001B77F5"/>
    <w:rsid w:val="001B7B4A"/>
    <w:rsid w:val="001B7BD7"/>
    <w:rsid w:val="001B7CF8"/>
    <w:rsid w:val="001C01C9"/>
    <w:rsid w:val="001C021A"/>
    <w:rsid w:val="001C036C"/>
    <w:rsid w:val="001C0FC9"/>
    <w:rsid w:val="001C126D"/>
    <w:rsid w:val="001C14B5"/>
    <w:rsid w:val="001C1773"/>
    <w:rsid w:val="001C2645"/>
    <w:rsid w:val="001C31AB"/>
    <w:rsid w:val="001C34CF"/>
    <w:rsid w:val="001C38D9"/>
    <w:rsid w:val="001C4868"/>
    <w:rsid w:val="001C7999"/>
    <w:rsid w:val="001C79F2"/>
    <w:rsid w:val="001C7DAF"/>
    <w:rsid w:val="001D0919"/>
    <w:rsid w:val="001D177F"/>
    <w:rsid w:val="001D1853"/>
    <w:rsid w:val="001D2A06"/>
    <w:rsid w:val="001D2A32"/>
    <w:rsid w:val="001D2AF9"/>
    <w:rsid w:val="001D2D69"/>
    <w:rsid w:val="001D2E12"/>
    <w:rsid w:val="001D327D"/>
    <w:rsid w:val="001D3AAE"/>
    <w:rsid w:val="001D437E"/>
    <w:rsid w:val="001D485A"/>
    <w:rsid w:val="001D4D5A"/>
    <w:rsid w:val="001D4F4B"/>
    <w:rsid w:val="001D55EB"/>
    <w:rsid w:val="001D7170"/>
    <w:rsid w:val="001D782C"/>
    <w:rsid w:val="001D79C8"/>
    <w:rsid w:val="001E1BE8"/>
    <w:rsid w:val="001E1F93"/>
    <w:rsid w:val="001E3187"/>
    <w:rsid w:val="001E331F"/>
    <w:rsid w:val="001E3349"/>
    <w:rsid w:val="001E3862"/>
    <w:rsid w:val="001E3E30"/>
    <w:rsid w:val="001E44C4"/>
    <w:rsid w:val="001E49A9"/>
    <w:rsid w:val="001E4EA7"/>
    <w:rsid w:val="001E5552"/>
    <w:rsid w:val="001E6185"/>
    <w:rsid w:val="001E664C"/>
    <w:rsid w:val="001E6C6D"/>
    <w:rsid w:val="001E784C"/>
    <w:rsid w:val="001E7A54"/>
    <w:rsid w:val="001F002E"/>
    <w:rsid w:val="001F09CA"/>
    <w:rsid w:val="001F09D0"/>
    <w:rsid w:val="001F0AD0"/>
    <w:rsid w:val="001F130E"/>
    <w:rsid w:val="001F32D9"/>
    <w:rsid w:val="001F397A"/>
    <w:rsid w:val="001F4704"/>
    <w:rsid w:val="001F4B1B"/>
    <w:rsid w:val="001F4B87"/>
    <w:rsid w:val="001F4D39"/>
    <w:rsid w:val="001F555B"/>
    <w:rsid w:val="001F59A1"/>
    <w:rsid w:val="001F5F0C"/>
    <w:rsid w:val="001F744F"/>
    <w:rsid w:val="001F7C11"/>
    <w:rsid w:val="001F7CB6"/>
    <w:rsid w:val="001F7CE2"/>
    <w:rsid w:val="0020062A"/>
    <w:rsid w:val="00200C3E"/>
    <w:rsid w:val="00200D43"/>
    <w:rsid w:val="00200E38"/>
    <w:rsid w:val="00201746"/>
    <w:rsid w:val="0020333F"/>
    <w:rsid w:val="0020385B"/>
    <w:rsid w:val="00203B4B"/>
    <w:rsid w:val="00203C78"/>
    <w:rsid w:val="00204EA8"/>
    <w:rsid w:val="00205B6A"/>
    <w:rsid w:val="002060BE"/>
    <w:rsid w:val="002061A3"/>
    <w:rsid w:val="00206E0A"/>
    <w:rsid w:val="00206EFE"/>
    <w:rsid w:val="002075F4"/>
    <w:rsid w:val="002077D2"/>
    <w:rsid w:val="00207931"/>
    <w:rsid w:val="00210143"/>
    <w:rsid w:val="00211F45"/>
    <w:rsid w:val="00212115"/>
    <w:rsid w:val="00212AEA"/>
    <w:rsid w:val="00213220"/>
    <w:rsid w:val="00213A78"/>
    <w:rsid w:val="00214872"/>
    <w:rsid w:val="00214C20"/>
    <w:rsid w:val="00215CDF"/>
    <w:rsid w:val="002161B2"/>
    <w:rsid w:val="0021639D"/>
    <w:rsid w:val="00216901"/>
    <w:rsid w:val="00216EBC"/>
    <w:rsid w:val="00216FE6"/>
    <w:rsid w:val="00217C15"/>
    <w:rsid w:val="00217C6E"/>
    <w:rsid w:val="00217D04"/>
    <w:rsid w:val="00220639"/>
    <w:rsid w:val="00220F1C"/>
    <w:rsid w:val="002211A0"/>
    <w:rsid w:val="00221B65"/>
    <w:rsid w:val="00221F74"/>
    <w:rsid w:val="0022224A"/>
    <w:rsid w:val="00222366"/>
    <w:rsid w:val="00222D19"/>
    <w:rsid w:val="002231B9"/>
    <w:rsid w:val="00223856"/>
    <w:rsid w:val="002238FF"/>
    <w:rsid w:val="00223B8F"/>
    <w:rsid w:val="00224061"/>
    <w:rsid w:val="0022430C"/>
    <w:rsid w:val="00224315"/>
    <w:rsid w:val="00224459"/>
    <w:rsid w:val="002250DA"/>
    <w:rsid w:val="00225C82"/>
    <w:rsid w:val="002268AC"/>
    <w:rsid w:val="00226F24"/>
    <w:rsid w:val="002274F5"/>
    <w:rsid w:val="00227803"/>
    <w:rsid w:val="00227938"/>
    <w:rsid w:val="00227E13"/>
    <w:rsid w:val="002311C1"/>
    <w:rsid w:val="00232477"/>
    <w:rsid w:val="0023272D"/>
    <w:rsid w:val="002333A9"/>
    <w:rsid w:val="00234A4B"/>
    <w:rsid w:val="002357F5"/>
    <w:rsid w:val="0023592E"/>
    <w:rsid w:val="002359FD"/>
    <w:rsid w:val="00235C6B"/>
    <w:rsid w:val="00235E0C"/>
    <w:rsid w:val="00236771"/>
    <w:rsid w:val="002370A2"/>
    <w:rsid w:val="002370E6"/>
    <w:rsid w:val="00237B50"/>
    <w:rsid w:val="00237C5D"/>
    <w:rsid w:val="002402AE"/>
    <w:rsid w:val="00240733"/>
    <w:rsid w:val="002409C8"/>
    <w:rsid w:val="00240AD7"/>
    <w:rsid w:val="00240D9D"/>
    <w:rsid w:val="00241D76"/>
    <w:rsid w:val="0024254B"/>
    <w:rsid w:val="002427D8"/>
    <w:rsid w:val="002428A4"/>
    <w:rsid w:val="00242B7B"/>
    <w:rsid w:val="0024365F"/>
    <w:rsid w:val="002440A9"/>
    <w:rsid w:val="002450A3"/>
    <w:rsid w:val="00246F3D"/>
    <w:rsid w:val="00246FF4"/>
    <w:rsid w:val="002470FE"/>
    <w:rsid w:val="00247A3C"/>
    <w:rsid w:val="00247CCC"/>
    <w:rsid w:val="002502B3"/>
    <w:rsid w:val="00250591"/>
    <w:rsid w:val="00251B61"/>
    <w:rsid w:val="00251CF4"/>
    <w:rsid w:val="002525E5"/>
    <w:rsid w:val="0025285E"/>
    <w:rsid w:val="00252A21"/>
    <w:rsid w:val="0025349C"/>
    <w:rsid w:val="00256959"/>
    <w:rsid w:val="00256EDD"/>
    <w:rsid w:val="00257084"/>
    <w:rsid w:val="00257720"/>
    <w:rsid w:val="00257B1D"/>
    <w:rsid w:val="00257BB4"/>
    <w:rsid w:val="00257CBD"/>
    <w:rsid w:val="00257D2F"/>
    <w:rsid w:val="00257D5C"/>
    <w:rsid w:val="002601F1"/>
    <w:rsid w:val="0026060A"/>
    <w:rsid w:val="0026076B"/>
    <w:rsid w:val="002608BF"/>
    <w:rsid w:val="00260ED2"/>
    <w:rsid w:val="00260F1A"/>
    <w:rsid w:val="00260F47"/>
    <w:rsid w:val="002611C2"/>
    <w:rsid w:val="00261317"/>
    <w:rsid w:val="00261B98"/>
    <w:rsid w:val="002626BC"/>
    <w:rsid w:val="002628C6"/>
    <w:rsid w:val="00262C39"/>
    <w:rsid w:val="00264710"/>
    <w:rsid w:val="00265219"/>
    <w:rsid w:val="002652D6"/>
    <w:rsid w:val="00266046"/>
    <w:rsid w:val="0026638A"/>
    <w:rsid w:val="00266A7B"/>
    <w:rsid w:val="00266B1D"/>
    <w:rsid w:val="00266BDC"/>
    <w:rsid w:val="00267241"/>
    <w:rsid w:val="002673EC"/>
    <w:rsid w:val="00267421"/>
    <w:rsid w:val="00267936"/>
    <w:rsid w:val="00267C52"/>
    <w:rsid w:val="00270008"/>
    <w:rsid w:val="00270193"/>
    <w:rsid w:val="002708BA"/>
    <w:rsid w:val="0027189E"/>
    <w:rsid w:val="00271FEB"/>
    <w:rsid w:val="002721B9"/>
    <w:rsid w:val="0027266A"/>
    <w:rsid w:val="00273D0C"/>
    <w:rsid w:val="00274450"/>
    <w:rsid w:val="002744BF"/>
    <w:rsid w:val="00274755"/>
    <w:rsid w:val="00274833"/>
    <w:rsid w:val="00274879"/>
    <w:rsid w:val="00274B79"/>
    <w:rsid w:val="00274FC0"/>
    <w:rsid w:val="002751CC"/>
    <w:rsid w:val="002757F5"/>
    <w:rsid w:val="00275871"/>
    <w:rsid w:val="002760C5"/>
    <w:rsid w:val="0027677E"/>
    <w:rsid w:val="00276897"/>
    <w:rsid w:val="00276973"/>
    <w:rsid w:val="002769D6"/>
    <w:rsid w:val="00280406"/>
    <w:rsid w:val="00280918"/>
    <w:rsid w:val="00280E58"/>
    <w:rsid w:val="002811DF"/>
    <w:rsid w:val="00281833"/>
    <w:rsid w:val="00281BE7"/>
    <w:rsid w:val="00281F5D"/>
    <w:rsid w:val="002820B6"/>
    <w:rsid w:val="002829C3"/>
    <w:rsid w:val="002830CD"/>
    <w:rsid w:val="002841C5"/>
    <w:rsid w:val="00284425"/>
    <w:rsid w:val="002845BD"/>
    <w:rsid w:val="0028470C"/>
    <w:rsid w:val="00284F16"/>
    <w:rsid w:val="00285447"/>
    <w:rsid w:val="002858B6"/>
    <w:rsid w:val="0028596F"/>
    <w:rsid w:val="00285DBF"/>
    <w:rsid w:val="002869C1"/>
    <w:rsid w:val="00286FC0"/>
    <w:rsid w:val="0029029C"/>
    <w:rsid w:val="00291D81"/>
    <w:rsid w:val="00291FBD"/>
    <w:rsid w:val="00293A54"/>
    <w:rsid w:val="00293D6D"/>
    <w:rsid w:val="00293DD7"/>
    <w:rsid w:val="0029446A"/>
    <w:rsid w:val="00294A23"/>
    <w:rsid w:val="00294C61"/>
    <w:rsid w:val="00294F04"/>
    <w:rsid w:val="002952EB"/>
    <w:rsid w:val="00295535"/>
    <w:rsid w:val="00296A31"/>
    <w:rsid w:val="00296F7F"/>
    <w:rsid w:val="00297D7F"/>
    <w:rsid w:val="002A00E1"/>
    <w:rsid w:val="002A0F9F"/>
    <w:rsid w:val="002A1CB7"/>
    <w:rsid w:val="002A2296"/>
    <w:rsid w:val="002A36F6"/>
    <w:rsid w:val="002A3AE6"/>
    <w:rsid w:val="002A3B41"/>
    <w:rsid w:val="002A3EFB"/>
    <w:rsid w:val="002A41C5"/>
    <w:rsid w:val="002A44A1"/>
    <w:rsid w:val="002A48DA"/>
    <w:rsid w:val="002A4952"/>
    <w:rsid w:val="002A4B4F"/>
    <w:rsid w:val="002A52CD"/>
    <w:rsid w:val="002A6460"/>
    <w:rsid w:val="002A6947"/>
    <w:rsid w:val="002A6FA4"/>
    <w:rsid w:val="002A79FD"/>
    <w:rsid w:val="002A7AB9"/>
    <w:rsid w:val="002B06FB"/>
    <w:rsid w:val="002B0AA9"/>
    <w:rsid w:val="002B0AAC"/>
    <w:rsid w:val="002B1765"/>
    <w:rsid w:val="002B1E31"/>
    <w:rsid w:val="002B2596"/>
    <w:rsid w:val="002B2FEC"/>
    <w:rsid w:val="002B47B4"/>
    <w:rsid w:val="002B5D6E"/>
    <w:rsid w:val="002B647D"/>
    <w:rsid w:val="002B7EDA"/>
    <w:rsid w:val="002C0438"/>
    <w:rsid w:val="002C0661"/>
    <w:rsid w:val="002C0672"/>
    <w:rsid w:val="002C0AC5"/>
    <w:rsid w:val="002C0C4D"/>
    <w:rsid w:val="002C160B"/>
    <w:rsid w:val="002C1B76"/>
    <w:rsid w:val="002C1BF0"/>
    <w:rsid w:val="002C22EA"/>
    <w:rsid w:val="002C2524"/>
    <w:rsid w:val="002C31DF"/>
    <w:rsid w:val="002C402A"/>
    <w:rsid w:val="002C43DC"/>
    <w:rsid w:val="002C43E0"/>
    <w:rsid w:val="002C4490"/>
    <w:rsid w:val="002C4FBA"/>
    <w:rsid w:val="002C50F0"/>
    <w:rsid w:val="002C5544"/>
    <w:rsid w:val="002C57EF"/>
    <w:rsid w:val="002C5E35"/>
    <w:rsid w:val="002C6979"/>
    <w:rsid w:val="002C6BD2"/>
    <w:rsid w:val="002C7169"/>
    <w:rsid w:val="002C718F"/>
    <w:rsid w:val="002C740A"/>
    <w:rsid w:val="002C7D4A"/>
    <w:rsid w:val="002D0114"/>
    <w:rsid w:val="002D1955"/>
    <w:rsid w:val="002D1B51"/>
    <w:rsid w:val="002D20E3"/>
    <w:rsid w:val="002D2679"/>
    <w:rsid w:val="002D2B57"/>
    <w:rsid w:val="002D2CCC"/>
    <w:rsid w:val="002D2F95"/>
    <w:rsid w:val="002D3B6C"/>
    <w:rsid w:val="002D43FB"/>
    <w:rsid w:val="002D44C1"/>
    <w:rsid w:val="002D4DA4"/>
    <w:rsid w:val="002D500C"/>
    <w:rsid w:val="002D5E76"/>
    <w:rsid w:val="002D7D7C"/>
    <w:rsid w:val="002E0054"/>
    <w:rsid w:val="002E05DE"/>
    <w:rsid w:val="002E071E"/>
    <w:rsid w:val="002E13AF"/>
    <w:rsid w:val="002E16E4"/>
    <w:rsid w:val="002E18E0"/>
    <w:rsid w:val="002E1EA1"/>
    <w:rsid w:val="002E1EDE"/>
    <w:rsid w:val="002E2593"/>
    <w:rsid w:val="002E292C"/>
    <w:rsid w:val="002E3B49"/>
    <w:rsid w:val="002E4295"/>
    <w:rsid w:val="002E4701"/>
    <w:rsid w:val="002E4D14"/>
    <w:rsid w:val="002E5AC7"/>
    <w:rsid w:val="002E5F8B"/>
    <w:rsid w:val="002E6579"/>
    <w:rsid w:val="002E6C00"/>
    <w:rsid w:val="002E6DF8"/>
    <w:rsid w:val="002E70EC"/>
    <w:rsid w:val="002E72E3"/>
    <w:rsid w:val="002E7823"/>
    <w:rsid w:val="002F088A"/>
    <w:rsid w:val="002F1355"/>
    <w:rsid w:val="002F1B61"/>
    <w:rsid w:val="002F202B"/>
    <w:rsid w:val="002F238F"/>
    <w:rsid w:val="002F281B"/>
    <w:rsid w:val="002F2B5F"/>
    <w:rsid w:val="002F2BAB"/>
    <w:rsid w:val="002F35D0"/>
    <w:rsid w:val="002F4710"/>
    <w:rsid w:val="002F4737"/>
    <w:rsid w:val="002F498E"/>
    <w:rsid w:val="002F54B1"/>
    <w:rsid w:val="002F5783"/>
    <w:rsid w:val="002F6283"/>
    <w:rsid w:val="002F6BC8"/>
    <w:rsid w:val="002F6F3B"/>
    <w:rsid w:val="002F70B5"/>
    <w:rsid w:val="002F7FFB"/>
    <w:rsid w:val="003001F2"/>
    <w:rsid w:val="00300406"/>
    <w:rsid w:val="00301B2D"/>
    <w:rsid w:val="00301C03"/>
    <w:rsid w:val="00301EFC"/>
    <w:rsid w:val="00302104"/>
    <w:rsid w:val="003027FB"/>
    <w:rsid w:val="00302C2F"/>
    <w:rsid w:val="00302D06"/>
    <w:rsid w:val="00303B70"/>
    <w:rsid w:val="00303C30"/>
    <w:rsid w:val="00303E12"/>
    <w:rsid w:val="00304C62"/>
    <w:rsid w:val="00304CF4"/>
    <w:rsid w:val="003050AD"/>
    <w:rsid w:val="0030533F"/>
    <w:rsid w:val="00305609"/>
    <w:rsid w:val="00305FB8"/>
    <w:rsid w:val="003060AE"/>
    <w:rsid w:val="00306827"/>
    <w:rsid w:val="00306B42"/>
    <w:rsid w:val="0030733A"/>
    <w:rsid w:val="00307636"/>
    <w:rsid w:val="0030798A"/>
    <w:rsid w:val="003079F7"/>
    <w:rsid w:val="00310501"/>
    <w:rsid w:val="00310BAA"/>
    <w:rsid w:val="00310F03"/>
    <w:rsid w:val="003118F8"/>
    <w:rsid w:val="00311943"/>
    <w:rsid w:val="0031197A"/>
    <w:rsid w:val="00311A77"/>
    <w:rsid w:val="00311E9C"/>
    <w:rsid w:val="00312249"/>
    <w:rsid w:val="003125DF"/>
    <w:rsid w:val="00313373"/>
    <w:rsid w:val="003135CA"/>
    <w:rsid w:val="0031374D"/>
    <w:rsid w:val="0031527A"/>
    <w:rsid w:val="00315410"/>
    <w:rsid w:val="003165D1"/>
    <w:rsid w:val="00316658"/>
    <w:rsid w:val="0031684C"/>
    <w:rsid w:val="003169A3"/>
    <w:rsid w:val="003172D0"/>
    <w:rsid w:val="00317415"/>
    <w:rsid w:val="003175A0"/>
    <w:rsid w:val="00320B50"/>
    <w:rsid w:val="0032100D"/>
    <w:rsid w:val="003229BE"/>
    <w:rsid w:val="00322C4E"/>
    <w:rsid w:val="00323147"/>
    <w:rsid w:val="00323B7A"/>
    <w:rsid w:val="00323BBF"/>
    <w:rsid w:val="00325152"/>
    <w:rsid w:val="00325832"/>
    <w:rsid w:val="00326489"/>
    <w:rsid w:val="00326698"/>
    <w:rsid w:val="00326B3F"/>
    <w:rsid w:val="003276A0"/>
    <w:rsid w:val="003278C5"/>
    <w:rsid w:val="003279B6"/>
    <w:rsid w:val="00327CB3"/>
    <w:rsid w:val="00327E7E"/>
    <w:rsid w:val="00327E93"/>
    <w:rsid w:val="00330405"/>
    <w:rsid w:val="0033086B"/>
    <w:rsid w:val="0033168C"/>
    <w:rsid w:val="00332278"/>
    <w:rsid w:val="00332444"/>
    <w:rsid w:val="003325EE"/>
    <w:rsid w:val="00332739"/>
    <w:rsid w:val="003328A3"/>
    <w:rsid w:val="003333C5"/>
    <w:rsid w:val="003334C2"/>
    <w:rsid w:val="00333680"/>
    <w:rsid w:val="003344CD"/>
    <w:rsid w:val="003351AE"/>
    <w:rsid w:val="003354EC"/>
    <w:rsid w:val="00335594"/>
    <w:rsid w:val="0033564A"/>
    <w:rsid w:val="0033580F"/>
    <w:rsid w:val="00335880"/>
    <w:rsid w:val="003358B9"/>
    <w:rsid w:val="00335C79"/>
    <w:rsid w:val="00335E57"/>
    <w:rsid w:val="00337A99"/>
    <w:rsid w:val="00340252"/>
    <w:rsid w:val="003402C3"/>
    <w:rsid w:val="00340417"/>
    <w:rsid w:val="00340635"/>
    <w:rsid w:val="00341AE9"/>
    <w:rsid w:val="0034201C"/>
    <w:rsid w:val="0034214E"/>
    <w:rsid w:val="00343B89"/>
    <w:rsid w:val="00343C6A"/>
    <w:rsid w:val="0034403D"/>
    <w:rsid w:val="00344966"/>
    <w:rsid w:val="00344DD3"/>
    <w:rsid w:val="003450A8"/>
    <w:rsid w:val="00346038"/>
    <w:rsid w:val="003460D4"/>
    <w:rsid w:val="0034664C"/>
    <w:rsid w:val="00346C18"/>
    <w:rsid w:val="00347789"/>
    <w:rsid w:val="003477DD"/>
    <w:rsid w:val="00350B72"/>
    <w:rsid w:val="00350DF1"/>
    <w:rsid w:val="003518D9"/>
    <w:rsid w:val="00351DDF"/>
    <w:rsid w:val="00351E97"/>
    <w:rsid w:val="0035230E"/>
    <w:rsid w:val="0035263A"/>
    <w:rsid w:val="0035293F"/>
    <w:rsid w:val="00352C31"/>
    <w:rsid w:val="00352CCA"/>
    <w:rsid w:val="003531F0"/>
    <w:rsid w:val="0035377F"/>
    <w:rsid w:val="00354D0E"/>
    <w:rsid w:val="00355593"/>
    <w:rsid w:val="00355BC1"/>
    <w:rsid w:val="00356D46"/>
    <w:rsid w:val="0035715F"/>
    <w:rsid w:val="00361541"/>
    <w:rsid w:val="00361592"/>
    <w:rsid w:val="0036172B"/>
    <w:rsid w:val="00361935"/>
    <w:rsid w:val="0036306A"/>
    <w:rsid w:val="003630FB"/>
    <w:rsid w:val="00363270"/>
    <w:rsid w:val="00363809"/>
    <w:rsid w:val="00363887"/>
    <w:rsid w:val="00363D41"/>
    <w:rsid w:val="00363F3E"/>
    <w:rsid w:val="00364B35"/>
    <w:rsid w:val="00365EFA"/>
    <w:rsid w:val="0037087F"/>
    <w:rsid w:val="00370983"/>
    <w:rsid w:val="00370F0A"/>
    <w:rsid w:val="00371121"/>
    <w:rsid w:val="00371554"/>
    <w:rsid w:val="00372087"/>
    <w:rsid w:val="00372596"/>
    <w:rsid w:val="00372AA4"/>
    <w:rsid w:val="0037327C"/>
    <w:rsid w:val="00373299"/>
    <w:rsid w:val="003732A9"/>
    <w:rsid w:val="00374BC0"/>
    <w:rsid w:val="00374ECB"/>
    <w:rsid w:val="00374FF6"/>
    <w:rsid w:val="003755AE"/>
    <w:rsid w:val="00375BD6"/>
    <w:rsid w:val="00376298"/>
    <w:rsid w:val="003765D0"/>
    <w:rsid w:val="00376F0D"/>
    <w:rsid w:val="00377CC7"/>
    <w:rsid w:val="0038090B"/>
    <w:rsid w:val="00380C49"/>
    <w:rsid w:val="00380F5B"/>
    <w:rsid w:val="00381DFB"/>
    <w:rsid w:val="00382F38"/>
    <w:rsid w:val="00383849"/>
    <w:rsid w:val="0038416A"/>
    <w:rsid w:val="003846CA"/>
    <w:rsid w:val="0038477C"/>
    <w:rsid w:val="00384C33"/>
    <w:rsid w:val="00384F2A"/>
    <w:rsid w:val="0038543B"/>
    <w:rsid w:val="003858A5"/>
    <w:rsid w:val="0038590C"/>
    <w:rsid w:val="003859BE"/>
    <w:rsid w:val="00385B1F"/>
    <w:rsid w:val="00387322"/>
    <w:rsid w:val="00390185"/>
    <w:rsid w:val="00390700"/>
    <w:rsid w:val="003915CB"/>
    <w:rsid w:val="0039192F"/>
    <w:rsid w:val="00391C11"/>
    <w:rsid w:val="00391E85"/>
    <w:rsid w:val="00392212"/>
    <w:rsid w:val="0039235C"/>
    <w:rsid w:val="003923CF"/>
    <w:rsid w:val="00392C38"/>
    <w:rsid w:val="00392D28"/>
    <w:rsid w:val="003930AE"/>
    <w:rsid w:val="00393205"/>
    <w:rsid w:val="003933B3"/>
    <w:rsid w:val="00393404"/>
    <w:rsid w:val="00393431"/>
    <w:rsid w:val="00393690"/>
    <w:rsid w:val="0039421E"/>
    <w:rsid w:val="00394995"/>
    <w:rsid w:val="003949AC"/>
    <w:rsid w:val="003967B8"/>
    <w:rsid w:val="00397246"/>
    <w:rsid w:val="003979DE"/>
    <w:rsid w:val="00397B97"/>
    <w:rsid w:val="00397CD4"/>
    <w:rsid w:val="00397E32"/>
    <w:rsid w:val="003A0E81"/>
    <w:rsid w:val="003A27CE"/>
    <w:rsid w:val="003A332F"/>
    <w:rsid w:val="003A3B0D"/>
    <w:rsid w:val="003A4C65"/>
    <w:rsid w:val="003A4F68"/>
    <w:rsid w:val="003A50C5"/>
    <w:rsid w:val="003A5944"/>
    <w:rsid w:val="003A5C48"/>
    <w:rsid w:val="003A5E57"/>
    <w:rsid w:val="003A712C"/>
    <w:rsid w:val="003A741B"/>
    <w:rsid w:val="003A7565"/>
    <w:rsid w:val="003A7D78"/>
    <w:rsid w:val="003A7DD9"/>
    <w:rsid w:val="003A7E93"/>
    <w:rsid w:val="003B04F5"/>
    <w:rsid w:val="003B05F6"/>
    <w:rsid w:val="003B08E1"/>
    <w:rsid w:val="003B1366"/>
    <w:rsid w:val="003B153A"/>
    <w:rsid w:val="003B2E7A"/>
    <w:rsid w:val="003B2EDB"/>
    <w:rsid w:val="003B342E"/>
    <w:rsid w:val="003B3901"/>
    <w:rsid w:val="003B390C"/>
    <w:rsid w:val="003B3A6B"/>
    <w:rsid w:val="003B3BBA"/>
    <w:rsid w:val="003B4D8E"/>
    <w:rsid w:val="003B4E5D"/>
    <w:rsid w:val="003B539E"/>
    <w:rsid w:val="003B5665"/>
    <w:rsid w:val="003B5EEA"/>
    <w:rsid w:val="003B5EEB"/>
    <w:rsid w:val="003B6858"/>
    <w:rsid w:val="003B6BED"/>
    <w:rsid w:val="003B716C"/>
    <w:rsid w:val="003B7DE4"/>
    <w:rsid w:val="003C1BB5"/>
    <w:rsid w:val="003C22B5"/>
    <w:rsid w:val="003C2303"/>
    <w:rsid w:val="003C281A"/>
    <w:rsid w:val="003C2ED6"/>
    <w:rsid w:val="003C3100"/>
    <w:rsid w:val="003C3A15"/>
    <w:rsid w:val="003C3BF9"/>
    <w:rsid w:val="003C4119"/>
    <w:rsid w:val="003C4B2E"/>
    <w:rsid w:val="003C61B4"/>
    <w:rsid w:val="003C64FE"/>
    <w:rsid w:val="003C68D6"/>
    <w:rsid w:val="003C798F"/>
    <w:rsid w:val="003D09DE"/>
    <w:rsid w:val="003D0F10"/>
    <w:rsid w:val="003D1432"/>
    <w:rsid w:val="003D178D"/>
    <w:rsid w:val="003D1CB4"/>
    <w:rsid w:val="003D1F94"/>
    <w:rsid w:val="003D32AF"/>
    <w:rsid w:val="003D40B4"/>
    <w:rsid w:val="003D4741"/>
    <w:rsid w:val="003D509F"/>
    <w:rsid w:val="003D5922"/>
    <w:rsid w:val="003D5AFC"/>
    <w:rsid w:val="003D6799"/>
    <w:rsid w:val="003D7301"/>
    <w:rsid w:val="003E0125"/>
    <w:rsid w:val="003E1112"/>
    <w:rsid w:val="003E1B9F"/>
    <w:rsid w:val="003E1EF8"/>
    <w:rsid w:val="003E3BD4"/>
    <w:rsid w:val="003E545B"/>
    <w:rsid w:val="003E5722"/>
    <w:rsid w:val="003E5A5B"/>
    <w:rsid w:val="003E5CD4"/>
    <w:rsid w:val="003E699A"/>
    <w:rsid w:val="003E6F72"/>
    <w:rsid w:val="003E7068"/>
    <w:rsid w:val="003E7A39"/>
    <w:rsid w:val="003E7CA2"/>
    <w:rsid w:val="003E7FF9"/>
    <w:rsid w:val="003F0206"/>
    <w:rsid w:val="003F04E3"/>
    <w:rsid w:val="003F0500"/>
    <w:rsid w:val="003F0D0B"/>
    <w:rsid w:val="003F1F46"/>
    <w:rsid w:val="003F281A"/>
    <w:rsid w:val="003F3301"/>
    <w:rsid w:val="003F3A53"/>
    <w:rsid w:val="003F3F21"/>
    <w:rsid w:val="003F49F2"/>
    <w:rsid w:val="003F4EB0"/>
    <w:rsid w:val="003F54AA"/>
    <w:rsid w:val="003F5878"/>
    <w:rsid w:val="003F592E"/>
    <w:rsid w:val="003F6477"/>
    <w:rsid w:val="003F64C2"/>
    <w:rsid w:val="003F65F2"/>
    <w:rsid w:val="003F6E62"/>
    <w:rsid w:val="003F6FDA"/>
    <w:rsid w:val="003F709C"/>
    <w:rsid w:val="004005BF"/>
    <w:rsid w:val="00400930"/>
    <w:rsid w:val="0040329D"/>
    <w:rsid w:val="0040344F"/>
    <w:rsid w:val="00403CCE"/>
    <w:rsid w:val="00404568"/>
    <w:rsid w:val="00404632"/>
    <w:rsid w:val="00404878"/>
    <w:rsid w:val="00404EF7"/>
    <w:rsid w:val="00405615"/>
    <w:rsid w:val="00405DD1"/>
    <w:rsid w:val="00406071"/>
    <w:rsid w:val="0040684E"/>
    <w:rsid w:val="004068FD"/>
    <w:rsid w:val="00406DE5"/>
    <w:rsid w:val="00407270"/>
    <w:rsid w:val="00407C31"/>
    <w:rsid w:val="00410368"/>
    <w:rsid w:val="0041086E"/>
    <w:rsid w:val="00410F38"/>
    <w:rsid w:val="00411543"/>
    <w:rsid w:val="00411F66"/>
    <w:rsid w:val="0041272B"/>
    <w:rsid w:val="0041305D"/>
    <w:rsid w:val="004133A0"/>
    <w:rsid w:val="004138DE"/>
    <w:rsid w:val="004139F8"/>
    <w:rsid w:val="00413DE4"/>
    <w:rsid w:val="00413FB4"/>
    <w:rsid w:val="00414516"/>
    <w:rsid w:val="004155A6"/>
    <w:rsid w:val="00415A54"/>
    <w:rsid w:val="00417225"/>
    <w:rsid w:val="0042019C"/>
    <w:rsid w:val="00422B3A"/>
    <w:rsid w:val="0042314B"/>
    <w:rsid w:val="004234A6"/>
    <w:rsid w:val="0042393E"/>
    <w:rsid w:val="00423FF8"/>
    <w:rsid w:val="004256E1"/>
    <w:rsid w:val="0042609F"/>
    <w:rsid w:val="00426B49"/>
    <w:rsid w:val="00427C1D"/>
    <w:rsid w:val="00430043"/>
    <w:rsid w:val="00430585"/>
    <w:rsid w:val="00430778"/>
    <w:rsid w:val="004319B8"/>
    <w:rsid w:val="00432392"/>
    <w:rsid w:val="0043267E"/>
    <w:rsid w:val="0043363D"/>
    <w:rsid w:val="004339BD"/>
    <w:rsid w:val="00433A7B"/>
    <w:rsid w:val="004342D2"/>
    <w:rsid w:val="00434336"/>
    <w:rsid w:val="004349A3"/>
    <w:rsid w:val="00435565"/>
    <w:rsid w:val="00435802"/>
    <w:rsid w:val="00435CB4"/>
    <w:rsid w:val="00435D4B"/>
    <w:rsid w:val="00436187"/>
    <w:rsid w:val="00436945"/>
    <w:rsid w:val="00436BF0"/>
    <w:rsid w:val="00437297"/>
    <w:rsid w:val="0043768D"/>
    <w:rsid w:val="00437E2A"/>
    <w:rsid w:val="00437F75"/>
    <w:rsid w:val="00440CB1"/>
    <w:rsid w:val="00441542"/>
    <w:rsid w:val="00441749"/>
    <w:rsid w:val="0044194C"/>
    <w:rsid w:val="00441D98"/>
    <w:rsid w:val="004420CB"/>
    <w:rsid w:val="00442A1C"/>
    <w:rsid w:val="004433E9"/>
    <w:rsid w:val="004439EE"/>
    <w:rsid w:val="00444283"/>
    <w:rsid w:val="0044436B"/>
    <w:rsid w:val="00444CF4"/>
    <w:rsid w:val="00444DC4"/>
    <w:rsid w:val="00444DC9"/>
    <w:rsid w:val="004458D1"/>
    <w:rsid w:val="00445C5D"/>
    <w:rsid w:val="00446476"/>
    <w:rsid w:val="0044679F"/>
    <w:rsid w:val="00446810"/>
    <w:rsid w:val="00446B51"/>
    <w:rsid w:val="0044737F"/>
    <w:rsid w:val="00447C90"/>
    <w:rsid w:val="00450B8E"/>
    <w:rsid w:val="00450C20"/>
    <w:rsid w:val="00450C9A"/>
    <w:rsid w:val="00451B28"/>
    <w:rsid w:val="00451B2F"/>
    <w:rsid w:val="00452042"/>
    <w:rsid w:val="004534C3"/>
    <w:rsid w:val="00453C21"/>
    <w:rsid w:val="00453CC5"/>
    <w:rsid w:val="00454B22"/>
    <w:rsid w:val="00454FD3"/>
    <w:rsid w:val="00455DD2"/>
    <w:rsid w:val="00456AD8"/>
    <w:rsid w:val="00456DB6"/>
    <w:rsid w:val="0045705C"/>
    <w:rsid w:val="004571F7"/>
    <w:rsid w:val="0045757F"/>
    <w:rsid w:val="00457798"/>
    <w:rsid w:val="00460043"/>
    <w:rsid w:val="0046063A"/>
    <w:rsid w:val="004606D9"/>
    <w:rsid w:val="00460720"/>
    <w:rsid w:val="00461287"/>
    <w:rsid w:val="00461D4B"/>
    <w:rsid w:val="00462049"/>
    <w:rsid w:val="00462265"/>
    <w:rsid w:val="00462AEB"/>
    <w:rsid w:val="004631B6"/>
    <w:rsid w:val="00464440"/>
    <w:rsid w:val="0046450E"/>
    <w:rsid w:val="00465D55"/>
    <w:rsid w:val="004660D2"/>
    <w:rsid w:val="004662DB"/>
    <w:rsid w:val="004668D0"/>
    <w:rsid w:val="00466EFC"/>
    <w:rsid w:val="004674BF"/>
    <w:rsid w:val="00467716"/>
    <w:rsid w:val="004704C0"/>
    <w:rsid w:val="0047079D"/>
    <w:rsid w:val="00470E03"/>
    <w:rsid w:val="00471289"/>
    <w:rsid w:val="00471FA3"/>
    <w:rsid w:val="004720EE"/>
    <w:rsid w:val="004722AE"/>
    <w:rsid w:val="00472392"/>
    <w:rsid w:val="0047279D"/>
    <w:rsid w:val="00472854"/>
    <w:rsid w:val="00472866"/>
    <w:rsid w:val="00472AAD"/>
    <w:rsid w:val="00472BDC"/>
    <w:rsid w:val="00473182"/>
    <w:rsid w:val="004731A6"/>
    <w:rsid w:val="00473668"/>
    <w:rsid w:val="00473F80"/>
    <w:rsid w:val="004746D2"/>
    <w:rsid w:val="00474ACC"/>
    <w:rsid w:val="00475123"/>
    <w:rsid w:val="004753C0"/>
    <w:rsid w:val="00475769"/>
    <w:rsid w:val="00475EC1"/>
    <w:rsid w:val="004766A8"/>
    <w:rsid w:val="00477497"/>
    <w:rsid w:val="00480905"/>
    <w:rsid w:val="00480B15"/>
    <w:rsid w:val="00481978"/>
    <w:rsid w:val="00481C12"/>
    <w:rsid w:val="00481D68"/>
    <w:rsid w:val="0048209B"/>
    <w:rsid w:val="0048249D"/>
    <w:rsid w:val="00482824"/>
    <w:rsid w:val="00482EDA"/>
    <w:rsid w:val="0048376F"/>
    <w:rsid w:val="00484512"/>
    <w:rsid w:val="004846A5"/>
    <w:rsid w:val="00484CC6"/>
    <w:rsid w:val="00484F61"/>
    <w:rsid w:val="00485C84"/>
    <w:rsid w:val="00487821"/>
    <w:rsid w:val="004878F4"/>
    <w:rsid w:val="00491A95"/>
    <w:rsid w:val="00491E20"/>
    <w:rsid w:val="0049246E"/>
    <w:rsid w:val="00492D23"/>
    <w:rsid w:val="00492F89"/>
    <w:rsid w:val="004931F9"/>
    <w:rsid w:val="004933C6"/>
    <w:rsid w:val="004934F3"/>
    <w:rsid w:val="00494833"/>
    <w:rsid w:val="004949B6"/>
    <w:rsid w:val="00494AFF"/>
    <w:rsid w:val="00495245"/>
    <w:rsid w:val="00495E11"/>
    <w:rsid w:val="004A0362"/>
    <w:rsid w:val="004A03E6"/>
    <w:rsid w:val="004A0928"/>
    <w:rsid w:val="004A1A94"/>
    <w:rsid w:val="004A2429"/>
    <w:rsid w:val="004A285D"/>
    <w:rsid w:val="004A2E26"/>
    <w:rsid w:val="004A4320"/>
    <w:rsid w:val="004A4976"/>
    <w:rsid w:val="004A4A46"/>
    <w:rsid w:val="004A4DB2"/>
    <w:rsid w:val="004A4E57"/>
    <w:rsid w:val="004A5A95"/>
    <w:rsid w:val="004A5BB8"/>
    <w:rsid w:val="004A6EAD"/>
    <w:rsid w:val="004A700B"/>
    <w:rsid w:val="004A7846"/>
    <w:rsid w:val="004A7A64"/>
    <w:rsid w:val="004A7D93"/>
    <w:rsid w:val="004A7E29"/>
    <w:rsid w:val="004B078F"/>
    <w:rsid w:val="004B0FAF"/>
    <w:rsid w:val="004B1B6E"/>
    <w:rsid w:val="004B1BF6"/>
    <w:rsid w:val="004B1D46"/>
    <w:rsid w:val="004B20D4"/>
    <w:rsid w:val="004B2155"/>
    <w:rsid w:val="004B22AD"/>
    <w:rsid w:val="004B2397"/>
    <w:rsid w:val="004B2463"/>
    <w:rsid w:val="004B265B"/>
    <w:rsid w:val="004B3753"/>
    <w:rsid w:val="004B3787"/>
    <w:rsid w:val="004B3CF2"/>
    <w:rsid w:val="004B3ECE"/>
    <w:rsid w:val="004B4381"/>
    <w:rsid w:val="004B4416"/>
    <w:rsid w:val="004B51BC"/>
    <w:rsid w:val="004B5349"/>
    <w:rsid w:val="004B5D1D"/>
    <w:rsid w:val="004B6275"/>
    <w:rsid w:val="004B6316"/>
    <w:rsid w:val="004B6A5A"/>
    <w:rsid w:val="004B702B"/>
    <w:rsid w:val="004B7506"/>
    <w:rsid w:val="004B797A"/>
    <w:rsid w:val="004B7D1F"/>
    <w:rsid w:val="004C08CB"/>
    <w:rsid w:val="004C1D18"/>
    <w:rsid w:val="004C2122"/>
    <w:rsid w:val="004C239D"/>
    <w:rsid w:val="004C2466"/>
    <w:rsid w:val="004C4430"/>
    <w:rsid w:val="004C48F0"/>
    <w:rsid w:val="004C4BFE"/>
    <w:rsid w:val="004C512D"/>
    <w:rsid w:val="004C5C4A"/>
    <w:rsid w:val="004C63F5"/>
    <w:rsid w:val="004C7120"/>
    <w:rsid w:val="004C73E2"/>
    <w:rsid w:val="004C7BC1"/>
    <w:rsid w:val="004C7BEB"/>
    <w:rsid w:val="004C7FD1"/>
    <w:rsid w:val="004D1493"/>
    <w:rsid w:val="004D1D71"/>
    <w:rsid w:val="004D22F5"/>
    <w:rsid w:val="004D2D1D"/>
    <w:rsid w:val="004D36A0"/>
    <w:rsid w:val="004D4098"/>
    <w:rsid w:val="004D41E8"/>
    <w:rsid w:val="004D44FE"/>
    <w:rsid w:val="004D4702"/>
    <w:rsid w:val="004D49D4"/>
    <w:rsid w:val="004D5574"/>
    <w:rsid w:val="004D5F57"/>
    <w:rsid w:val="004D61CA"/>
    <w:rsid w:val="004D6447"/>
    <w:rsid w:val="004D6762"/>
    <w:rsid w:val="004D75A9"/>
    <w:rsid w:val="004E050F"/>
    <w:rsid w:val="004E0568"/>
    <w:rsid w:val="004E09A7"/>
    <w:rsid w:val="004E1511"/>
    <w:rsid w:val="004E1A84"/>
    <w:rsid w:val="004E1E62"/>
    <w:rsid w:val="004E20FC"/>
    <w:rsid w:val="004E2194"/>
    <w:rsid w:val="004E2EAC"/>
    <w:rsid w:val="004E31F0"/>
    <w:rsid w:val="004E370A"/>
    <w:rsid w:val="004E3C9D"/>
    <w:rsid w:val="004E3F70"/>
    <w:rsid w:val="004E4457"/>
    <w:rsid w:val="004E4B35"/>
    <w:rsid w:val="004E55EA"/>
    <w:rsid w:val="004E62F1"/>
    <w:rsid w:val="004E65E8"/>
    <w:rsid w:val="004E6C63"/>
    <w:rsid w:val="004E791E"/>
    <w:rsid w:val="004F00E9"/>
    <w:rsid w:val="004F03E1"/>
    <w:rsid w:val="004F04C2"/>
    <w:rsid w:val="004F0F82"/>
    <w:rsid w:val="004F10E5"/>
    <w:rsid w:val="004F1425"/>
    <w:rsid w:val="004F1C80"/>
    <w:rsid w:val="004F1E08"/>
    <w:rsid w:val="004F3870"/>
    <w:rsid w:val="004F3DA9"/>
    <w:rsid w:val="004F46DE"/>
    <w:rsid w:val="004F4881"/>
    <w:rsid w:val="004F6A3A"/>
    <w:rsid w:val="004F6C34"/>
    <w:rsid w:val="004F72C5"/>
    <w:rsid w:val="004F7659"/>
    <w:rsid w:val="004F7713"/>
    <w:rsid w:val="004F7CDA"/>
    <w:rsid w:val="00500221"/>
    <w:rsid w:val="005006C8"/>
    <w:rsid w:val="00501541"/>
    <w:rsid w:val="00501B7F"/>
    <w:rsid w:val="005022DD"/>
    <w:rsid w:val="00504A65"/>
    <w:rsid w:val="00504B48"/>
    <w:rsid w:val="00504E6B"/>
    <w:rsid w:val="00505498"/>
    <w:rsid w:val="005059EA"/>
    <w:rsid w:val="00505C4C"/>
    <w:rsid w:val="00506387"/>
    <w:rsid w:val="00506F1B"/>
    <w:rsid w:val="00506F98"/>
    <w:rsid w:val="005071C6"/>
    <w:rsid w:val="005100DE"/>
    <w:rsid w:val="005114F5"/>
    <w:rsid w:val="0051206E"/>
    <w:rsid w:val="00512DEA"/>
    <w:rsid w:val="00513E72"/>
    <w:rsid w:val="0051423B"/>
    <w:rsid w:val="005146E7"/>
    <w:rsid w:val="00515230"/>
    <w:rsid w:val="005158B3"/>
    <w:rsid w:val="00516178"/>
    <w:rsid w:val="00516841"/>
    <w:rsid w:val="00516906"/>
    <w:rsid w:val="00516C1F"/>
    <w:rsid w:val="00517604"/>
    <w:rsid w:val="00520366"/>
    <w:rsid w:val="00520941"/>
    <w:rsid w:val="0052130D"/>
    <w:rsid w:val="0052134A"/>
    <w:rsid w:val="0052159D"/>
    <w:rsid w:val="005220C8"/>
    <w:rsid w:val="005222BD"/>
    <w:rsid w:val="005224A7"/>
    <w:rsid w:val="0052253C"/>
    <w:rsid w:val="00522807"/>
    <w:rsid w:val="00522DA8"/>
    <w:rsid w:val="00523AAD"/>
    <w:rsid w:val="00524280"/>
    <w:rsid w:val="0052499D"/>
    <w:rsid w:val="00525ADA"/>
    <w:rsid w:val="00526063"/>
    <w:rsid w:val="005266EF"/>
    <w:rsid w:val="00526750"/>
    <w:rsid w:val="00527286"/>
    <w:rsid w:val="0052738B"/>
    <w:rsid w:val="0052784C"/>
    <w:rsid w:val="0053035F"/>
    <w:rsid w:val="00530390"/>
    <w:rsid w:val="00530815"/>
    <w:rsid w:val="005314C5"/>
    <w:rsid w:val="00531F33"/>
    <w:rsid w:val="005337BB"/>
    <w:rsid w:val="00534115"/>
    <w:rsid w:val="00535120"/>
    <w:rsid w:val="00536A0A"/>
    <w:rsid w:val="00536F67"/>
    <w:rsid w:val="005401A1"/>
    <w:rsid w:val="00540C97"/>
    <w:rsid w:val="005412FC"/>
    <w:rsid w:val="00541C7A"/>
    <w:rsid w:val="005428C2"/>
    <w:rsid w:val="00542C77"/>
    <w:rsid w:val="00542C84"/>
    <w:rsid w:val="00542D6B"/>
    <w:rsid w:val="00543672"/>
    <w:rsid w:val="005437A4"/>
    <w:rsid w:val="00543AA0"/>
    <w:rsid w:val="005442F5"/>
    <w:rsid w:val="005454E1"/>
    <w:rsid w:val="00545A74"/>
    <w:rsid w:val="00546316"/>
    <w:rsid w:val="0054700B"/>
    <w:rsid w:val="00547250"/>
    <w:rsid w:val="0054769A"/>
    <w:rsid w:val="00547841"/>
    <w:rsid w:val="00547FB0"/>
    <w:rsid w:val="005500A4"/>
    <w:rsid w:val="0055228B"/>
    <w:rsid w:val="00554061"/>
    <w:rsid w:val="005548DD"/>
    <w:rsid w:val="00554E36"/>
    <w:rsid w:val="00554FD6"/>
    <w:rsid w:val="00555038"/>
    <w:rsid w:val="0055515C"/>
    <w:rsid w:val="00556225"/>
    <w:rsid w:val="00556497"/>
    <w:rsid w:val="00556D2F"/>
    <w:rsid w:val="00556FF0"/>
    <w:rsid w:val="00557317"/>
    <w:rsid w:val="00557400"/>
    <w:rsid w:val="0056049C"/>
    <w:rsid w:val="00560579"/>
    <w:rsid w:val="00560ADD"/>
    <w:rsid w:val="00560C14"/>
    <w:rsid w:val="00561930"/>
    <w:rsid w:val="00561CED"/>
    <w:rsid w:val="005628F9"/>
    <w:rsid w:val="00562CB0"/>
    <w:rsid w:val="00562D60"/>
    <w:rsid w:val="0056348C"/>
    <w:rsid w:val="005637A6"/>
    <w:rsid w:val="005637EF"/>
    <w:rsid w:val="00563C57"/>
    <w:rsid w:val="00563C76"/>
    <w:rsid w:val="00563F9B"/>
    <w:rsid w:val="00564062"/>
    <w:rsid w:val="00564496"/>
    <w:rsid w:val="00564CC8"/>
    <w:rsid w:val="00566727"/>
    <w:rsid w:val="00566E9E"/>
    <w:rsid w:val="005675C7"/>
    <w:rsid w:val="005700DD"/>
    <w:rsid w:val="005703AE"/>
    <w:rsid w:val="0057098E"/>
    <w:rsid w:val="00570B62"/>
    <w:rsid w:val="00570F97"/>
    <w:rsid w:val="0057114D"/>
    <w:rsid w:val="005723B8"/>
    <w:rsid w:val="00573206"/>
    <w:rsid w:val="00575B58"/>
    <w:rsid w:val="00575EE1"/>
    <w:rsid w:val="0057648C"/>
    <w:rsid w:val="00576D46"/>
    <w:rsid w:val="00576F26"/>
    <w:rsid w:val="00577BFC"/>
    <w:rsid w:val="00577C9E"/>
    <w:rsid w:val="00580A5D"/>
    <w:rsid w:val="005813A8"/>
    <w:rsid w:val="00581BEE"/>
    <w:rsid w:val="005835F1"/>
    <w:rsid w:val="00585440"/>
    <w:rsid w:val="00585460"/>
    <w:rsid w:val="00585937"/>
    <w:rsid w:val="00586AF9"/>
    <w:rsid w:val="00586C0B"/>
    <w:rsid w:val="00587350"/>
    <w:rsid w:val="00587443"/>
    <w:rsid w:val="005876B9"/>
    <w:rsid w:val="00587B12"/>
    <w:rsid w:val="00587D86"/>
    <w:rsid w:val="00587F4C"/>
    <w:rsid w:val="005905A7"/>
    <w:rsid w:val="00590C47"/>
    <w:rsid w:val="00591911"/>
    <w:rsid w:val="00591B9B"/>
    <w:rsid w:val="00593C2F"/>
    <w:rsid w:val="00594130"/>
    <w:rsid w:val="0059427D"/>
    <w:rsid w:val="0059446F"/>
    <w:rsid w:val="0059486C"/>
    <w:rsid w:val="00594B22"/>
    <w:rsid w:val="00594C63"/>
    <w:rsid w:val="00594D3B"/>
    <w:rsid w:val="00594F32"/>
    <w:rsid w:val="00594FC0"/>
    <w:rsid w:val="005951AF"/>
    <w:rsid w:val="005955A0"/>
    <w:rsid w:val="00595B90"/>
    <w:rsid w:val="00595DC9"/>
    <w:rsid w:val="00596288"/>
    <w:rsid w:val="00596827"/>
    <w:rsid w:val="0059690A"/>
    <w:rsid w:val="00597B1A"/>
    <w:rsid w:val="00597B6C"/>
    <w:rsid w:val="00597EC6"/>
    <w:rsid w:val="005A0048"/>
    <w:rsid w:val="005A1514"/>
    <w:rsid w:val="005A2853"/>
    <w:rsid w:val="005A3F87"/>
    <w:rsid w:val="005A475A"/>
    <w:rsid w:val="005A498F"/>
    <w:rsid w:val="005A4AF4"/>
    <w:rsid w:val="005A5A44"/>
    <w:rsid w:val="005A5F68"/>
    <w:rsid w:val="005A61A7"/>
    <w:rsid w:val="005A691F"/>
    <w:rsid w:val="005A7539"/>
    <w:rsid w:val="005A7623"/>
    <w:rsid w:val="005A79C0"/>
    <w:rsid w:val="005A7FF9"/>
    <w:rsid w:val="005B0AE2"/>
    <w:rsid w:val="005B1960"/>
    <w:rsid w:val="005B1E27"/>
    <w:rsid w:val="005B1E29"/>
    <w:rsid w:val="005B21FC"/>
    <w:rsid w:val="005B40A7"/>
    <w:rsid w:val="005B452A"/>
    <w:rsid w:val="005B4784"/>
    <w:rsid w:val="005B4D57"/>
    <w:rsid w:val="005B50A4"/>
    <w:rsid w:val="005B6103"/>
    <w:rsid w:val="005B6206"/>
    <w:rsid w:val="005B6849"/>
    <w:rsid w:val="005C0175"/>
    <w:rsid w:val="005C10D0"/>
    <w:rsid w:val="005C2343"/>
    <w:rsid w:val="005C2465"/>
    <w:rsid w:val="005C2C58"/>
    <w:rsid w:val="005C3171"/>
    <w:rsid w:val="005C3437"/>
    <w:rsid w:val="005C4574"/>
    <w:rsid w:val="005C4B0D"/>
    <w:rsid w:val="005C57C1"/>
    <w:rsid w:val="005C5AEF"/>
    <w:rsid w:val="005C60C0"/>
    <w:rsid w:val="005C6EBD"/>
    <w:rsid w:val="005C7E90"/>
    <w:rsid w:val="005D031E"/>
    <w:rsid w:val="005D0A47"/>
    <w:rsid w:val="005D0C97"/>
    <w:rsid w:val="005D150D"/>
    <w:rsid w:val="005D18F3"/>
    <w:rsid w:val="005D1D80"/>
    <w:rsid w:val="005D3284"/>
    <w:rsid w:val="005D32AB"/>
    <w:rsid w:val="005D362D"/>
    <w:rsid w:val="005D3DDB"/>
    <w:rsid w:val="005D4783"/>
    <w:rsid w:val="005D505C"/>
    <w:rsid w:val="005D6D72"/>
    <w:rsid w:val="005D6EA2"/>
    <w:rsid w:val="005D74D4"/>
    <w:rsid w:val="005D791F"/>
    <w:rsid w:val="005E048B"/>
    <w:rsid w:val="005E11FB"/>
    <w:rsid w:val="005E1370"/>
    <w:rsid w:val="005E160E"/>
    <w:rsid w:val="005E1D59"/>
    <w:rsid w:val="005E1FD5"/>
    <w:rsid w:val="005E2532"/>
    <w:rsid w:val="005E2A2C"/>
    <w:rsid w:val="005E2CBB"/>
    <w:rsid w:val="005E2E25"/>
    <w:rsid w:val="005E30EC"/>
    <w:rsid w:val="005E4140"/>
    <w:rsid w:val="005E42D8"/>
    <w:rsid w:val="005E4516"/>
    <w:rsid w:val="005E4DDC"/>
    <w:rsid w:val="005E506A"/>
    <w:rsid w:val="005E5123"/>
    <w:rsid w:val="005E51FB"/>
    <w:rsid w:val="005E522E"/>
    <w:rsid w:val="005E5333"/>
    <w:rsid w:val="005E5757"/>
    <w:rsid w:val="005E5DED"/>
    <w:rsid w:val="005E66CC"/>
    <w:rsid w:val="005E6F17"/>
    <w:rsid w:val="005E7488"/>
    <w:rsid w:val="005E7580"/>
    <w:rsid w:val="005F0297"/>
    <w:rsid w:val="005F02F7"/>
    <w:rsid w:val="005F07C3"/>
    <w:rsid w:val="005F18AA"/>
    <w:rsid w:val="005F1B76"/>
    <w:rsid w:val="005F2908"/>
    <w:rsid w:val="005F2A11"/>
    <w:rsid w:val="005F4117"/>
    <w:rsid w:val="005F4176"/>
    <w:rsid w:val="005F43CC"/>
    <w:rsid w:val="005F6432"/>
    <w:rsid w:val="005F6A49"/>
    <w:rsid w:val="005F6B3C"/>
    <w:rsid w:val="005F6D9C"/>
    <w:rsid w:val="005F7FA9"/>
    <w:rsid w:val="0060020B"/>
    <w:rsid w:val="00600892"/>
    <w:rsid w:val="00601BCA"/>
    <w:rsid w:val="00601C95"/>
    <w:rsid w:val="00601D36"/>
    <w:rsid w:val="00601F5C"/>
    <w:rsid w:val="006031D4"/>
    <w:rsid w:val="00603DEF"/>
    <w:rsid w:val="00603E47"/>
    <w:rsid w:val="0060410F"/>
    <w:rsid w:val="00604356"/>
    <w:rsid w:val="0060490E"/>
    <w:rsid w:val="00604FB8"/>
    <w:rsid w:val="00605374"/>
    <w:rsid w:val="0060553D"/>
    <w:rsid w:val="006059E3"/>
    <w:rsid w:val="00605A08"/>
    <w:rsid w:val="00605B1C"/>
    <w:rsid w:val="00605E1C"/>
    <w:rsid w:val="00606F5C"/>
    <w:rsid w:val="0060723C"/>
    <w:rsid w:val="00607587"/>
    <w:rsid w:val="00607D07"/>
    <w:rsid w:val="0061060E"/>
    <w:rsid w:val="00610966"/>
    <w:rsid w:val="00610AEF"/>
    <w:rsid w:val="00610D13"/>
    <w:rsid w:val="00611369"/>
    <w:rsid w:val="006125A5"/>
    <w:rsid w:val="00613264"/>
    <w:rsid w:val="006137DD"/>
    <w:rsid w:val="006146CF"/>
    <w:rsid w:val="00614A56"/>
    <w:rsid w:val="00614A69"/>
    <w:rsid w:val="0061539E"/>
    <w:rsid w:val="00615B32"/>
    <w:rsid w:val="00615FA5"/>
    <w:rsid w:val="00616B6B"/>
    <w:rsid w:val="00617164"/>
    <w:rsid w:val="0061758E"/>
    <w:rsid w:val="006178A4"/>
    <w:rsid w:val="00617CDB"/>
    <w:rsid w:val="0062082F"/>
    <w:rsid w:val="00620A04"/>
    <w:rsid w:val="00620E78"/>
    <w:rsid w:val="00621197"/>
    <w:rsid w:val="00621FB6"/>
    <w:rsid w:val="0062273D"/>
    <w:rsid w:val="00622D3F"/>
    <w:rsid w:val="00623565"/>
    <w:rsid w:val="00623750"/>
    <w:rsid w:val="006238A4"/>
    <w:rsid w:val="0062425D"/>
    <w:rsid w:val="006247C7"/>
    <w:rsid w:val="0062526D"/>
    <w:rsid w:val="00625586"/>
    <w:rsid w:val="00625942"/>
    <w:rsid w:val="00626A4E"/>
    <w:rsid w:val="00627163"/>
    <w:rsid w:val="006275CF"/>
    <w:rsid w:val="00627815"/>
    <w:rsid w:val="006300B6"/>
    <w:rsid w:val="00630379"/>
    <w:rsid w:val="00630384"/>
    <w:rsid w:val="00630830"/>
    <w:rsid w:val="00630BE6"/>
    <w:rsid w:val="00630EC5"/>
    <w:rsid w:val="006318EA"/>
    <w:rsid w:val="00631CA5"/>
    <w:rsid w:val="00631FBB"/>
    <w:rsid w:val="0063245B"/>
    <w:rsid w:val="00632ECB"/>
    <w:rsid w:val="0063316C"/>
    <w:rsid w:val="006348F4"/>
    <w:rsid w:val="00634DB0"/>
    <w:rsid w:val="0063557D"/>
    <w:rsid w:val="00635BC8"/>
    <w:rsid w:val="00636311"/>
    <w:rsid w:val="00636408"/>
    <w:rsid w:val="00636EFC"/>
    <w:rsid w:val="006371A3"/>
    <w:rsid w:val="006374AC"/>
    <w:rsid w:val="00637528"/>
    <w:rsid w:val="006405D7"/>
    <w:rsid w:val="006409D2"/>
    <w:rsid w:val="006414E0"/>
    <w:rsid w:val="0064161D"/>
    <w:rsid w:val="0064191E"/>
    <w:rsid w:val="0064205D"/>
    <w:rsid w:val="0064234A"/>
    <w:rsid w:val="006423B2"/>
    <w:rsid w:val="00642ABB"/>
    <w:rsid w:val="00642E64"/>
    <w:rsid w:val="00643144"/>
    <w:rsid w:val="0064329A"/>
    <w:rsid w:val="006435DC"/>
    <w:rsid w:val="00643916"/>
    <w:rsid w:val="00643BB5"/>
    <w:rsid w:val="00643C11"/>
    <w:rsid w:val="00643D9B"/>
    <w:rsid w:val="00644584"/>
    <w:rsid w:val="006450F6"/>
    <w:rsid w:val="0064572F"/>
    <w:rsid w:val="00645BBA"/>
    <w:rsid w:val="00646B3E"/>
    <w:rsid w:val="00646D2E"/>
    <w:rsid w:val="00646F09"/>
    <w:rsid w:val="00647035"/>
    <w:rsid w:val="006479B9"/>
    <w:rsid w:val="00647CE0"/>
    <w:rsid w:val="00650049"/>
    <w:rsid w:val="00650706"/>
    <w:rsid w:val="00650997"/>
    <w:rsid w:val="00650BF1"/>
    <w:rsid w:val="0065143D"/>
    <w:rsid w:val="006517A1"/>
    <w:rsid w:val="00651F3A"/>
    <w:rsid w:val="006523F3"/>
    <w:rsid w:val="006526BE"/>
    <w:rsid w:val="00652A84"/>
    <w:rsid w:val="00652D6E"/>
    <w:rsid w:val="006532B6"/>
    <w:rsid w:val="00653780"/>
    <w:rsid w:val="006542B1"/>
    <w:rsid w:val="00654B37"/>
    <w:rsid w:val="00654F27"/>
    <w:rsid w:val="00655175"/>
    <w:rsid w:val="00656010"/>
    <w:rsid w:val="00656429"/>
    <w:rsid w:val="00656793"/>
    <w:rsid w:val="00656B7B"/>
    <w:rsid w:val="00656C05"/>
    <w:rsid w:val="006571F7"/>
    <w:rsid w:val="00657D29"/>
    <w:rsid w:val="00660FAA"/>
    <w:rsid w:val="006614D9"/>
    <w:rsid w:val="00661E82"/>
    <w:rsid w:val="00661EAC"/>
    <w:rsid w:val="00661ED4"/>
    <w:rsid w:val="00662228"/>
    <w:rsid w:val="00662A38"/>
    <w:rsid w:val="00662BCF"/>
    <w:rsid w:val="006633F5"/>
    <w:rsid w:val="00663B58"/>
    <w:rsid w:val="00664609"/>
    <w:rsid w:val="00664723"/>
    <w:rsid w:val="00665390"/>
    <w:rsid w:val="00665F60"/>
    <w:rsid w:val="006662BD"/>
    <w:rsid w:val="0066745C"/>
    <w:rsid w:val="00667529"/>
    <w:rsid w:val="006675C1"/>
    <w:rsid w:val="00670462"/>
    <w:rsid w:val="00670F92"/>
    <w:rsid w:val="0067185D"/>
    <w:rsid w:val="0067209D"/>
    <w:rsid w:val="0067337E"/>
    <w:rsid w:val="00673939"/>
    <w:rsid w:val="006739A3"/>
    <w:rsid w:val="00673CC1"/>
    <w:rsid w:val="00674089"/>
    <w:rsid w:val="00674851"/>
    <w:rsid w:val="00674C47"/>
    <w:rsid w:val="00674F16"/>
    <w:rsid w:val="00674FFF"/>
    <w:rsid w:val="00675713"/>
    <w:rsid w:val="00675D5F"/>
    <w:rsid w:val="00675D6D"/>
    <w:rsid w:val="006762FB"/>
    <w:rsid w:val="00676BD0"/>
    <w:rsid w:val="00676FA8"/>
    <w:rsid w:val="00677C43"/>
    <w:rsid w:val="00677F7D"/>
    <w:rsid w:val="00680479"/>
    <w:rsid w:val="0068048B"/>
    <w:rsid w:val="006804D5"/>
    <w:rsid w:val="006805FC"/>
    <w:rsid w:val="00680ABB"/>
    <w:rsid w:val="006812B9"/>
    <w:rsid w:val="006814CD"/>
    <w:rsid w:val="0068165E"/>
    <w:rsid w:val="0068173F"/>
    <w:rsid w:val="00681CFC"/>
    <w:rsid w:val="00681FC1"/>
    <w:rsid w:val="0068316B"/>
    <w:rsid w:val="00683C6D"/>
    <w:rsid w:val="006847CA"/>
    <w:rsid w:val="00684CA0"/>
    <w:rsid w:val="00684F9D"/>
    <w:rsid w:val="00685997"/>
    <w:rsid w:val="00685A01"/>
    <w:rsid w:val="00686708"/>
    <w:rsid w:val="00687238"/>
    <w:rsid w:val="00687A9F"/>
    <w:rsid w:val="00687C29"/>
    <w:rsid w:val="0069062A"/>
    <w:rsid w:val="006906E6"/>
    <w:rsid w:val="00690985"/>
    <w:rsid w:val="00690B14"/>
    <w:rsid w:val="00690BDD"/>
    <w:rsid w:val="00690C94"/>
    <w:rsid w:val="00690CBD"/>
    <w:rsid w:val="00692120"/>
    <w:rsid w:val="0069227C"/>
    <w:rsid w:val="00692F1E"/>
    <w:rsid w:val="00692FD3"/>
    <w:rsid w:val="006934FE"/>
    <w:rsid w:val="0069450A"/>
    <w:rsid w:val="0069479C"/>
    <w:rsid w:val="00695AE9"/>
    <w:rsid w:val="00696488"/>
    <w:rsid w:val="00696B23"/>
    <w:rsid w:val="00696C88"/>
    <w:rsid w:val="006971A4"/>
    <w:rsid w:val="00697305"/>
    <w:rsid w:val="006975F4"/>
    <w:rsid w:val="00697F24"/>
    <w:rsid w:val="006A05A5"/>
    <w:rsid w:val="006A0809"/>
    <w:rsid w:val="006A14DD"/>
    <w:rsid w:val="006A4325"/>
    <w:rsid w:val="006A4345"/>
    <w:rsid w:val="006A44FE"/>
    <w:rsid w:val="006A57A7"/>
    <w:rsid w:val="006A6744"/>
    <w:rsid w:val="006A7473"/>
    <w:rsid w:val="006A7615"/>
    <w:rsid w:val="006A76CA"/>
    <w:rsid w:val="006A7DF7"/>
    <w:rsid w:val="006A7FC7"/>
    <w:rsid w:val="006B0037"/>
    <w:rsid w:val="006B08C0"/>
    <w:rsid w:val="006B0ABC"/>
    <w:rsid w:val="006B0C68"/>
    <w:rsid w:val="006B12B2"/>
    <w:rsid w:val="006B1467"/>
    <w:rsid w:val="006B1887"/>
    <w:rsid w:val="006B1955"/>
    <w:rsid w:val="006B1A25"/>
    <w:rsid w:val="006B1AEE"/>
    <w:rsid w:val="006B2955"/>
    <w:rsid w:val="006B3561"/>
    <w:rsid w:val="006B4356"/>
    <w:rsid w:val="006B46AD"/>
    <w:rsid w:val="006B48E5"/>
    <w:rsid w:val="006B4A04"/>
    <w:rsid w:val="006B4C0D"/>
    <w:rsid w:val="006B509E"/>
    <w:rsid w:val="006B5A0B"/>
    <w:rsid w:val="006B5C6E"/>
    <w:rsid w:val="006B5C9F"/>
    <w:rsid w:val="006B6647"/>
    <w:rsid w:val="006B797F"/>
    <w:rsid w:val="006C065C"/>
    <w:rsid w:val="006C116B"/>
    <w:rsid w:val="006C27CC"/>
    <w:rsid w:val="006C2C4F"/>
    <w:rsid w:val="006C3610"/>
    <w:rsid w:val="006C393D"/>
    <w:rsid w:val="006C3E3F"/>
    <w:rsid w:val="006C3F7C"/>
    <w:rsid w:val="006C61C6"/>
    <w:rsid w:val="006C723E"/>
    <w:rsid w:val="006C7985"/>
    <w:rsid w:val="006C79B2"/>
    <w:rsid w:val="006C7EF8"/>
    <w:rsid w:val="006D0000"/>
    <w:rsid w:val="006D1262"/>
    <w:rsid w:val="006D12F6"/>
    <w:rsid w:val="006D1626"/>
    <w:rsid w:val="006D1C11"/>
    <w:rsid w:val="006D1E9F"/>
    <w:rsid w:val="006D24DA"/>
    <w:rsid w:val="006D286B"/>
    <w:rsid w:val="006D28ED"/>
    <w:rsid w:val="006D2D68"/>
    <w:rsid w:val="006D2F2A"/>
    <w:rsid w:val="006D4EB7"/>
    <w:rsid w:val="006D516E"/>
    <w:rsid w:val="006D5486"/>
    <w:rsid w:val="006D6069"/>
    <w:rsid w:val="006D66B8"/>
    <w:rsid w:val="006D6DCB"/>
    <w:rsid w:val="006D76C1"/>
    <w:rsid w:val="006D773A"/>
    <w:rsid w:val="006D7E8B"/>
    <w:rsid w:val="006E00DC"/>
    <w:rsid w:val="006E03F2"/>
    <w:rsid w:val="006E06A7"/>
    <w:rsid w:val="006E101C"/>
    <w:rsid w:val="006E1829"/>
    <w:rsid w:val="006E199D"/>
    <w:rsid w:val="006E2110"/>
    <w:rsid w:val="006E2779"/>
    <w:rsid w:val="006E2A9B"/>
    <w:rsid w:val="006E2B8A"/>
    <w:rsid w:val="006E2DBD"/>
    <w:rsid w:val="006E3BAF"/>
    <w:rsid w:val="006E528D"/>
    <w:rsid w:val="006E52FC"/>
    <w:rsid w:val="006E588F"/>
    <w:rsid w:val="006E71AF"/>
    <w:rsid w:val="006E71F3"/>
    <w:rsid w:val="006E7AA1"/>
    <w:rsid w:val="006F037B"/>
    <w:rsid w:val="006F0880"/>
    <w:rsid w:val="006F08A3"/>
    <w:rsid w:val="006F09CA"/>
    <w:rsid w:val="006F0AF3"/>
    <w:rsid w:val="006F16A4"/>
    <w:rsid w:val="006F16C1"/>
    <w:rsid w:val="006F20A9"/>
    <w:rsid w:val="006F2389"/>
    <w:rsid w:val="006F259F"/>
    <w:rsid w:val="006F28B0"/>
    <w:rsid w:val="006F2B33"/>
    <w:rsid w:val="006F2CB0"/>
    <w:rsid w:val="006F2E15"/>
    <w:rsid w:val="006F3208"/>
    <w:rsid w:val="006F34D0"/>
    <w:rsid w:val="006F38AA"/>
    <w:rsid w:val="006F3C60"/>
    <w:rsid w:val="006F3DFD"/>
    <w:rsid w:val="006F4855"/>
    <w:rsid w:val="006F4F5D"/>
    <w:rsid w:val="006F5869"/>
    <w:rsid w:val="006F642A"/>
    <w:rsid w:val="006F6B71"/>
    <w:rsid w:val="006F7269"/>
    <w:rsid w:val="006F7750"/>
    <w:rsid w:val="006F79AA"/>
    <w:rsid w:val="0070033B"/>
    <w:rsid w:val="00700E88"/>
    <w:rsid w:val="00702ECB"/>
    <w:rsid w:val="007032D9"/>
    <w:rsid w:val="007034E6"/>
    <w:rsid w:val="007041A4"/>
    <w:rsid w:val="00704E58"/>
    <w:rsid w:val="0070579D"/>
    <w:rsid w:val="00706398"/>
    <w:rsid w:val="007071C2"/>
    <w:rsid w:val="00707B28"/>
    <w:rsid w:val="00710959"/>
    <w:rsid w:val="00710A7E"/>
    <w:rsid w:val="0071131A"/>
    <w:rsid w:val="00711BAC"/>
    <w:rsid w:val="00711BD5"/>
    <w:rsid w:val="00712275"/>
    <w:rsid w:val="007128F1"/>
    <w:rsid w:val="00712CC6"/>
    <w:rsid w:val="0071464F"/>
    <w:rsid w:val="00714D22"/>
    <w:rsid w:val="00715F71"/>
    <w:rsid w:val="00716F9A"/>
    <w:rsid w:val="00717281"/>
    <w:rsid w:val="00720198"/>
    <w:rsid w:val="00721B98"/>
    <w:rsid w:val="00721CA7"/>
    <w:rsid w:val="00723EE0"/>
    <w:rsid w:val="00723FD1"/>
    <w:rsid w:val="0072442A"/>
    <w:rsid w:val="00724D47"/>
    <w:rsid w:val="00724EB5"/>
    <w:rsid w:val="00724EF8"/>
    <w:rsid w:val="0072528D"/>
    <w:rsid w:val="00725850"/>
    <w:rsid w:val="00726C7C"/>
    <w:rsid w:val="007271CF"/>
    <w:rsid w:val="007275B4"/>
    <w:rsid w:val="0072777B"/>
    <w:rsid w:val="00727FE0"/>
    <w:rsid w:val="00730E6E"/>
    <w:rsid w:val="00730E77"/>
    <w:rsid w:val="00731C35"/>
    <w:rsid w:val="00731F6C"/>
    <w:rsid w:val="00732052"/>
    <w:rsid w:val="007320BD"/>
    <w:rsid w:val="00732517"/>
    <w:rsid w:val="00733134"/>
    <w:rsid w:val="00733156"/>
    <w:rsid w:val="0073366A"/>
    <w:rsid w:val="007342A7"/>
    <w:rsid w:val="007342C6"/>
    <w:rsid w:val="00734414"/>
    <w:rsid w:val="00734C1D"/>
    <w:rsid w:val="00734DCB"/>
    <w:rsid w:val="0073631C"/>
    <w:rsid w:val="007363E5"/>
    <w:rsid w:val="0073641E"/>
    <w:rsid w:val="007400D7"/>
    <w:rsid w:val="007407FF"/>
    <w:rsid w:val="00740E88"/>
    <w:rsid w:val="00741372"/>
    <w:rsid w:val="00741494"/>
    <w:rsid w:val="00741943"/>
    <w:rsid w:val="00741A94"/>
    <w:rsid w:val="0074233A"/>
    <w:rsid w:val="00742A8A"/>
    <w:rsid w:val="00742AA7"/>
    <w:rsid w:val="00742B01"/>
    <w:rsid w:val="007430D7"/>
    <w:rsid w:val="00743114"/>
    <w:rsid w:val="007436A6"/>
    <w:rsid w:val="00743A91"/>
    <w:rsid w:val="00743E2A"/>
    <w:rsid w:val="00744486"/>
    <w:rsid w:val="00744802"/>
    <w:rsid w:val="00744D64"/>
    <w:rsid w:val="00744DAB"/>
    <w:rsid w:val="0074536D"/>
    <w:rsid w:val="007459FC"/>
    <w:rsid w:val="00745A1D"/>
    <w:rsid w:val="00745DD1"/>
    <w:rsid w:val="007462C3"/>
    <w:rsid w:val="00746630"/>
    <w:rsid w:val="0074784E"/>
    <w:rsid w:val="0075055D"/>
    <w:rsid w:val="007507FA"/>
    <w:rsid w:val="007518C1"/>
    <w:rsid w:val="007521BE"/>
    <w:rsid w:val="007527AA"/>
    <w:rsid w:val="00753533"/>
    <w:rsid w:val="0075380A"/>
    <w:rsid w:val="00753971"/>
    <w:rsid w:val="00754A3E"/>
    <w:rsid w:val="00755168"/>
    <w:rsid w:val="0075521F"/>
    <w:rsid w:val="007553A2"/>
    <w:rsid w:val="0075545A"/>
    <w:rsid w:val="00756194"/>
    <w:rsid w:val="0075657A"/>
    <w:rsid w:val="00756E73"/>
    <w:rsid w:val="00756FE6"/>
    <w:rsid w:val="00756FF4"/>
    <w:rsid w:val="00756FFB"/>
    <w:rsid w:val="0075772F"/>
    <w:rsid w:val="00757C08"/>
    <w:rsid w:val="00757CFF"/>
    <w:rsid w:val="00760CD8"/>
    <w:rsid w:val="00760D98"/>
    <w:rsid w:val="00761219"/>
    <w:rsid w:val="00761374"/>
    <w:rsid w:val="00761447"/>
    <w:rsid w:val="00761513"/>
    <w:rsid w:val="007618D1"/>
    <w:rsid w:val="007625F4"/>
    <w:rsid w:val="007626BA"/>
    <w:rsid w:val="00762AB0"/>
    <w:rsid w:val="00764033"/>
    <w:rsid w:val="00764D5A"/>
    <w:rsid w:val="00764D7B"/>
    <w:rsid w:val="007650CF"/>
    <w:rsid w:val="007659D1"/>
    <w:rsid w:val="00765A93"/>
    <w:rsid w:val="00765EFB"/>
    <w:rsid w:val="00765F87"/>
    <w:rsid w:val="00766923"/>
    <w:rsid w:val="00766B87"/>
    <w:rsid w:val="007711DD"/>
    <w:rsid w:val="0077132B"/>
    <w:rsid w:val="00771698"/>
    <w:rsid w:val="007724F7"/>
    <w:rsid w:val="00772D32"/>
    <w:rsid w:val="00773408"/>
    <w:rsid w:val="00773EE6"/>
    <w:rsid w:val="007742D3"/>
    <w:rsid w:val="0077541A"/>
    <w:rsid w:val="007765C7"/>
    <w:rsid w:val="00776FEE"/>
    <w:rsid w:val="007800DC"/>
    <w:rsid w:val="007819D7"/>
    <w:rsid w:val="00781C57"/>
    <w:rsid w:val="0078211E"/>
    <w:rsid w:val="00782221"/>
    <w:rsid w:val="0078408E"/>
    <w:rsid w:val="00784458"/>
    <w:rsid w:val="007846FB"/>
    <w:rsid w:val="00785273"/>
    <w:rsid w:val="00785B79"/>
    <w:rsid w:val="00786AA9"/>
    <w:rsid w:val="00786BD4"/>
    <w:rsid w:val="007873EF"/>
    <w:rsid w:val="00787433"/>
    <w:rsid w:val="00787A93"/>
    <w:rsid w:val="00787F6B"/>
    <w:rsid w:val="00790081"/>
    <w:rsid w:val="00790412"/>
    <w:rsid w:val="00790F67"/>
    <w:rsid w:val="0079191F"/>
    <w:rsid w:val="007923AE"/>
    <w:rsid w:val="0079277C"/>
    <w:rsid w:val="0079383A"/>
    <w:rsid w:val="00794FB9"/>
    <w:rsid w:val="007953DE"/>
    <w:rsid w:val="00795A3D"/>
    <w:rsid w:val="00795B68"/>
    <w:rsid w:val="00795C08"/>
    <w:rsid w:val="00795FF5"/>
    <w:rsid w:val="00796EB9"/>
    <w:rsid w:val="007972BB"/>
    <w:rsid w:val="007A17BC"/>
    <w:rsid w:val="007A1A3E"/>
    <w:rsid w:val="007A245B"/>
    <w:rsid w:val="007A25C9"/>
    <w:rsid w:val="007A2791"/>
    <w:rsid w:val="007A443D"/>
    <w:rsid w:val="007A50FB"/>
    <w:rsid w:val="007A528D"/>
    <w:rsid w:val="007A5436"/>
    <w:rsid w:val="007A6638"/>
    <w:rsid w:val="007A695F"/>
    <w:rsid w:val="007B0C28"/>
    <w:rsid w:val="007B22DE"/>
    <w:rsid w:val="007B2E5C"/>
    <w:rsid w:val="007B3820"/>
    <w:rsid w:val="007B3E04"/>
    <w:rsid w:val="007B4260"/>
    <w:rsid w:val="007B46B3"/>
    <w:rsid w:val="007B4AEC"/>
    <w:rsid w:val="007B4C49"/>
    <w:rsid w:val="007B4D44"/>
    <w:rsid w:val="007B5B7F"/>
    <w:rsid w:val="007B5C03"/>
    <w:rsid w:val="007B6239"/>
    <w:rsid w:val="007B6568"/>
    <w:rsid w:val="007B6BC8"/>
    <w:rsid w:val="007B6C86"/>
    <w:rsid w:val="007B71DF"/>
    <w:rsid w:val="007B75FE"/>
    <w:rsid w:val="007B77F2"/>
    <w:rsid w:val="007B7A8A"/>
    <w:rsid w:val="007C0542"/>
    <w:rsid w:val="007C0899"/>
    <w:rsid w:val="007C1655"/>
    <w:rsid w:val="007C25E4"/>
    <w:rsid w:val="007C269C"/>
    <w:rsid w:val="007C26B9"/>
    <w:rsid w:val="007C2743"/>
    <w:rsid w:val="007C2CDF"/>
    <w:rsid w:val="007C2D37"/>
    <w:rsid w:val="007C2FE5"/>
    <w:rsid w:val="007C30E4"/>
    <w:rsid w:val="007C3BD0"/>
    <w:rsid w:val="007C3E01"/>
    <w:rsid w:val="007C4455"/>
    <w:rsid w:val="007C47ED"/>
    <w:rsid w:val="007C4896"/>
    <w:rsid w:val="007C4F50"/>
    <w:rsid w:val="007C6687"/>
    <w:rsid w:val="007C669C"/>
    <w:rsid w:val="007C68C6"/>
    <w:rsid w:val="007C6910"/>
    <w:rsid w:val="007C753A"/>
    <w:rsid w:val="007C7B29"/>
    <w:rsid w:val="007C7D0C"/>
    <w:rsid w:val="007D0A93"/>
    <w:rsid w:val="007D0F26"/>
    <w:rsid w:val="007D11C1"/>
    <w:rsid w:val="007D1662"/>
    <w:rsid w:val="007D216A"/>
    <w:rsid w:val="007D23C2"/>
    <w:rsid w:val="007D2D7C"/>
    <w:rsid w:val="007D31DE"/>
    <w:rsid w:val="007D35C3"/>
    <w:rsid w:val="007D4709"/>
    <w:rsid w:val="007D4E4E"/>
    <w:rsid w:val="007D4E5E"/>
    <w:rsid w:val="007D521C"/>
    <w:rsid w:val="007D5325"/>
    <w:rsid w:val="007D6808"/>
    <w:rsid w:val="007D6DA4"/>
    <w:rsid w:val="007D77B2"/>
    <w:rsid w:val="007D7EC8"/>
    <w:rsid w:val="007E04B2"/>
    <w:rsid w:val="007E06C7"/>
    <w:rsid w:val="007E0D3B"/>
    <w:rsid w:val="007E19FB"/>
    <w:rsid w:val="007E1FC1"/>
    <w:rsid w:val="007E2C47"/>
    <w:rsid w:val="007E371F"/>
    <w:rsid w:val="007E37EE"/>
    <w:rsid w:val="007E44A9"/>
    <w:rsid w:val="007E4D18"/>
    <w:rsid w:val="007E54B9"/>
    <w:rsid w:val="007E5F76"/>
    <w:rsid w:val="007E659C"/>
    <w:rsid w:val="007E6F44"/>
    <w:rsid w:val="007E710E"/>
    <w:rsid w:val="007E7255"/>
    <w:rsid w:val="007E74A7"/>
    <w:rsid w:val="007E7653"/>
    <w:rsid w:val="007F0980"/>
    <w:rsid w:val="007F09DB"/>
    <w:rsid w:val="007F0C49"/>
    <w:rsid w:val="007F12EC"/>
    <w:rsid w:val="007F17A1"/>
    <w:rsid w:val="007F1D1C"/>
    <w:rsid w:val="007F2357"/>
    <w:rsid w:val="007F2467"/>
    <w:rsid w:val="007F2FD8"/>
    <w:rsid w:val="007F3223"/>
    <w:rsid w:val="007F3B9F"/>
    <w:rsid w:val="007F403F"/>
    <w:rsid w:val="007F4436"/>
    <w:rsid w:val="007F4556"/>
    <w:rsid w:val="007F52E4"/>
    <w:rsid w:val="007F55AE"/>
    <w:rsid w:val="007F59C6"/>
    <w:rsid w:val="007F5C58"/>
    <w:rsid w:val="007F5F3F"/>
    <w:rsid w:val="007F61DF"/>
    <w:rsid w:val="007F637A"/>
    <w:rsid w:val="007F6F9A"/>
    <w:rsid w:val="007F7713"/>
    <w:rsid w:val="007F7ADB"/>
    <w:rsid w:val="00800039"/>
    <w:rsid w:val="008002E1"/>
    <w:rsid w:val="008003F9"/>
    <w:rsid w:val="0080093D"/>
    <w:rsid w:val="00800E63"/>
    <w:rsid w:val="00800EE4"/>
    <w:rsid w:val="00801628"/>
    <w:rsid w:val="008017E0"/>
    <w:rsid w:val="008021B3"/>
    <w:rsid w:val="00802421"/>
    <w:rsid w:val="00803E57"/>
    <w:rsid w:val="008041DD"/>
    <w:rsid w:val="008042D5"/>
    <w:rsid w:val="00804729"/>
    <w:rsid w:val="00804A20"/>
    <w:rsid w:val="00804E3F"/>
    <w:rsid w:val="00805439"/>
    <w:rsid w:val="00806148"/>
    <w:rsid w:val="00806410"/>
    <w:rsid w:val="0081090F"/>
    <w:rsid w:val="00810ADB"/>
    <w:rsid w:val="00810C51"/>
    <w:rsid w:val="00811003"/>
    <w:rsid w:val="008114F7"/>
    <w:rsid w:val="008142F3"/>
    <w:rsid w:val="00815D82"/>
    <w:rsid w:val="0081604F"/>
    <w:rsid w:val="00816AF0"/>
    <w:rsid w:val="00816B88"/>
    <w:rsid w:val="008172A4"/>
    <w:rsid w:val="00817380"/>
    <w:rsid w:val="00817979"/>
    <w:rsid w:val="00820898"/>
    <w:rsid w:val="00820C56"/>
    <w:rsid w:val="00820E5B"/>
    <w:rsid w:val="0082183F"/>
    <w:rsid w:val="00821F3B"/>
    <w:rsid w:val="00822441"/>
    <w:rsid w:val="00822668"/>
    <w:rsid w:val="00822E75"/>
    <w:rsid w:val="00822FC1"/>
    <w:rsid w:val="00823366"/>
    <w:rsid w:val="00824162"/>
    <w:rsid w:val="008245C7"/>
    <w:rsid w:val="00824DA0"/>
    <w:rsid w:val="008256BE"/>
    <w:rsid w:val="0082580D"/>
    <w:rsid w:val="00826088"/>
    <w:rsid w:val="008264B6"/>
    <w:rsid w:val="008268E7"/>
    <w:rsid w:val="00826971"/>
    <w:rsid w:val="00827E05"/>
    <w:rsid w:val="00830225"/>
    <w:rsid w:val="00830E35"/>
    <w:rsid w:val="00831767"/>
    <w:rsid w:val="00831DF1"/>
    <w:rsid w:val="008320B0"/>
    <w:rsid w:val="008322F6"/>
    <w:rsid w:val="008324FE"/>
    <w:rsid w:val="0083280B"/>
    <w:rsid w:val="00832B06"/>
    <w:rsid w:val="00832BE3"/>
    <w:rsid w:val="00833D4E"/>
    <w:rsid w:val="0083465C"/>
    <w:rsid w:val="00834777"/>
    <w:rsid w:val="0083589B"/>
    <w:rsid w:val="00835EE7"/>
    <w:rsid w:val="00836515"/>
    <w:rsid w:val="008366D8"/>
    <w:rsid w:val="00836F8A"/>
    <w:rsid w:val="0083768B"/>
    <w:rsid w:val="00837AF4"/>
    <w:rsid w:val="00837BB2"/>
    <w:rsid w:val="00840024"/>
    <w:rsid w:val="008400C5"/>
    <w:rsid w:val="008401C6"/>
    <w:rsid w:val="0084037E"/>
    <w:rsid w:val="0084046E"/>
    <w:rsid w:val="0084049A"/>
    <w:rsid w:val="008419F1"/>
    <w:rsid w:val="00842C62"/>
    <w:rsid w:val="00842D60"/>
    <w:rsid w:val="00843737"/>
    <w:rsid w:val="00843738"/>
    <w:rsid w:val="00844AA7"/>
    <w:rsid w:val="00844DBD"/>
    <w:rsid w:val="008460A7"/>
    <w:rsid w:val="00846C4D"/>
    <w:rsid w:val="00846D67"/>
    <w:rsid w:val="008473C4"/>
    <w:rsid w:val="008479AD"/>
    <w:rsid w:val="00847EB4"/>
    <w:rsid w:val="00850BD7"/>
    <w:rsid w:val="00850C98"/>
    <w:rsid w:val="00850E15"/>
    <w:rsid w:val="00851411"/>
    <w:rsid w:val="008518C5"/>
    <w:rsid w:val="00851955"/>
    <w:rsid w:val="00851B2A"/>
    <w:rsid w:val="00851B3F"/>
    <w:rsid w:val="008521F5"/>
    <w:rsid w:val="00852497"/>
    <w:rsid w:val="008526B8"/>
    <w:rsid w:val="00852D59"/>
    <w:rsid w:val="00853675"/>
    <w:rsid w:val="00853833"/>
    <w:rsid w:val="0085387A"/>
    <w:rsid w:val="00853925"/>
    <w:rsid w:val="00854218"/>
    <w:rsid w:val="00854DFB"/>
    <w:rsid w:val="0085507E"/>
    <w:rsid w:val="00855470"/>
    <w:rsid w:val="00855A5C"/>
    <w:rsid w:val="0085644B"/>
    <w:rsid w:val="00856617"/>
    <w:rsid w:val="008600FB"/>
    <w:rsid w:val="008602E0"/>
    <w:rsid w:val="00860F94"/>
    <w:rsid w:val="008618C8"/>
    <w:rsid w:val="008623B8"/>
    <w:rsid w:val="0086256A"/>
    <w:rsid w:val="00862767"/>
    <w:rsid w:val="008629AF"/>
    <w:rsid w:val="00863D4A"/>
    <w:rsid w:val="00863D9B"/>
    <w:rsid w:val="00864880"/>
    <w:rsid w:val="0086520F"/>
    <w:rsid w:val="008659B0"/>
    <w:rsid w:val="00866977"/>
    <w:rsid w:val="00866BA1"/>
    <w:rsid w:val="00866C02"/>
    <w:rsid w:val="008671EA"/>
    <w:rsid w:val="00867833"/>
    <w:rsid w:val="00867C42"/>
    <w:rsid w:val="0087005A"/>
    <w:rsid w:val="008707D3"/>
    <w:rsid w:val="008715B5"/>
    <w:rsid w:val="00871EDA"/>
    <w:rsid w:val="00872A46"/>
    <w:rsid w:val="00872B8D"/>
    <w:rsid w:val="0087380E"/>
    <w:rsid w:val="008738E6"/>
    <w:rsid w:val="00873DDE"/>
    <w:rsid w:val="00875783"/>
    <w:rsid w:val="00875A53"/>
    <w:rsid w:val="00876539"/>
    <w:rsid w:val="00876DDF"/>
    <w:rsid w:val="00876F76"/>
    <w:rsid w:val="00877608"/>
    <w:rsid w:val="008778FF"/>
    <w:rsid w:val="008812E7"/>
    <w:rsid w:val="00881E5E"/>
    <w:rsid w:val="00881F9E"/>
    <w:rsid w:val="008824FC"/>
    <w:rsid w:val="00882A99"/>
    <w:rsid w:val="00882EC7"/>
    <w:rsid w:val="008844A1"/>
    <w:rsid w:val="00884751"/>
    <w:rsid w:val="00884766"/>
    <w:rsid w:val="0088494D"/>
    <w:rsid w:val="00884A66"/>
    <w:rsid w:val="00885AC5"/>
    <w:rsid w:val="00886F03"/>
    <w:rsid w:val="00887364"/>
    <w:rsid w:val="00891A01"/>
    <w:rsid w:val="008920BA"/>
    <w:rsid w:val="0089256E"/>
    <w:rsid w:val="008930C6"/>
    <w:rsid w:val="00893E03"/>
    <w:rsid w:val="00893EE9"/>
    <w:rsid w:val="0089403B"/>
    <w:rsid w:val="00894F66"/>
    <w:rsid w:val="008960E0"/>
    <w:rsid w:val="00896227"/>
    <w:rsid w:val="00896A47"/>
    <w:rsid w:val="00897CEA"/>
    <w:rsid w:val="008A0288"/>
    <w:rsid w:val="008A0490"/>
    <w:rsid w:val="008A1678"/>
    <w:rsid w:val="008A16FB"/>
    <w:rsid w:val="008A1739"/>
    <w:rsid w:val="008A1A6A"/>
    <w:rsid w:val="008A224F"/>
    <w:rsid w:val="008A31D4"/>
    <w:rsid w:val="008A3791"/>
    <w:rsid w:val="008A392B"/>
    <w:rsid w:val="008A46D6"/>
    <w:rsid w:val="008A4B09"/>
    <w:rsid w:val="008A5491"/>
    <w:rsid w:val="008A5A90"/>
    <w:rsid w:val="008A5B78"/>
    <w:rsid w:val="008A657A"/>
    <w:rsid w:val="008A6C78"/>
    <w:rsid w:val="008A6FAE"/>
    <w:rsid w:val="008A7CBD"/>
    <w:rsid w:val="008B0CC3"/>
    <w:rsid w:val="008B0E66"/>
    <w:rsid w:val="008B19C0"/>
    <w:rsid w:val="008B1AE5"/>
    <w:rsid w:val="008B221C"/>
    <w:rsid w:val="008B2FC9"/>
    <w:rsid w:val="008B3F41"/>
    <w:rsid w:val="008B477C"/>
    <w:rsid w:val="008B4D3B"/>
    <w:rsid w:val="008B4FBE"/>
    <w:rsid w:val="008B5EA1"/>
    <w:rsid w:val="008B7536"/>
    <w:rsid w:val="008C0798"/>
    <w:rsid w:val="008C1CAE"/>
    <w:rsid w:val="008C20E5"/>
    <w:rsid w:val="008C2245"/>
    <w:rsid w:val="008C23ED"/>
    <w:rsid w:val="008C3100"/>
    <w:rsid w:val="008C32AC"/>
    <w:rsid w:val="008C3B40"/>
    <w:rsid w:val="008C47EC"/>
    <w:rsid w:val="008C5C49"/>
    <w:rsid w:val="008C6AAD"/>
    <w:rsid w:val="008C7350"/>
    <w:rsid w:val="008D032B"/>
    <w:rsid w:val="008D03EE"/>
    <w:rsid w:val="008D05C7"/>
    <w:rsid w:val="008D069A"/>
    <w:rsid w:val="008D09C9"/>
    <w:rsid w:val="008D0A64"/>
    <w:rsid w:val="008D10C3"/>
    <w:rsid w:val="008D1FF2"/>
    <w:rsid w:val="008D2A2F"/>
    <w:rsid w:val="008D30BA"/>
    <w:rsid w:val="008D3E39"/>
    <w:rsid w:val="008D41A5"/>
    <w:rsid w:val="008D474B"/>
    <w:rsid w:val="008D4B72"/>
    <w:rsid w:val="008D5005"/>
    <w:rsid w:val="008D5037"/>
    <w:rsid w:val="008D593A"/>
    <w:rsid w:val="008D5C12"/>
    <w:rsid w:val="008D691A"/>
    <w:rsid w:val="008D6FBA"/>
    <w:rsid w:val="008D7128"/>
    <w:rsid w:val="008D746C"/>
    <w:rsid w:val="008D7730"/>
    <w:rsid w:val="008D7D48"/>
    <w:rsid w:val="008E065A"/>
    <w:rsid w:val="008E0B76"/>
    <w:rsid w:val="008E12E9"/>
    <w:rsid w:val="008E1568"/>
    <w:rsid w:val="008E1986"/>
    <w:rsid w:val="008E204C"/>
    <w:rsid w:val="008E2184"/>
    <w:rsid w:val="008E28D3"/>
    <w:rsid w:val="008E2E64"/>
    <w:rsid w:val="008E3CD8"/>
    <w:rsid w:val="008E4DE1"/>
    <w:rsid w:val="008E4FC3"/>
    <w:rsid w:val="008E52D6"/>
    <w:rsid w:val="008E5EAC"/>
    <w:rsid w:val="008E6783"/>
    <w:rsid w:val="008E6C04"/>
    <w:rsid w:val="008E7CF3"/>
    <w:rsid w:val="008F0910"/>
    <w:rsid w:val="008F0B12"/>
    <w:rsid w:val="008F0B13"/>
    <w:rsid w:val="008F0D0E"/>
    <w:rsid w:val="008F0F91"/>
    <w:rsid w:val="008F1395"/>
    <w:rsid w:val="008F1FA0"/>
    <w:rsid w:val="008F256E"/>
    <w:rsid w:val="008F261C"/>
    <w:rsid w:val="008F2859"/>
    <w:rsid w:val="008F2BFA"/>
    <w:rsid w:val="008F35BC"/>
    <w:rsid w:val="008F381D"/>
    <w:rsid w:val="008F471E"/>
    <w:rsid w:val="008F4A7F"/>
    <w:rsid w:val="008F588F"/>
    <w:rsid w:val="008F58C8"/>
    <w:rsid w:val="008F5F26"/>
    <w:rsid w:val="008F6140"/>
    <w:rsid w:val="008F61AF"/>
    <w:rsid w:val="008F6B3D"/>
    <w:rsid w:val="008F74C6"/>
    <w:rsid w:val="008F7A10"/>
    <w:rsid w:val="00900004"/>
    <w:rsid w:val="00900F72"/>
    <w:rsid w:val="00901206"/>
    <w:rsid w:val="0090183D"/>
    <w:rsid w:val="00901879"/>
    <w:rsid w:val="00901D86"/>
    <w:rsid w:val="00901F84"/>
    <w:rsid w:val="00902C15"/>
    <w:rsid w:val="009040CD"/>
    <w:rsid w:val="00904694"/>
    <w:rsid w:val="00904BD8"/>
    <w:rsid w:val="00904CAF"/>
    <w:rsid w:val="00904D52"/>
    <w:rsid w:val="00904EBA"/>
    <w:rsid w:val="00906C04"/>
    <w:rsid w:val="00907022"/>
    <w:rsid w:val="009072F2"/>
    <w:rsid w:val="0090741A"/>
    <w:rsid w:val="00907461"/>
    <w:rsid w:val="00907509"/>
    <w:rsid w:val="0091004E"/>
    <w:rsid w:val="00910C44"/>
    <w:rsid w:val="009117FF"/>
    <w:rsid w:val="00911F22"/>
    <w:rsid w:val="00912402"/>
    <w:rsid w:val="00912A4D"/>
    <w:rsid w:val="0091343D"/>
    <w:rsid w:val="00913C6F"/>
    <w:rsid w:val="00913DAA"/>
    <w:rsid w:val="009151AA"/>
    <w:rsid w:val="00915230"/>
    <w:rsid w:val="009154C3"/>
    <w:rsid w:val="00915BF9"/>
    <w:rsid w:val="00916459"/>
    <w:rsid w:val="00916913"/>
    <w:rsid w:val="00917854"/>
    <w:rsid w:val="00917F72"/>
    <w:rsid w:val="009203C3"/>
    <w:rsid w:val="009211DA"/>
    <w:rsid w:val="00922620"/>
    <w:rsid w:val="00923720"/>
    <w:rsid w:val="00923EB8"/>
    <w:rsid w:val="009243D6"/>
    <w:rsid w:val="0092468D"/>
    <w:rsid w:val="00924D22"/>
    <w:rsid w:val="009258DE"/>
    <w:rsid w:val="00926155"/>
    <w:rsid w:val="0092628A"/>
    <w:rsid w:val="00926884"/>
    <w:rsid w:val="0092697B"/>
    <w:rsid w:val="00926E34"/>
    <w:rsid w:val="009301CE"/>
    <w:rsid w:val="00931475"/>
    <w:rsid w:val="00931B6D"/>
    <w:rsid w:val="00931D2D"/>
    <w:rsid w:val="009334B4"/>
    <w:rsid w:val="009335B1"/>
    <w:rsid w:val="009339AF"/>
    <w:rsid w:val="00933B63"/>
    <w:rsid w:val="00935D82"/>
    <w:rsid w:val="0093644D"/>
    <w:rsid w:val="00936D74"/>
    <w:rsid w:val="00936FB6"/>
    <w:rsid w:val="00940165"/>
    <w:rsid w:val="00940439"/>
    <w:rsid w:val="00940E78"/>
    <w:rsid w:val="009417F6"/>
    <w:rsid w:val="00941E69"/>
    <w:rsid w:val="00942B8D"/>
    <w:rsid w:val="009433FC"/>
    <w:rsid w:val="00943497"/>
    <w:rsid w:val="00943569"/>
    <w:rsid w:val="009445EE"/>
    <w:rsid w:val="00944F13"/>
    <w:rsid w:val="00945295"/>
    <w:rsid w:val="00945B6D"/>
    <w:rsid w:val="0094666D"/>
    <w:rsid w:val="0094682D"/>
    <w:rsid w:val="00946D15"/>
    <w:rsid w:val="00946E9B"/>
    <w:rsid w:val="00946F5D"/>
    <w:rsid w:val="00946FA2"/>
    <w:rsid w:val="0095012E"/>
    <w:rsid w:val="00951B4B"/>
    <w:rsid w:val="0095233B"/>
    <w:rsid w:val="00952A24"/>
    <w:rsid w:val="009536CA"/>
    <w:rsid w:val="00953CDC"/>
    <w:rsid w:val="00955B6F"/>
    <w:rsid w:val="00955E2F"/>
    <w:rsid w:val="0095693C"/>
    <w:rsid w:val="00956B03"/>
    <w:rsid w:val="00956B9F"/>
    <w:rsid w:val="0095735F"/>
    <w:rsid w:val="009573FF"/>
    <w:rsid w:val="0095785E"/>
    <w:rsid w:val="00960579"/>
    <w:rsid w:val="009607E1"/>
    <w:rsid w:val="00960A5C"/>
    <w:rsid w:val="009619F2"/>
    <w:rsid w:val="00961D62"/>
    <w:rsid w:val="0096219B"/>
    <w:rsid w:val="009626A1"/>
    <w:rsid w:val="009628E4"/>
    <w:rsid w:val="0096677F"/>
    <w:rsid w:val="00966959"/>
    <w:rsid w:val="00966AD8"/>
    <w:rsid w:val="00966C38"/>
    <w:rsid w:val="00966DC0"/>
    <w:rsid w:val="00967192"/>
    <w:rsid w:val="00967393"/>
    <w:rsid w:val="009700CD"/>
    <w:rsid w:val="009709BD"/>
    <w:rsid w:val="0097102A"/>
    <w:rsid w:val="00971490"/>
    <w:rsid w:val="00971899"/>
    <w:rsid w:val="00971F33"/>
    <w:rsid w:val="00973010"/>
    <w:rsid w:val="00973C5F"/>
    <w:rsid w:val="00974273"/>
    <w:rsid w:val="009746B3"/>
    <w:rsid w:val="00974C47"/>
    <w:rsid w:val="00975983"/>
    <w:rsid w:val="0097649B"/>
    <w:rsid w:val="009767F0"/>
    <w:rsid w:val="00976AD6"/>
    <w:rsid w:val="00976BAC"/>
    <w:rsid w:val="00976D2E"/>
    <w:rsid w:val="0097769B"/>
    <w:rsid w:val="00977735"/>
    <w:rsid w:val="00977AC9"/>
    <w:rsid w:val="00977CC1"/>
    <w:rsid w:val="0098061E"/>
    <w:rsid w:val="00980E10"/>
    <w:rsid w:val="0098100D"/>
    <w:rsid w:val="00981F0C"/>
    <w:rsid w:val="00982670"/>
    <w:rsid w:val="009827F6"/>
    <w:rsid w:val="00982C14"/>
    <w:rsid w:val="0098322E"/>
    <w:rsid w:val="00983588"/>
    <w:rsid w:val="00984435"/>
    <w:rsid w:val="0098456D"/>
    <w:rsid w:val="00986436"/>
    <w:rsid w:val="009866B8"/>
    <w:rsid w:val="009872D8"/>
    <w:rsid w:val="009878FC"/>
    <w:rsid w:val="009909F7"/>
    <w:rsid w:val="00990CF5"/>
    <w:rsid w:val="009910F0"/>
    <w:rsid w:val="00992360"/>
    <w:rsid w:val="0099267C"/>
    <w:rsid w:val="0099369F"/>
    <w:rsid w:val="00993FDC"/>
    <w:rsid w:val="00993FEF"/>
    <w:rsid w:val="00994615"/>
    <w:rsid w:val="00994908"/>
    <w:rsid w:val="00994B39"/>
    <w:rsid w:val="00994C81"/>
    <w:rsid w:val="00995C73"/>
    <w:rsid w:val="0099702A"/>
    <w:rsid w:val="00997F7E"/>
    <w:rsid w:val="009A0756"/>
    <w:rsid w:val="009A0A9E"/>
    <w:rsid w:val="009A0C45"/>
    <w:rsid w:val="009A1810"/>
    <w:rsid w:val="009A1E47"/>
    <w:rsid w:val="009A1FA7"/>
    <w:rsid w:val="009A226A"/>
    <w:rsid w:val="009A240C"/>
    <w:rsid w:val="009A262E"/>
    <w:rsid w:val="009A2768"/>
    <w:rsid w:val="009A2968"/>
    <w:rsid w:val="009A3607"/>
    <w:rsid w:val="009A4000"/>
    <w:rsid w:val="009A4D38"/>
    <w:rsid w:val="009A50E3"/>
    <w:rsid w:val="009A550D"/>
    <w:rsid w:val="009A5B81"/>
    <w:rsid w:val="009A6901"/>
    <w:rsid w:val="009A6A5B"/>
    <w:rsid w:val="009A6A90"/>
    <w:rsid w:val="009A6DF8"/>
    <w:rsid w:val="009B0EEC"/>
    <w:rsid w:val="009B0F55"/>
    <w:rsid w:val="009B0F5E"/>
    <w:rsid w:val="009B12C6"/>
    <w:rsid w:val="009B1773"/>
    <w:rsid w:val="009B19E9"/>
    <w:rsid w:val="009B1AEB"/>
    <w:rsid w:val="009B1C32"/>
    <w:rsid w:val="009B1DD5"/>
    <w:rsid w:val="009B2802"/>
    <w:rsid w:val="009B3172"/>
    <w:rsid w:val="009B357A"/>
    <w:rsid w:val="009B37CC"/>
    <w:rsid w:val="009B38EE"/>
    <w:rsid w:val="009B48C3"/>
    <w:rsid w:val="009B495B"/>
    <w:rsid w:val="009B4EF2"/>
    <w:rsid w:val="009B530E"/>
    <w:rsid w:val="009B548C"/>
    <w:rsid w:val="009B5972"/>
    <w:rsid w:val="009B5FB9"/>
    <w:rsid w:val="009B707D"/>
    <w:rsid w:val="009B72CB"/>
    <w:rsid w:val="009B7620"/>
    <w:rsid w:val="009B7BE4"/>
    <w:rsid w:val="009B7EFE"/>
    <w:rsid w:val="009C17BD"/>
    <w:rsid w:val="009C1955"/>
    <w:rsid w:val="009C2A78"/>
    <w:rsid w:val="009C2F77"/>
    <w:rsid w:val="009C306F"/>
    <w:rsid w:val="009C35D9"/>
    <w:rsid w:val="009C3ADD"/>
    <w:rsid w:val="009C3BC6"/>
    <w:rsid w:val="009C47F7"/>
    <w:rsid w:val="009C4F12"/>
    <w:rsid w:val="009C5235"/>
    <w:rsid w:val="009C5530"/>
    <w:rsid w:val="009C5ACE"/>
    <w:rsid w:val="009C5EA6"/>
    <w:rsid w:val="009C6897"/>
    <w:rsid w:val="009C7012"/>
    <w:rsid w:val="009C7035"/>
    <w:rsid w:val="009C7C91"/>
    <w:rsid w:val="009D01EF"/>
    <w:rsid w:val="009D09B1"/>
    <w:rsid w:val="009D1150"/>
    <w:rsid w:val="009D197C"/>
    <w:rsid w:val="009D20D7"/>
    <w:rsid w:val="009D3C4A"/>
    <w:rsid w:val="009D3D78"/>
    <w:rsid w:val="009D4895"/>
    <w:rsid w:val="009D4A34"/>
    <w:rsid w:val="009D4D84"/>
    <w:rsid w:val="009D4DFA"/>
    <w:rsid w:val="009D52D3"/>
    <w:rsid w:val="009D5D6C"/>
    <w:rsid w:val="009D5D76"/>
    <w:rsid w:val="009D61E5"/>
    <w:rsid w:val="009D6D7D"/>
    <w:rsid w:val="009D737D"/>
    <w:rsid w:val="009D7416"/>
    <w:rsid w:val="009D7720"/>
    <w:rsid w:val="009E0849"/>
    <w:rsid w:val="009E0DEA"/>
    <w:rsid w:val="009E1042"/>
    <w:rsid w:val="009E1143"/>
    <w:rsid w:val="009E1662"/>
    <w:rsid w:val="009E1A7C"/>
    <w:rsid w:val="009E2191"/>
    <w:rsid w:val="009E2389"/>
    <w:rsid w:val="009E29AD"/>
    <w:rsid w:val="009E2D0C"/>
    <w:rsid w:val="009E2FE4"/>
    <w:rsid w:val="009E31A2"/>
    <w:rsid w:val="009E33E6"/>
    <w:rsid w:val="009E447D"/>
    <w:rsid w:val="009E44EA"/>
    <w:rsid w:val="009E46B1"/>
    <w:rsid w:val="009E4C9D"/>
    <w:rsid w:val="009E4F54"/>
    <w:rsid w:val="009E5153"/>
    <w:rsid w:val="009E552B"/>
    <w:rsid w:val="009E57CF"/>
    <w:rsid w:val="009E7499"/>
    <w:rsid w:val="009E78F2"/>
    <w:rsid w:val="009F099D"/>
    <w:rsid w:val="009F15D5"/>
    <w:rsid w:val="009F16C5"/>
    <w:rsid w:val="009F24ED"/>
    <w:rsid w:val="009F251D"/>
    <w:rsid w:val="009F2C7E"/>
    <w:rsid w:val="009F34A7"/>
    <w:rsid w:val="009F3774"/>
    <w:rsid w:val="009F3ABB"/>
    <w:rsid w:val="009F416D"/>
    <w:rsid w:val="009F4895"/>
    <w:rsid w:val="009F56FE"/>
    <w:rsid w:val="009F5963"/>
    <w:rsid w:val="009F6C40"/>
    <w:rsid w:val="009F778B"/>
    <w:rsid w:val="00A000A8"/>
    <w:rsid w:val="00A004EC"/>
    <w:rsid w:val="00A01284"/>
    <w:rsid w:val="00A0165F"/>
    <w:rsid w:val="00A01737"/>
    <w:rsid w:val="00A01F91"/>
    <w:rsid w:val="00A024CB"/>
    <w:rsid w:val="00A0287C"/>
    <w:rsid w:val="00A02907"/>
    <w:rsid w:val="00A03A07"/>
    <w:rsid w:val="00A0430F"/>
    <w:rsid w:val="00A045E2"/>
    <w:rsid w:val="00A04857"/>
    <w:rsid w:val="00A04969"/>
    <w:rsid w:val="00A0522D"/>
    <w:rsid w:val="00A05A31"/>
    <w:rsid w:val="00A05F0A"/>
    <w:rsid w:val="00A06332"/>
    <w:rsid w:val="00A065CD"/>
    <w:rsid w:val="00A067CA"/>
    <w:rsid w:val="00A0694E"/>
    <w:rsid w:val="00A07717"/>
    <w:rsid w:val="00A1044D"/>
    <w:rsid w:val="00A10A72"/>
    <w:rsid w:val="00A10E30"/>
    <w:rsid w:val="00A10F60"/>
    <w:rsid w:val="00A11289"/>
    <w:rsid w:val="00A11C9C"/>
    <w:rsid w:val="00A123BE"/>
    <w:rsid w:val="00A13820"/>
    <w:rsid w:val="00A13F2C"/>
    <w:rsid w:val="00A141F5"/>
    <w:rsid w:val="00A142FE"/>
    <w:rsid w:val="00A14D42"/>
    <w:rsid w:val="00A15340"/>
    <w:rsid w:val="00A155AB"/>
    <w:rsid w:val="00A16A0F"/>
    <w:rsid w:val="00A2033D"/>
    <w:rsid w:val="00A20864"/>
    <w:rsid w:val="00A20D6F"/>
    <w:rsid w:val="00A20E9F"/>
    <w:rsid w:val="00A20EF0"/>
    <w:rsid w:val="00A22888"/>
    <w:rsid w:val="00A22CE1"/>
    <w:rsid w:val="00A23066"/>
    <w:rsid w:val="00A232E7"/>
    <w:rsid w:val="00A236F1"/>
    <w:rsid w:val="00A23779"/>
    <w:rsid w:val="00A23A24"/>
    <w:rsid w:val="00A23C2E"/>
    <w:rsid w:val="00A23F90"/>
    <w:rsid w:val="00A24292"/>
    <w:rsid w:val="00A244D9"/>
    <w:rsid w:val="00A24728"/>
    <w:rsid w:val="00A24D5E"/>
    <w:rsid w:val="00A25C3A"/>
    <w:rsid w:val="00A2653D"/>
    <w:rsid w:val="00A267C4"/>
    <w:rsid w:val="00A26D20"/>
    <w:rsid w:val="00A274C3"/>
    <w:rsid w:val="00A27C2D"/>
    <w:rsid w:val="00A31094"/>
    <w:rsid w:val="00A31A56"/>
    <w:rsid w:val="00A32BCB"/>
    <w:rsid w:val="00A32E7D"/>
    <w:rsid w:val="00A33352"/>
    <w:rsid w:val="00A34190"/>
    <w:rsid w:val="00A34674"/>
    <w:rsid w:val="00A34E0B"/>
    <w:rsid w:val="00A35815"/>
    <w:rsid w:val="00A35CA6"/>
    <w:rsid w:val="00A35FD9"/>
    <w:rsid w:val="00A361C6"/>
    <w:rsid w:val="00A36A02"/>
    <w:rsid w:val="00A378DC"/>
    <w:rsid w:val="00A40235"/>
    <w:rsid w:val="00A41471"/>
    <w:rsid w:val="00A4208F"/>
    <w:rsid w:val="00A4223F"/>
    <w:rsid w:val="00A42FB1"/>
    <w:rsid w:val="00A43D89"/>
    <w:rsid w:val="00A44AE4"/>
    <w:rsid w:val="00A44F45"/>
    <w:rsid w:val="00A45559"/>
    <w:rsid w:val="00A4578E"/>
    <w:rsid w:val="00A457FA"/>
    <w:rsid w:val="00A45CBF"/>
    <w:rsid w:val="00A46CD5"/>
    <w:rsid w:val="00A47194"/>
    <w:rsid w:val="00A47F12"/>
    <w:rsid w:val="00A503F8"/>
    <w:rsid w:val="00A50877"/>
    <w:rsid w:val="00A50ACB"/>
    <w:rsid w:val="00A5110F"/>
    <w:rsid w:val="00A5122C"/>
    <w:rsid w:val="00A51FD2"/>
    <w:rsid w:val="00A52638"/>
    <w:rsid w:val="00A5297A"/>
    <w:rsid w:val="00A53678"/>
    <w:rsid w:val="00A5368B"/>
    <w:rsid w:val="00A538FC"/>
    <w:rsid w:val="00A53A43"/>
    <w:rsid w:val="00A54630"/>
    <w:rsid w:val="00A54E93"/>
    <w:rsid w:val="00A54ED4"/>
    <w:rsid w:val="00A558C8"/>
    <w:rsid w:val="00A55968"/>
    <w:rsid w:val="00A57298"/>
    <w:rsid w:val="00A57E90"/>
    <w:rsid w:val="00A611AF"/>
    <w:rsid w:val="00A6376C"/>
    <w:rsid w:val="00A63D7B"/>
    <w:rsid w:val="00A65AAB"/>
    <w:rsid w:val="00A662CF"/>
    <w:rsid w:val="00A662D1"/>
    <w:rsid w:val="00A66AF3"/>
    <w:rsid w:val="00A6765A"/>
    <w:rsid w:val="00A677E3"/>
    <w:rsid w:val="00A678CE"/>
    <w:rsid w:val="00A70195"/>
    <w:rsid w:val="00A703E7"/>
    <w:rsid w:val="00A706D6"/>
    <w:rsid w:val="00A70736"/>
    <w:rsid w:val="00A70B6D"/>
    <w:rsid w:val="00A70EED"/>
    <w:rsid w:val="00A721FD"/>
    <w:rsid w:val="00A721FF"/>
    <w:rsid w:val="00A729EF"/>
    <w:rsid w:val="00A73459"/>
    <w:rsid w:val="00A7444C"/>
    <w:rsid w:val="00A74766"/>
    <w:rsid w:val="00A74E31"/>
    <w:rsid w:val="00A74F6B"/>
    <w:rsid w:val="00A74FD3"/>
    <w:rsid w:val="00A75546"/>
    <w:rsid w:val="00A75E36"/>
    <w:rsid w:val="00A76108"/>
    <w:rsid w:val="00A768E8"/>
    <w:rsid w:val="00A76B41"/>
    <w:rsid w:val="00A76F66"/>
    <w:rsid w:val="00A77298"/>
    <w:rsid w:val="00A77D3E"/>
    <w:rsid w:val="00A80A1A"/>
    <w:rsid w:val="00A80CE0"/>
    <w:rsid w:val="00A80E57"/>
    <w:rsid w:val="00A81247"/>
    <w:rsid w:val="00A814EF"/>
    <w:rsid w:val="00A81A06"/>
    <w:rsid w:val="00A82782"/>
    <w:rsid w:val="00A83BEE"/>
    <w:rsid w:val="00A8416E"/>
    <w:rsid w:val="00A84228"/>
    <w:rsid w:val="00A84A4A"/>
    <w:rsid w:val="00A84ABC"/>
    <w:rsid w:val="00A84CC0"/>
    <w:rsid w:val="00A850CE"/>
    <w:rsid w:val="00A859DE"/>
    <w:rsid w:val="00A86808"/>
    <w:rsid w:val="00A87816"/>
    <w:rsid w:val="00A87DFB"/>
    <w:rsid w:val="00A907B6"/>
    <w:rsid w:val="00A90D85"/>
    <w:rsid w:val="00A90F12"/>
    <w:rsid w:val="00A91D7D"/>
    <w:rsid w:val="00A91F8F"/>
    <w:rsid w:val="00A92559"/>
    <w:rsid w:val="00A925AF"/>
    <w:rsid w:val="00A925B2"/>
    <w:rsid w:val="00A928CD"/>
    <w:rsid w:val="00A92A51"/>
    <w:rsid w:val="00A9363B"/>
    <w:rsid w:val="00A93684"/>
    <w:rsid w:val="00A93687"/>
    <w:rsid w:val="00A93BAE"/>
    <w:rsid w:val="00A93C7E"/>
    <w:rsid w:val="00A93F02"/>
    <w:rsid w:val="00A944AB"/>
    <w:rsid w:val="00A9490C"/>
    <w:rsid w:val="00A949B3"/>
    <w:rsid w:val="00A94D32"/>
    <w:rsid w:val="00A94E99"/>
    <w:rsid w:val="00A95101"/>
    <w:rsid w:val="00A953C9"/>
    <w:rsid w:val="00A95DD7"/>
    <w:rsid w:val="00A963E5"/>
    <w:rsid w:val="00A964C7"/>
    <w:rsid w:val="00A96823"/>
    <w:rsid w:val="00A969A7"/>
    <w:rsid w:val="00A96DA4"/>
    <w:rsid w:val="00A971AD"/>
    <w:rsid w:val="00A976E2"/>
    <w:rsid w:val="00A97717"/>
    <w:rsid w:val="00A97D96"/>
    <w:rsid w:val="00AA03DB"/>
    <w:rsid w:val="00AA1031"/>
    <w:rsid w:val="00AA122D"/>
    <w:rsid w:val="00AA14BE"/>
    <w:rsid w:val="00AA14CD"/>
    <w:rsid w:val="00AA1F61"/>
    <w:rsid w:val="00AA410F"/>
    <w:rsid w:val="00AA419A"/>
    <w:rsid w:val="00AA5F62"/>
    <w:rsid w:val="00AA6625"/>
    <w:rsid w:val="00AA6AD2"/>
    <w:rsid w:val="00AA736C"/>
    <w:rsid w:val="00AA76A1"/>
    <w:rsid w:val="00AB0E54"/>
    <w:rsid w:val="00AB1106"/>
    <w:rsid w:val="00AB1636"/>
    <w:rsid w:val="00AB1F4D"/>
    <w:rsid w:val="00AB1F98"/>
    <w:rsid w:val="00AB2374"/>
    <w:rsid w:val="00AB23DE"/>
    <w:rsid w:val="00AB2AAE"/>
    <w:rsid w:val="00AB364C"/>
    <w:rsid w:val="00AB3687"/>
    <w:rsid w:val="00AB3A8D"/>
    <w:rsid w:val="00AB3EB5"/>
    <w:rsid w:val="00AB5321"/>
    <w:rsid w:val="00AB59D7"/>
    <w:rsid w:val="00AB5EE7"/>
    <w:rsid w:val="00AB61EA"/>
    <w:rsid w:val="00AB6D06"/>
    <w:rsid w:val="00AB6D9E"/>
    <w:rsid w:val="00AB6FC1"/>
    <w:rsid w:val="00AB795C"/>
    <w:rsid w:val="00AB7AB6"/>
    <w:rsid w:val="00AC0416"/>
    <w:rsid w:val="00AC064F"/>
    <w:rsid w:val="00AC0919"/>
    <w:rsid w:val="00AC0A86"/>
    <w:rsid w:val="00AC0D7A"/>
    <w:rsid w:val="00AC1885"/>
    <w:rsid w:val="00AC1C45"/>
    <w:rsid w:val="00AC1D3D"/>
    <w:rsid w:val="00AC22BD"/>
    <w:rsid w:val="00AC293D"/>
    <w:rsid w:val="00AC2A0A"/>
    <w:rsid w:val="00AC2B16"/>
    <w:rsid w:val="00AC2BF0"/>
    <w:rsid w:val="00AC2C09"/>
    <w:rsid w:val="00AC2CA7"/>
    <w:rsid w:val="00AC2E3C"/>
    <w:rsid w:val="00AC3176"/>
    <w:rsid w:val="00AC4182"/>
    <w:rsid w:val="00AC435D"/>
    <w:rsid w:val="00AC6698"/>
    <w:rsid w:val="00AC73B6"/>
    <w:rsid w:val="00AC760B"/>
    <w:rsid w:val="00AC784B"/>
    <w:rsid w:val="00AC7893"/>
    <w:rsid w:val="00AC7C14"/>
    <w:rsid w:val="00AC7EAC"/>
    <w:rsid w:val="00AC7F68"/>
    <w:rsid w:val="00AD02F3"/>
    <w:rsid w:val="00AD0F39"/>
    <w:rsid w:val="00AD195D"/>
    <w:rsid w:val="00AD1BE3"/>
    <w:rsid w:val="00AD23D9"/>
    <w:rsid w:val="00AD2548"/>
    <w:rsid w:val="00AD30D9"/>
    <w:rsid w:val="00AD3338"/>
    <w:rsid w:val="00AD3997"/>
    <w:rsid w:val="00AD39E3"/>
    <w:rsid w:val="00AD3A6D"/>
    <w:rsid w:val="00AD3FC3"/>
    <w:rsid w:val="00AD4845"/>
    <w:rsid w:val="00AD5437"/>
    <w:rsid w:val="00AD6516"/>
    <w:rsid w:val="00AD6B3D"/>
    <w:rsid w:val="00AD6BDF"/>
    <w:rsid w:val="00AD74EF"/>
    <w:rsid w:val="00AD79E0"/>
    <w:rsid w:val="00AD7A1A"/>
    <w:rsid w:val="00AD7FC1"/>
    <w:rsid w:val="00AE025B"/>
    <w:rsid w:val="00AE1139"/>
    <w:rsid w:val="00AE1997"/>
    <w:rsid w:val="00AE2151"/>
    <w:rsid w:val="00AE28DA"/>
    <w:rsid w:val="00AE2AD9"/>
    <w:rsid w:val="00AE2EB9"/>
    <w:rsid w:val="00AE3577"/>
    <w:rsid w:val="00AE3BD7"/>
    <w:rsid w:val="00AE5863"/>
    <w:rsid w:val="00AE5E88"/>
    <w:rsid w:val="00AE663F"/>
    <w:rsid w:val="00AE6904"/>
    <w:rsid w:val="00AE6AC7"/>
    <w:rsid w:val="00AE6D6C"/>
    <w:rsid w:val="00AE7651"/>
    <w:rsid w:val="00AE77EA"/>
    <w:rsid w:val="00AE7A13"/>
    <w:rsid w:val="00AE7BD4"/>
    <w:rsid w:val="00AF086C"/>
    <w:rsid w:val="00AF0BFA"/>
    <w:rsid w:val="00AF11C1"/>
    <w:rsid w:val="00AF1C20"/>
    <w:rsid w:val="00AF1DD4"/>
    <w:rsid w:val="00AF27A7"/>
    <w:rsid w:val="00AF3445"/>
    <w:rsid w:val="00AF38B2"/>
    <w:rsid w:val="00AF4173"/>
    <w:rsid w:val="00AF47DD"/>
    <w:rsid w:val="00AF5602"/>
    <w:rsid w:val="00AF567A"/>
    <w:rsid w:val="00AF5744"/>
    <w:rsid w:val="00AF5BA8"/>
    <w:rsid w:val="00AF5BFC"/>
    <w:rsid w:val="00AF5FF7"/>
    <w:rsid w:val="00AF63B0"/>
    <w:rsid w:val="00AF6AD0"/>
    <w:rsid w:val="00AF7009"/>
    <w:rsid w:val="00AF746E"/>
    <w:rsid w:val="00AF7A98"/>
    <w:rsid w:val="00AF7BDE"/>
    <w:rsid w:val="00B007A7"/>
    <w:rsid w:val="00B00805"/>
    <w:rsid w:val="00B00CEB"/>
    <w:rsid w:val="00B01856"/>
    <w:rsid w:val="00B02768"/>
    <w:rsid w:val="00B03F3C"/>
    <w:rsid w:val="00B03F97"/>
    <w:rsid w:val="00B042A2"/>
    <w:rsid w:val="00B050CC"/>
    <w:rsid w:val="00B06563"/>
    <w:rsid w:val="00B0672C"/>
    <w:rsid w:val="00B06913"/>
    <w:rsid w:val="00B06925"/>
    <w:rsid w:val="00B074EC"/>
    <w:rsid w:val="00B07A90"/>
    <w:rsid w:val="00B102A0"/>
    <w:rsid w:val="00B1035B"/>
    <w:rsid w:val="00B10BB6"/>
    <w:rsid w:val="00B10F20"/>
    <w:rsid w:val="00B110D5"/>
    <w:rsid w:val="00B110E7"/>
    <w:rsid w:val="00B111CB"/>
    <w:rsid w:val="00B11301"/>
    <w:rsid w:val="00B11883"/>
    <w:rsid w:val="00B127B0"/>
    <w:rsid w:val="00B1372E"/>
    <w:rsid w:val="00B137F4"/>
    <w:rsid w:val="00B13B70"/>
    <w:rsid w:val="00B13D36"/>
    <w:rsid w:val="00B13D95"/>
    <w:rsid w:val="00B140AA"/>
    <w:rsid w:val="00B142B5"/>
    <w:rsid w:val="00B146F3"/>
    <w:rsid w:val="00B149FD"/>
    <w:rsid w:val="00B14CFE"/>
    <w:rsid w:val="00B15570"/>
    <w:rsid w:val="00B15EA4"/>
    <w:rsid w:val="00B16B18"/>
    <w:rsid w:val="00B16C46"/>
    <w:rsid w:val="00B17553"/>
    <w:rsid w:val="00B176B5"/>
    <w:rsid w:val="00B178E3"/>
    <w:rsid w:val="00B17AB2"/>
    <w:rsid w:val="00B2002D"/>
    <w:rsid w:val="00B2016F"/>
    <w:rsid w:val="00B20247"/>
    <w:rsid w:val="00B20EFB"/>
    <w:rsid w:val="00B214D9"/>
    <w:rsid w:val="00B21D10"/>
    <w:rsid w:val="00B22D7D"/>
    <w:rsid w:val="00B231D0"/>
    <w:rsid w:val="00B2320A"/>
    <w:rsid w:val="00B23344"/>
    <w:rsid w:val="00B23A24"/>
    <w:rsid w:val="00B23B82"/>
    <w:rsid w:val="00B23D8C"/>
    <w:rsid w:val="00B240D6"/>
    <w:rsid w:val="00B24136"/>
    <w:rsid w:val="00B252F7"/>
    <w:rsid w:val="00B263BA"/>
    <w:rsid w:val="00B273B0"/>
    <w:rsid w:val="00B27C07"/>
    <w:rsid w:val="00B3139A"/>
    <w:rsid w:val="00B31606"/>
    <w:rsid w:val="00B320D7"/>
    <w:rsid w:val="00B32578"/>
    <w:rsid w:val="00B32A03"/>
    <w:rsid w:val="00B331D3"/>
    <w:rsid w:val="00B339AA"/>
    <w:rsid w:val="00B33A16"/>
    <w:rsid w:val="00B33CE1"/>
    <w:rsid w:val="00B33F9D"/>
    <w:rsid w:val="00B343F6"/>
    <w:rsid w:val="00B353EF"/>
    <w:rsid w:val="00B35B53"/>
    <w:rsid w:val="00B37A35"/>
    <w:rsid w:val="00B37B71"/>
    <w:rsid w:val="00B37FE7"/>
    <w:rsid w:val="00B401C7"/>
    <w:rsid w:val="00B401C9"/>
    <w:rsid w:val="00B40E62"/>
    <w:rsid w:val="00B4171C"/>
    <w:rsid w:val="00B41775"/>
    <w:rsid w:val="00B41A19"/>
    <w:rsid w:val="00B428C2"/>
    <w:rsid w:val="00B42A01"/>
    <w:rsid w:val="00B43247"/>
    <w:rsid w:val="00B43E53"/>
    <w:rsid w:val="00B44110"/>
    <w:rsid w:val="00B4457D"/>
    <w:rsid w:val="00B44917"/>
    <w:rsid w:val="00B4503C"/>
    <w:rsid w:val="00B450C2"/>
    <w:rsid w:val="00B45307"/>
    <w:rsid w:val="00B47584"/>
    <w:rsid w:val="00B47716"/>
    <w:rsid w:val="00B478E1"/>
    <w:rsid w:val="00B5040E"/>
    <w:rsid w:val="00B507AD"/>
    <w:rsid w:val="00B51AC1"/>
    <w:rsid w:val="00B51BCB"/>
    <w:rsid w:val="00B5209C"/>
    <w:rsid w:val="00B52389"/>
    <w:rsid w:val="00B52C26"/>
    <w:rsid w:val="00B5366E"/>
    <w:rsid w:val="00B5384E"/>
    <w:rsid w:val="00B53B52"/>
    <w:rsid w:val="00B53CEC"/>
    <w:rsid w:val="00B540E4"/>
    <w:rsid w:val="00B55819"/>
    <w:rsid w:val="00B55C6B"/>
    <w:rsid w:val="00B56952"/>
    <w:rsid w:val="00B56EEE"/>
    <w:rsid w:val="00B57128"/>
    <w:rsid w:val="00B6040E"/>
    <w:rsid w:val="00B60BBD"/>
    <w:rsid w:val="00B60F40"/>
    <w:rsid w:val="00B615D2"/>
    <w:rsid w:val="00B623FD"/>
    <w:rsid w:val="00B63346"/>
    <w:rsid w:val="00B637F7"/>
    <w:rsid w:val="00B63EDF"/>
    <w:rsid w:val="00B641B5"/>
    <w:rsid w:val="00B6485C"/>
    <w:rsid w:val="00B64BFD"/>
    <w:rsid w:val="00B6579F"/>
    <w:rsid w:val="00B658A4"/>
    <w:rsid w:val="00B6599D"/>
    <w:rsid w:val="00B6689C"/>
    <w:rsid w:val="00B669D2"/>
    <w:rsid w:val="00B66BA8"/>
    <w:rsid w:val="00B67338"/>
    <w:rsid w:val="00B674F0"/>
    <w:rsid w:val="00B718FF"/>
    <w:rsid w:val="00B7192B"/>
    <w:rsid w:val="00B71D54"/>
    <w:rsid w:val="00B723F9"/>
    <w:rsid w:val="00B72478"/>
    <w:rsid w:val="00B72BE7"/>
    <w:rsid w:val="00B72C36"/>
    <w:rsid w:val="00B73C08"/>
    <w:rsid w:val="00B7402A"/>
    <w:rsid w:val="00B743AB"/>
    <w:rsid w:val="00B7473D"/>
    <w:rsid w:val="00B751CF"/>
    <w:rsid w:val="00B756E5"/>
    <w:rsid w:val="00B76401"/>
    <w:rsid w:val="00B77E20"/>
    <w:rsid w:val="00B77EC4"/>
    <w:rsid w:val="00B8014F"/>
    <w:rsid w:val="00B80155"/>
    <w:rsid w:val="00B8051B"/>
    <w:rsid w:val="00B80587"/>
    <w:rsid w:val="00B80B30"/>
    <w:rsid w:val="00B81052"/>
    <w:rsid w:val="00B82052"/>
    <w:rsid w:val="00B82405"/>
    <w:rsid w:val="00B850D6"/>
    <w:rsid w:val="00B851AE"/>
    <w:rsid w:val="00B8537A"/>
    <w:rsid w:val="00B8545B"/>
    <w:rsid w:val="00B85DE1"/>
    <w:rsid w:val="00B86299"/>
    <w:rsid w:val="00B8644B"/>
    <w:rsid w:val="00B86A32"/>
    <w:rsid w:val="00B87181"/>
    <w:rsid w:val="00B87870"/>
    <w:rsid w:val="00B87EA4"/>
    <w:rsid w:val="00B912ED"/>
    <w:rsid w:val="00B91D4C"/>
    <w:rsid w:val="00B924EB"/>
    <w:rsid w:val="00B92684"/>
    <w:rsid w:val="00B92D14"/>
    <w:rsid w:val="00B93705"/>
    <w:rsid w:val="00B93D5A"/>
    <w:rsid w:val="00B95EBE"/>
    <w:rsid w:val="00B95F89"/>
    <w:rsid w:val="00B95FFE"/>
    <w:rsid w:val="00B96068"/>
    <w:rsid w:val="00B96989"/>
    <w:rsid w:val="00B97214"/>
    <w:rsid w:val="00B97568"/>
    <w:rsid w:val="00BA0D68"/>
    <w:rsid w:val="00BA13DC"/>
    <w:rsid w:val="00BA179F"/>
    <w:rsid w:val="00BA1828"/>
    <w:rsid w:val="00BA1833"/>
    <w:rsid w:val="00BA1CBF"/>
    <w:rsid w:val="00BA2BE5"/>
    <w:rsid w:val="00BA2CE5"/>
    <w:rsid w:val="00BA35DE"/>
    <w:rsid w:val="00BA3EC5"/>
    <w:rsid w:val="00BA4013"/>
    <w:rsid w:val="00BA4A51"/>
    <w:rsid w:val="00BA4B8D"/>
    <w:rsid w:val="00BA4F14"/>
    <w:rsid w:val="00BA57EC"/>
    <w:rsid w:val="00BA5872"/>
    <w:rsid w:val="00BA5C19"/>
    <w:rsid w:val="00BA5FD5"/>
    <w:rsid w:val="00BA60EC"/>
    <w:rsid w:val="00BA6620"/>
    <w:rsid w:val="00BA67B4"/>
    <w:rsid w:val="00BA6863"/>
    <w:rsid w:val="00BA7581"/>
    <w:rsid w:val="00BB17C8"/>
    <w:rsid w:val="00BB217E"/>
    <w:rsid w:val="00BB3649"/>
    <w:rsid w:val="00BB3AFA"/>
    <w:rsid w:val="00BB486B"/>
    <w:rsid w:val="00BB507B"/>
    <w:rsid w:val="00BB5144"/>
    <w:rsid w:val="00BB54C8"/>
    <w:rsid w:val="00BB5D5B"/>
    <w:rsid w:val="00BB6291"/>
    <w:rsid w:val="00BB661B"/>
    <w:rsid w:val="00BB663F"/>
    <w:rsid w:val="00BB6D0D"/>
    <w:rsid w:val="00BB771D"/>
    <w:rsid w:val="00BB7A56"/>
    <w:rsid w:val="00BB7D89"/>
    <w:rsid w:val="00BB7F39"/>
    <w:rsid w:val="00BC018C"/>
    <w:rsid w:val="00BC0439"/>
    <w:rsid w:val="00BC1534"/>
    <w:rsid w:val="00BC1DAF"/>
    <w:rsid w:val="00BC1DE9"/>
    <w:rsid w:val="00BC2B14"/>
    <w:rsid w:val="00BC3188"/>
    <w:rsid w:val="00BC3289"/>
    <w:rsid w:val="00BC411B"/>
    <w:rsid w:val="00BC4B80"/>
    <w:rsid w:val="00BC51F9"/>
    <w:rsid w:val="00BC52FE"/>
    <w:rsid w:val="00BC5A37"/>
    <w:rsid w:val="00BC5A73"/>
    <w:rsid w:val="00BC669E"/>
    <w:rsid w:val="00BC7409"/>
    <w:rsid w:val="00BC74CF"/>
    <w:rsid w:val="00BC76DC"/>
    <w:rsid w:val="00BD0E2B"/>
    <w:rsid w:val="00BD0F6D"/>
    <w:rsid w:val="00BD10E1"/>
    <w:rsid w:val="00BD128A"/>
    <w:rsid w:val="00BD1CA0"/>
    <w:rsid w:val="00BD1D06"/>
    <w:rsid w:val="00BD1D14"/>
    <w:rsid w:val="00BD1F36"/>
    <w:rsid w:val="00BD2B8B"/>
    <w:rsid w:val="00BD2C07"/>
    <w:rsid w:val="00BD2E24"/>
    <w:rsid w:val="00BD30BF"/>
    <w:rsid w:val="00BD429E"/>
    <w:rsid w:val="00BD4B79"/>
    <w:rsid w:val="00BD4B9D"/>
    <w:rsid w:val="00BD5136"/>
    <w:rsid w:val="00BD522C"/>
    <w:rsid w:val="00BD5B3C"/>
    <w:rsid w:val="00BD5B5C"/>
    <w:rsid w:val="00BD5BC8"/>
    <w:rsid w:val="00BD6236"/>
    <w:rsid w:val="00BD658E"/>
    <w:rsid w:val="00BD6908"/>
    <w:rsid w:val="00BD6F89"/>
    <w:rsid w:val="00BD7066"/>
    <w:rsid w:val="00BD7DBB"/>
    <w:rsid w:val="00BE0589"/>
    <w:rsid w:val="00BE1108"/>
    <w:rsid w:val="00BE14B0"/>
    <w:rsid w:val="00BE153D"/>
    <w:rsid w:val="00BE2D29"/>
    <w:rsid w:val="00BE3005"/>
    <w:rsid w:val="00BE30C2"/>
    <w:rsid w:val="00BE31C5"/>
    <w:rsid w:val="00BE3744"/>
    <w:rsid w:val="00BE4507"/>
    <w:rsid w:val="00BE4766"/>
    <w:rsid w:val="00BE4962"/>
    <w:rsid w:val="00BE5C85"/>
    <w:rsid w:val="00BE5F3C"/>
    <w:rsid w:val="00BE62BA"/>
    <w:rsid w:val="00BE72E1"/>
    <w:rsid w:val="00BE793B"/>
    <w:rsid w:val="00BE7B00"/>
    <w:rsid w:val="00BE7B3F"/>
    <w:rsid w:val="00BE7DDC"/>
    <w:rsid w:val="00BF007B"/>
    <w:rsid w:val="00BF0684"/>
    <w:rsid w:val="00BF13EA"/>
    <w:rsid w:val="00BF189E"/>
    <w:rsid w:val="00BF19A8"/>
    <w:rsid w:val="00BF1DBA"/>
    <w:rsid w:val="00BF1DF5"/>
    <w:rsid w:val="00BF1E66"/>
    <w:rsid w:val="00BF31E1"/>
    <w:rsid w:val="00BF368D"/>
    <w:rsid w:val="00BF3691"/>
    <w:rsid w:val="00BF36CA"/>
    <w:rsid w:val="00BF3C6E"/>
    <w:rsid w:val="00BF3D79"/>
    <w:rsid w:val="00BF489B"/>
    <w:rsid w:val="00BF6018"/>
    <w:rsid w:val="00BF617A"/>
    <w:rsid w:val="00BF6F95"/>
    <w:rsid w:val="00BF7209"/>
    <w:rsid w:val="00C00DB7"/>
    <w:rsid w:val="00C011DE"/>
    <w:rsid w:val="00C01675"/>
    <w:rsid w:val="00C01875"/>
    <w:rsid w:val="00C01FCE"/>
    <w:rsid w:val="00C02125"/>
    <w:rsid w:val="00C0278D"/>
    <w:rsid w:val="00C027AA"/>
    <w:rsid w:val="00C029B5"/>
    <w:rsid w:val="00C03D5B"/>
    <w:rsid w:val="00C04605"/>
    <w:rsid w:val="00C04B9F"/>
    <w:rsid w:val="00C04DBC"/>
    <w:rsid w:val="00C04DDD"/>
    <w:rsid w:val="00C05051"/>
    <w:rsid w:val="00C0788A"/>
    <w:rsid w:val="00C100DF"/>
    <w:rsid w:val="00C105B5"/>
    <w:rsid w:val="00C10ED8"/>
    <w:rsid w:val="00C10FD5"/>
    <w:rsid w:val="00C112FD"/>
    <w:rsid w:val="00C11442"/>
    <w:rsid w:val="00C11900"/>
    <w:rsid w:val="00C11E5D"/>
    <w:rsid w:val="00C12680"/>
    <w:rsid w:val="00C12C4D"/>
    <w:rsid w:val="00C12E6C"/>
    <w:rsid w:val="00C135BA"/>
    <w:rsid w:val="00C13974"/>
    <w:rsid w:val="00C14442"/>
    <w:rsid w:val="00C146A7"/>
    <w:rsid w:val="00C15976"/>
    <w:rsid w:val="00C15E53"/>
    <w:rsid w:val="00C16765"/>
    <w:rsid w:val="00C16C8E"/>
    <w:rsid w:val="00C1757E"/>
    <w:rsid w:val="00C17732"/>
    <w:rsid w:val="00C17892"/>
    <w:rsid w:val="00C205EB"/>
    <w:rsid w:val="00C20F4A"/>
    <w:rsid w:val="00C220EC"/>
    <w:rsid w:val="00C235C5"/>
    <w:rsid w:val="00C236A5"/>
    <w:rsid w:val="00C2393E"/>
    <w:rsid w:val="00C24C4D"/>
    <w:rsid w:val="00C25316"/>
    <w:rsid w:val="00C25768"/>
    <w:rsid w:val="00C2601F"/>
    <w:rsid w:val="00C26026"/>
    <w:rsid w:val="00C2637D"/>
    <w:rsid w:val="00C26A9E"/>
    <w:rsid w:val="00C271F1"/>
    <w:rsid w:val="00C30979"/>
    <w:rsid w:val="00C30A2A"/>
    <w:rsid w:val="00C30EE5"/>
    <w:rsid w:val="00C317AC"/>
    <w:rsid w:val="00C32117"/>
    <w:rsid w:val="00C33C4C"/>
    <w:rsid w:val="00C33F53"/>
    <w:rsid w:val="00C343F7"/>
    <w:rsid w:val="00C34725"/>
    <w:rsid w:val="00C34A2E"/>
    <w:rsid w:val="00C3533F"/>
    <w:rsid w:val="00C365B4"/>
    <w:rsid w:val="00C36A20"/>
    <w:rsid w:val="00C36EA2"/>
    <w:rsid w:val="00C37366"/>
    <w:rsid w:val="00C37721"/>
    <w:rsid w:val="00C37792"/>
    <w:rsid w:val="00C37CD7"/>
    <w:rsid w:val="00C4004A"/>
    <w:rsid w:val="00C403AC"/>
    <w:rsid w:val="00C4045D"/>
    <w:rsid w:val="00C405CA"/>
    <w:rsid w:val="00C41A15"/>
    <w:rsid w:val="00C42026"/>
    <w:rsid w:val="00C422CE"/>
    <w:rsid w:val="00C424D1"/>
    <w:rsid w:val="00C429F9"/>
    <w:rsid w:val="00C42C41"/>
    <w:rsid w:val="00C42D3F"/>
    <w:rsid w:val="00C43292"/>
    <w:rsid w:val="00C434BF"/>
    <w:rsid w:val="00C43DAA"/>
    <w:rsid w:val="00C44068"/>
    <w:rsid w:val="00C446B4"/>
    <w:rsid w:val="00C45029"/>
    <w:rsid w:val="00C45391"/>
    <w:rsid w:val="00C45689"/>
    <w:rsid w:val="00C45F0A"/>
    <w:rsid w:val="00C4681E"/>
    <w:rsid w:val="00C46A89"/>
    <w:rsid w:val="00C47C33"/>
    <w:rsid w:val="00C50246"/>
    <w:rsid w:val="00C504F5"/>
    <w:rsid w:val="00C50E0E"/>
    <w:rsid w:val="00C51874"/>
    <w:rsid w:val="00C537FF"/>
    <w:rsid w:val="00C55306"/>
    <w:rsid w:val="00C555BD"/>
    <w:rsid w:val="00C55ADA"/>
    <w:rsid w:val="00C5642E"/>
    <w:rsid w:val="00C5671D"/>
    <w:rsid w:val="00C56E18"/>
    <w:rsid w:val="00C574A1"/>
    <w:rsid w:val="00C6067D"/>
    <w:rsid w:val="00C60DE1"/>
    <w:rsid w:val="00C6185A"/>
    <w:rsid w:val="00C62095"/>
    <w:rsid w:val="00C62801"/>
    <w:rsid w:val="00C62CED"/>
    <w:rsid w:val="00C643A0"/>
    <w:rsid w:val="00C6464C"/>
    <w:rsid w:val="00C64B93"/>
    <w:rsid w:val="00C6520A"/>
    <w:rsid w:val="00C653D5"/>
    <w:rsid w:val="00C66B95"/>
    <w:rsid w:val="00C705D0"/>
    <w:rsid w:val="00C70691"/>
    <w:rsid w:val="00C7069E"/>
    <w:rsid w:val="00C70DFD"/>
    <w:rsid w:val="00C70F75"/>
    <w:rsid w:val="00C7122A"/>
    <w:rsid w:val="00C714CD"/>
    <w:rsid w:val="00C717D4"/>
    <w:rsid w:val="00C71933"/>
    <w:rsid w:val="00C71C21"/>
    <w:rsid w:val="00C72B7E"/>
    <w:rsid w:val="00C72F60"/>
    <w:rsid w:val="00C7310F"/>
    <w:rsid w:val="00C73865"/>
    <w:rsid w:val="00C7390A"/>
    <w:rsid w:val="00C73AF7"/>
    <w:rsid w:val="00C73B02"/>
    <w:rsid w:val="00C7419D"/>
    <w:rsid w:val="00C744C3"/>
    <w:rsid w:val="00C749D4"/>
    <w:rsid w:val="00C755BA"/>
    <w:rsid w:val="00C75E55"/>
    <w:rsid w:val="00C766FA"/>
    <w:rsid w:val="00C76DF9"/>
    <w:rsid w:val="00C80B71"/>
    <w:rsid w:val="00C81498"/>
    <w:rsid w:val="00C816C5"/>
    <w:rsid w:val="00C818F1"/>
    <w:rsid w:val="00C822E4"/>
    <w:rsid w:val="00C828FE"/>
    <w:rsid w:val="00C8343D"/>
    <w:rsid w:val="00C83C12"/>
    <w:rsid w:val="00C84039"/>
    <w:rsid w:val="00C844D1"/>
    <w:rsid w:val="00C84867"/>
    <w:rsid w:val="00C84CCE"/>
    <w:rsid w:val="00C85889"/>
    <w:rsid w:val="00C859F0"/>
    <w:rsid w:val="00C860E2"/>
    <w:rsid w:val="00C8614C"/>
    <w:rsid w:val="00C8622D"/>
    <w:rsid w:val="00C87CEE"/>
    <w:rsid w:val="00C87E88"/>
    <w:rsid w:val="00C87FCA"/>
    <w:rsid w:val="00C91668"/>
    <w:rsid w:val="00C9194C"/>
    <w:rsid w:val="00C919DD"/>
    <w:rsid w:val="00C91B17"/>
    <w:rsid w:val="00C91B4C"/>
    <w:rsid w:val="00C92375"/>
    <w:rsid w:val="00C92F8B"/>
    <w:rsid w:val="00C93198"/>
    <w:rsid w:val="00C93267"/>
    <w:rsid w:val="00C938CE"/>
    <w:rsid w:val="00C93E9C"/>
    <w:rsid w:val="00C952CA"/>
    <w:rsid w:val="00C959CE"/>
    <w:rsid w:val="00C95C18"/>
    <w:rsid w:val="00C95E52"/>
    <w:rsid w:val="00C964AB"/>
    <w:rsid w:val="00C976D1"/>
    <w:rsid w:val="00CA016D"/>
    <w:rsid w:val="00CA12FA"/>
    <w:rsid w:val="00CA2248"/>
    <w:rsid w:val="00CA291F"/>
    <w:rsid w:val="00CA2930"/>
    <w:rsid w:val="00CA3301"/>
    <w:rsid w:val="00CA41AE"/>
    <w:rsid w:val="00CA44D0"/>
    <w:rsid w:val="00CA45A4"/>
    <w:rsid w:val="00CA534D"/>
    <w:rsid w:val="00CA5625"/>
    <w:rsid w:val="00CA57D2"/>
    <w:rsid w:val="00CA610B"/>
    <w:rsid w:val="00CA6571"/>
    <w:rsid w:val="00CA69D4"/>
    <w:rsid w:val="00CA6AF8"/>
    <w:rsid w:val="00CA6F8D"/>
    <w:rsid w:val="00CA7594"/>
    <w:rsid w:val="00CA787E"/>
    <w:rsid w:val="00CB113F"/>
    <w:rsid w:val="00CB12B2"/>
    <w:rsid w:val="00CB2EBF"/>
    <w:rsid w:val="00CB350E"/>
    <w:rsid w:val="00CB5830"/>
    <w:rsid w:val="00CB5D4B"/>
    <w:rsid w:val="00CB68DA"/>
    <w:rsid w:val="00CB757D"/>
    <w:rsid w:val="00CB7942"/>
    <w:rsid w:val="00CC0E43"/>
    <w:rsid w:val="00CC1C56"/>
    <w:rsid w:val="00CC23CD"/>
    <w:rsid w:val="00CC25E5"/>
    <w:rsid w:val="00CC2E95"/>
    <w:rsid w:val="00CC35B0"/>
    <w:rsid w:val="00CC3BC6"/>
    <w:rsid w:val="00CC4138"/>
    <w:rsid w:val="00CC4892"/>
    <w:rsid w:val="00CC4D61"/>
    <w:rsid w:val="00CC59E5"/>
    <w:rsid w:val="00CD008C"/>
    <w:rsid w:val="00CD02EF"/>
    <w:rsid w:val="00CD11F3"/>
    <w:rsid w:val="00CD1256"/>
    <w:rsid w:val="00CD1373"/>
    <w:rsid w:val="00CD18AC"/>
    <w:rsid w:val="00CD19E0"/>
    <w:rsid w:val="00CD1F87"/>
    <w:rsid w:val="00CD1FF6"/>
    <w:rsid w:val="00CD3613"/>
    <w:rsid w:val="00CD45F1"/>
    <w:rsid w:val="00CD48B2"/>
    <w:rsid w:val="00CD51E1"/>
    <w:rsid w:val="00CD5BAA"/>
    <w:rsid w:val="00CD7196"/>
    <w:rsid w:val="00CD747B"/>
    <w:rsid w:val="00CE01FC"/>
    <w:rsid w:val="00CE0F63"/>
    <w:rsid w:val="00CE11B9"/>
    <w:rsid w:val="00CE19D4"/>
    <w:rsid w:val="00CE2112"/>
    <w:rsid w:val="00CE2CB7"/>
    <w:rsid w:val="00CE34B2"/>
    <w:rsid w:val="00CE38DF"/>
    <w:rsid w:val="00CE3F90"/>
    <w:rsid w:val="00CE4991"/>
    <w:rsid w:val="00CE50EE"/>
    <w:rsid w:val="00CE565A"/>
    <w:rsid w:val="00CE5F23"/>
    <w:rsid w:val="00CE6A1C"/>
    <w:rsid w:val="00CE6E9C"/>
    <w:rsid w:val="00CE7D2E"/>
    <w:rsid w:val="00CF0299"/>
    <w:rsid w:val="00CF0620"/>
    <w:rsid w:val="00CF0776"/>
    <w:rsid w:val="00CF1086"/>
    <w:rsid w:val="00CF1785"/>
    <w:rsid w:val="00CF1A48"/>
    <w:rsid w:val="00CF2384"/>
    <w:rsid w:val="00CF3246"/>
    <w:rsid w:val="00CF329E"/>
    <w:rsid w:val="00CF3842"/>
    <w:rsid w:val="00CF3EDB"/>
    <w:rsid w:val="00CF3FBE"/>
    <w:rsid w:val="00CF4194"/>
    <w:rsid w:val="00CF4579"/>
    <w:rsid w:val="00CF4935"/>
    <w:rsid w:val="00CF4D4A"/>
    <w:rsid w:val="00CF4D93"/>
    <w:rsid w:val="00CF5796"/>
    <w:rsid w:val="00CF68AE"/>
    <w:rsid w:val="00CF71DB"/>
    <w:rsid w:val="00CF744A"/>
    <w:rsid w:val="00CF7529"/>
    <w:rsid w:val="00CF7A97"/>
    <w:rsid w:val="00CF7BF8"/>
    <w:rsid w:val="00D0058F"/>
    <w:rsid w:val="00D007AB"/>
    <w:rsid w:val="00D00849"/>
    <w:rsid w:val="00D01BFC"/>
    <w:rsid w:val="00D02475"/>
    <w:rsid w:val="00D032C9"/>
    <w:rsid w:val="00D03721"/>
    <w:rsid w:val="00D03C86"/>
    <w:rsid w:val="00D0475E"/>
    <w:rsid w:val="00D05441"/>
    <w:rsid w:val="00D0623B"/>
    <w:rsid w:val="00D069A7"/>
    <w:rsid w:val="00D0789C"/>
    <w:rsid w:val="00D1013A"/>
    <w:rsid w:val="00D101D5"/>
    <w:rsid w:val="00D10C17"/>
    <w:rsid w:val="00D10C21"/>
    <w:rsid w:val="00D11805"/>
    <w:rsid w:val="00D119D1"/>
    <w:rsid w:val="00D11D2C"/>
    <w:rsid w:val="00D11F51"/>
    <w:rsid w:val="00D124BB"/>
    <w:rsid w:val="00D14316"/>
    <w:rsid w:val="00D1474F"/>
    <w:rsid w:val="00D14A73"/>
    <w:rsid w:val="00D14C3E"/>
    <w:rsid w:val="00D15122"/>
    <w:rsid w:val="00D155D7"/>
    <w:rsid w:val="00D15724"/>
    <w:rsid w:val="00D15F30"/>
    <w:rsid w:val="00D207F0"/>
    <w:rsid w:val="00D20A3D"/>
    <w:rsid w:val="00D20B28"/>
    <w:rsid w:val="00D21F2F"/>
    <w:rsid w:val="00D223C6"/>
    <w:rsid w:val="00D22952"/>
    <w:rsid w:val="00D2340E"/>
    <w:rsid w:val="00D2398B"/>
    <w:rsid w:val="00D24207"/>
    <w:rsid w:val="00D242D3"/>
    <w:rsid w:val="00D24964"/>
    <w:rsid w:val="00D257AB"/>
    <w:rsid w:val="00D257FD"/>
    <w:rsid w:val="00D260AD"/>
    <w:rsid w:val="00D2616A"/>
    <w:rsid w:val="00D26171"/>
    <w:rsid w:val="00D27099"/>
    <w:rsid w:val="00D2775B"/>
    <w:rsid w:val="00D30B37"/>
    <w:rsid w:val="00D30C9F"/>
    <w:rsid w:val="00D32112"/>
    <w:rsid w:val="00D32351"/>
    <w:rsid w:val="00D3277E"/>
    <w:rsid w:val="00D32FE6"/>
    <w:rsid w:val="00D3306D"/>
    <w:rsid w:val="00D366B9"/>
    <w:rsid w:val="00D36EA5"/>
    <w:rsid w:val="00D3720C"/>
    <w:rsid w:val="00D377DB"/>
    <w:rsid w:val="00D4014B"/>
    <w:rsid w:val="00D40BA1"/>
    <w:rsid w:val="00D40EB7"/>
    <w:rsid w:val="00D41237"/>
    <w:rsid w:val="00D41745"/>
    <w:rsid w:val="00D41C9F"/>
    <w:rsid w:val="00D420CD"/>
    <w:rsid w:val="00D42359"/>
    <w:rsid w:val="00D4269A"/>
    <w:rsid w:val="00D432C1"/>
    <w:rsid w:val="00D43907"/>
    <w:rsid w:val="00D441D2"/>
    <w:rsid w:val="00D445A3"/>
    <w:rsid w:val="00D445AD"/>
    <w:rsid w:val="00D44992"/>
    <w:rsid w:val="00D44CF1"/>
    <w:rsid w:val="00D45289"/>
    <w:rsid w:val="00D45BA8"/>
    <w:rsid w:val="00D46022"/>
    <w:rsid w:val="00D468FD"/>
    <w:rsid w:val="00D469A3"/>
    <w:rsid w:val="00D46C7D"/>
    <w:rsid w:val="00D46D21"/>
    <w:rsid w:val="00D504F7"/>
    <w:rsid w:val="00D507D4"/>
    <w:rsid w:val="00D50D18"/>
    <w:rsid w:val="00D514BA"/>
    <w:rsid w:val="00D52EDD"/>
    <w:rsid w:val="00D53A39"/>
    <w:rsid w:val="00D545B4"/>
    <w:rsid w:val="00D54CFB"/>
    <w:rsid w:val="00D55061"/>
    <w:rsid w:val="00D55206"/>
    <w:rsid w:val="00D5603E"/>
    <w:rsid w:val="00D56772"/>
    <w:rsid w:val="00D5728D"/>
    <w:rsid w:val="00D60106"/>
    <w:rsid w:val="00D604A6"/>
    <w:rsid w:val="00D60951"/>
    <w:rsid w:val="00D60C3E"/>
    <w:rsid w:val="00D610C6"/>
    <w:rsid w:val="00D61730"/>
    <w:rsid w:val="00D61B05"/>
    <w:rsid w:val="00D62338"/>
    <w:rsid w:val="00D639B5"/>
    <w:rsid w:val="00D63E6B"/>
    <w:rsid w:val="00D642CF"/>
    <w:rsid w:val="00D645BE"/>
    <w:rsid w:val="00D64E28"/>
    <w:rsid w:val="00D66559"/>
    <w:rsid w:val="00D6754B"/>
    <w:rsid w:val="00D701AA"/>
    <w:rsid w:val="00D7084F"/>
    <w:rsid w:val="00D70934"/>
    <w:rsid w:val="00D71126"/>
    <w:rsid w:val="00D713C9"/>
    <w:rsid w:val="00D723F8"/>
    <w:rsid w:val="00D7285E"/>
    <w:rsid w:val="00D72A17"/>
    <w:rsid w:val="00D72F5A"/>
    <w:rsid w:val="00D739FB"/>
    <w:rsid w:val="00D74079"/>
    <w:rsid w:val="00D74A53"/>
    <w:rsid w:val="00D74D0C"/>
    <w:rsid w:val="00D7552A"/>
    <w:rsid w:val="00D75667"/>
    <w:rsid w:val="00D76263"/>
    <w:rsid w:val="00D766E0"/>
    <w:rsid w:val="00D7716E"/>
    <w:rsid w:val="00D773E6"/>
    <w:rsid w:val="00D77D00"/>
    <w:rsid w:val="00D80353"/>
    <w:rsid w:val="00D80971"/>
    <w:rsid w:val="00D81605"/>
    <w:rsid w:val="00D8190E"/>
    <w:rsid w:val="00D83F30"/>
    <w:rsid w:val="00D84B88"/>
    <w:rsid w:val="00D854F4"/>
    <w:rsid w:val="00D8599E"/>
    <w:rsid w:val="00D8729A"/>
    <w:rsid w:val="00D90589"/>
    <w:rsid w:val="00D9059C"/>
    <w:rsid w:val="00D906A4"/>
    <w:rsid w:val="00D90CF2"/>
    <w:rsid w:val="00D92842"/>
    <w:rsid w:val="00D93030"/>
    <w:rsid w:val="00D936F3"/>
    <w:rsid w:val="00D93777"/>
    <w:rsid w:val="00D938AF"/>
    <w:rsid w:val="00D93CA5"/>
    <w:rsid w:val="00D94442"/>
    <w:rsid w:val="00D94775"/>
    <w:rsid w:val="00D94D2C"/>
    <w:rsid w:val="00D94E77"/>
    <w:rsid w:val="00D94ED2"/>
    <w:rsid w:val="00D95603"/>
    <w:rsid w:val="00D957A3"/>
    <w:rsid w:val="00D96333"/>
    <w:rsid w:val="00D96759"/>
    <w:rsid w:val="00D972C4"/>
    <w:rsid w:val="00DA0521"/>
    <w:rsid w:val="00DA09C7"/>
    <w:rsid w:val="00DA0A77"/>
    <w:rsid w:val="00DA0CBD"/>
    <w:rsid w:val="00DA1439"/>
    <w:rsid w:val="00DA358E"/>
    <w:rsid w:val="00DA6507"/>
    <w:rsid w:val="00DA67CA"/>
    <w:rsid w:val="00DA784F"/>
    <w:rsid w:val="00DA7B2A"/>
    <w:rsid w:val="00DA7DD7"/>
    <w:rsid w:val="00DB03C9"/>
    <w:rsid w:val="00DB3832"/>
    <w:rsid w:val="00DB3A31"/>
    <w:rsid w:val="00DB4327"/>
    <w:rsid w:val="00DB4678"/>
    <w:rsid w:val="00DB4877"/>
    <w:rsid w:val="00DB58BC"/>
    <w:rsid w:val="00DB5EEA"/>
    <w:rsid w:val="00DB5F5D"/>
    <w:rsid w:val="00DB6518"/>
    <w:rsid w:val="00DB72C6"/>
    <w:rsid w:val="00DC0526"/>
    <w:rsid w:val="00DC0889"/>
    <w:rsid w:val="00DC0DE8"/>
    <w:rsid w:val="00DC0FA7"/>
    <w:rsid w:val="00DC1996"/>
    <w:rsid w:val="00DC1A91"/>
    <w:rsid w:val="00DC1CC3"/>
    <w:rsid w:val="00DC2129"/>
    <w:rsid w:val="00DC3170"/>
    <w:rsid w:val="00DC32C9"/>
    <w:rsid w:val="00DC397E"/>
    <w:rsid w:val="00DC3A9A"/>
    <w:rsid w:val="00DC3C4E"/>
    <w:rsid w:val="00DC3CD2"/>
    <w:rsid w:val="00DC435C"/>
    <w:rsid w:val="00DC4607"/>
    <w:rsid w:val="00DC508A"/>
    <w:rsid w:val="00DC62C7"/>
    <w:rsid w:val="00DC6954"/>
    <w:rsid w:val="00DC6EEB"/>
    <w:rsid w:val="00DD04F1"/>
    <w:rsid w:val="00DD0AD0"/>
    <w:rsid w:val="00DD1C41"/>
    <w:rsid w:val="00DD1DB1"/>
    <w:rsid w:val="00DD2189"/>
    <w:rsid w:val="00DD24CA"/>
    <w:rsid w:val="00DD2592"/>
    <w:rsid w:val="00DD30A1"/>
    <w:rsid w:val="00DD322F"/>
    <w:rsid w:val="00DD3312"/>
    <w:rsid w:val="00DD3B1F"/>
    <w:rsid w:val="00DD3CDC"/>
    <w:rsid w:val="00DD40D7"/>
    <w:rsid w:val="00DD41B8"/>
    <w:rsid w:val="00DD591B"/>
    <w:rsid w:val="00DD5AA2"/>
    <w:rsid w:val="00DD617F"/>
    <w:rsid w:val="00DD62AA"/>
    <w:rsid w:val="00DD63C8"/>
    <w:rsid w:val="00DD6AE4"/>
    <w:rsid w:val="00DD7CCF"/>
    <w:rsid w:val="00DD7E0A"/>
    <w:rsid w:val="00DE01E2"/>
    <w:rsid w:val="00DE127B"/>
    <w:rsid w:val="00DE15BD"/>
    <w:rsid w:val="00DE170A"/>
    <w:rsid w:val="00DE19AD"/>
    <w:rsid w:val="00DE2AC6"/>
    <w:rsid w:val="00DE35D9"/>
    <w:rsid w:val="00DE4237"/>
    <w:rsid w:val="00DE4534"/>
    <w:rsid w:val="00DE45D4"/>
    <w:rsid w:val="00DE476F"/>
    <w:rsid w:val="00DE4F31"/>
    <w:rsid w:val="00DE4F65"/>
    <w:rsid w:val="00DE521D"/>
    <w:rsid w:val="00DE60CC"/>
    <w:rsid w:val="00DE6212"/>
    <w:rsid w:val="00DE62E9"/>
    <w:rsid w:val="00DE6318"/>
    <w:rsid w:val="00DE641E"/>
    <w:rsid w:val="00DE6935"/>
    <w:rsid w:val="00DE6982"/>
    <w:rsid w:val="00DE7222"/>
    <w:rsid w:val="00DE76CC"/>
    <w:rsid w:val="00DF077C"/>
    <w:rsid w:val="00DF08D8"/>
    <w:rsid w:val="00DF0D15"/>
    <w:rsid w:val="00DF0F15"/>
    <w:rsid w:val="00DF2307"/>
    <w:rsid w:val="00DF273E"/>
    <w:rsid w:val="00DF48B4"/>
    <w:rsid w:val="00DF49B2"/>
    <w:rsid w:val="00DF4E49"/>
    <w:rsid w:val="00DF4EC6"/>
    <w:rsid w:val="00DF554B"/>
    <w:rsid w:val="00DF5623"/>
    <w:rsid w:val="00DF566B"/>
    <w:rsid w:val="00DF5B3B"/>
    <w:rsid w:val="00DF61DE"/>
    <w:rsid w:val="00DF72D3"/>
    <w:rsid w:val="00E010EB"/>
    <w:rsid w:val="00E02251"/>
    <w:rsid w:val="00E02AFD"/>
    <w:rsid w:val="00E02E69"/>
    <w:rsid w:val="00E03335"/>
    <w:rsid w:val="00E033BA"/>
    <w:rsid w:val="00E0349E"/>
    <w:rsid w:val="00E0378D"/>
    <w:rsid w:val="00E03DF7"/>
    <w:rsid w:val="00E045DF"/>
    <w:rsid w:val="00E0669C"/>
    <w:rsid w:val="00E0687F"/>
    <w:rsid w:val="00E06989"/>
    <w:rsid w:val="00E06B8D"/>
    <w:rsid w:val="00E07B97"/>
    <w:rsid w:val="00E07EAB"/>
    <w:rsid w:val="00E07F84"/>
    <w:rsid w:val="00E102B9"/>
    <w:rsid w:val="00E10D11"/>
    <w:rsid w:val="00E1112C"/>
    <w:rsid w:val="00E125E8"/>
    <w:rsid w:val="00E139FC"/>
    <w:rsid w:val="00E140BE"/>
    <w:rsid w:val="00E14385"/>
    <w:rsid w:val="00E1494C"/>
    <w:rsid w:val="00E14DDE"/>
    <w:rsid w:val="00E1730C"/>
    <w:rsid w:val="00E1731D"/>
    <w:rsid w:val="00E17FFD"/>
    <w:rsid w:val="00E2071D"/>
    <w:rsid w:val="00E20B0E"/>
    <w:rsid w:val="00E20DA9"/>
    <w:rsid w:val="00E20E0A"/>
    <w:rsid w:val="00E21046"/>
    <w:rsid w:val="00E21544"/>
    <w:rsid w:val="00E21586"/>
    <w:rsid w:val="00E2279F"/>
    <w:rsid w:val="00E22FC0"/>
    <w:rsid w:val="00E23079"/>
    <w:rsid w:val="00E23E62"/>
    <w:rsid w:val="00E24439"/>
    <w:rsid w:val="00E24526"/>
    <w:rsid w:val="00E25027"/>
    <w:rsid w:val="00E25618"/>
    <w:rsid w:val="00E26162"/>
    <w:rsid w:val="00E26178"/>
    <w:rsid w:val="00E273DD"/>
    <w:rsid w:val="00E27F99"/>
    <w:rsid w:val="00E30258"/>
    <w:rsid w:val="00E307A7"/>
    <w:rsid w:val="00E3126D"/>
    <w:rsid w:val="00E318F8"/>
    <w:rsid w:val="00E33B35"/>
    <w:rsid w:val="00E34E08"/>
    <w:rsid w:val="00E3593E"/>
    <w:rsid w:val="00E35BE6"/>
    <w:rsid w:val="00E3613B"/>
    <w:rsid w:val="00E3670D"/>
    <w:rsid w:val="00E37C61"/>
    <w:rsid w:val="00E37EFA"/>
    <w:rsid w:val="00E40871"/>
    <w:rsid w:val="00E408A7"/>
    <w:rsid w:val="00E40EEF"/>
    <w:rsid w:val="00E41027"/>
    <w:rsid w:val="00E4171E"/>
    <w:rsid w:val="00E41A43"/>
    <w:rsid w:val="00E41B46"/>
    <w:rsid w:val="00E41CEE"/>
    <w:rsid w:val="00E420E7"/>
    <w:rsid w:val="00E422DA"/>
    <w:rsid w:val="00E42B02"/>
    <w:rsid w:val="00E42C8D"/>
    <w:rsid w:val="00E42E84"/>
    <w:rsid w:val="00E44BAD"/>
    <w:rsid w:val="00E4560B"/>
    <w:rsid w:val="00E45BA1"/>
    <w:rsid w:val="00E45F97"/>
    <w:rsid w:val="00E46D20"/>
    <w:rsid w:val="00E47448"/>
    <w:rsid w:val="00E47A42"/>
    <w:rsid w:val="00E47D2E"/>
    <w:rsid w:val="00E5043C"/>
    <w:rsid w:val="00E521B5"/>
    <w:rsid w:val="00E52C74"/>
    <w:rsid w:val="00E53457"/>
    <w:rsid w:val="00E53F4F"/>
    <w:rsid w:val="00E54009"/>
    <w:rsid w:val="00E54F56"/>
    <w:rsid w:val="00E54FAF"/>
    <w:rsid w:val="00E55061"/>
    <w:rsid w:val="00E55295"/>
    <w:rsid w:val="00E5593D"/>
    <w:rsid w:val="00E55E69"/>
    <w:rsid w:val="00E55F25"/>
    <w:rsid w:val="00E5614A"/>
    <w:rsid w:val="00E5679D"/>
    <w:rsid w:val="00E5680B"/>
    <w:rsid w:val="00E570D9"/>
    <w:rsid w:val="00E5735A"/>
    <w:rsid w:val="00E601F1"/>
    <w:rsid w:val="00E60324"/>
    <w:rsid w:val="00E60EB9"/>
    <w:rsid w:val="00E60F1C"/>
    <w:rsid w:val="00E62DCF"/>
    <w:rsid w:val="00E6302D"/>
    <w:rsid w:val="00E636CE"/>
    <w:rsid w:val="00E64731"/>
    <w:rsid w:val="00E64779"/>
    <w:rsid w:val="00E6477A"/>
    <w:rsid w:val="00E64FAA"/>
    <w:rsid w:val="00E65107"/>
    <w:rsid w:val="00E65730"/>
    <w:rsid w:val="00E65A7B"/>
    <w:rsid w:val="00E66F41"/>
    <w:rsid w:val="00E67926"/>
    <w:rsid w:val="00E702A2"/>
    <w:rsid w:val="00E7093D"/>
    <w:rsid w:val="00E715A5"/>
    <w:rsid w:val="00E71965"/>
    <w:rsid w:val="00E72234"/>
    <w:rsid w:val="00E72677"/>
    <w:rsid w:val="00E727AE"/>
    <w:rsid w:val="00E72F2C"/>
    <w:rsid w:val="00E73A2C"/>
    <w:rsid w:val="00E73CC3"/>
    <w:rsid w:val="00E73E1F"/>
    <w:rsid w:val="00E742B1"/>
    <w:rsid w:val="00E74C72"/>
    <w:rsid w:val="00E75492"/>
    <w:rsid w:val="00E7599F"/>
    <w:rsid w:val="00E75C21"/>
    <w:rsid w:val="00E75CDF"/>
    <w:rsid w:val="00E75D48"/>
    <w:rsid w:val="00E75EBE"/>
    <w:rsid w:val="00E77634"/>
    <w:rsid w:val="00E7794E"/>
    <w:rsid w:val="00E77DC4"/>
    <w:rsid w:val="00E806BE"/>
    <w:rsid w:val="00E808FD"/>
    <w:rsid w:val="00E80EDD"/>
    <w:rsid w:val="00E8112C"/>
    <w:rsid w:val="00E812DA"/>
    <w:rsid w:val="00E81C88"/>
    <w:rsid w:val="00E81F84"/>
    <w:rsid w:val="00E827D3"/>
    <w:rsid w:val="00E82ACF"/>
    <w:rsid w:val="00E82B26"/>
    <w:rsid w:val="00E83132"/>
    <w:rsid w:val="00E835A7"/>
    <w:rsid w:val="00E837B8"/>
    <w:rsid w:val="00E83BD9"/>
    <w:rsid w:val="00E84936"/>
    <w:rsid w:val="00E84C98"/>
    <w:rsid w:val="00E858D5"/>
    <w:rsid w:val="00E85CD2"/>
    <w:rsid w:val="00E85CF5"/>
    <w:rsid w:val="00E860FE"/>
    <w:rsid w:val="00E87F10"/>
    <w:rsid w:val="00E87FF4"/>
    <w:rsid w:val="00E9000B"/>
    <w:rsid w:val="00E90490"/>
    <w:rsid w:val="00E90A57"/>
    <w:rsid w:val="00E90FE1"/>
    <w:rsid w:val="00E9104E"/>
    <w:rsid w:val="00E912D3"/>
    <w:rsid w:val="00E9160D"/>
    <w:rsid w:val="00E9191C"/>
    <w:rsid w:val="00E925CB"/>
    <w:rsid w:val="00E93C89"/>
    <w:rsid w:val="00E9460F"/>
    <w:rsid w:val="00E95198"/>
    <w:rsid w:val="00E973D1"/>
    <w:rsid w:val="00EA004D"/>
    <w:rsid w:val="00EA0436"/>
    <w:rsid w:val="00EA080B"/>
    <w:rsid w:val="00EA0F93"/>
    <w:rsid w:val="00EA118A"/>
    <w:rsid w:val="00EA16BC"/>
    <w:rsid w:val="00EA1741"/>
    <w:rsid w:val="00EA24A2"/>
    <w:rsid w:val="00EA27D2"/>
    <w:rsid w:val="00EA2E8F"/>
    <w:rsid w:val="00EA2F2A"/>
    <w:rsid w:val="00EA3682"/>
    <w:rsid w:val="00EA381D"/>
    <w:rsid w:val="00EA4257"/>
    <w:rsid w:val="00EA4462"/>
    <w:rsid w:val="00EA44FC"/>
    <w:rsid w:val="00EA4FE7"/>
    <w:rsid w:val="00EA5A58"/>
    <w:rsid w:val="00EA67C2"/>
    <w:rsid w:val="00EA69D5"/>
    <w:rsid w:val="00EA6AFC"/>
    <w:rsid w:val="00EA6B7B"/>
    <w:rsid w:val="00EA6EB5"/>
    <w:rsid w:val="00EA724B"/>
    <w:rsid w:val="00EB049B"/>
    <w:rsid w:val="00EB06DE"/>
    <w:rsid w:val="00EB0A61"/>
    <w:rsid w:val="00EB0F1C"/>
    <w:rsid w:val="00EB151D"/>
    <w:rsid w:val="00EB1695"/>
    <w:rsid w:val="00EB1D5E"/>
    <w:rsid w:val="00EB266F"/>
    <w:rsid w:val="00EB2C22"/>
    <w:rsid w:val="00EB33C5"/>
    <w:rsid w:val="00EB360A"/>
    <w:rsid w:val="00EB3E4C"/>
    <w:rsid w:val="00EB4523"/>
    <w:rsid w:val="00EB4C2A"/>
    <w:rsid w:val="00EB4FC0"/>
    <w:rsid w:val="00EB660A"/>
    <w:rsid w:val="00EB72F5"/>
    <w:rsid w:val="00EB7616"/>
    <w:rsid w:val="00EB7A0F"/>
    <w:rsid w:val="00EC01FC"/>
    <w:rsid w:val="00EC04F4"/>
    <w:rsid w:val="00EC0813"/>
    <w:rsid w:val="00EC082B"/>
    <w:rsid w:val="00EC0904"/>
    <w:rsid w:val="00EC0FBF"/>
    <w:rsid w:val="00EC1730"/>
    <w:rsid w:val="00EC205E"/>
    <w:rsid w:val="00EC26F4"/>
    <w:rsid w:val="00EC3E0F"/>
    <w:rsid w:val="00EC408D"/>
    <w:rsid w:val="00EC44C2"/>
    <w:rsid w:val="00EC4FF9"/>
    <w:rsid w:val="00EC55C9"/>
    <w:rsid w:val="00EC5D80"/>
    <w:rsid w:val="00EC74E0"/>
    <w:rsid w:val="00EC78B4"/>
    <w:rsid w:val="00EC78C6"/>
    <w:rsid w:val="00EC7B97"/>
    <w:rsid w:val="00EC7C42"/>
    <w:rsid w:val="00ED00E4"/>
    <w:rsid w:val="00ED07F7"/>
    <w:rsid w:val="00ED0F94"/>
    <w:rsid w:val="00ED15B5"/>
    <w:rsid w:val="00ED1625"/>
    <w:rsid w:val="00ED1ED2"/>
    <w:rsid w:val="00ED215A"/>
    <w:rsid w:val="00ED2188"/>
    <w:rsid w:val="00ED23E2"/>
    <w:rsid w:val="00ED2854"/>
    <w:rsid w:val="00ED2F29"/>
    <w:rsid w:val="00ED409B"/>
    <w:rsid w:val="00ED41EB"/>
    <w:rsid w:val="00ED436B"/>
    <w:rsid w:val="00ED4404"/>
    <w:rsid w:val="00ED4D8E"/>
    <w:rsid w:val="00ED519C"/>
    <w:rsid w:val="00ED5233"/>
    <w:rsid w:val="00ED538F"/>
    <w:rsid w:val="00ED579F"/>
    <w:rsid w:val="00ED5DA6"/>
    <w:rsid w:val="00ED5EF6"/>
    <w:rsid w:val="00ED6D0E"/>
    <w:rsid w:val="00ED70F8"/>
    <w:rsid w:val="00ED70F9"/>
    <w:rsid w:val="00ED7327"/>
    <w:rsid w:val="00ED78F6"/>
    <w:rsid w:val="00EE0480"/>
    <w:rsid w:val="00EE0635"/>
    <w:rsid w:val="00EE0A7A"/>
    <w:rsid w:val="00EE1527"/>
    <w:rsid w:val="00EE1DF3"/>
    <w:rsid w:val="00EE2387"/>
    <w:rsid w:val="00EE24E6"/>
    <w:rsid w:val="00EE28A6"/>
    <w:rsid w:val="00EE2D69"/>
    <w:rsid w:val="00EE332C"/>
    <w:rsid w:val="00EE3803"/>
    <w:rsid w:val="00EE5A2E"/>
    <w:rsid w:val="00EE62B9"/>
    <w:rsid w:val="00EE6362"/>
    <w:rsid w:val="00EE6DC0"/>
    <w:rsid w:val="00EE771F"/>
    <w:rsid w:val="00EF1D78"/>
    <w:rsid w:val="00EF2B4C"/>
    <w:rsid w:val="00EF313F"/>
    <w:rsid w:val="00EF4958"/>
    <w:rsid w:val="00EF4EC0"/>
    <w:rsid w:val="00EF4F91"/>
    <w:rsid w:val="00EF566D"/>
    <w:rsid w:val="00EF5C1A"/>
    <w:rsid w:val="00EF64D2"/>
    <w:rsid w:val="00EF7126"/>
    <w:rsid w:val="00EF7558"/>
    <w:rsid w:val="00EF785E"/>
    <w:rsid w:val="00F0011D"/>
    <w:rsid w:val="00F00444"/>
    <w:rsid w:val="00F00CB5"/>
    <w:rsid w:val="00F0128D"/>
    <w:rsid w:val="00F014C3"/>
    <w:rsid w:val="00F01574"/>
    <w:rsid w:val="00F01B0D"/>
    <w:rsid w:val="00F03639"/>
    <w:rsid w:val="00F03E97"/>
    <w:rsid w:val="00F04D0E"/>
    <w:rsid w:val="00F051DF"/>
    <w:rsid w:val="00F054CC"/>
    <w:rsid w:val="00F05530"/>
    <w:rsid w:val="00F05A2F"/>
    <w:rsid w:val="00F05C28"/>
    <w:rsid w:val="00F06661"/>
    <w:rsid w:val="00F06D80"/>
    <w:rsid w:val="00F074AF"/>
    <w:rsid w:val="00F07A30"/>
    <w:rsid w:val="00F07F7A"/>
    <w:rsid w:val="00F10D7E"/>
    <w:rsid w:val="00F10F46"/>
    <w:rsid w:val="00F10FA6"/>
    <w:rsid w:val="00F11A7F"/>
    <w:rsid w:val="00F124B8"/>
    <w:rsid w:val="00F12674"/>
    <w:rsid w:val="00F12761"/>
    <w:rsid w:val="00F148F7"/>
    <w:rsid w:val="00F14D9A"/>
    <w:rsid w:val="00F15850"/>
    <w:rsid w:val="00F163FD"/>
    <w:rsid w:val="00F16597"/>
    <w:rsid w:val="00F16765"/>
    <w:rsid w:val="00F172A0"/>
    <w:rsid w:val="00F17F08"/>
    <w:rsid w:val="00F20A70"/>
    <w:rsid w:val="00F21400"/>
    <w:rsid w:val="00F215DB"/>
    <w:rsid w:val="00F220B9"/>
    <w:rsid w:val="00F22488"/>
    <w:rsid w:val="00F233A5"/>
    <w:rsid w:val="00F23996"/>
    <w:rsid w:val="00F23DFC"/>
    <w:rsid w:val="00F24694"/>
    <w:rsid w:val="00F25EC7"/>
    <w:rsid w:val="00F2651C"/>
    <w:rsid w:val="00F268F7"/>
    <w:rsid w:val="00F27951"/>
    <w:rsid w:val="00F30961"/>
    <w:rsid w:val="00F30DCE"/>
    <w:rsid w:val="00F31265"/>
    <w:rsid w:val="00F31FAF"/>
    <w:rsid w:val="00F3299E"/>
    <w:rsid w:val="00F32D46"/>
    <w:rsid w:val="00F3377D"/>
    <w:rsid w:val="00F337D2"/>
    <w:rsid w:val="00F33A21"/>
    <w:rsid w:val="00F33B61"/>
    <w:rsid w:val="00F33E4A"/>
    <w:rsid w:val="00F35FD1"/>
    <w:rsid w:val="00F365EF"/>
    <w:rsid w:val="00F3671E"/>
    <w:rsid w:val="00F36BEE"/>
    <w:rsid w:val="00F37D62"/>
    <w:rsid w:val="00F41215"/>
    <w:rsid w:val="00F412D9"/>
    <w:rsid w:val="00F4252E"/>
    <w:rsid w:val="00F43816"/>
    <w:rsid w:val="00F43AEA"/>
    <w:rsid w:val="00F43C40"/>
    <w:rsid w:val="00F43DD7"/>
    <w:rsid w:val="00F45974"/>
    <w:rsid w:val="00F46A00"/>
    <w:rsid w:val="00F46D79"/>
    <w:rsid w:val="00F46E36"/>
    <w:rsid w:val="00F47A2C"/>
    <w:rsid w:val="00F51249"/>
    <w:rsid w:val="00F512F3"/>
    <w:rsid w:val="00F51451"/>
    <w:rsid w:val="00F51FD5"/>
    <w:rsid w:val="00F5273B"/>
    <w:rsid w:val="00F528CC"/>
    <w:rsid w:val="00F52AFF"/>
    <w:rsid w:val="00F52C75"/>
    <w:rsid w:val="00F5387F"/>
    <w:rsid w:val="00F53E8F"/>
    <w:rsid w:val="00F5439F"/>
    <w:rsid w:val="00F546A1"/>
    <w:rsid w:val="00F55269"/>
    <w:rsid w:val="00F55590"/>
    <w:rsid w:val="00F55F13"/>
    <w:rsid w:val="00F5643F"/>
    <w:rsid w:val="00F56A8B"/>
    <w:rsid w:val="00F56B25"/>
    <w:rsid w:val="00F56FF2"/>
    <w:rsid w:val="00F57100"/>
    <w:rsid w:val="00F5762E"/>
    <w:rsid w:val="00F602F3"/>
    <w:rsid w:val="00F60552"/>
    <w:rsid w:val="00F60F48"/>
    <w:rsid w:val="00F61517"/>
    <w:rsid w:val="00F61518"/>
    <w:rsid w:val="00F61E81"/>
    <w:rsid w:val="00F624B5"/>
    <w:rsid w:val="00F62AC4"/>
    <w:rsid w:val="00F63C67"/>
    <w:rsid w:val="00F63E8D"/>
    <w:rsid w:val="00F63F2D"/>
    <w:rsid w:val="00F64213"/>
    <w:rsid w:val="00F64812"/>
    <w:rsid w:val="00F64F37"/>
    <w:rsid w:val="00F651D8"/>
    <w:rsid w:val="00F66050"/>
    <w:rsid w:val="00F663CD"/>
    <w:rsid w:val="00F66AC9"/>
    <w:rsid w:val="00F66AE1"/>
    <w:rsid w:val="00F66C21"/>
    <w:rsid w:val="00F6759B"/>
    <w:rsid w:val="00F67AE1"/>
    <w:rsid w:val="00F71BB7"/>
    <w:rsid w:val="00F71BD1"/>
    <w:rsid w:val="00F721FB"/>
    <w:rsid w:val="00F72811"/>
    <w:rsid w:val="00F7336F"/>
    <w:rsid w:val="00F73789"/>
    <w:rsid w:val="00F73A55"/>
    <w:rsid w:val="00F74177"/>
    <w:rsid w:val="00F74381"/>
    <w:rsid w:val="00F74551"/>
    <w:rsid w:val="00F74E91"/>
    <w:rsid w:val="00F756E8"/>
    <w:rsid w:val="00F7665B"/>
    <w:rsid w:val="00F76B01"/>
    <w:rsid w:val="00F771B8"/>
    <w:rsid w:val="00F773C9"/>
    <w:rsid w:val="00F81409"/>
    <w:rsid w:val="00F819C9"/>
    <w:rsid w:val="00F81BD9"/>
    <w:rsid w:val="00F82CDF"/>
    <w:rsid w:val="00F83324"/>
    <w:rsid w:val="00F83BEF"/>
    <w:rsid w:val="00F83E39"/>
    <w:rsid w:val="00F83E76"/>
    <w:rsid w:val="00F85DC0"/>
    <w:rsid w:val="00F8616E"/>
    <w:rsid w:val="00F86449"/>
    <w:rsid w:val="00F86DDC"/>
    <w:rsid w:val="00F874B9"/>
    <w:rsid w:val="00F874E6"/>
    <w:rsid w:val="00F875A3"/>
    <w:rsid w:val="00F8783E"/>
    <w:rsid w:val="00F87DC1"/>
    <w:rsid w:val="00F901FE"/>
    <w:rsid w:val="00F90869"/>
    <w:rsid w:val="00F912B1"/>
    <w:rsid w:val="00F913FE"/>
    <w:rsid w:val="00F9166C"/>
    <w:rsid w:val="00F91931"/>
    <w:rsid w:val="00F92079"/>
    <w:rsid w:val="00F9238D"/>
    <w:rsid w:val="00F92768"/>
    <w:rsid w:val="00F92882"/>
    <w:rsid w:val="00F929CD"/>
    <w:rsid w:val="00F93653"/>
    <w:rsid w:val="00F93CB9"/>
    <w:rsid w:val="00F93DCF"/>
    <w:rsid w:val="00F953F5"/>
    <w:rsid w:val="00F954BB"/>
    <w:rsid w:val="00F9552C"/>
    <w:rsid w:val="00F95BD9"/>
    <w:rsid w:val="00F96790"/>
    <w:rsid w:val="00F975A2"/>
    <w:rsid w:val="00F9763E"/>
    <w:rsid w:val="00F979E2"/>
    <w:rsid w:val="00F97A31"/>
    <w:rsid w:val="00FA274F"/>
    <w:rsid w:val="00FA2E8E"/>
    <w:rsid w:val="00FA2EA1"/>
    <w:rsid w:val="00FA3455"/>
    <w:rsid w:val="00FA358E"/>
    <w:rsid w:val="00FA3C1C"/>
    <w:rsid w:val="00FA44D6"/>
    <w:rsid w:val="00FA4610"/>
    <w:rsid w:val="00FA573F"/>
    <w:rsid w:val="00FB14C1"/>
    <w:rsid w:val="00FB2E99"/>
    <w:rsid w:val="00FB3B22"/>
    <w:rsid w:val="00FB496E"/>
    <w:rsid w:val="00FB4DC5"/>
    <w:rsid w:val="00FB569C"/>
    <w:rsid w:val="00FB5F17"/>
    <w:rsid w:val="00FB6953"/>
    <w:rsid w:val="00FB6D13"/>
    <w:rsid w:val="00FB71BF"/>
    <w:rsid w:val="00FB7961"/>
    <w:rsid w:val="00FC0073"/>
    <w:rsid w:val="00FC01AA"/>
    <w:rsid w:val="00FC0CDC"/>
    <w:rsid w:val="00FC0E15"/>
    <w:rsid w:val="00FC267C"/>
    <w:rsid w:val="00FC27AF"/>
    <w:rsid w:val="00FC2817"/>
    <w:rsid w:val="00FC3020"/>
    <w:rsid w:val="00FC3A8B"/>
    <w:rsid w:val="00FC3BD5"/>
    <w:rsid w:val="00FC5101"/>
    <w:rsid w:val="00FC5FB0"/>
    <w:rsid w:val="00FC6608"/>
    <w:rsid w:val="00FC6FB6"/>
    <w:rsid w:val="00FC70A4"/>
    <w:rsid w:val="00FC74E6"/>
    <w:rsid w:val="00FC75C1"/>
    <w:rsid w:val="00FC7A86"/>
    <w:rsid w:val="00FD02C6"/>
    <w:rsid w:val="00FD102F"/>
    <w:rsid w:val="00FD161A"/>
    <w:rsid w:val="00FD1B76"/>
    <w:rsid w:val="00FD363F"/>
    <w:rsid w:val="00FD3BC6"/>
    <w:rsid w:val="00FD4100"/>
    <w:rsid w:val="00FD468A"/>
    <w:rsid w:val="00FD4768"/>
    <w:rsid w:val="00FD4C8E"/>
    <w:rsid w:val="00FD5B79"/>
    <w:rsid w:val="00FD5E57"/>
    <w:rsid w:val="00FD6B86"/>
    <w:rsid w:val="00FD6CDA"/>
    <w:rsid w:val="00FD7366"/>
    <w:rsid w:val="00FD7871"/>
    <w:rsid w:val="00FE008F"/>
    <w:rsid w:val="00FE0360"/>
    <w:rsid w:val="00FE039E"/>
    <w:rsid w:val="00FE09EE"/>
    <w:rsid w:val="00FE0AAD"/>
    <w:rsid w:val="00FE0DD6"/>
    <w:rsid w:val="00FE1BDB"/>
    <w:rsid w:val="00FE1C6E"/>
    <w:rsid w:val="00FE1E5C"/>
    <w:rsid w:val="00FE2AD4"/>
    <w:rsid w:val="00FE2FE0"/>
    <w:rsid w:val="00FE3030"/>
    <w:rsid w:val="00FE3239"/>
    <w:rsid w:val="00FE376C"/>
    <w:rsid w:val="00FE3952"/>
    <w:rsid w:val="00FE3CE1"/>
    <w:rsid w:val="00FE3DE4"/>
    <w:rsid w:val="00FE50F2"/>
    <w:rsid w:val="00FE5562"/>
    <w:rsid w:val="00FE5576"/>
    <w:rsid w:val="00FE55EC"/>
    <w:rsid w:val="00FE5D5D"/>
    <w:rsid w:val="00FE6286"/>
    <w:rsid w:val="00FF016F"/>
    <w:rsid w:val="00FF0328"/>
    <w:rsid w:val="00FF04F9"/>
    <w:rsid w:val="00FF0CD5"/>
    <w:rsid w:val="00FF12A5"/>
    <w:rsid w:val="00FF20E3"/>
    <w:rsid w:val="00FF21FC"/>
    <w:rsid w:val="00FF22A0"/>
    <w:rsid w:val="00FF22BE"/>
    <w:rsid w:val="00FF2C18"/>
    <w:rsid w:val="00FF3D0B"/>
    <w:rsid w:val="00FF461C"/>
    <w:rsid w:val="00FF5160"/>
    <w:rsid w:val="00FF5267"/>
    <w:rsid w:val="00FF64FC"/>
    <w:rsid w:val="00FF669D"/>
    <w:rsid w:val="00FF7022"/>
    <w:rsid w:val="00FF71EA"/>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9C077D"/>
  <w15:docId w15:val="{58D9EC63-53D3-4939-A6E3-208B732F3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676BD0"/>
    <w:pPr>
      <w:spacing w:line="276" w:lineRule="auto"/>
    </w:pPr>
    <w:rPr>
      <w:rFonts w:ascii="Times New Roman" w:hAnsi="Times New Roman"/>
      <w:sz w:val="24"/>
      <w:lang w:val="ru-RU"/>
    </w:rPr>
  </w:style>
  <w:style w:type="paragraph" w:styleId="10">
    <w:name w:val="heading 1"/>
    <w:basedOn w:val="a3"/>
    <w:next w:val="a3"/>
    <w:link w:val="14"/>
    <w:qFormat/>
    <w:rsid w:val="00435CB4"/>
    <w:pPr>
      <w:keepNext/>
      <w:numPr>
        <w:numId w:val="13"/>
      </w:numPr>
      <w:spacing w:before="240" w:after="240"/>
      <w:jc w:val="both"/>
      <w:outlineLvl w:val="0"/>
    </w:pPr>
    <w:rPr>
      <w:b/>
      <w:sz w:val="32"/>
      <w:szCs w:val="24"/>
    </w:rPr>
  </w:style>
  <w:style w:type="paragraph" w:styleId="21">
    <w:name w:val="heading 2"/>
    <w:basedOn w:val="a3"/>
    <w:next w:val="a3"/>
    <w:link w:val="24"/>
    <w:qFormat/>
    <w:rsid w:val="00506387"/>
    <w:pPr>
      <w:keepNext/>
      <w:numPr>
        <w:ilvl w:val="1"/>
        <w:numId w:val="13"/>
      </w:numPr>
      <w:spacing w:before="240" w:after="240"/>
      <w:jc w:val="both"/>
      <w:outlineLvl w:val="1"/>
    </w:pPr>
    <w:rPr>
      <w:b/>
      <w:sz w:val="28"/>
    </w:rPr>
  </w:style>
  <w:style w:type="paragraph" w:styleId="30">
    <w:name w:val="heading 3"/>
    <w:basedOn w:val="21"/>
    <w:next w:val="a3"/>
    <w:link w:val="32"/>
    <w:qFormat/>
    <w:rsid w:val="00435CB4"/>
    <w:pPr>
      <w:numPr>
        <w:ilvl w:val="2"/>
      </w:numPr>
      <w:tabs>
        <w:tab w:val="clear" w:pos="862"/>
        <w:tab w:val="num" w:pos="720"/>
        <w:tab w:val="num" w:pos="3981"/>
      </w:tabs>
      <w:ind w:left="720"/>
      <w:outlineLvl w:val="2"/>
    </w:pPr>
    <w:rPr>
      <w:i/>
    </w:rPr>
  </w:style>
  <w:style w:type="paragraph" w:styleId="4">
    <w:name w:val="heading 4"/>
    <w:basedOn w:val="30"/>
    <w:next w:val="a3"/>
    <w:link w:val="41"/>
    <w:qFormat/>
    <w:rsid w:val="00600892"/>
    <w:pPr>
      <w:numPr>
        <w:ilvl w:val="3"/>
      </w:numPr>
      <w:tabs>
        <w:tab w:val="num" w:pos="1006"/>
      </w:tabs>
      <w:ind w:left="1006"/>
      <w:outlineLvl w:val="3"/>
    </w:pPr>
    <w:rPr>
      <w:sz w:val="24"/>
    </w:rPr>
  </w:style>
  <w:style w:type="paragraph" w:styleId="5">
    <w:name w:val="heading 5"/>
    <w:basedOn w:val="4"/>
    <w:next w:val="a3"/>
    <w:link w:val="50"/>
    <w:qFormat/>
    <w:rsid w:val="00D936F3"/>
    <w:pPr>
      <w:numPr>
        <w:ilvl w:val="4"/>
      </w:numPr>
      <w:ind w:left="964" w:hanging="964"/>
      <w:outlineLvl w:val="4"/>
    </w:pPr>
  </w:style>
  <w:style w:type="paragraph" w:styleId="6">
    <w:name w:val="heading 6"/>
    <w:basedOn w:val="5"/>
    <w:next w:val="a3"/>
    <w:link w:val="60"/>
    <w:qFormat/>
    <w:rsid w:val="007E2C47"/>
    <w:pPr>
      <w:numPr>
        <w:ilvl w:val="5"/>
      </w:numPr>
      <w:spacing w:after="100"/>
      <w:outlineLvl w:val="5"/>
    </w:pPr>
  </w:style>
  <w:style w:type="paragraph" w:styleId="7">
    <w:name w:val="heading 7"/>
    <w:basedOn w:val="6"/>
    <w:next w:val="a3"/>
    <w:link w:val="70"/>
    <w:uiPriority w:val="99"/>
    <w:qFormat/>
    <w:rsid w:val="000D54B5"/>
    <w:pPr>
      <w:outlineLvl w:val="6"/>
    </w:pPr>
    <w:rPr>
      <w:sz w:val="28"/>
    </w:rPr>
  </w:style>
  <w:style w:type="paragraph" w:styleId="8">
    <w:name w:val="heading 8"/>
    <w:basedOn w:val="7"/>
    <w:next w:val="a3"/>
    <w:link w:val="80"/>
    <w:uiPriority w:val="99"/>
    <w:qFormat/>
    <w:rsid w:val="000D54B5"/>
    <w:pPr>
      <w:tabs>
        <w:tab w:val="left" w:pos="990"/>
      </w:tabs>
      <w:spacing w:after="60"/>
      <w:outlineLvl w:val="7"/>
    </w:pPr>
    <w:rPr>
      <w:sz w:val="26"/>
    </w:rPr>
  </w:style>
  <w:style w:type="paragraph" w:styleId="9">
    <w:name w:val="heading 9"/>
    <w:basedOn w:val="a3"/>
    <w:next w:val="a3"/>
    <w:link w:val="90"/>
    <w:uiPriority w:val="9"/>
    <w:qFormat/>
    <w:rsid w:val="00AB2374"/>
    <w:pPr>
      <w:spacing w:before="120" w:after="120"/>
      <w:jc w:val="both"/>
      <w:outlineLvl w:val="8"/>
    </w:pPr>
    <w:rPr>
      <w:b/>
      <w:i/>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Document Map"/>
    <w:basedOn w:val="a3"/>
    <w:semiHidden/>
    <w:rsid w:val="000D54B5"/>
    <w:pPr>
      <w:shd w:val="clear" w:color="auto" w:fill="000080"/>
    </w:pPr>
    <w:rPr>
      <w:rFonts w:ascii="Geneva" w:hAnsi="Geneva"/>
    </w:rPr>
  </w:style>
  <w:style w:type="paragraph" w:styleId="a8">
    <w:name w:val="header"/>
    <w:basedOn w:val="a3"/>
    <w:link w:val="a9"/>
    <w:uiPriority w:val="99"/>
    <w:rsid w:val="000D54B5"/>
    <w:pPr>
      <w:tabs>
        <w:tab w:val="right" w:pos="8712"/>
      </w:tabs>
    </w:pPr>
    <w:rPr>
      <w:sz w:val="22"/>
    </w:rPr>
  </w:style>
  <w:style w:type="paragraph" w:styleId="aa">
    <w:name w:val="Body Text"/>
    <w:basedOn w:val="a3"/>
    <w:link w:val="ab"/>
    <w:rsid w:val="00740E88"/>
    <w:pPr>
      <w:spacing w:before="120" w:after="120"/>
      <w:ind w:firstLine="567"/>
      <w:jc w:val="both"/>
    </w:pPr>
  </w:style>
  <w:style w:type="paragraph" w:styleId="ac">
    <w:name w:val="footer"/>
    <w:basedOn w:val="a8"/>
    <w:link w:val="ad"/>
    <w:uiPriority w:val="99"/>
    <w:rsid w:val="000D54B5"/>
    <w:pPr>
      <w:tabs>
        <w:tab w:val="center" w:pos="4200"/>
      </w:tabs>
    </w:pPr>
    <w:rPr>
      <w:rFonts w:eastAsia="Times New Roman"/>
      <w:sz w:val="20"/>
    </w:rPr>
  </w:style>
  <w:style w:type="character" w:styleId="ae">
    <w:name w:val="page number"/>
    <w:basedOn w:val="a4"/>
    <w:rsid w:val="000D54B5"/>
  </w:style>
  <w:style w:type="paragraph" w:customStyle="1" w:styleId="Documenttitle">
    <w:name w:val="Document title"/>
    <w:next w:val="a3"/>
    <w:rsid w:val="000D54B5"/>
    <w:pPr>
      <w:spacing w:after="200"/>
    </w:pPr>
    <w:rPr>
      <w:rFonts w:ascii="Arial" w:eastAsia="Times New Roman" w:hAnsi="Arial"/>
      <w:b/>
      <w:sz w:val="60"/>
    </w:rPr>
  </w:style>
  <w:style w:type="paragraph" w:styleId="af">
    <w:name w:val="List Bullet"/>
    <w:basedOn w:val="a3"/>
    <w:uiPriority w:val="99"/>
    <w:rsid w:val="00506387"/>
    <w:pPr>
      <w:jc w:val="both"/>
    </w:pPr>
  </w:style>
  <w:style w:type="paragraph" w:styleId="15">
    <w:name w:val="toc 1"/>
    <w:basedOn w:val="a3"/>
    <w:next w:val="a3"/>
    <w:uiPriority w:val="39"/>
    <w:rsid w:val="003E6938"/>
    <w:rPr>
      <w:rFonts w:cstheme="minorHAnsi"/>
      <w:b/>
      <w:bCs/>
      <w:iCs/>
      <w:szCs w:val="24"/>
    </w:rPr>
  </w:style>
  <w:style w:type="paragraph" w:customStyle="1" w:styleId="Tableheader">
    <w:name w:val="Table header"/>
    <w:basedOn w:val="a3"/>
    <w:rsid w:val="006C3F7C"/>
    <w:pPr>
      <w:spacing w:before="60" w:after="60"/>
    </w:pPr>
    <w:rPr>
      <w:b/>
      <w:color w:val="FFFFFF" w:themeColor="background1"/>
    </w:rPr>
  </w:style>
  <w:style w:type="paragraph" w:customStyle="1" w:styleId="Tabletext">
    <w:name w:val="Table text"/>
    <w:basedOn w:val="Tableheader"/>
    <w:link w:val="TabletextChar"/>
    <w:qFormat/>
    <w:rsid w:val="006C3F7C"/>
    <w:pPr>
      <w:ind w:left="45" w:firstLine="14"/>
    </w:pPr>
    <w:rPr>
      <w:rFonts w:cs="Arial"/>
      <w:b w:val="0"/>
      <w:szCs w:val="24"/>
    </w:rPr>
  </w:style>
  <w:style w:type="paragraph" w:styleId="2">
    <w:name w:val="List Bullet 2"/>
    <w:basedOn w:val="a3"/>
    <w:rsid w:val="00030093"/>
    <w:pPr>
      <w:numPr>
        <w:numId w:val="2"/>
      </w:numPr>
      <w:spacing w:before="60" w:after="20"/>
      <w:jc w:val="both"/>
    </w:pPr>
  </w:style>
  <w:style w:type="paragraph" w:styleId="33">
    <w:name w:val="toc 3"/>
    <w:next w:val="42"/>
    <w:uiPriority w:val="39"/>
    <w:rsid w:val="003E6938"/>
    <w:pPr>
      <w:ind w:left="400"/>
    </w:pPr>
    <w:rPr>
      <w:rFonts w:ascii="Arial" w:hAnsi="Arial" w:cstheme="minorHAnsi"/>
      <w:lang w:val="en-GB"/>
    </w:rPr>
  </w:style>
  <w:style w:type="paragraph" w:styleId="25">
    <w:name w:val="toc 2"/>
    <w:basedOn w:val="15"/>
    <w:next w:val="33"/>
    <w:uiPriority w:val="39"/>
    <w:rsid w:val="003E6938"/>
    <w:pPr>
      <w:ind w:left="200"/>
    </w:pPr>
    <w:rPr>
      <w:b w:val="0"/>
      <w:i/>
      <w:iCs w:val="0"/>
      <w:szCs w:val="22"/>
    </w:rPr>
  </w:style>
  <w:style w:type="paragraph" w:styleId="42">
    <w:name w:val="toc 4"/>
    <w:next w:val="51"/>
    <w:uiPriority w:val="39"/>
    <w:rsid w:val="003E6938"/>
    <w:pPr>
      <w:ind w:left="600"/>
    </w:pPr>
    <w:rPr>
      <w:rFonts w:ascii="Arial" w:hAnsi="Arial" w:cstheme="minorHAnsi"/>
      <w:lang w:val="en-GB"/>
    </w:rPr>
  </w:style>
  <w:style w:type="paragraph" w:styleId="51">
    <w:name w:val="toc 5"/>
    <w:next w:val="a3"/>
    <w:uiPriority w:val="39"/>
    <w:rsid w:val="003E6938"/>
    <w:pPr>
      <w:ind w:left="800"/>
    </w:pPr>
    <w:rPr>
      <w:rFonts w:ascii="Arial" w:hAnsi="Arial" w:cstheme="minorHAnsi"/>
      <w:lang w:val="en-GB"/>
    </w:rPr>
  </w:style>
  <w:style w:type="paragraph" w:styleId="61">
    <w:name w:val="toc 6"/>
    <w:basedOn w:val="51"/>
    <w:next w:val="a3"/>
    <w:uiPriority w:val="39"/>
    <w:rsid w:val="000D54B5"/>
    <w:pPr>
      <w:ind w:left="1000"/>
    </w:pPr>
  </w:style>
  <w:style w:type="paragraph" w:styleId="71">
    <w:name w:val="toc 7"/>
    <w:basedOn w:val="25"/>
    <w:next w:val="a3"/>
    <w:uiPriority w:val="39"/>
    <w:rsid w:val="003E6938"/>
    <w:pPr>
      <w:ind w:left="1200"/>
    </w:pPr>
    <w:rPr>
      <w:bCs w:val="0"/>
      <w:i w:val="0"/>
      <w:szCs w:val="20"/>
    </w:rPr>
  </w:style>
  <w:style w:type="paragraph" w:styleId="81">
    <w:name w:val="toc 8"/>
    <w:basedOn w:val="71"/>
    <w:next w:val="a3"/>
    <w:uiPriority w:val="39"/>
    <w:rsid w:val="003E6938"/>
    <w:pPr>
      <w:ind w:left="1400"/>
    </w:pPr>
  </w:style>
  <w:style w:type="paragraph" w:styleId="91">
    <w:name w:val="toc 9"/>
    <w:basedOn w:val="81"/>
    <w:next w:val="a3"/>
    <w:uiPriority w:val="39"/>
    <w:rsid w:val="000D54B5"/>
    <w:pPr>
      <w:ind w:left="1600"/>
    </w:pPr>
  </w:style>
  <w:style w:type="paragraph" w:styleId="a">
    <w:name w:val="List Number"/>
    <w:basedOn w:val="a3"/>
    <w:uiPriority w:val="99"/>
    <w:rsid w:val="000D54B5"/>
    <w:pPr>
      <w:numPr>
        <w:numId w:val="1"/>
      </w:numPr>
      <w:spacing w:before="60" w:after="20"/>
    </w:pPr>
  </w:style>
  <w:style w:type="paragraph" w:customStyle="1" w:styleId="Sub-title">
    <w:name w:val="Sub-title"/>
    <w:basedOn w:val="Documenttitle"/>
    <w:next w:val="a3"/>
    <w:rsid w:val="000D54B5"/>
    <w:rPr>
      <w:sz w:val="28"/>
    </w:rPr>
  </w:style>
  <w:style w:type="paragraph" w:styleId="af0">
    <w:name w:val="Balloon Text"/>
    <w:basedOn w:val="a3"/>
    <w:link w:val="af1"/>
    <w:uiPriority w:val="99"/>
    <w:rsid w:val="000D54B5"/>
    <w:rPr>
      <w:rFonts w:ascii="Tahoma" w:hAnsi="Tahoma" w:cs="Tahoma"/>
      <w:sz w:val="16"/>
      <w:szCs w:val="16"/>
    </w:rPr>
  </w:style>
  <w:style w:type="character" w:customStyle="1" w:styleId="af1">
    <w:name w:val="Текст выноски Знак"/>
    <w:basedOn w:val="a4"/>
    <w:link w:val="af0"/>
    <w:uiPriority w:val="99"/>
    <w:rsid w:val="000D54B5"/>
    <w:rPr>
      <w:rFonts w:ascii="Tahoma" w:hAnsi="Tahoma" w:cs="Tahoma"/>
      <w:sz w:val="16"/>
      <w:szCs w:val="16"/>
      <w:lang w:val="en-GB"/>
    </w:rPr>
  </w:style>
  <w:style w:type="character" w:styleId="af2">
    <w:name w:val="Emphasis"/>
    <w:basedOn w:val="a4"/>
    <w:qFormat/>
    <w:rsid w:val="000D54B5"/>
    <w:rPr>
      <w:rFonts w:ascii="Arial" w:hAnsi="Arial"/>
      <w:i/>
      <w:iCs/>
    </w:rPr>
  </w:style>
  <w:style w:type="character" w:styleId="af3">
    <w:name w:val="Strong"/>
    <w:basedOn w:val="a4"/>
    <w:qFormat/>
    <w:rsid w:val="000D54B5"/>
    <w:rPr>
      <w:rFonts w:ascii="Arial" w:hAnsi="Arial"/>
      <w:b/>
      <w:bCs/>
    </w:rPr>
  </w:style>
  <w:style w:type="paragraph" w:styleId="af4">
    <w:name w:val="Title"/>
    <w:basedOn w:val="a3"/>
    <w:next w:val="a3"/>
    <w:link w:val="af5"/>
    <w:uiPriority w:val="10"/>
    <w:qFormat/>
    <w:rsid w:val="000D54B5"/>
    <w:pPr>
      <w:pBdr>
        <w:bottom w:val="single" w:sz="8" w:space="4" w:color="4F81BD"/>
      </w:pBdr>
      <w:spacing w:after="300"/>
      <w:contextualSpacing/>
    </w:pPr>
    <w:rPr>
      <w:rFonts w:eastAsia="Times New Roman"/>
      <w:spacing w:val="5"/>
      <w:kern w:val="28"/>
      <w:sz w:val="52"/>
      <w:szCs w:val="52"/>
    </w:rPr>
  </w:style>
  <w:style w:type="character" w:customStyle="1" w:styleId="af5">
    <w:name w:val="Заголовок Знак"/>
    <w:basedOn w:val="a4"/>
    <w:link w:val="af4"/>
    <w:uiPriority w:val="10"/>
    <w:rsid w:val="000D54B5"/>
    <w:rPr>
      <w:rFonts w:ascii="Arial" w:eastAsia="Times New Roman" w:hAnsi="Arial" w:cs="Times New Roman"/>
      <w:spacing w:val="5"/>
      <w:kern w:val="28"/>
      <w:sz w:val="52"/>
      <w:szCs w:val="52"/>
      <w:lang w:val="en-GB"/>
    </w:rPr>
  </w:style>
  <w:style w:type="paragraph" w:styleId="af6">
    <w:name w:val="No Spacing"/>
    <w:uiPriority w:val="1"/>
    <w:qFormat/>
    <w:rsid w:val="000D54B5"/>
    <w:rPr>
      <w:rFonts w:ascii="Arial" w:hAnsi="Arial"/>
      <w:lang w:val="en-GB"/>
    </w:rPr>
  </w:style>
  <w:style w:type="character" w:styleId="af7">
    <w:name w:val="Subtle Emphasis"/>
    <w:basedOn w:val="a4"/>
    <w:uiPriority w:val="19"/>
    <w:qFormat/>
    <w:rsid w:val="000D54B5"/>
    <w:rPr>
      <w:rFonts w:ascii="Arial" w:hAnsi="Arial"/>
      <w:i/>
      <w:iCs/>
      <w:color w:val="auto"/>
    </w:rPr>
  </w:style>
  <w:style w:type="character" w:styleId="af8">
    <w:name w:val="Intense Emphasis"/>
    <w:basedOn w:val="a4"/>
    <w:uiPriority w:val="21"/>
    <w:qFormat/>
    <w:rsid w:val="000D54B5"/>
    <w:rPr>
      <w:rFonts w:ascii="Arial" w:hAnsi="Arial"/>
      <w:b/>
      <w:bCs/>
      <w:i/>
      <w:iCs/>
      <w:color w:val="auto"/>
    </w:rPr>
  </w:style>
  <w:style w:type="paragraph" w:styleId="26">
    <w:name w:val="Quote"/>
    <w:basedOn w:val="a3"/>
    <w:next w:val="a3"/>
    <w:link w:val="27"/>
    <w:uiPriority w:val="29"/>
    <w:qFormat/>
    <w:rsid w:val="000D54B5"/>
    <w:rPr>
      <w:i/>
      <w:iCs/>
      <w:color w:val="000000"/>
    </w:rPr>
  </w:style>
  <w:style w:type="character" w:customStyle="1" w:styleId="27">
    <w:name w:val="Цитата 2 Знак"/>
    <w:basedOn w:val="a4"/>
    <w:link w:val="26"/>
    <w:uiPriority w:val="29"/>
    <w:rsid w:val="000D54B5"/>
    <w:rPr>
      <w:rFonts w:ascii="Arial" w:hAnsi="Arial"/>
      <w:i/>
      <w:iCs/>
      <w:color w:val="000000"/>
      <w:lang w:val="en-GB"/>
    </w:rPr>
  </w:style>
  <w:style w:type="paragraph" w:styleId="af9">
    <w:name w:val="Intense Quote"/>
    <w:basedOn w:val="a3"/>
    <w:next w:val="a3"/>
    <w:link w:val="afa"/>
    <w:uiPriority w:val="30"/>
    <w:qFormat/>
    <w:rsid w:val="000D54B5"/>
    <w:pPr>
      <w:pBdr>
        <w:bottom w:val="single" w:sz="4" w:space="4" w:color="auto"/>
      </w:pBdr>
      <w:spacing w:before="200" w:after="280"/>
      <w:ind w:left="936" w:right="936"/>
    </w:pPr>
    <w:rPr>
      <w:b/>
      <w:bCs/>
      <w:i/>
      <w:iCs/>
    </w:rPr>
  </w:style>
  <w:style w:type="character" w:customStyle="1" w:styleId="afa">
    <w:name w:val="Выделенная цитата Знак"/>
    <w:basedOn w:val="a4"/>
    <w:link w:val="af9"/>
    <w:uiPriority w:val="30"/>
    <w:rsid w:val="000D54B5"/>
    <w:rPr>
      <w:rFonts w:ascii="Arial" w:hAnsi="Arial"/>
      <w:b/>
      <w:bCs/>
      <w:i/>
      <w:iCs/>
      <w:lang w:val="en-GB"/>
    </w:rPr>
  </w:style>
  <w:style w:type="character" w:styleId="afb">
    <w:name w:val="Subtle Reference"/>
    <w:basedOn w:val="a4"/>
    <w:uiPriority w:val="31"/>
    <w:qFormat/>
    <w:rsid w:val="000D54B5"/>
    <w:rPr>
      <w:rFonts w:ascii="Arial" w:hAnsi="Arial"/>
      <w:smallCaps/>
      <w:color w:val="auto"/>
      <w:u w:val="single"/>
    </w:rPr>
  </w:style>
  <w:style w:type="character" w:styleId="afc">
    <w:name w:val="Intense Reference"/>
    <w:basedOn w:val="a4"/>
    <w:uiPriority w:val="32"/>
    <w:qFormat/>
    <w:rsid w:val="000D54B5"/>
    <w:rPr>
      <w:rFonts w:ascii="Arial" w:hAnsi="Arial"/>
      <w:b/>
      <w:bCs/>
      <w:smallCaps/>
      <w:color w:val="auto"/>
      <w:spacing w:val="5"/>
      <w:u w:val="single"/>
    </w:rPr>
  </w:style>
  <w:style w:type="character" w:styleId="afd">
    <w:name w:val="Book Title"/>
    <w:basedOn w:val="a4"/>
    <w:uiPriority w:val="33"/>
    <w:qFormat/>
    <w:rsid w:val="000D54B5"/>
    <w:rPr>
      <w:rFonts w:ascii="Arial" w:hAnsi="Arial"/>
      <w:b/>
      <w:bCs/>
      <w:smallCaps/>
      <w:spacing w:val="5"/>
    </w:rPr>
  </w:style>
  <w:style w:type="paragraph" w:styleId="a2">
    <w:name w:val="List Paragraph"/>
    <w:aliases w:val="Table-Normal,RSHB_Table-Normal,Bullets,2_точки"/>
    <w:basedOn w:val="a3"/>
    <w:link w:val="afe"/>
    <w:uiPriority w:val="34"/>
    <w:qFormat/>
    <w:rsid w:val="00124184"/>
    <w:pPr>
      <w:numPr>
        <w:ilvl w:val="1"/>
        <w:numId w:val="4"/>
      </w:numPr>
      <w:contextualSpacing/>
      <w:jc w:val="both"/>
    </w:pPr>
  </w:style>
  <w:style w:type="character" w:styleId="aff">
    <w:name w:val="Placeholder Text"/>
    <w:basedOn w:val="a4"/>
    <w:uiPriority w:val="99"/>
    <w:semiHidden/>
    <w:rsid w:val="000D54B5"/>
    <w:rPr>
      <w:color w:val="808080"/>
    </w:rPr>
  </w:style>
  <w:style w:type="character" w:styleId="aff0">
    <w:name w:val="annotation reference"/>
    <w:basedOn w:val="a4"/>
    <w:rsid w:val="000D54B5"/>
    <w:rPr>
      <w:sz w:val="16"/>
      <w:szCs w:val="16"/>
    </w:rPr>
  </w:style>
  <w:style w:type="paragraph" w:styleId="aff1">
    <w:name w:val="annotation text"/>
    <w:basedOn w:val="a3"/>
    <w:link w:val="aff2"/>
    <w:rsid w:val="000D54B5"/>
  </w:style>
  <w:style w:type="paragraph" w:styleId="aff3">
    <w:name w:val="annotation subject"/>
    <w:basedOn w:val="aff1"/>
    <w:next w:val="aff1"/>
    <w:link w:val="aff4"/>
    <w:uiPriority w:val="99"/>
    <w:semiHidden/>
    <w:rsid w:val="000D54B5"/>
    <w:rPr>
      <w:b/>
      <w:bCs/>
    </w:rPr>
  </w:style>
  <w:style w:type="character" w:styleId="aff5">
    <w:name w:val="Hyperlink"/>
    <w:basedOn w:val="a4"/>
    <w:uiPriority w:val="99"/>
    <w:rsid w:val="00B401C9"/>
    <w:rPr>
      <w:rFonts w:ascii="Times New Roman" w:hAnsi="Times New Roman"/>
      <w:color w:val="0000FF"/>
      <w:u w:val="single"/>
    </w:rPr>
  </w:style>
  <w:style w:type="paragraph" w:customStyle="1" w:styleId="Normalbold">
    <w:name w:val="Normal bold"/>
    <w:basedOn w:val="a3"/>
    <w:qFormat/>
    <w:rsid w:val="005F76B3"/>
    <w:pPr>
      <w:widowControl w:val="0"/>
      <w:spacing w:before="80"/>
    </w:pPr>
    <w:rPr>
      <w:rFonts w:ascii="Helvetica" w:hAnsi="Helvetica"/>
      <w:b/>
    </w:rPr>
  </w:style>
  <w:style w:type="character" w:customStyle="1" w:styleId="ab">
    <w:name w:val="Основной текст Знак"/>
    <w:link w:val="aa"/>
    <w:rsid w:val="00740E88"/>
    <w:rPr>
      <w:rFonts w:ascii="Times New Roman" w:hAnsi="Times New Roman"/>
      <w:sz w:val="24"/>
      <w:lang w:val="ru-RU"/>
    </w:rPr>
  </w:style>
  <w:style w:type="table" w:styleId="aff6">
    <w:name w:val="Table Grid"/>
    <w:basedOn w:val="a5"/>
    <w:uiPriority w:val="39"/>
    <w:rsid w:val="00A54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4"/>
    <w:link w:val="5"/>
    <w:rsid w:val="00D936F3"/>
    <w:rPr>
      <w:rFonts w:ascii="Times New Roman" w:hAnsi="Times New Roman"/>
      <w:b/>
      <w:i/>
      <w:sz w:val="24"/>
      <w:lang w:val="ru-RU"/>
    </w:rPr>
  </w:style>
  <w:style w:type="character" w:customStyle="1" w:styleId="60">
    <w:name w:val="Заголовок 6 Знак"/>
    <w:basedOn w:val="a4"/>
    <w:link w:val="6"/>
    <w:rsid w:val="007E2C47"/>
    <w:rPr>
      <w:rFonts w:ascii="Times New Roman" w:hAnsi="Times New Roman"/>
      <w:b/>
      <w:i/>
      <w:sz w:val="24"/>
      <w:lang w:val="ru-RU"/>
    </w:rPr>
  </w:style>
  <w:style w:type="table" w:customStyle="1" w:styleId="LightList-Accent11">
    <w:name w:val="Light List - Accent 11"/>
    <w:basedOn w:val="a5"/>
    <w:next w:val="-11"/>
    <w:uiPriority w:val="61"/>
    <w:rsid w:val="000A580E"/>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5"/>
    <w:uiPriority w:val="61"/>
    <w:rsid w:val="000A580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rsid w:val="00240296"/>
    <w:pPr>
      <w:autoSpaceDE w:val="0"/>
      <w:autoSpaceDN w:val="0"/>
      <w:adjustRightInd w:val="0"/>
    </w:pPr>
    <w:rPr>
      <w:rFonts w:ascii="Times New Roman" w:hAnsi="Times New Roman"/>
      <w:color w:val="000000"/>
      <w:sz w:val="24"/>
      <w:szCs w:val="24"/>
      <w:lang w:val="en-GB"/>
    </w:rPr>
  </w:style>
  <w:style w:type="table" w:customStyle="1" w:styleId="TableGrid1">
    <w:name w:val="Table Grid1"/>
    <w:basedOn w:val="a5"/>
    <w:next w:val="aff6"/>
    <w:rsid w:val="009D66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7">
    <w:name w:val="ЗнакКурсив"/>
    <w:rsid w:val="0038793D"/>
    <w:rPr>
      <w:i/>
      <w:iCs/>
      <w:lang w:val="ru-RU"/>
    </w:rPr>
  </w:style>
  <w:style w:type="paragraph" w:customStyle="1" w:styleId="Heading10">
    <w:name w:val="Heading 1_0"/>
    <w:basedOn w:val="a3"/>
    <w:rsid w:val="008139D7"/>
    <w:pPr>
      <w:tabs>
        <w:tab w:val="num" w:pos="432"/>
      </w:tabs>
    </w:pPr>
    <w:rPr>
      <w:rFonts w:ascii="Calibri" w:eastAsiaTheme="minorHAnsi" w:hAnsi="Calibri"/>
      <w:sz w:val="22"/>
      <w:szCs w:val="22"/>
      <w:lang w:eastAsia="ru-RU"/>
    </w:rPr>
  </w:style>
  <w:style w:type="paragraph" w:customStyle="1" w:styleId="Heading20">
    <w:name w:val="Heading 2_0"/>
    <w:basedOn w:val="a3"/>
    <w:rsid w:val="008139D7"/>
    <w:pPr>
      <w:tabs>
        <w:tab w:val="num" w:pos="860"/>
      </w:tabs>
    </w:pPr>
    <w:rPr>
      <w:rFonts w:ascii="Calibri" w:eastAsiaTheme="minorHAnsi" w:hAnsi="Calibri"/>
      <w:sz w:val="22"/>
      <w:szCs w:val="22"/>
      <w:lang w:eastAsia="ru-RU"/>
    </w:rPr>
  </w:style>
  <w:style w:type="paragraph" w:customStyle="1" w:styleId="Heading30">
    <w:name w:val="Heading 3_0"/>
    <w:basedOn w:val="a3"/>
    <w:rsid w:val="008139D7"/>
    <w:pPr>
      <w:tabs>
        <w:tab w:val="num" w:pos="1146"/>
      </w:tabs>
    </w:pPr>
    <w:rPr>
      <w:rFonts w:ascii="Calibri" w:eastAsiaTheme="minorHAnsi" w:hAnsi="Calibri"/>
      <w:sz w:val="22"/>
      <w:szCs w:val="22"/>
      <w:lang w:eastAsia="ru-RU"/>
    </w:rPr>
  </w:style>
  <w:style w:type="paragraph" w:customStyle="1" w:styleId="Heading40">
    <w:name w:val="Heading 4_0"/>
    <w:basedOn w:val="a3"/>
    <w:rsid w:val="008139D7"/>
    <w:pPr>
      <w:tabs>
        <w:tab w:val="num" w:pos="864"/>
      </w:tabs>
    </w:pPr>
    <w:rPr>
      <w:rFonts w:ascii="Calibri" w:eastAsiaTheme="minorHAnsi" w:hAnsi="Calibri"/>
      <w:sz w:val="22"/>
      <w:szCs w:val="22"/>
      <w:lang w:eastAsia="ru-RU"/>
    </w:rPr>
  </w:style>
  <w:style w:type="paragraph" w:customStyle="1" w:styleId="Heading50">
    <w:name w:val="Heading 5_0"/>
    <w:basedOn w:val="a3"/>
    <w:rsid w:val="008139D7"/>
    <w:pPr>
      <w:tabs>
        <w:tab w:val="num" w:pos="1008"/>
      </w:tabs>
    </w:pPr>
    <w:rPr>
      <w:rFonts w:ascii="Calibri" w:eastAsiaTheme="minorHAnsi" w:hAnsi="Calibri"/>
      <w:sz w:val="22"/>
      <w:szCs w:val="22"/>
      <w:lang w:eastAsia="ru-RU"/>
    </w:rPr>
  </w:style>
  <w:style w:type="paragraph" w:customStyle="1" w:styleId="Heading60">
    <w:name w:val="Heading 6_0"/>
    <w:basedOn w:val="a3"/>
    <w:rsid w:val="008139D7"/>
    <w:pPr>
      <w:tabs>
        <w:tab w:val="num" w:pos="4130"/>
      </w:tabs>
    </w:pPr>
    <w:rPr>
      <w:rFonts w:ascii="Calibri" w:eastAsiaTheme="minorHAnsi" w:hAnsi="Calibri"/>
      <w:sz w:val="22"/>
      <w:szCs w:val="22"/>
      <w:lang w:eastAsia="ru-RU"/>
    </w:rPr>
  </w:style>
  <w:style w:type="paragraph" w:customStyle="1" w:styleId="Heading70">
    <w:name w:val="Heading 7_0"/>
    <w:basedOn w:val="a3"/>
    <w:rsid w:val="008139D7"/>
    <w:pPr>
      <w:tabs>
        <w:tab w:val="num" w:pos="1296"/>
      </w:tabs>
    </w:pPr>
    <w:rPr>
      <w:rFonts w:ascii="Calibri" w:eastAsiaTheme="minorHAnsi" w:hAnsi="Calibri"/>
      <w:sz w:val="22"/>
      <w:szCs w:val="22"/>
      <w:lang w:eastAsia="ru-RU"/>
    </w:rPr>
  </w:style>
  <w:style w:type="paragraph" w:customStyle="1" w:styleId="Heading80">
    <w:name w:val="Heading 8_0"/>
    <w:basedOn w:val="a3"/>
    <w:rsid w:val="008139D7"/>
    <w:pPr>
      <w:tabs>
        <w:tab w:val="num" w:pos="1440"/>
      </w:tabs>
    </w:pPr>
    <w:rPr>
      <w:rFonts w:ascii="Calibri" w:eastAsiaTheme="minorHAnsi" w:hAnsi="Calibri"/>
      <w:sz w:val="22"/>
      <w:szCs w:val="22"/>
      <w:lang w:eastAsia="ru-RU"/>
    </w:rPr>
  </w:style>
  <w:style w:type="paragraph" w:customStyle="1" w:styleId="Heading90">
    <w:name w:val="Heading 9_0"/>
    <w:basedOn w:val="a3"/>
    <w:rsid w:val="008139D7"/>
    <w:pPr>
      <w:tabs>
        <w:tab w:val="num" w:pos="1584"/>
      </w:tabs>
    </w:pPr>
    <w:rPr>
      <w:rFonts w:ascii="Calibri" w:eastAsiaTheme="minorHAnsi" w:hAnsi="Calibri"/>
      <w:sz w:val="22"/>
      <w:szCs w:val="22"/>
      <w:lang w:eastAsia="ru-RU"/>
    </w:rPr>
  </w:style>
  <w:style w:type="paragraph" w:styleId="aff8">
    <w:name w:val="Revision"/>
    <w:hidden/>
    <w:uiPriority w:val="99"/>
    <w:semiHidden/>
    <w:rsid w:val="00742A8A"/>
    <w:rPr>
      <w:rFonts w:ascii="Times New Roman" w:hAnsi="Times New Roman"/>
      <w:sz w:val="24"/>
      <w:lang w:val="en-GB"/>
    </w:rPr>
  </w:style>
  <w:style w:type="character" w:customStyle="1" w:styleId="aff2">
    <w:name w:val="Текст примечания Знак"/>
    <w:basedOn w:val="a4"/>
    <w:link w:val="aff1"/>
    <w:rsid w:val="00107CAF"/>
    <w:rPr>
      <w:rFonts w:ascii="Times New Roman" w:hAnsi="Times New Roman"/>
      <w:sz w:val="24"/>
      <w:lang w:val="en-GB"/>
    </w:rPr>
  </w:style>
  <w:style w:type="character" w:customStyle="1" w:styleId="afe">
    <w:name w:val="Абзац списка Знак"/>
    <w:aliases w:val="Table-Normal Знак,RSHB_Table-Normal Знак,Bullets Знак,2_точки Знак"/>
    <w:basedOn w:val="a4"/>
    <w:link w:val="a2"/>
    <w:uiPriority w:val="34"/>
    <w:rsid w:val="00124184"/>
    <w:rPr>
      <w:rFonts w:ascii="Times New Roman" w:hAnsi="Times New Roman"/>
      <w:sz w:val="24"/>
      <w:lang w:val="ru-RU"/>
    </w:rPr>
  </w:style>
  <w:style w:type="character" w:customStyle="1" w:styleId="14">
    <w:name w:val="Заголовок 1 Знак"/>
    <w:basedOn w:val="a4"/>
    <w:link w:val="10"/>
    <w:rsid w:val="00435CB4"/>
    <w:rPr>
      <w:rFonts w:ascii="Times New Roman" w:hAnsi="Times New Roman"/>
      <w:b/>
      <w:sz w:val="32"/>
      <w:szCs w:val="24"/>
      <w:lang w:val="ru-RU"/>
    </w:rPr>
  </w:style>
  <w:style w:type="character" w:customStyle="1" w:styleId="24">
    <w:name w:val="Заголовок 2 Знак"/>
    <w:basedOn w:val="a4"/>
    <w:link w:val="21"/>
    <w:rsid w:val="00506387"/>
    <w:rPr>
      <w:rFonts w:ascii="Times New Roman" w:hAnsi="Times New Roman"/>
      <w:b/>
      <w:sz w:val="28"/>
      <w:lang w:val="ru-RU"/>
    </w:rPr>
  </w:style>
  <w:style w:type="character" w:customStyle="1" w:styleId="32">
    <w:name w:val="Заголовок 3 Знак"/>
    <w:basedOn w:val="a4"/>
    <w:link w:val="30"/>
    <w:rsid w:val="00435CB4"/>
    <w:rPr>
      <w:rFonts w:ascii="Times New Roman" w:hAnsi="Times New Roman"/>
      <w:b/>
      <w:i/>
      <w:sz w:val="28"/>
      <w:lang w:val="ru-RU"/>
    </w:rPr>
  </w:style>
  <w:style w:type="character" w:customStyle="1" w:styleId="41">
    <w:name w:val="Заголовок 4 Знак"/>
    <w:basedOn w:val="a4"/>
    <w:link w:val="4"/>
    <w:rsid w:val="00600892"/>
    <w:rPr>
      <w:rFonts w:ascii="Times New Roman" w:hAnsi="Times New Roman"/>
      <w:b/>
      <w:i/>
      <w:sz w:val="24"/>
      <w:lang w:val="ru-RU"/>
    </w:rPr>
  </w:style>
  <w:style w:type="character" w:customStyle="1" w:styleId="70">
    <w:name w:val="Заголовок 7 Знак"/>
    <w:basedOn w:val="a4"/>
    <w:link w:val="7"/>
    <w:uiPriority w:val="99"/>
    <w:rsid w:val="00107CAF"/>
    <w:rPr>
      <w:rFonts w:ascii="Times New Roman" w:hAnsi="Times New Roman"/>
      <w:b/>
      <w:i/>
      <w:sz w:val="28"/>
      <w:lang w:val="ru-RU"/>
    </w:rPr>
  </w:style>
  <w:style w:type="paragraph" w:customStyle="1" w:styleId="a0">
    <w:name w:val="Шаги процесса"/>
    <w:basedOn w:val="a2"/>
    <w:link w:val="aff9"/>
    <w:uiPriority w:val="99"/>
    <w:qFormat/>
    <w:rsid w:val="00107CAF"/>
    <w:pPr>
      <w:numPr>
        <w:numId w:val="5"/>
      </w:numPr>
      <w:spacing w:after="200"/>
    </w:pPr>
    <w:rPr>
      <w:rFonts w:asciiTheme="minorHAnsi" w:eastAsiaTheme="minorEastAsia" w:hAnsiTheme="minorHAnsi" w:cstheme="minorBidi"/>
      <w:sz w:val="22"/>
      <w:szCs w:val="22"/>
      <w:lang w:val="en-US" w:eastAsia="ru-RU"/>
    </w:rPr>
  </w:style>
  <w:style w:type="character" w:customStyle="1" w:styleId="aff9">
    <w:name w:val="Шаги процесса Знак"/>
    <w:basedOn w:val="a4"/>
    <w:link w:val="a0"/>
    <w:uiPriority w:val="99"/>
    <w:rsid w:val="00107CAF"/>
    <w:rPr>
      <w:rFonts w:asciiTheme="minorHAnsi" w:eastAsiaTheme="minorEastAsia" w:hAnsiTheme="minorHAnsi" w:cstheme="minorBidi"/>
      <w:sz w:val="22"/>
      <w:szCs w:val="22"/>
      <w:lang w:eastAsia="ru-RU"/>
    </w:rPr>
  </w:style>
  <w:style w:type="paragraph" w:styleId="affa">
    <w:name w:val="Normal (Web)"/>
    <w:basedOn w:val="a3"/>
    <w:uiPriority w:val="99"/>
    <w:semiHidden/>
    <w:unhideWhenUsed/>
    <w:rsid w:val="00107CAF"/>
    <w:pPr>
      <w:spacing w:before="100" w:beforeAutospacing="1" w:after="100" w:afterAutospacing="1"/>
    </w:pPr>
    <w:rPr>
      <w:rFonts w:eastAsia="Times New Roman"/>
      <w:szCs w:val="24"/>
      <w:lang w:eastAsia="ru-RU"/>
    </w:rPr>
  </w:style>
  <w:style w:type="paragraph" w:styleId="affb">
    <w:name w:val="TOC Heading"/>
    <w:basedOn w:val="10"/>
    <w:next w:val="a3"/>
    <w:uiPriority w:val="39"/>
    <w:unhideWhenUsed/>
    <w:qFormat/>
    <w:rsid w:val="00107CAF"/>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c">
    <w:name w:val="ТитулНазвание"/>
    <w:basedOn w:val="Default"/>
    <w:next w:val="Default"/>
    <w:rsid w:val="00107CAF"/>
    <w:rPr>
      <w:rFonts w:ascii="Arial" w:eastAsiaTheme="minorEastAsia" w:hAnsi="Arial" w:cs="Arial"/>
      <w:color w:val="auto"/>
      <w:lang w:val="ru-RU" w:eastAsia="ru-RU"/>
    </w:rPr>
  </w:style>
  <w:style w:type="paragraph" w:customStyle="1" w:styleId="affd">
    <w:name w:val="ТитулИнформация"/>
    <w:basedOn w:val="Default"/>
    <w:next w:val="Default"/>
    <w:uiPriority w:val="99"/>
    <w:rsid w:val="00107CAF"/>
    <w:rPr>
      <w:rFonts w:ascii="Arial" w:eastAsiaTheme="minorEastAsia" w:hAnsi="Arial" w:cs="Arial"/>
      <w:color w:val="auto"/>
      <w:lang w:val="ru-RU" w:eastAsia="ru-RU"/>
    </w:rPr>
  </w:style>
  <w:style w:type="paragraph" w:customStyle="1" w:styleId="affe">
    <w:name w:val="ТаблицаШапка"/>
    <w:basedOn w:val="a3"/>
    <w:next w:val="Default"/>
    <w:rsid w:val="001A3892"/>
    <w:pPr>
      <w:jc w:val="center"/>
    </w:pPr>
    <w:rPr>
      <w:b/>
      <w:color w:val="FFFFFF" w:themeColor="background1"/>
      <w:szCs w:val="24"/>
    </w:rPr>
  </w:style>
  <w:style w:type="paragraph" w:customStyle="1" w:styleId="afff">
    <w:name w:val="ТаблицаОсновной"/>
    <w:basedOn w:val="Default"/>
    <w:next w:val="Default"/>
    <w:link w:val="16"/>
    <w:rsid w:val="00107CAF"/>
    <w:rPr>
      <w:rFonts w:ascii="Arial" w:eastAsiaTheme="minorEastAsia" w:hAnsi="Arial" w:cs="Arial"/>
      <w:color w:val="auto"/>
      <w:lang w:val="ru-RU" w:eastAsia="ru-RU"/>
    </w:rPr>
  </w:style>
  <w:style w:type="paragraph" w:customStyle="1" w:styleId="110">
    <w:name w:val="Заголовок 11"/>
    <w:basedOn w:val="a3"/>
    <w:next w:val="Default"/>
    <w:uiPriority w:val="1"/>
    <w:qFormat/>
    <w:rsid w:val="00FA3455"/>
    <w:rPr>
      <w:b/>
      <w:noProof/>
      <w:sz w:val="28"/>
      <w:szCs w:val="28"/>
    </w:rPr>
  </w:style>
  <w:style w:type="paragraph" w:customStyle="1" w:styleId="17">
    <w:name w:val="Заголовок1_Раздел"/>
    <w:next w:val="a3"/>
    <w:uiPriority w:val="99"/>
    <w:rsid w:val="00107CAF"/>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4">
    <w:name w:val="Заголовок3_Пункт"/>
    <w:next w:val="a3"/>
    <w:rsid w:val="00107CAF"/>
    <w:pPr>
      <w:keepNext/>
      <w:keepLines/>
      <w:spacing w:before="240" w:after="240"/>
      <w:outlineLvl w:val="2"/>
    </w:pPr>
    <w:rPr>
      <w:rFonts w:ascii="Arial" w:eastAsia="Times New Roman" w:hAnsi="Arial"/>
      <w:b/>
      <w:sz w:val="22"/>
      <w:szCs w:val="22"/>
      <w:lang w:val="ru-RU" w:eastAsia="ru-RU"/>
    </w:rPr>
  </w:style>
  <w:style w:type="paragraph" w:customStyle="1" w:styleId="28">
    <w:name w:val="Заголовок2_Подраздел"/>
    <w:next w:val="a3"/>
    <w:link w:val="29"/>
    <w:rsid w:val="00107CAF"/>
    <w:pPr>
      <w:keepNext/>
      <w:keepLines/>
      <w:spacing w:before="360" w:after="360"/>
      <w:outlineLvl w:val="1"/>
    </w:pPr>
    <w:rPr>
      <w:rFonts w:ascii="Arial" w:eastAsia="Times New Roman" w:hAnsi="Arial"/>
      <w:b/>
      <w:sz w:val="24"/>
      <w:szCs w:val="24"/>
      <w:lang w:val="ru-RU" w:eastAsia="ru-RU"/>
    </w:rPr>
  </w:style>
  <w:style w:type="paragraph" w:customStyle="1" w:styleId="afff0">
    <w:name w:val="РазделПеречисление"/>
    <w:basedOn w:val="a3"/>
    <w:next w:val="a3"/>
    <w:rsid w:val="00107CAF"/>
    <w:pPr>
      <w:tabs>
        <w:tab w:val="left" w:pos="1200"/>
      </w:tabs>
      <w:spacing w:before="20"/>
      <w:jc w:val="both"/>
      <w:outlineLvl w:val="4"/>
    </w:pPr>
    <w:rPr>
      <w:rFonts w:ascii="Arial" w:eastAsia="Times New Roman" w:hAnsi="Arial" w:cs="Arial"/>
      <w:bCs/>
      <w:szCs w:val="24"/>
      <w:lang w:eastAsia="ru-RU"/>
    </w:rPr>
  </w:style>
  <w:style w:type="paragraph" w:customStyle="1" w:styleId="43">
    <w:name w:val="Заголовок4_Подпункт"/>
    <w:basedOn w:val="a3"/>
    <w:next w:val="a3"/>
    <w:rsid w:val="00107CAF"/>
    <w:pPr>
      <w:keepNext/>
      <w:keepLines/>
      <w:tabs>
        <w:tab w:val="left" w:pos="1536"/>
      </w:tabs>
      <w:spacing w:before="20"/>
      <w:jc w:val="both"/>
      <w:outlineLvl w:val="3"/>
    </w:pPr>
    <w:rPr>
      <w:rFonts w:ascii="Arial" w:eastAsia="Times New Roman" w:hAnsi="Arial" w:cs="Arial"/>
      <w:b/>
      <w:bCs/>
      <w:szCs w:val="24"/>
      <w:lang w:eastAsia="ru-RU"/>
    </w:rPr>
  </w:style>
  <w:style w:type="numbering" w:customStyle="1" w:styleId="23">
    <w:name w:val="ОсновнойМаркированный2"/>
    <w:rsid w:val="00107CAF"/>
    <w:pPr>
      <w:numPr>
        <w:numId w:val="6"/>
      </w:numPr>
    </w:pPr>
  </w:style>
  <w:style w:type="paragraph" w:customStyle="1" w:styleId="Tabletext0">
    <w:name w:val="Tabletext"/>
    <w:basedOn w:val="a3"/>
    <w:uiPriority w:val="99"/>
    <w:rsid w:val="00107CAF"/>
    <w:pPr>
      <w:keepLines/>
      <w:widowControl w:val="0"/>
      <w:spacing w:line="240" w:lineRule="atLeast"/>
    </w:pPr>
    <w:rPr>
      <w:rFonts w:eastAsia="Times New Roman"/>
      <w:szCs w:val="24"/>
      <w:lang w:val="en-US"/>
    </w:rPr>
  </w:style>
  <w:style w:type="character" w:customStyle="1" w:styleId="aff4">
    <w:name w:val="Тема примечания Знак"/>
    <w:basedOn w:val="aff2"/>
    <w:link w:val="aff3"/>
    <w:uiPriority w:val="99"/>
    <w:semiHidden/>
    <w:rsid w:val="00107CAF"/>
    <w:rPr>
      <w:rFonts w:ascii="Times New Roman" w:hAnsi="Times New Roman"/>
      <w:b/>
      <w:bCs/>
      <w:sz w:val="24"/>
      <w:lang w:val="en-GB"/>
    </w:rPr>
  </w:style>
  <w:style w:type="character" w:customStyle="1" w:styleId="afff1">
    <w:name w:val="ЗнакРазрядка"/>
    <w:rsid w:val="00107CAF"/>
    <w:rPr>
      <w:spacing w:val="60"/>
    </w:rPr>
  </w:style>
  <w:style w:type="paragraph" w:customStyle="1" w:styleId="afff2">
    <w:name w:val="ТаблицаНазвание"/>
    <w:basedOn w:val="a3"/>
    <w:next w:val="a3"/>
    <w:link w:val="18"/>
    <w:rsid w:val="00107CAF"/>
    <w:pPr>
      <w:keepNext/>
      <w:spacing w:before="20"/>
      <w:jc w:val="both"/>
    </w:pPr>
    <w:rPr>
      <w:rFonts w:ascii="Arial" w:eastAsia="Times New Roman" w:hAnsi="Arial"/>
      <w:szCs w:val="24"/>
      <w:lang w:eastAsia="ru-RU"/>
    </w:rPr>
  </w:style>
  <w:style w:type="character" w:customStyle="1" w:styleId="18">
    <w:name w:val="ТаблицаНазвание Знак1"/>
    <w:link w:val="afff2"/>
    <w:rsid w:val="00107CAF"/>
    <w:rPr>
      <w:rFonts w:ascii="Arial" w:eastAsia="Times New Roman" w:hAnsi="Arial"/>
      <w:sz w:val="24"/>
      <w:szCs w:val="24"/>
      <w:lang w:val="ru-RU" w:eastAsia="ru-RU"/>
    </w:rPr>
  </w:style>
  <w:style w:type="character" w:customStyle="1" w:styleId="80">
    <w:name w:val="Заголовок 8 Знак"/>
    <w:basedOn w:val="a4"/>
    <w:link w:val="8"/>
    <w:uiPriority w:val="99"/>
    <w:rsid w:val="00107CAF"/>
    <w:rPr>
      <w:rFonts w:ascii="Times New Roman" w:hAnsi="Times New Roman"/>
      <w:b/>
      <w:i/>
      <w:sz w:val="26"/>
      <w:lang w:val="ru-RU"/>
    </w:rPr>
  </w:style>
  <w:style w:type="character" w:customStyle="1" w:styleId="90">
    <w:name w:val="Заголовок 9 Знак"/>
    <w:basedOn w:val="a4"/>
    <w:link w:val="9"/>
    <w:uiPriority w:val="9"/>
    <w:rsid w:val="00AB2374"/>
    <w:rPr>
      <w:rFonts w:ascii="Times New Roman" w:hAnsi="Times New Roman"/>
      <w:b/>
      <w:i/>
      <w:sz w:val="24"/>
      <w:lang w:val="ru-RU"/>
    </w:rPr>
  </w:style>
  <w:style w:type="paragraph" w:styleId="afff3">
    <w:name w:val="caption"/>
    <w:basedOn w:val="a3"/>
    <w:next w:val="a3"/>
    <w:autoRedefine/>
    <w:qFormat/>
    <w:rsid w:val="00B4503C"/>
    <w:pPr>
      <w:keepNext/>
      <w:keepLines/>
      <w:spacing w:after="120"/>
    </w:pPr>
    <w:rPr>
      <w:rFonts w:eastAsia="Times New Roman"/>
      <w:b/>
      <w:noProof/>
      <w:szCs w:val="24"/>
      <w:lang w:eastAsia="ru-RU"/>
    </w:rPr>
  </w:style>
  <w:style w:type="character" w:customStyle="1" w:styleId="16">
    <w:name w:val="ТаблицаОсновной Знак1"/>
    <w:link w:val="afff"/>
    <w:rsid w:val="00107CAF"/>
    <w:rPr>
      <w:rFonts w:ascii="Arial" w:eastAsiaTheme="minorEastAsia" w:hAnsi="Arial" w:cs="Arial"/>
      <w:sz w:val="24"/>
      <w:szCs w:val="24"/>
      <w:lang w:val="ru-RU" w:eastAsia="ru-RU"/>
    </w:rPr>
  </w:style>
  <w:style w:type="character" w:customStyle="1" w:styleId="afff4">
    <w:name w:val="ТаблицаПоЦентру Знак"/>
    <w:link w:val="afff5"/>
    <w:rsid w:val="00107CAF"/>
    <w:rPr>
      <w:rFonts w:ascii="Arial" w:hAnsi="Arial" w:cs="Arial"/>
      <w:bCs/>
    </w:rPr>
  </w:style>
  <w:style w:type="paragraph" w:customStyle="1" w:styleId="afff5">
    <w:name w:val="ТаблицаПоЦентру"/>
    <w:basedOn w:val="afff"/>
    <w:link w:val="afff4"/>
    <w:rsid w:val="00107CAF"/>
    <w:pPr>
      <w:autoSpaceDE/>
      <w:autoSpaceDN/>
      <w:adjustRightInd/>
      <w:spacing w:before="20"/>
      <w:jc w:val="center"/>
    </w:pPr>
    <w:rPr>
      <w:rFonts w:eastAsia="Times"/>
      <w:bCs/>
      <w:sz w:val="20"/>
      <w:szCs w:val="20"/>
      <w:lang w:val="en-US" w:eastAsia="en-US"/>
    </w:rPr>
  </w:style>
  <w:style w:type="character" w:customStyle="1" w:styleId="29">
    <w:name w:val="Заголовок2_Подраздел Знак"/>
    <w:link w:val="28"/>
    <w:rsid w:val="00107CAF"/>
    <w:rPr>
      <w:rFonts w:ascii="Arial" w:eastAsia="Times New Roman" w:hAnsi="Arial"/>
      <w:b/>
      <w:sz w:val="24"/>
      <w:szCs w:val="24"/>
      <w:lang w:val="ru-RU" w:eastAsia="ru-RU"/>
    </w:rPr>
  </w:style>
  <w:style w:type="character" w:customStyle="1" w:styleId="a9">
    <w:name w:val="Верхний колонтитул Знак"/>
    <w:basedOn w:val="a4"/>
    <w:link w:val="a8"/>
    <w:uiPriority w:val="99"/>
    <w:rsid w:val="00107CAF"/>
    <w:rPr>
      <w:rFonts w:ascii="Times New Roman" w:hAnsi="Times New Roman"/>
      <w:sz w:val="22"/>
      <w:lang w:val="en-GB"/>
    </w:rPr>
  </w:style>
  <w:style w:type="character" w:customStyle="1" w:styleId="ad">
    <w:name w:val="Нижний колонтитул Знак"/>
    <w:basedOn w:val="a4"/>
    <w:link w:val="ac"/>
    <w:uiPriority w:val="99"/>
    <w:rsid w:val="00107CAF"/>
    <w:rPr>
      <w:rFonts w:ascii="Times New Roman" w:eastAsia="Times New Roman" w:hAnsi="Times New Roman"/>
      <w:lang w:val="en-GB"/>
    </w:rPr>
  </w:style>
  <w:style w:type="paragraph" w:customStyle="1" w:styleId="afff6">
    <w:name w:val="Титул"/>
    <w:basedOn w:val="a3"/>
    <w:uiPriority w:val="99"/>
    <w:rsid w:val="00107CAF"/>
    <w:pPr>
      <w:spacing w:before="20"/>
      <w:jc w:val="center"/>
    </w:pPr>
    <w:rPr>
      <w:rFonts w:ascii="Arial" w:eastAsia="Times New Roman" w:hAnsi="Arial" w:cs="Arial"/>
      <w:b/>
      <w:bCs/>
      <w:caps/>
      <w:noProof/>
      <w:szCs w:val="28"/>
      <w:lang w:eastAsia="ru-RU"/>
    </w:rPr>
  </w:style>
  <w:style w:type="character" w:customStyle="1" w:styleId="afff7">
    <w:name w:val="ЗнакПолужирный"/>
    <w:rsid w:val="00107CAF"/>
    <w:rPr>
      <w:rFonts w:ascii="Arial" w:hAnsi="Arial"/>
      <w:b/>
      <w:bCs/>
      <w:noProof/>
      <w:lang w:val="ru-RU" w:eastAsia="ru-RU" w:bidi="ar-SA"/>
    </w:rPr>
  </w:style>
  <w:style w:type="paragraph" w:customStyle="1" w:styleId="afff8">
    <w:name w:val="Примечание"/>
    <w:next w:val="a3"/>
    <w:link w:val="afff9"/>
    <w:rsid w:val="00107CAF"/>
    <w:pPr>
      <w:spacing w:before="20"/>
      <w:ind w:firstLine="720"/>
      <w:jc w:val="both"/>
    </w:pPr>
    <w:rPr>
      <w:rFonts w:ascii="Arial" w:eastAsia="Times New Roman" w:hAnsi="Arial"/>
      <w:sz w:val="18"/>
      <w:szCs w:val="18"/>
      <w:lang w:val="ru-RU" w:eastAsia="ru-RU"/>
    </w:rPr>
  </w:style>
  <w:style w:type="character" w:customStyle="1" w:styleId="afffa">
    <w:name w:val="ЗнакНадстрочный"/>
    <w:rsid w:val="00107CAF"/>
    <w:rPr>
      <w:vertAlign w:val="superscript"/>
    </w:rPr>
  </w:style>
  <w:style w:type="paragraph" w:customStyle="1" w:styleId="afffb">
    <w:name w:val="Пример"/>
    <w:uiPriority w:val="99"/>
    <w:rsid w:val="00107CAF"/>
    <w:pPr>
      <w:spacing w:before="20"/>
      <w:ind w:firstLine="720"/>
      <w:jc w:val="both"/>
    </w:pPr>
    <w:rPr>
      <w:rFonts w:ascii="Arial" w:eastAsia="Times New Roman" w:hAnsi="Arial"/>
      <w:b/>
      <w:i/>
      <w:sz w:val="18"/>
      <w:szCs w:val="18"/>
      <w:lang w:val="ru-RU" w:eastAsia="ru-RU"/>
    </w:rPr>
  </w:style>
  <w:style w:type="numbering" w:customStyle="1" w:styleId="a1">
    <w:name w:val="ОсновнойМаркированный"/>
    <w:rsid w:val="00107CAF"/>
    <w:pPr>
      <w:numPr>
        <w:numId w:val="7"/>
      </w:numPr>
    </w:pPr>
  </w:style>
  <w:style w:type="character" w:customStyle="1" w:styleId="afff9">
    <w:name w:val="Примечание Знак"/>
    <w:link w:val="afff8"/>
    <w:rsid w:val="00107CAF"/>
    <w:rPr>
      <w:rFonts w:ascii="Arial" w:eastAsia="Times New Roman" w:hAnsi="Arial"/>
      <w:sz w:val="18"/>
      <w:szCs w:val="18"/>
      <w:lang w:val="ru-RU" w:eastAsia="ru-RU"/>
    </w:rPr>
  </w:style>
  <w:style w:type="paragraph" w:customStyle="1" w:styleId="12">
    <w:name w:val="ЗаголовокПриложение1"/>
    <w:basedOn w:val="17"/>
    <w:next w:val="a3"/>
    <w:uiPriority w:val="99"/>
    <w:rsid w:val="00107CAF"/>
    <w:pPr>
      <w:pageBreakBefore/>
      <w:numPr>
        <w:numId w:val="8"/>
      </w:numPr>
      <w:tabs>
        <w:tab w:val="clear" w:pos="1134"/>
        <w:tab w:val="clear" w:pos="1440"/>
        <w:tab w:val="clear" w:pos="1797"/>
      </w:tabs>
      <w:jc w:val="center"/>
    </w:pPr>
  </w:style>
  <w:style w:type="paragraph" w:customStyle="1" w:styleId="35">
    <w:name w:val="ЗаголовокПриложение3"/>
    <w:basedOn w:val="34"/>
    <w:next w:val="a3"/>
    <w:uiPriority w:val="99"/>
    <w:rsid w:val="00107CAF"/>
    <w:pPr>
      <w:tabs>
        <w:tab w:val="num" w:pos="0"/>
      </w:tabs>
    </w:pPr>
  </w:style>
  <w:style w:type="paragraph" w:customStyle="1" w:styleId="2a">
    <w:name w:val="ЗаголовокПриложение2"/>
    <w:basedOn w:val="28"/>
    <w:next w:val="a3"/>
    <w:uiPriority w:val="99"/>
    <w:rsid w:val="00107CAF"/>
    <w:pPr>
      <w:tabs>
        <w:tab w:val="num" w:pos="0"/>
        <w:tab w:val="left" w:pos="1418"/>
      </w:tabs>
      <w:ind w:left="576" w:hanging="576"/>
    </w:pPr>
  </w:style>
  <w:style w:type="character" w:customStyle="1" w:styleId="afffc">
    <w:name w:val="ЗнакКрупный"/>
    <w:rsid w:val="00107CAF"/>
    <w:rPr>
      <w:sz w:val="24"/>
    </w:rPr>
  </w:style>
  <w:style w:type="numbering" w:customStyle="1" w:styleId="afffd">
    <w:name w:val="ПримечаниеНумерованный"/>
    <w:rsid w:val="00107CAF"/>
  </w:style>
  <w:style w:type="numbering" w:customStyle="1" w:styleId="1">
    <w:name w:val="ОсновнойНумерованный1"/>
    <w:basedOn w:val="a6"/>
    <w:rsid w:val="00107CAF"/>
    <w:pPr>
      <w:numPr>
        <w:numId w:val="9"/>
      </w:numPr>
    </w:pPr>
  </w:style>
  <w:style w:type="numbering" w:customStyle="1" w:styleId="20">
    <w:name w:val="ЗаголовокОсновной2"/>
    <w:basedOn w:val="a6"/>
    <w:rsid w:val="00107CAF"/>
    <w:pPr>
      <w:numPr>
        <w:numId w:val="10"/>
      </w:numPr>
    </w:pPr>
  </w:style>
  <w:style w:type="numbering" w:customStyle="1" w:styleId="11">
    <w:name w:val="ЗаголовокОсновной11"/>
    <w:basedOn w:val="a6"/>
    <w:rsid w:val="00107CAF"/>
    <w:pPr>
      <w:numPr>
        <w:numId w:val="8"/>
      </w:numPr>
    </w:pPr>
  </w:style>
  <w:style w:type="paragraph" w:customStyle="1" w:styleId="afffe">
    <w:name w:val="ПространствоИмен"/>
    <w:next w:val="a3"/>
    <w:uiPriority w:val="99"/>
    <w:rsid w:val="00107CAF"/>
    <w:pPr>
      <w:keepNext/>
      <w:keepLines/>
      <w:spacing w:after="120"/>
      <w:ind w:left="1440" w:hanging="720"/>
    </w:pPr>
    <w:rPr>
      <w:rFonts w:ascii="Arial" w:eastAsia="Times New Roman" w:hAnsi="Arial"/>
      <w:b/>
      <w:noProof/>
      <w:sz w:val="24"/>
      <w:szCs w:val="24"/>
      <w:lang w:val="ru-RU" w:eastAsia="ru-RU"/>
    </w:rPr>
  </w:style>
  <w:style w:type="numbering" w:customStyle="1" w:styleId="affff">
    <w:name w:val="ЗаголовокОсновной"/>
    <w:basedOn w:val="a6"/>
    <w:rsid w:val="00107CAF"/>
  </w:style>
  <w:style w:type="paragraph" w:customStyle="1" w:styleId="NumeroElenco1">
    <w:name w:val="Numero Elenco 1"/>
    <w:basedOn w:val="a"/>
    <w:link w:val="NumeroElenco1Carattere"/>
    <w:qFormat/>
    <w:rsid w:val="00107CAF"/>
    <w:pPr>
      <w:numPr>
        <w:numId w:val="0"/>
      </w:numPr>
      <w:spacing w:after="60"/>
    </w:pPr>
    <w:rPr>
      <w:rFonts w:eastAsia="Times New Roman"/>
      <w:szCs w:val="24"/>
      <w:lang w:eastAsia="it-IT"/>
    </w:rPr>
  </w:style>
  <w:style w:type="character" w:customStyle="1" w:styleId="NumeroElenco1Carattere">
    <w:name w:val="Numero Elenco 1 Carattere"/>
    <w:link w:val="NumeroElenco1"/>
    <w:rsid w:val="00107CAF"/>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rsid w:val="00107CAF"/>
  </w:style>
  <w:style w:type="character" w:customStyle="1" w:styleId="NumeroElenco2Carattere">
    <w:name w:val="Numero Elenco 2 Carattere"/>
    <w:link w:val="NumeroElenco2"/>
    <w:rsid w:val="00107CAF"/>
    <w:rPr>
      <w:rFonts w:ascii="Times New Roman" w:eastAsia="Times New Roman" w:hAnsi="Times New Roman"/>
      <w:sz w:val="24"/>
      <w:szCs w:val="24"/>
      <w:lang w:val="en-GB" w:eastAsia="it-IT"/>
    </w:rPr>
  </w:style>
  <w:style w:type="character" w:customStyle="1" w:styleId="TabletextChar">
    <w:name w:val="Table text Char"/>
    <w:link w:val="Tabletext"/>
    <w:locked/>
    <w:rsid w:val="006C3F7C"/>
    <w:rPr>
      <w:rFonts w:ascii="Times New Roman" w:hAnsi="Times New Roman" w:cs="Arial"/>
      <w:color w:val="FFFFFF" w:themeColor="background1"/>
      <w:sz w:val="24"/>
      <w:szCs w:val="24"/>
      <w:lang w:val="en-GB"/>
    </w:rPr>
  </w:style>
  <w:style w:type="paragraph" w:customStyle="1" w:styleId="tablebullet1">
    <w:name w:val="table bullet 1"/>
    <w:basedOn w:val="a3"/>
    <w:uiPriority w:val="99"/>
    <w:qFormat/>
    <w:rsid w:val="00F8616E"/>
    <w:pPr>
      <w:numPr>
        <w:numId w:val="12"/>
      </w:numPr>
      <w:spacing w:before="60" w:after="60"/>
      <w:ind w:left="720"/>
      <w:jc w:val="both"/>
    </w:pPr>
    <w:rPr>
      <w:rFonts w:eastAsia="Times New Roman"/>
      <w:szCs w:val="24"/>
    </w:rPr>
  </w:style>
  <w:style w:type="paragraph" w:styleId="affff0">
    <w:name w:val="footnote text"/>
    <w:basedOn w:val="a3"/>
    <w:link w:val="affff1"/>
    <w:semiHidden/>
    <w:rsid w:val="00107CAF"/>
    <w:pPr>
      <w:spacing w:before="60" w:after="60"/>
    </w:pPr>
    <w:rPr>
      <w:rFonts w:eastAsia="Times New Roman"/>
      <w:sz w:val="18"/>
      <w:szCs w:val="24"/>
      <w:lang w:eastAsia="it-IT"/>
    </w:rPr>
  </w:style>
  <w:style w:type="character" w:customStyle="1" w:styleId="affff1">
    <w:name w:val="Текст сноски Знак"/>
    <w:basedOn w:val="a4"/>
    <w:link w:val="affff0"/>
    <w:semiHidden/>
    <w:rsid w:val="00107CAF"/>
    <w:rPr>
      <w:rFonts w:ascii="Times New Roman" w:eastAsia="Times New Roman" w:hAnsi="Times New Roman"/>
      <w:sz w:val="18"/>
      <w:szCs w:val="24"/>
      <w:lang w:val="en-GB" w:eastAsia="it-IT"/>
    </w:rPr>
  </w:style>
  <w:style w:type="paragraph" w:customStyle="1" w:styleId="Tabletitle">
    <w:name w:val="Table title"/>
    <w:basedOn w:val="a3"/>
    <w:uiPriority w:val="99"/>
    <w:qFormat/>
    <w:rsid w:val="00107CAF"/>
    <w:pPr>
      <w:keepNext/>
      <w:spacing w:after="60"/>
      <w:jc w:val="center"/>
    </w:pPr>
    <w:rPr>
      <w:rFonts w:ascii="Cambria" w:eastAsia="Times New Roman" w:hAnsi="Cambria"/>
      <w:b/>
      <w:bCs/>
      <w:szCs w:val="24"/>
      <w:lang w:eastAsia="it-IT"/>
    </w:rPr>
  </w:style>
  <w:style w:type="paragraph" w:styleId="affff2">
    <w:name w:val="endnote text"/>
    <w:basedOn w:val="a3"/>
    <w:link w:val="affff3"/>
    <w:uiPriority w:val="99"/>
    <w:semiHidden/>
    <w:unhideWhenUsed/>
    <w:rsid w:val="00107CAF"/>
    <w:pPr>
      <w:spacing w:before="20"/>
      <w:ind w:firstLine="720"/>
      <w:jc w:val="both"/>
    </w:pPr>
    <w:rPr>
      <w:rFonts w:ascii="Arial" w:eastAsia="Times New Roman" w:hAnsi="Arial"/>
      <w:szCs w:val="24"/>
      <w:lang w:eastAsia="ru-RU"/>
    </w:rPr>
  </w:style>
  <w:style w:type="character" w:customStyle="1" w:styleId="affff3">
    <w:name w:val="Текст концевой сноски Знак"/>
    <w:basedOn w:val="a4"/>
    <w:link w:val="affff2"/>
    <w:uiPriority w:val="99"/>
    <w:semiHidden/>
    <w:rsid w:val="00107CAF"/>
    <w:rPr>
      <w:rFonts w:ascii="Arial" w:eastAsia="Times New Roman" w:hAnsi="Arial"/>
      <w:sz w:val="24"/>
      <w:szCs w:val="24"/>
      <w:lang w:val="ru-RU" w:eastAsia="ru-RU"/>
    </w:rPr>
  </w:style>
  <w:style w:type="character" w:styleId="affff4">
    <w:name w:val="endnote reference"/>
    <w:uiPriority w:val="99"/>
    <w:semiHidden/>
    <w:unhideWhenUsed/>
    <w:rsid w:val="00107CAF"/>
    <w:rPr>
      <w:vertAlign w:val="superscript"/>
    </w:rPr>
  </w:style>
  <w:style w:type="paragraph" w:customStyle="1" w:styleId="111">
    <w:name w:val="Заголовок 111"/>
    <w:basedOn w:val="a3"/>
    <w:uiPriority w:val="1"/>
    <w:qFormat/>
    <w:rsid w:val="00107CAF"/>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rsid w:val="00107CAF"/>
    <w:pPr>
      <w:tabs>
        <w:tab w:val="num" w:pos="2254"/>
      </w:tabs>
      <w:ind w:left="2254" w:hanging="180"/>
      <w:jc w:val="both"/>
    </w:pPr>
    <w:rPr>
      <w:rFonts w:ascii="Cambria" w:hAnsi="Cambria"/>
      <w:sz w:val="20"/>
      <w:szCs w:val="20"/>
      <w:lang w:val="en-US"/>
    </w:rPr>
  </w:style>
  <w:style w:type="paragraph" w:customStyle="1" w:styleId="120">
    <w:name w:val="Заголовок 12"/>
    <w:basedOn w:val="a3"/>
    <w:uiPriority w:val="1"/>
    <w:qFormat/>
    <w:rsid w:val="00107CAF"/>
    <w:pPr>
      <w:widowControl w:val="0"/>
      <w:autoSpaceDE w:val="0"/>
      <w:autoSpaceDN w:val="0"/>
      <w:adjustRightInd w:val="0"/>
      <w:outlineLvl w:val="0"/>
    </w:pPr>
    <w:rPr>
      <w:rFonts w:ascii="Arial" w:eastAsia="Times New Roman" w:hAnsi="Arial" w:cs="Arial"/>
      <w:b/>
      <w:bCs/>
      <w:sz w:val="32"/>
      <w:szCs w:val="32"/>
      <w:lang w:eastAsia="ru-RU"/>
    </w:rPr>
  </w:style>
  <w:style w:type="character" w:styleId="affff5">
    <w:name w:val="footnote reference"/>
    <w:basedOn w:val="a4"/>
    <w:semiHidden/>
    <w:unhideWhenUsed/>
    <w:rsid w:val="00107CAF"/>
    <w:rPr>
      <w:vertAlign w:val="superscript"/>
    </w:rPr>
  </w:style>
  <w:style w:type="character" w:customStyle="1" w:styleId="19">
    <w:name w:val="Элемент1 Знак"/>
    <w:link w:val="1a"/>
    <w:rsid w:val="00107CAF"/>
    <w:rPr>
      <w:rFonts w:ascii="Arial" w:hAnsi="Arial"/>
      <w:b/>
    </w:rPr>
  </w:style>
  <w:style w:type="paragraph" w:customStyle="1" w:styleId="1a">
    <w:name w:val="Элемент1"/>
    <w:next w:val="a3"/>
    <w:link w:val="19"/>
    <w:rsid w:val="00107CAF"/>
    <w:pPr>
      <w:keepLines/>
      <w:ind w:left="567" w:hanging="567"/>
    </w:pPr>
    <w:rPr>
      <w:rFonts w:ascii="Arial" w:hAnsi="Arial"/>
      <w:b/>
    </w:rPr>
  </w:style>
  <w:style w:type="paragraph" w:styleId="1b">
    <w:name w:val="index 1"/>
    <w:basedOn w:val="a3"/>
    <w:next w:val="a3"/>
    <w:autoRedefine/>
    <w:uiPriority w:val="99"/>
    <w:semiHidden/>
    <w:rsid w:val="00107CAF"/>
    <w:pPr>
      <w:spacing w:before="60" w:after="60"/>
      <w:ind w:left="200" w:hanging="200"/>
    </w:pPr>
    <w:rPr>
      <w:rFonts w:eastAsia="Times New Roman"/>
      <w:i/>
      <w:sz w:val="28"/>
      <w:szCs w:val="24"/>
      <w:lang w:val="it-IT"/>
    </w:rPr>
  </w:style>
  <w:style w:type="character" w:styleId="affff6">
    <w:name w:val="FollowedHyperlink"/>
    <w:basedOn w:val="a4"/>
    <w:uiPriority w:val="99"/>
    <w:semiHidden/>
    <w:unhideWhenUsed/>
    <w:rsid w:val="00107CAF"/>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4"/>
    <w:uiPriority w:val="9"/>
    <w:rsid w:val="00107CAF"/>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4"/>
    <w:uiPriority w:val="9"/>
    <w:semiHidden/>
    <w:rsid w:val="00107CAF"/>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4"/>
    <w:uiPriority w:val="9"/>
    <w:semiHidden/>
    <w:rsid w:val="00107CAF"/>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4"/>
    <w:uiPriority w:val="9"/>
    <w:semiHidden/>
    <w:rsid w:val="00107CAF"/>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3"/>
    <w:uiPriority w:val="99"/>
    <w:semiHidden/>
    <w:rsid w:val="00107CAF"/>
    <w:pPr>
      <w:spacing w:before="100" w:beforeAutospacing="1" w:after="100" w:afterAutospacing="1"/>
    </w:pPr>
    <w:rPr>
      <w:rFonts w:eastAsia="Times New Roman"/>
      <w:szCs w:val="24"/>
      <w:lang w:eastAsia="ru-RU"/>
    </w:rPr>
  </w:style>
  <w:style w:type="character" w:customStyle="1" w:styleId="910">
    <w:name w:val="Заголовок 9 Знак1"/>
    <w:aliases w:val="App Heading Знак1"/>
    <w:basedOn w:val="a4"/>
    <w:semiHidden/>
    <w:rsid w:val="00107CAF"/>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3"/>
    <w:uiPriority w:val="99"/>
    <w:rsid w:val="00107CAF"/>
    <w:pPr>
      <w:numPr>
        <w:numId w:val="11"/>
      </w:numPr>
      <w:tabs>
        <w:tab w:val="clear" w:pos="926"/>
        <w:tab w:val="num" w:pos="1531"/>
      </w:tabs>
      <w:spacing w:before="60"/>
      <w:ind w:left="1531" w:hanging="737"/>
    </w:pPr>
    <w:rPr>
      <w:rFonts w:eastAsia="Times New Roman"/>
      <w:szCs w:val="24"/>
    </w:rPr>
  </w:style>
  <w:style w:type="table" w:styleId="-1">
    <w:name w:val="Light List Accent 1"/>
    <w:basedOn w:val="a5"/>
    <w:uiPriority w:val="61"/>
    <w:rsid w:val="0060410F"/>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7">
    <w:name w:val="Рисунок"/>
    <w:basedOn w:val="a3"/>
    <w:qFormat/>
    <w:rsid w:val="00482EDA"/>
    <w:pPr>
      <w:jc w:val="center"/>
    </w:pPr>
    <w:rPr>
      <w:noProof/>
      <w:szCs w:val="24"/>
      <w:lang w:eastAsia="ru-RU"/>
    </w:rPr>
  </w:style>
  <w:style w:type="paragraph" w:customStyle="1" w:styleId="TableText1">
    <w:name w:val="Table Text"/>
    <w:basedOn w:val="a3"/>
    <w:rsid w:val="004C7FD1"/>
    <w:pPr>
      <w:spacing w:before="40" w:after="40" w:line="240" w:lineRule="auto"/>
    </w:pPr>
    <w:rPr>
      <w:rFonts w:ascii="Arial" w:eastAsiaTheme="minorHAnsi" w:hAnsi="Arial" w:cs="Arial"/>
      <w:sz w:val="19"/>
      <w:szCs w:val="19"/>
    </w:rPr>
  </w:style>
  <w:style w:type="paragraph" w:customStyle="1" w:styleId="affff8">
    <w:name w:val="РисунокНазвание"/>
    <w:basedOn w:val="a3"/>
    <w:next w:val="a3"/>
    <w:link w:val="affff9"/>
    <w:rsid w:val="00B20247"/>
    <w:pPr>
      <w:keepLines/>
      <w:spacing w:before="120" w:after="120" w:line="240" w:lineRule="auto"/>
      <w:jc w:val="center"/>
    </w:pPr>
    <w:rPr>
      <w:rFonts w:ascii="Arial" w:eastAsia="Times New Roman" w:hAnsi="Arial" w:cs="Arial"/>
      <w:sz w:val="20"/>
      <w:lang w:eastAsia="ru-RU"/>
    </w:rPr>
  </w:style>
  <w:style w:type="character" w:customStyle="1" w:styleId="affff9">
    <w:name w:val="РисунокНазвание Знак"/>
    <w:link w:val="affff8"/>
    <w:rsid w:val="00B20247"/>
    <w:rPr>
      <w:rFonts w:ascii="Arial" w:eastAsia="Times New Roman" w:hAnsi="Arial" w:cs="Arial"/>
      <w:lang w:val="ru-RU" w:eastAsia="ru-RU"/>
    </w:rPr>
  </w:style>
  <w:style w:type="paragraph" w:customStyle="1" w:styleId="xl63">
    <w:name w:val="xl63"/>
    <w:basedOn w:val="a3"/>
    <w:rsid w:val="008B19C0"/>
    <w:pPr>
      <w:pBdr>
        <w:bottom w:val="single" w:sz="8" w:space="0" w:color="auto"/>
        <w:right w:val="single" w:sz="8" w:space="0" w:color="auto"/>
      </w:pBdr>
      <w:spacing w:before="100" w:beforeAutospacing="1" w:after="100" w:afterAutospacing="1" w:line="240" w:lineRule="auto"/>
      <w:textAlignment w:val="center"/>
    </w:pPr>
    <w:rPr>
      <w:rFonts w:eastAsia="Times New Roman"/>
      <w:szCs w:val="24"/>
      <w:lang w:eastAsia="ru-RU"/>
    </w:rPr>
  </w:style>
  <w:style w:type="paragraph" w:customStyle="1" w:styleId="xl64">
    <w:name w:val="xl64"/>
    <w:basedOn w:val="a3"/>
    <w:rsid w:val="008B19C0"/>
    <w:pPr>
      <w:pBdr>
        <w:bottom w:val="single" w:sz="8" w:space="0" w:color="auto"/>
        <w:right w:val="single" w:sz="8" w:space="0" w:color="auto"/>
      </w:pBdr>
      <w:spacing w:before="100" w:beforeAutospacing="1" w:after="100" w:afterAutospacing="1" w:line="240" w:lineRule="auto"/>
      <w:textAlignment w:val="center"/>
    </w:pPr>
    <w:rPr>
      <w:rFonts w:eastAsia="Times New Roman"/>
      <w:sz w:val="28"/>
      <w:szCs w:val="28"/>
      <w:lang w:eastAsia="ru-RU"/>
    </w:rPr>
  </w:style>
  <w:style w:type="paragraph" w:customStyle="1" w:styleId="xl65">
    <w:name w:val="xl65"/>
    <w:basedOn w:val="a3"/>
    <w:rsid w:val="008B19C0"/>
    <w:pPr>
      <w:pBdr>
        <w:top w:val="single" w:sz="8" w:space="0" w:color="auto"/>
        <w:left w:val="single" w:sz="8" w:space="0" w:color="auto"/>
        <w:bottom w:val="single" w:sz="8" w:space="0" w:color="auto"/>
        <w:right w:val="single" w:sz="8" w:space="0" w:color="auto"/>
      </w:pBdr>
      <w:shd w:val="clear" w:color="000000" w:fill="31849B"/>
      <w:spacing w:before="100" w:beforeAutospacing="1" w:after="100" w:afterAutospacing="1" w:line="240" w:lineRule="auto"/>
      <w:jc w:val="center"/>
      <w:textAlignment w:val="center"/>
    </w:pPr>
    <w:rPr>
      <w:rFonts w:eastAsia="Times New Roman"/>
      <w:b/>
      <w:bCs/>
      <w:color w:val="FFFFFF"/>
      <w:sz w:val="28"/>
      <w:szCs w:val="28"/>
      <w:lang w:eastAsia="ru-RU"/>
    </w:rPr>
  </w:style>
  <w:style w:type="paragraph" w:customStyle="1" w:styleId="xl66">
    <w:name w:val="xl66"/>
    <w:basedOn w:val="a3"/>
    <w:rsid w:val="008B19C0"/>
    <w:pPr>
      <w:pBdr>
        <w:top w:val="single" w:sz="8" w:space="0" w:color="auto"/>
        <w:bottom w:val="single" w:sz="8" w:space="0" w:color="auto"/>
        <w:right w:val="single" w:sz="8" w:space="0" w:color="auto"/>
      </w:pBdr>
      <w:shd w:val="clear" w:color="000000" w:fill="31849B"/>
      <w:spacing w:before="100" w:beforeAutospacing="1" w:after="100" w:afterAutospacing="1" w:line="240" w:lineRule="auto"/>
      <w:jc w:val="center"/>
      <w:textAlignment w:val="center"/>
    </w:pPr>
    <w:rPr>
      <w:rFonts w:eastAsia="Times New Roman"/>
      <w:b/>
      <w:bCs/>
      <w:color w:val="FFFFFF"/>
      <w:sz w:val="28"/>
      <w:szCs w:val="28"/>
      <w:lang w:eastAsia="ru-RU"/>
    </w:rPr>
  </w:style>
  <w:style w:type="paragraph" w:customStyle="1" w:styleId="xl67">
    <w:name w:val="xl67"/>
    <w:basedOn w:val="a3"/>
    <w:rsid w:val="008B19C0"/>
    <w:pPr>
      <w:spacing w:before="100" w:beforeAutospacing="1" w:after="100" w:afterAutospacing="1" w:line="240" w:lineRule="auto"/>
      <w:jc w:val="center"/>
      <w:textAlignment w:val="center"/>
    </w:pPr>
    <w:rPr>
      <w:rFonts w:eastAsia="Times New Roman"/>
      <w:szCs w:val="24"/>
      <w:lang w:eastAsia="ru-RU"/>
    </w:rPr>
  </w:style>
  <w:style w:type="paragraph" w:customStyle="1" w:styleId="xl68">
    <w:name w:val="xl68"/>
    <w:basedOn w:val="a3"/>
    <w:rsid w:val="008B19C0"/>
    <w:pPr>
      <w:shd w:val="clear" w:color="000000" w:fill="A9D08E"/>
      <w:spacing w:before="100" w:beforeAutospacing="1" w:after="100" w:afterAutospacing="1" w:line="240" w:lineRule="auto"/>
      <w:jc w:val="center"/>
      <w:textAlignment w:val="center"/>
    </w:pPr>
    <w:rPr>
      <w:rFonts w:eastAsia="Times New Roman"/>
      <w:sz w:val="28"/>
      <w:szCs w:val="28"/>
      <w:lang w:eastAsia="ru-RU"/>
    </w:rPr>
  </w:style>
  <w:style w:type="paragraph" w:customStyle="1" w:styleId="xl69">
    <w:name w:val="xl69"/>
    <w:basedOn w:val="a3"/>
    <w:rsid w:val="008B19C0"/>
    <w:pPr>
      <w:shd w:val="clear" w:color="000000" w:fill="FFD966"/>
      <w:spacing w:before="100" w:beforeAutospacing="1" w:after="100" w:afterAutospacing="1" w:line="240" w:lineRule="auto"/>
      <w:jc w:val="center"/>
      <w:textAlignment w:val="center"/>
    </w:pPr>
    <w:rPr>
      <w:rFonts w:eastAsia="Times New Roman"/>
      <w:sz w:val="28"/>
      <w:szCs w:val="28"/>
      <w:lang w:eastAsia="ru-RU"/>
    </w:rPr>
  </w:style>
  <w:style w:type="paragraph" w:customStyle="1" w:styleId="xl70">
    <w:name w:val="xl70"/>
    <w:basedOn w:val="a3"/>
    <w:rsid w:val="008B19C0"/>
    <w:pPr>
      <w:pBdr>
        <w:bottom w:val="single" w:sz="8" w:space="0" w:color="auto"/>
        <w:right w:val="single" w:sz="8" w:space="0" w:color="auto"/>
      </w:pBdr>
      <w:shd w:val="clear" w:color="000000" w:fill="C65911"/>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1">
    <w:name w:val="xl71"/>
    <w:basedOn w:val="a3"/>
    <w:rsid w:val="008B19C0"/>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2">
    <w:name w:val="xl72"/>
    <w:basedOn w:val="a3"/>
    <w:rsid w:val="008B19C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3">
    <w:name w:val="xl73"/>
    <w:basedOn w:val="a3"/>
    <w:rsid w:val="008B19C0"/>
    <w:pPr>
      <w:pBdr>
        <w:top w:val="single" w:sz="8" w:space="0" w:color="auto"/>
        <w:bottom w:val="single" w:sz="8" w:space="0" w:color="auto"/>
        <w:right w:val="single" w:sz="8" w:space="0" w:color="auto"/>
      </w:pBdr>
      <w:shd w:val="clear" w:color="000000" w:fill="C65911"/>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4">
    <w:name w:val="xl74"/>
    <w:basedOn w:val="a3"/>
    <w:rsid w:val="008B19C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5">
    <w:name w:val="xl75"/>
    <w:basedOn w:val="a3"/>
    <w:rsid w:val="008B19C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6">
    <w:name w:val="xl76"/>
    <w:basedOn w:val="a3"/>
    <w:rsid w:val="008B19C0"/>
    <w:pPr>
      <w:pBdr>
        <w:top w:val="single" w:sz="8" w:space="0" w:color="auto"/>
        <w:left w:val="single" w:sz="8" w:space="0" w:color="auto"/>
        <w:bottom w:val="single" w:sz="8" w:space="0" w:color="auto"/>
        <w:right w:val="single" w:sz="8" w:space="0" w:color="auto"/>
      </w:pBdr>
      <w:shd w:val="clear" w:color="000000" w:fill="C65911"/>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7">
    <w:name w:val="xl77"/>
    <w:basedOn w:val="a3"/>
    <w:rsid w:val="008B19C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78">
    <w:name w:val="xl78"/>
    <w:basedOn w:val="a3"/>
    <w:rsid w:val="008B19C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sz w:val="28"/>
      <w:szCs w:val="28"/>
      <w:lang w:eastAsia="ru-RU"/>
    </w:rPr>
  </w:style>
  <w:style w:type="paragraph" w:customStyle="1" w:styleId="xl79">
    <w:name w:val="xl79"/>
    <w:basedOn w:val="a3"/>
    <w:rsid w:val="008B19C0"/>
    <w:pPr>
      <w:pBdr>
        <w:bottom w:val="single" w:sz="8" w:space="0" w:color="auto"/>
        <w:right w:val="single" w:sz="8" w:space="0" w:color="auto"/>
      </w:pBdr>
      <w:shd w:val="clear" w:color="000000" w:fill="31849B"/>
      <w:spacing w:before="100" w:beforeAutospacing="1" w:after="100" w:afterAutospacing="1" w:line="240" w:lineRule="auto"/>
      <w:jc w:val="center"/>
      <w:textAlignment w:val="center"/>
    </w:pPr>
    <w:rPr>
      <w:rFonts w:eastAsia="Times New Roman"/>
      <w:b/>
      <w:bCs/>
      <w:color w:val="FFFFFF"/>
      <w:sz w:val="28"/>
      <w:szCs w:val="28"/>
      <w:lang w:eastAsia="ru-RU"/>
    </w:rPr>
  </w:style>
  <w:style w:type="paragraph" w:customStyle="1" w:styleId="xl80">
    <w:name w:val="xl80"/>
    <w:basedOn w:val="a3"/>
    <w:rsid w:val="008B19C0"/>
    <w:pPr>
      <w:pBdr>
        <w:top w:val="single" w:sz="8" w:space="0" w:color="auto"/>
        <w:bottom w:val="double" w:sz="6" w:space="0" w:color="2F75B5"/>
        <w:right w:val="single" w:sz="8" w:space="0" w:color="auto"/>
      </w:pBdr>
      <w:shd w:val="clear" w:color="000000" w:fill="C65911"/>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81">
    <w:name w:val="xl81"/>
    <w:basedOn w:val="a3"/>
    <w:rsid w:val="008B19C0"/>
    <w:pPr>
      <w:pBdr>
        <w:bottom w:val="double" w:sz="6" w:space="0" w:color="2F75B5"/>
        <w:right w:val="single" w:sz="8" w:space="0" w:color="auto"/>
      </w:pBdr>
      <w:spacing w:before="100" w:beforeAutospacing="1" w:after="100" w:afterAutospacing="1" w:line="240" w:lineRule="auto"/>
      <w:jc w:val="center"/>
      <w:textAlignment w:val="center"/>
    </w:pPr>
    <w:rPr>
      <w:rFonts w:eastAsia="Times New Roman"/>
      <w:b/>
      <w:bCs/>
      <w:color w:val="FFFFFF"/>
      <w:szCs w:val="24"/>
      <w:lang w:eastAsia="ru-RU"/>
    </w:rPr>
  </w:style>
  <w:style w:type="paragraph" w:customStyle="1" w:styleId="xl82">
    <w:name w:val="xl82"/>
    <w:basedOn w:val="a3"/>
    <w:rsid w:val="008B19C0"/>
    <w:pPr>
      <w:pBdr>
        <w:bottom w:val="single" w:sz="8" w:space="0" w:color="auto"/>
        <w:right w:val="single" w:sz="8" w:space="0" w:color="auto"/>
      </w:pBdr>
      <w:spacing w:before="100" w:beforeAutospacing="1" w:after="100" w:afterAutospacing="1" w:line="240" w:lineRule="auto"/>
      <w:textAlignment w:val="center"/>
    </w:pPr>
    <w:rPr>
      <w:rFonts w:eastAsia="Times New Roman"/>
      <w:sz w:val="32"/>
      <w:szCs w:val="32"/>
      <w:lang w:eastAsia="ru-RU"/>
    </w:rPr>
  </w:style>
  <w:style w:type="paragraph" w:customStyle="1" w:styleId="xl83">
    <w:name w:val="xl83"/>
    <w:basedOn w:val="a3"/>
    <w:rsid w:val="008B19C0"/>
    <w:pPr>
      <w:shd w:val="clear" w:color="000000" w:fill="9BC2E6"/>
      <w:spacing w:before="100" w:beforeAutospacing="1" w:after="100" w:afterAutospacing="1" w:line="240" w:lineRule="auto"/>
      <w:jc w:val="center"/>
      <w:textAlignment w:val="center"/>
    </w:pPr>
    <w:rPr>
      <w:rFonts w:eastAsia="Times New Roman"/>
      <w:sz w:val="28"/>
      <w:szCs w:val="28"/>
      <w:lang w:eastAsia="ru-RU"/>
    </w:rPr>
  </w:style>
  <w:style w:type="paragraph" w:customStyle="1" w:styleId="xl84">
    <w:name w:val="xl84"/>
    <w:basedOn w:val="a3"/>
    <w:rsid w:val="008B19C0"/>
    <w:pPr>
      <w:shd w:val="clear" w:color="000000" w:fill="C9C9C9"/>
      <w:spacing w:before="100" w:beforeAutospacing="1" w:after="100" w:afterAutospacing="1" w:line="240" w:lineRule="auto"/>
      <w:jc w:val="center"/>
      <w:textAlignment w:val="center"/>
    </w:pPr>
    <w:rPr>
      <w:rFonts w:eastAsia="Times New Roman"/>
      <w:sz w:val="28"/>
      <w:szCs w:val="28"/>
      <w:lang w:eastAsia="ru-RU"/>
    </w:rPr>
  </w:style>
  <w:style w:type="paragraph" w:customStyle="1" w:styleId="xl85">
    <w:name w:val="xl85"/>
    <w:basedOn w:val="a3"/>
    <w:rsid w:val="008B19C0"/>
    <w:pPr>
      <w:shd w:val="clear" w:color="000000" w:fill="FFFF00"/>
      <w:spacing w:before="100" w:beforeAutospacing="1" w:after="100" w:afterAutospacing="1" w:line="240" w:lineRule="auto"/>
      <w:jc w:val="center"/>
      <w:textAlignment w:val="center"/>
    </w:pPr>
    <w:rPr>
      <w:rFonts w:eastAsia="Times New Roman"/>
      <w:sz w:val="28"/>
      <w:szCs w:val="28"/>
      <w:lang w:eastAsia="ru-RU"/>
    </w:rPr>
  </w:style>
  <w:style w:type="paragraph" w:customStyle="1" w:styleId="xl86">
    <w:name w:val="xl86"/>
    <w:basedOn w:val="a3"/>
    <w:rsid w:val="008B19C0"/>
    <w:pPr>
      <w:pBdr>
        <w:bottom w:val="double" w:sz="6" w:space="0" w:color="2F75B5"/>
      </w:pBdr>
      <w:shd w:val="clear" w:color="000000" w:fill="FFFF00"/>
      <w:spacing w:before="100" w:beforeAutospacing="1" w:after="100" w:afterAutospacing="1" w:line="240" w:lineRule="auto"/>
      <w:jc w:val="center"/>
      <w:textAlignment w:val="center"/>
    </w:pPr>
    <w:rPr>
      <w:rFonts w:eastAsia="Times New Roman"/>
      <w:sz w:val="28"/>
      <w:szCs w:val="28"/>
      <w:lang w:eastAsia="ru-RU"/>
    </w:rPr>
  </w:style>
  <w:style w:type="paragraph" w:customStyle="1" w:styleId="xl87">
    <w:name w:val="xl87"/>
    <w:basedOn w:val="a3"/>
    <w:rsid w:val="008B19C0"/>
    <w:pPr>
      <w:shd w:val="clear" w:color="000000" w:fill="F8CBAD"/>
      <w:spacing w:before="100" w:beforeAutospacing="1" w:after="100" w:afterAutospacing="1" w:line="240" w:lineRule="auto"/>
      <w:jc w:val="center"/>
      <w:textAlignment w:val="center"/>
    </w:pPr>
    <w:rPr>
      <w:rFonts w:eastAsia="Times New Roman"/>
      <w:sz w:val="28"/>
      <w:szCs w:val="28"/>
      <w:lang w:eastAsia="ru-RU"/>
    </w:rPr>
  </w:style>
  <w:style w:type="paragraph" w:customStyle="1" w:styleId="xl88">
    <w:name w:val="xl88"/>
    <w:basedOn w:val="a3"/>
    <w:rsid w:val="008B19C0"/>
    <w:pPr>
      <w:pBdr>
        <w:bottom w:val="double" w:sz="6" w:space="0" w:color="2F75B5"/>
      </w:pBdr>
      <w:shd w:val="clear" w:color="000000" w:fill="F8CBAD"/>
      <w:spacing w:before="100" w:beforeAutospacing="1" w:after="100" w:afterAutospacing="1" w:line="240" w:lineRule="auto"/>
      <w:jc w:val="center"/>
      <w:textAlignment w:val="center"/>
    </w:pPr>
    <w:rPr>
      <w:rFonts w:eastAsia="Times New Roman"/>
      <w:sz w:val="28"/>
      <w:szCs w:val="28"/>
      <w:lang w:eastAsia="ru-RU"/>
    </w:rPr>
  </w:style>
  <w:style w:type="paragraph" w:styleId="HTML">
    <w:name w:val="HTML Preformatted"/>
    <w:basedOn w:val="a3"/>
    <w:link w:val="HTML0"/>
    <w:uiPriority w:val="99"/>
    <w:semiHidden/>
    <w:unhideWhenUsed/>
    <w:rsid w:val="00504E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eastAsia="ru-RU"/>
    </w:rPr>
  </w:style>
  <w:style w:type="character" w:customStyle="1" w:styleId="HTML0">
    <w:name w:val="Стандартный HTML Знак"/>
    <w:basedOn w:val="a4"/>
    <w:link w:val="HTML"/>
    <w:uiPriority w:val="99"/>
    <w:semiHidden/>
    <w:rsid w:val="00504E6B"/>
    <w:rPr>
      <w:rFonts w:ascii="Courier New" w:eastAsia="Times New Roman" w:hAnsi="Courier New" w:cs="Courier New"/>
      <w:lang w:val="ru-RU" w:eastAsia="ru-RU"/>
    </w:rPr>
  </w:style>
  <w:style w:type="paragraph" w:customStyle="1" w:styleId="xl89">
    <w:name w:val="xl89"/>
    <w:basedOn w:val="a3"/>
    <w:rsid w:val="00E702A2"/>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jc w:val="center"/>
      <w:textAlignment w:val="center"/>
    </w:pPr>
    <w:rPr>
      <w:rFonts w:eastAsia="Times New Roman"/>
      <w:b/>
      <w:bCs/>
      <w:szCs w:val="24"/>
      <w:lang w:eastAsia="ru-RU"/>
    </w:rPr>
  </w:style>
  <w:style w:type="paragraph" w:customStyle="1" w:styleId="13">
    <w:name w:val="Название 1 уровня"/>
    <w:basedOn w:val="1a"/>
    <w:rsid w:val="006059E3"/>
    <w:pPr>
      <w:numPr>
        <w:numId w:val="70"/>
      </w:numPr>
      <w:ind w:left="426"/>
    </w:pPr>
    <w:rPr>
      <w:rFonts w:eastAsia="Times New Roman"/>
      <w:lang w:val="ru-RU" w:eastAsia="ru-RU"/>
    </w:rPr>
  </w:style>
  <w:style w:type="paragraph" w:customStyle="1" w:styleId="22">
    <w:name w:val="Название 2 уровня"/>
    <w:basedOn w:val="1a"/>
    <w:rsid w:val="006059E3"/>
    <w:pPr>
      <w:numPr>
        <w:ilvl w:val="1"/>
        <w:numId w:val="70"/>
      </w:numPr>
      <w:ind w:left="709"/>
    </w:pPr>
    <w:rPr>
      <w:rFonts w:eastAsia="Times New Roman"/>
      <w:lang w:val="ru-RU" w:eastAsia="ru-RU"/>
    </w:rPr>
  </w:style>
  <w:style w:type="paragraph" w:customStyle="1" w:styleId="31">
    <w:name w:val="Название 3 уровня"/>
    <w:basedOn w:val="afff"/>
    <w:rsid w:val="006059E3"/>
    <w:pPr>
      <w:numPr>
        <w:ilvl w:val="2"/>
        <w:numId w:val="70"/>
      </w:numPr>
      <w:tabs>
        <w:tab w:val="right" w:pos="1276"/>
      </w:tabs>
      <w:autoSpaceDE/>
      <w:autoSpaceDN/>
      <w:adjustRightInd/>
      <w:spacing w:before="20"/>
      <w:ind w:left="1276" w:hanging="567"/>
    </w:pPr>
    <w:rPr>
      <w:rFonts w:eastAsia="Times New Roman"/>
      <w:b/>
      <w:bCs/>
      <w:sz w:val="20"/>
      <w:szCs w:val="20"/>
    </w:rPr>
  </w:style>
  <w:style w:type="paragraph" w:customStyle="1" w:styleId="40">
    <w:name w:val="Название 4 уровня"/>
    <w:basedOn w:val="31"/>
    <w:rsid w:val="006059E3"/>
    <w:pPr>
      <w:numPr>
        <w:ilvl w:val="3"/>
      </w:numPr>
    </w:pPr>
  </w:style>
  <w:style w:type="paragraph" w:customStyle="1" w:styleId="msonormalmrcssattr">
    <w:name w:val="msonormal_mr_css_attr"/>
    <w:basedOn w:val="a3"/>
    <w:uiPriority w:val="99"/>
    <w:rsid w:val="00760D98"/>
    <w:pPr>
      <w:spacing w:before="100" w:beforeAutospacing="1" w:after="100" w:afterAutospacing="1" w:line="240" w:lineRule="auto"/>
    </w:pPr>
    <w:rPr>
      <w:rFonts w:eastAsiaTheme="minorHAnsi"/>
      <w:szCs w:val="24"/>
      <w:lang w:eastAsia="ru-RU"/>
    </w:rPr>
  </w:style>
  <w:style w:type="character" w:customStyle="1" w:styleId="msocommentreferencemrcssattr">
    <w:name w:val="msocommentreference_mr_css_attr"/>
    <w:basedOn w:val="a4"/>
    <w:rsid w:val="00760D98"/>
  </w:style>
  <w:style w:type="character" w:customStyle="1" w:styleId="UnresolvedMention">
    <w:name w:val="Unresolved Mention"/>
    <w:basedOn w:val="a4"/>
    <w:uiPriority w:val="99"/>
    <w:semiHidden/>
    <w:unhideWhenUsed/>
    <w:rsid w:val="00213220"/>
    <w:rPr>
      <w:color w:val="605E5C"/>
      <w:shd w:val="clear" w:color="auto" w:fill="E1DFDD"/>
    </w:rPr>
  </w:style>
  <w:style w:type="paragraph" w:customStyle="1" w:styleId="1-">
    <w:name w:val="Уровень списка 1&lt;-"/>
    <w:basedOn w:val="a3"/>
    <w:rsid w:val="00491E20"/>
    <w:pPr>
      <w:numPr>
        <w:numId w:val="92"/>
      </w:numPr>
      <w:tabs>
        <w:tab w:val="num" w:pos="0"/>
      </w:tabs>
      <w:spacing w:before="60" w:after="60" w:line="240" w:lineRule="atLeast"/>
      <w:ind w:left="284"/>
      <w:jc w:val="both"/>
    </w:pPr>
    <w:rPr>
      <w:rFonts w:ascii="Arial" w:eastAsia="Times New Roman" w:hAnsi="Arial" w:cs="Arial"/>
      <w:szCs w:val="24"/>
      <w:lang w:eastAsia="ru-RU"/>
    </w:rPr>
  </w:style>
  <w:style w:type="paragraph" w:customStyle="1" w:styleId="2-">
    <w:name w:val="Уровень списка 2&lt;-"/>
    <w:basedOn w:val="a3"/>
    <w:rsid w:val="00491E20"/>
    <w:pPr>
      <w:numPr>
        <w:ilvl w:val="1"/>
        <w:numId w:val="92"/>
      </w:numPr>
      <w:tabs>
        <w:tab w:val="num" w:pos="1440"/>
      </w:tabs>
      <w:spacing w:before="60" w:after="60" w:line="240" w:lineRule="atLeast"/>
      <w:ind w:left="1440" w:hanging="360"/>
      <w:jc w:val="both"/>
    </w:pPr>
    <w:rPr>
      <w:rFonts w:ascii="Arial" w:eastAsia="Times New Roman" w:hAnsi="Arial" w:cs="Arial"/>
      <w:szCs w:val="24"/>
      <w:lang w:eastAsia="ru-RU"/>
    </w:rPr>
  </w:style>
  <w:style w:type="paragraph" w:customStyle="1" w:styleId="3-">
    <w:name w:val="Уровень списка 3&lt;-"/>
    <w:basedOn w:val="a3"/>
    <w:rsid w:val="00491E20"/>
    <w:pPr>
      <w:numPr>
        <w:ilvl w:val="2"/>
        <w:numId w:val="92"/>
      </w:numPr>
      <w:tabs>
        <w:tab w:val="num" w:pos="2160"/>
      </w:tabs>
      <w:spacing w:before="60" w:after="60" w:line="240" w:lineRule="atLeast"/>
      <w:ind w:left="2160" w:hanging="180"/>
      <w:jc w:val="both"/>
    </w:pPr>
    <w:rPr>
      <w:rFonts w:ascii="Arial" w:eastAsia="Times New Roman" w:hAnsi="Arial" w:cs="Arial"/>
      <w:szCs w:val="24"/>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84084464">
      <w:bodyDiv w:val="1"/>
      <w:marLeft w:val="0"/>
      <w:marRight w:val="0"/>
      <w:marTop w:val="0"/>
      <w:marBottom w:val="0"/>
      <w:divBdr>
        <w:top w:val="none" w:sz="0" w:space="0" w:color="auto"/>
        <w:left w:val="none" w:sz="0" w:space="0" w:color="auto"/>
        <w:bottom w:val="none" w:sz="0" w:space="0" w:color="auto"/>
        <w:right w:val="none" w:sz="0" w:space="0" w:color="auto"/>
      </w:divBdr>
    </w:div>
    <w:div w:id="175656634">
      <w:bodyDiv w:val="1"/>
      <w:marLeft w:val="0"/>
      <w:marRight w:val="0"/>
      <w:marTop w:val="0"/>
      <w:marBottom w:val="0"/>
      <w:divBdr>
        <w:top w:val="none" w:sz="0" w:space="0" w:color="auto"/>
        <w:left w:val="none" w:sz="0" w:space="0" w:color="auto"/>
        <w:bottom w:val="none" w:sz="0" w:space="0" w:color="auto"/>
        <w:right w:val="none" w:sz="0" w:space="0" w:color="auto"/>
      </w:divBdr>
    </w:div>
    <w:div w:id="227109121">
      <w:bodyDiv w:val="1"/>
      <w:marLeft w:val="0"/>
      <w:marRight w:val="0"/>
      <w:marTop w:val="0"/>
      <w:marBottom w:val="0"/>
      <w:divBdr>
        <w:top w:val="none" w:sz="0" w:space="0" w:color="auto"/>
        <w:left w:val="none" w:sz="0" w:space="0" w:color="auto"/>
        <w:bottom w:val="none" w:sz="0" w:space="0" w:color="auto"/>
        <w:right w:val="none" w:sz="0" w:space="0" w:color="auto"/>
      </w:divBdr>
    </w:div>
    <w:div w:id="367026989">
      <w:bodyDiv w:val="1"/>
      <w:marLeft w:val="0"/>
      <w:marRight w:val="0"/>
      <w:marTop w:val="0"/>
      <w:marBottom w:val="0"/>
      <w:divBdr>
        <w:top w:val="none" w:sz="0" w:space="0" w:color="auto"/>
        <w:left w:val="none" w:sz="0" w:space="0" w:color="auto"/>
        <w:bottom w:val="none" w:sz="0" w:space="0" w:color="auto"/>
        <w:right w:val="none" w:sz="0" w:space="0" w:color="auto"/>
      </w:divBdr>
    </w:div>
    <w:div w:id="519003957">
      <w:bodyDiv w:val="1"/>
      <w:marLeft w:val="0"/>
      <w:marRight w:val="0"/>
      <w:marTop w:val="0"/>
      <w:marBottom w:val="0"/>
      <w:divBdr>
        <w:top w:val="none" w:sz="0" w:space="0" w:color="auto"/>
        <w:left w:val="none" w:sz="0" w:space="0" w:color="auto"/>
        <w:bottom w:val="none" w:sz="0" w:space="0" w:color="auto"/>
        <w:right w:val="none" w:sz="0" w:space="0" w:color="auto"/>
      </w:divBdr>
    </w:div>
    <w:div w:id="620456925">
      <w:bodyDiv w:val="1"/>
      <w:marLeft w:val="0"/>
      <w:marRight w:val="0"/>
      <w:marTop w:val="0"/>
      <w:marBottom w:val="0"/>
      <w:divBdr>
        <w:top w:val="none" w:sz="0" w:space="0" w:color="auto"/>
        <w:left w:val="none" w:sz="0" w:space="0" w:color="auto"/>
        <w:bottom w:val="none" w:sz="0" w:space="0" w:color="auto"/>
        <w:right w:val="none" w:sz="0" w:space="0" w:color="auto"/>
      </w:divBdr>
    </w:div>
    <w:div w:id="642662992">
      <w:bodyDiv w:val="1"/>
      <w:marLeft w:val="0"/>
      <w:marRight w:val="0"/>
      <w:marTop w:val="0"/>
      <w:marBottom w:val="0"/>
      <w:divBdr>
        <w:top w:val="none" w:sz="0" w:space="0" w:color="auto"/>
        <w:left w:val="none" w:sz="0" w:space="0" w:color="auto"/>
        <w:bottom w:val="none" w:sz="0" w:space="0" w:color="auto"/>
        <w:right w:val="none" w:sz="0" w:space="0" w:color="auto"/>
      </w:divBdr>
    </w:div>
    <w:div w:id="813791730">
      <w:bodyDiv w:val="1"/>
      <w:marLeft w:val="0"/>
      <w:marRight w:val="0"/>
      <w:marTop w:val="0"/>
      <w:marBottom w:val="0"/>
      <w:divBdr>
        <w:top w:val="none" w:sz="0" w:space="0" w:color="auto"/>
        <w:left w:val="none" w:sz="0" w:space="0" w:color="auto"/>
        <w:bottom w:val="none" w:sz="0" w:space="0" w:color="auto"/>
        <w:right w:val="none" w:sz="0" w:space="0" w:color="auto"/>
      </w:divBdr>
    </w:div>
    <w:div w:id="903108191">
      <w:bodyDiv w:val="1"/>
      <w:marLeft w:val="0"/>
      <w:marRight w:val="0"/>
      <w:marTop w:val="0"/>
      <w:marBottom w:val="0"/>
      <w:divBdr>
        <w:top w:val="none" w:sz="0" w:space="0" w:color="auto"/>
        <w:left w:val="none" w:sz="0" w:space="0" w:color="auto"/>
        <w:bottom w:val="none" w:sz="0" w:space="0" w:color="auto"/>
        <w:right w:val="none" w:sz="0" w:space="0" w:color="auto"/>
      </w:divBdr>
    </w:div>
    <w:div w:id="916595777">
      <w:bodyDiv w:val="1"/>
      <w:marLeft w:val="0"/>
      <w:marRight w:val="0"/>
      <w:marTop w:val="0"/>
      <w:marBottom w:val="0"/>
      <w:divBdr>
        <w:top w:val="none" w:sz="0" w:space="0" w:color="auto"/>
        <w:left w:val="none" w:sz="0" w:space="0" w:color="auto"/>
        <w:bottom w:val="none" w:sz="0" w:space="0" w:color="auto"/>
        <w:right w:val="none" w:sz="0" w:space="0" w:color="auto"/>
      </w:divBdr>
    </w:div>
    <w:div w:id="917402435">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19999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05439233">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639189204">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25981614">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 w:id="1952276199">
      <w:bodyDiv w:val="1"/>
      <w:marLeft w:val="0"/>
      <w:marRight w:val="0"/>
      <w:marTop w:val="0"/>
      <w:marBottom w:val="0"/>
      <w:divBdr>
        <w:top w:val="none" w:sz="0" w:space="0" w:color="auto"/>
        <w:left w:val="none" w:sz="0" w:space="0" w:color="auto"/>
        <w:bottom w:val="none" w:sz="0" w:space="0" w:color="auto"/>
        <w:right w:val="none" w:sz="0" w:space="0" w:color="auto"/>
      </w:divBdr>
    </w:div>
    <w:div w:id="1984967571">
      <w:bodyDiv w:val="1"/>
      <w:marLeft w:val="0"/>
      <w:marRight w:val="0"/>
      <w:marTop w:val="0"/>
      <w:marBottom w:val="0"/>
      <w:divBdr>
        <w:top w:val="none" w:sz="0" w:space="0" w:color="auto"/>
        <w:left w:val="none" w:sz="0" w:space="0" w:color="auto"/>
        <w:bottom w:val="none" w:sz="0" w:space="0" w:color="auto"/>
        <w:right w:val="none" w:sz="0" w:space="0" w:color="auto"/>
      </w:divBdr>
    </w:div>
    <w:div w:id="2031568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_________Microsoft_Visio_2003_20103.vsd"/><Relationship Id="rId21" Type="http://schemas.microsoft.com/office/2007/relationships/hdphoto" Target="media/hdphoto5.wdp"/><Relationship Id="rId42" Type="http://schemas.openxmlformats.org/officeDocument/2006/relationships/image" Target="media/image20.emf"/><Relationship Id="rId63" Type="http://schemas.openxmlformats.org/officeDocument/2006/relationships/package" Target="embeddings/_________Microsoft_Visio19.vsdx"/><Relationship Id="rId84" Type="http://schemas.openxmlformats.org/officeDocument/2006/relationships/image" Target="media/image41.emf"/><Relationship Id="rId138" Type="http://schemas.openxmlformats.org/officeDocument/2006/relationships/image" Target="media/image69.emf"/><Relationship Id="rId159" Type="http://schemas.openxmlformats.org/officeDocument/2006/relationships/oleObject" Target="embeddings/_________Microsoft_Visio_2003_201012.vsd"/><Relationship Id="rId170" Type="http://schemas.openxmlformats.org/officeDocument/2006/relationships/image" Target="media/image85.emf"/><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image" Target="media/image113.png"/><Relationship Id="rId107" Type="http://schemas.openxmlformats.org/officeDocument/2006/relationships/package" Target="embeddings/_________Microsoft_Visio40.vsdx"/><Relationship Id="rId11" Type="http://schemas.openxmlformats.org/officeDocument/2006/relationships/image" Target="media/image2.png"/><Relationship Id="rId32" Type="http://schemas.openxmlformats.org/officeDocument/2006/relationships/image" Target="media/image15.emf"/><Relationship Id="rId53" Type="http://schemas.openxmlformats.org/officeDocument/2006/relationships/package" Target="embeddings/_________Microsoft_Visio14.vsdx"/><Relationship Id="rId74" Type="http://schemas.openxmlformats.org/officeDocument/2006/relationships/image" Target="media/image36.emf"/><Relationship Id="rId128" Type="http://schemas.openxmlformats.org/officeDocument/2006/relationships/image" Target="media/image63.emf"/><Relationship Id="rId149" Type="http://schemas.openxmlformats.org/officeDocument/2006/relationships/package" Target="embeddings/_________Microsoft_Visio52.vsdx"/><Relationship Id="rId5" Type="http://schemas.openxmlformats.org/officeDocument/2006/relationships/settings" Target="settings.xml"/><Relationship Id="rId95" Type="http://schemas.openxmlformats.org/officeDocument/2006/relationships/package" Target="embeddings/_________Microsoft_Visio35.vsdx"/><Relationship Id="rId160" Type="http://schemas.openxmlformats.org/officeDocument/2006/relationships/image" Target="media/image80.emf"/><Relationship Id="rId181" Type="http://schemas.openxmlformats.org/officeDocument/2006/relationships/image" Target="media/image89.emf"/><Relationship Id="rId216" Type="http://schemas.openxmlformats.org/officeDocument/2006/relationships/image" Target="media/image107.emf"/><Relationship Id="rId22" Type="http://schemas.openxmlformats.org/officeDocument/2006/relationships/image" Target="media/image9.png"/><Relationship Id="rId43" Type="http://schemas.openxmlformats.org/officeDocument/2006/relationships/package" Target="embeddings/_________Microsoft_Visio9.vsdx"/><Relationship Id="rId64" Type="http://schemas.openxmlformats.org/officeDocument/2006/relationships/image" Target="media/image31.emf"/><Relationship Id="rId118" Type="http://schemas.openxmlformats.org/officeDocument/2006/relationships/image" Target="media/image58.emf"/><Relationship Id="rId139" Type="http://schemas.openxmlformats.org/officeDocument/2006/relationships/package" Target="embeddings/_________Microsoft_Visio47.vsdx"/><Relationship Id="rId85" Type="http://schemas.openxmlformats.org/officeDocument/2006/relationships/package" Target="embeddings/_________Microsoft_Visio30.vsdx"/><Relationship Id="rId150" Type="http://schemas.openxmlformats.org/officeDocument/2006/relationships/image" Target="media/image75.emf"/><Relationship Id="rId171" Type="http://schemas.openxmlformats.org/officeDocument/2006/relationships/package" Target="embeddings/_________Microsoft_Visio56.vsdx"/><Relationship Id="rId192" Type="http://schemas.openxmlformats.org/officeDocument/2006/relationships/package" Target="embeddings/_________Microsoft_Visio64.vsdx"/><Relationship Id="rId206" Type="http://schemas.openxmlformats.org/officeDocument/2006/relationships/package" Target="embeddings/_________Microsoft_Visio71.vsdx"/><Relationship Id="rId227" Type="http://schemas.openxmlformats.org/officeDocument/2006/relationships/image" Target="media/image114.png"/><Relationship Id="rId12" Type="http://schemas.microsoft.com/office/2007/relationships/hdphoto" Target="media/hdphoto2.wdp"/><Relationship Id="rId33" Type="http://schemas.openxmlformats.org/officeDocument/2006/relationships/package" Target="embeddings/_________Microsoft_Visio4.vsdx"/><Relationship Id="rId108" Type="http://schemas.openxmlformats.org/officeDocument/2006/relationships/image" Target="media/image53.emf"/><Relationship Id="rId129" Type="http://schemas.openxmlformats.org/officeDocument/2006/relationships/package" Target="embeddings/_________Microsoft_Visio43.vsdx"/><Relationship Id="rId54" Type="http://schemas.openxmlformats.org/officeDocument/2006/relationships/image" Target="media/image26.emf"/><Relationship Id="rId75" Type="http://schemas.openxmlformats.org/officeDocument/2006/relationships/package" Target="embeddings/_________Microsoft_Visio25.vsdx"/><Relationship Id="rId96" Type="http://schemas.openxmlformats.org/officeDocument/2006/relationships/image" Target="media/image47.emf"/><Relationship Id="rId140" Type="http://schemas.openxmlformats.org/officeDocument/2006/relationships/image" Target="media/image70.emf"/><Relationship Id="rId161" Type="http://schemas.openxmlformats.org/officeDocument/2006/relationships/oleObject" Target="embeddings/_________Microsoft_Visio_2003_201013.vsd"/><Relationship Id="rId182" Type="http://schemas.openxmlformats.org/officeDocument/2006/relationships/package" Target="embeddings/_________Microsoft_Visio59.vsdx"/><Relationship Id="rId217" Type="http://schemas.openxmlformats.org/officeDocument/2006/relationships/package" Target="embeddings/_________Microsoft_Visio76.vsdx"/><Relationship Id="rId6" Type="http://schemas.openxmlformats.org/officeDocument/2006/relationships/webSettings" Target="webSettings.xml"/><Relationship Id="rId23" Type="http://schemas.openxmlformats.org/officeDocument/2006/relationships/image" Target="media/image10.png"/><Relationship Id="rId119" Type="http://schemas.openxmlformats.org/officeDocument/2006/relationships/oleObject" Target="embeddings/_________Microsoft_Visio_2003_20104.vsd"/><Relationship Id="rId44" Type="http://schemas.openxmlformats.org/officeDocument/2006/relationships/image" Target="media/image21.emf"/><Relationship Id="rId65" Type="http://schemas.openxmlformats.org/officeDocument/2006/relationships/package" Target="embeddings/_________Microsoft_Visio20.vsdx"/><Relationship Id="rId86" Type="http://schemas.openxmlformats.org/officeDocument/2006/relationships/image" Target="media/image42.emf"/><Relationship Id="rId130" Type="http://schemas.openxmlformats.org/officeDocument/2006/relationships/image" Target="media/image64.png"/><Relationship Id="rId151" Type="http://schemas.openxmlformats.org/officeDocument/2006/relationships/package" Target="embeddings/_________Microsoft_Visio53.vsdx"/><Relationship Id="rId172" Type="http://schemas.openxmlformats.org/officeDocument/2006/relationships/image" Target="media/image86.emf"/><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image" Target="media/image115.png"/><Relationship Id="rId13" Type="http://schemas.openxmlformats.org/officeDocument/2006/relationships/image" Target="media/image3.png"/><Relationship Id="rId109" Type="http://schemas.openxmlformats.org/officeDocument/2006/relationships/package" Target="embeddings/_________Microsoft_Visio41.vsdx"/><Relationship Id="rId34" Type="http://schemas.openxmlformats.org/officeDocument/2006/relationships/image" Target="media/image16.emf"/><Relationship Id="rId55" Type="http://schemas.openxmlformats.org/officeDocument/2006/relationships/package" Target="embeddings/_________Microsoft_Visio15.vsdx"/><Relationship Id="rId76" Type="http://schemas.openxmlformats.org/officeDocument/2006/relationships/image" Target="media/image37.emf"/><Relationship Id="rId97" Type="http://schemas.openxmlformats.org/officeDocument/2006/relationships/package" Target="embeddings/_________Microsoft_Visio36.vsdx"/><Relationship Id="rId120" Type="http://schemas.openxmlformats.org/officeDocument/2006/relationships/image" Target="media/image59.emf"/><Relationship Id="rId141" Type="http://schemas.openxmlformats.org/officeDocument/2006/relationships/package" Target="embeddings/_________Microsoft_Visio48.vsdx"/><Relationship Id="rId7" Type="http://schemas.openxmlformats.org/officeDocument/2006/relationships/footnotes" Target="footnotes.xml"/><Relationship Id="rId162" Type="http://schemas.openxmlformats.org/officeDocument/2006/relationships/image" Target="media/image81.emf"/><Relationship Id="rId183" Type="http://schemas.openxmlformats.org/officeDocument/2006/relationships/image" Target="media/image90.emf"/><Relationship Id="rId218" Type="http://schemas.openxmlformats.org/officeDocument/2006/relationships/image" Target="media/image108.emf"/><Relationship Id="rId24" Type="http://schemas.openxmlformats.org/officeDocument/2006/relationships/image" Target="media/image11.emf"/><Relationship Id="rId45" Type="http://schemas.openxmlformats.org/officeDocument/2006/relationships/package" Target="embeddings/_________Microsoft_Visio10.vsdx"/><Relationship Id="rId66" Type="http://schemas.openxmlformats.org/officeDocument/2006/relationships/image" Target="media/image32.emf"/><Relationship Id="rId87" Type="http://schemas.openxmlformats.org/officeDocument/2006/relationships/package" Target="embeddings/_________Microsoft_Visio31.vsdx"/><Relationship Id="rId110" Type="http://schemas.openxmlformats.org/officeDocument/2006/relationships/image" Target="media/image54.emf"/><Relationship Id="rId131" Type="http://schemas.openxmlformats.org/officeDocument/2006/relationships/image" Target="media/image65.emf"/><Relationship Id="rId152" Type="http://schemas.openxmlformats.org/officeDocument/2006/relationships/image" Target="media/image76.emf"/><Relationship Id="rId173" Type="http://schemas.openxmlformats.org/officeDocument/2006/relationships/package" Target="embeddings/_________Microsoft_Visio57.vsdx"/><Relationship Id="rId194" Type="http://schemas.openxmlformats.org/officeDocument/2006/relationships/package" Target="embeddings/_________Microsoft_Visio65.vsdx"/><Relationship Id="rId208" Type="http://schemas.openxmlformats.org/officeDocument/2006/relationships/package" Target="embeddings/_________Microsoft_Visio72.vsdx"/><Relationship Id="rId229" Type="http://schemas.openxmlformats.org/officeDocument/2006/relationships/image" Target="media/image116.png"/><Relationship Id="rId14" Type="http://schemas.microsoft.com/office/2007/relationships/hdphoto" Target="media/hdphoto3.wdp"/><Relationship Id="rId35" Type="http://schemas.openxmlformats.org/officeDocument/2006/relationships/package" Target="embeddings/_________Microsoft_Visio5.vsdx"/><Relationship Id="rId56" Type="http://schemas.openxmlformats.org/officeDocument/2006/relationships/image" Target="media/image27.emf"/><Relationship Id="rId77" Type="http://schemas.openxmlformats.org/officeDocument/2006/relationships/package" Target="embeddings/_________Microsoft_Visio26.vsdx"/><Relationship Id="rId100" Type="http://schemas.openxmlformats.org/officeDocument/2006/relationships/image" Target="media/image49.emf"/><Relationship Id="rId8" Type="http://schemas.openxmlformats.org/officeDocument/2006/relationships/endnotes" Target="endnotes.xml"/><Relationship Id="rId98" Type="http://schemas.openxmlformats.org/officeDocument/2006/relationships/image" Target="media/image48.emf"/><Relationship Id="rId121" Type="http://schemas.openxmlformats.org/officeDocument/2006/relationships/oleObject" Target="embeddings/_________Microsoft_Visio_2003_20105.vsd"/><Relationship Id="rId142" Type="http://schemas.openxmlformats.org/officeDocument/2006/relationships/image" Target="media/image71.emf"/><Relationship Id="rId163" Type="http://schemas.openxmlformats.org/officeDocument/2006/relationships/oleObject" Target="embeddings/_________Microsoft_Visio_2003_201014.vsd"/><Relationship Id="rId184" Type="http://schemas.openxmlformats.org/officeDocument/2006/relationships/package" Target="embeddings/_________Microsoft_Visio60.vsdx"/><Relationship Id="rId219" Type="http://schemas.openxmlformats.org/officeDocument/2006/relationships/package" Target="embeddings/_________Microsoft_Visio77.vsdx"/><Relationship Id="rId230" Type="http://schemas.openxmlformats.org/officeDocument/2006/relationships/fontTable" Target="fontTable.xml"/><Relationship Id="rId25" Type="http://schemas.openxmlformats.org/officeDocument/2006/relationships/package" Target="embeddings/_________Microsoft_Visio.vsdx"/><Relationship Id="rId46" Type="http://schemas.openxmlformats.org/officeDocument/2006/relationships/image" Target="media/image22.emf"/><Relationship Id="rId67" Type="http://schemas.openxmlformats.org/officeDocument/2006/relationships/package" Target="embeddings/_________Microsoft_Visio21.vsdx"/><Relationship Id="rId116" Type="http://schemas.openxmlformats.org/officeDocument/2006/relationships/image" Target="media/image57.emf"/><Relationship Id="rId137" Type="http://schemas.openxmlformats.org/officeDocument/2006/relationships/package" Target="embeddings/_________Microsoft_Visio46.vsdx"/><Relationship Id="rId158" Type="http://schemas.openxmlformats.org/officeDocument/2006/relationships/image" Target="media/image79.emf"/><Relationship Id="rId20" Type="http://schemas.openxmlformats.org/officeDocument/2006/relationships/image" Target="media/image8.png"/><Relationship Id="rId41" Type="http://schemas.openxmlformats.org/officeDocument/2006/relationships/package" Target="embeddings/_________Microsoft_Visio8.vsdx"/><Relationship Id="rId62" Type="http://schemas.openxmlformats.org/officeDocument/2006/relationships/image" Target="media/image30.emf"/><Relationship Id="rId83" Type="http://schemas.openxmlformats.org/officeDocument/2006/relationships/package" Target="embeddings/_________Microsoft_Visio29.vsdx"/><Relationship Id="rId88" Type="http://schemas.openxmlformats.org/officeDocument/2006/relationships/image" Target="media/image43.emf"/><Relationship Id="rId111" Type="http://schemas.openxmlformats.org/officeDocument/2006/relationships/package" Target="embeddings/_________Microsoft_Visio42.vsdx"/><Relationship Id="rId132" Type="http://schemas.openxmlformats.org/officeDocument/2006/relationships/package" Target="embeddings/_________Microsoft_Visio44.vsdx"/><Relationship Id="rId153" Type="http://schemas.openxmlformats.org/officeDocument/2006/relationships/oleObject" Target="embeddings/_________Microsoft_Visio_2003_20109.vsd"/><Relationship Id="rId174" Type="http://schemas.openxmlformats.org/officeDocument/2006/relationships/header" Target="header1.xml"/><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package" Target="embeddings/_________Microsoft_Visio63.vsdx"/><Relationship Id="rId204" Type="http://schemas.openxmlformats.org/officeDocument/2006/relationships/package" Target="embeddings/_________Microsoft_Visio70.vsdx"/><Relationship Id="rId220" Type="http://schemas.openxmlformats.org/officeDocument/2006/relationships/image" Target="media/image109.emf"/><Relationship Id="rId225" Type="http://schemas.openxmlformats.org/officeDocument/2006/relationships/image" Target="media/image112.png"/><Relationship Id="rId15" Type="http://schemas.openxmlformats.org/officeDocument/2006/relationships/image" Target="media/image4.png"/><Relationship Id="rId36" Type="http://schemas.openxmlformats.org/officeDocument/2006/relationships/image" Target="media/image17.emf"/><Relationship Id="rId57" Type="http://schemas.openxmlformats.org/officeDocument/2006/relationships/package" Target="embeddings/_________Microsoft_Visio16.vsdx"/><Relationship Id="rId106" Type="http://schemas.openxmlformats.org/officeDocument/2006/relationships/image" Target="media/image52.emf"/><Relationship Id="rId127" Type="http://schemas.openxmlformats.org/officeDocument/2006/relationships/oleObject" Target="embeddings/_________Microsoft_Visio_2003_20108.vsd"/><Relationship Id="rId10" Type="http://schemas.microsoft.com/office/2007/relationships/hdphoto" Target="media/hdphoto1.wdp"/><Relationship Id="rId31" Type="http://schemas.openxmlformats.org/officeDocument/2006/relationships/package" Target="embeddings/_________Microsoft_Visio3.vsdx"/><Relationship Id="rId52" Type="http://schemas.openxmlformats.org/officeDocument/2006/relationships/image" Target="media/image25.emf"/><Relationship Id="rId73" Type="http://schemas.openxmlformats.org/officeDocument/2006/relationships/package" Target="embeddings/_________Microsoft_Visio24.vsdx"/><Relationship Id="rId78"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oleObject" Target="embeddings/_________Microsoft_Visio_2003_2010.vsd"/><Relationship Id="rId101" Type="http://schemas.openxmlformats.org/officeDocument/2006/relationships/package" Target="embeddings/_________Microsoft_Visio37.vsdx"/><Relationship Id="rId122" Type="http://schemas.openxmlformats.org/officeDocument/2006/relationships/image" Target="media/image60.emf"/><Relationship Id="rId143" Type="http://schemas.openxmlformats.org/officeDocument/2006/relationships/package" Target="embeddings/_________Microsoft_Visio49.vsdx"/><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oleObject" Target="embeddings/_________Microsoft_Visio_2003_201015.vsd"/><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1.bin"/><Relationship Id="rId210" Type="http://schemas.openxmlformats.org/officeDocument/2006/relationships/package" Target="embeddings/_________Microsoft_Visio73.vsdx"/><Relationship Id="rId215" Type="http://schemas.openxmlformats.org/officeDocument/2006/relationships/package" Target="embeddings/_________Microsoft_Visio75.vsdx"/><Relationship Id="rId26" Type="http://schemas.openxmlformats.org/officeDocument/2006/relationships/image" Target="media/image12.emf"/><Relationship Id="rId231" Type="http://schemas.openxmlformats.org/officeDocument/2006/relationships/theme" Target="theme/theme1.xml"/><Relationship Id="rId47" Type="http://schemas.openxmlformats.org/officeDocument/2006/relationships/package" Target="embeddings/_________Microsoft_Visio11.vsdx"/><Relationship Id="rId68" Type="http://schemas.openxmlformats.org/officeDocument/2006/relationships/image" Target="media/image33.emf"/><Relationship Id="rId89" Type="http://schemas.openxmlformats.org/officeDocument/2006/relationships/package" Target="embeddings/_________Microsoft_Visio32.vsdx"/><Relationship Id="rId112" Type="http://schemas.openxmlformats.org/officeDocument/2006/relationships/image" Target="media/image55.emf"/><Relationship Id="rId133" Type="http://schemas.openxmlformats.org/officeDocument/2006/relationships/image" Target="media/image66.png"/><Relationship Id="rId154" Type="http://schemas.openxmlformats.org/officeDocument/2006/relationships/image" Target="media/image77.emf"/><Relationship Id="rId175" Type="http://schemas.openxmlformats.org/officeDocument/2006/relationships/footer" Target="footer1.xml"/><Relationship Id="rId196" Type="http://schemas.openxmlformats.org/officeDocument/2006/relationships/package" Target="embeddings/_________Microsoft_Visio66.vsdx"/><Relationship Id="rId200" Type="http://schemas.openxmlformats.org/officeDocument/2006/relationships/package" Target="embeddings/_________Microsoft_Visio68.vsdx"/><Relationship Id="rId16" Type="http://schemas.openxmlformats.org/officeDocument/2006/relationships/image" Target="media/image5.png"/><Relationship Id="rId221" Type="http://schemas.openxmlformats.org/officeDocument/2006/relationships/package" Target="embeddings/_________Microsoft_Visio78.vsdx"/><Relationship Id="rId37" Type="http://schemas.openxmlformats.org/officeDocument/2006/relationships/package" Target="embeddings/_________Microsoft_Visio6.vsdx"/><Relationship Id="rId58" Type="http://schemas.openxmlformats.org/officeDocument/2006/relationships/image" Target="media/image28.emf"/><Relationship Id="rId79" Type="http://schemas.openxmlformats.org/officeDocument/2006/relationships/package" Target="embeddings/_________Microsoft_Visio27.vsdx"/><Relationship Id="rId102" Type="http://schemas.openxmlformats.org/officeDocument/2006/relationships/image" Target="media/image50.emf"/><Relationship Id="rId123" Type="http://schemas.openxmlformats.org/officeDocument/2006/relationships/oleObject" Target="embeddings/_________Microsoft_Visio_2003_20106.vsd"/><Relationship Id="rId144" Type="http://schemas.openxmlformats.org/officeDocument/2006/relationships/image" Target="media/image72.emf"/><Relationship Id="rId90" Type="http://schemas.openxmlformats.org/officeDocument/2006/relationships/image" Target="media/image44.emf"/><Relationship Id="rId165" Type="http://schemas.openxmlformats.org/officeDocument/2006/relationships/package" Target="embeddings/_________Microsoft_Visio54.vsdx"/><Relationship Id="rId186" Type="http://schemas.openxmlformats.org/officeDocument/2006/relationships/package" Target="embeddings/_________Microsoft_Visio61.vsdx"/><Relationship Id="rId211" Type="http://schemas.openxmlformats.org/officeDocument/2006/relationships/image" Target="media/image104.emf"/><Relationship Id="rId27" Type="http://schemas.openxmlformats.org/officeDocument/2006/relationships/package" Target="embeddings/_________Microsoft_Visio1.vsdx"/><Relationship Id="rId48" Type="http://schemas.openxmlformats.org/officeDocument/2006/relationships/image" Target="media/image23.emf"/><Relationship Id="rId69" Type="http://schemas.openxmlformats.org/officeDocument/2006/relationships/package" Target="embeddings/_________Microsoft_Visio22.vsdx"/><Relationship Id="rId113" Type="http://schemas.openxmlformats.org/officeDocument/2006/relationships/oleObject" Target="embeddings/_________Microsoft_Visio_2003_20101.vsd"/><Relationship Id="rId134" Type="http://schemas.openxmlformats.org/officeDocument/2006/relationships/image" Target="media/image67.emf"/><Relationship Id="rId80" Type="http://schemas.openxmlformats.org/officeDocument/2006/relationships/image" Target="media/image39.emf"/><Relationship Id="rId155" Type="http://schemas.openxmlformats.org/officeDocument/2006/relationships/oleObject" Target="embeddings/_________Microsoft_Visio_2003_201010.vsd"/><Relationship Id="rId176" Type="http://schemas.openxmlformats.org/officeDocument/2006/relationships/footer" Target="footer2.xml"/><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image" Target="media/image110.emf"/><Relationship Id="rId17" Type="http://schemas.openxmlformats.org/officeDocument/2006/relationships/image" Target="media/image6.png"/><Relationship Id="rId38" Type="http://schemas.openxmlformats.org/officeDocument/2006/relationships/image" Target="media/image18.emf"/><Relationship Id="rId59" Type="http://schemas.openxmlformats.org/officeDocument/2006/relationships/package" Target="embeddings/_________Microsoft_Visio17.vsdx"/><Relationship Id="rId103" Type="http://schemas.openxmlformats.org/officeDocument/2006/relationships/package" Target="embeddings/_________Microsoft_Visio38.vsdx"/><Relationship Id="rId124" Type="http://schemas.openxmlformats.org/officeDocument/2006/relationships/image" Target="media/image61.emf"/><Relationship Id="rId70" Type="http://schemas.openxmlformats.org/officeDocument/2006/relationships/image" Target="media/image34.emf"/><Relationship Id="rId91" Type="http://schemas.openxmlformats.org/officeDocument/2006/relationships/package" Target="embeddings/_________Microsoft_Visio33.vsdx"/><Relationship Id="rId145" Type="http://schemas.openxmlformats.org/officeDocument/2006/relationships/package" Target="embeddings/_________Microsoft_Visio50.vsdx"/><Relationship Id="rId166" Type="http://schemas.openxmlformats.org/officeDocument/2006/relationships/image" Target="media/image83.emf"/><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package" Target="embeddings/_________Microsoft_Visio74.vsdx"/><Relationship Id="rId28" Type="http://schemas.openxmlformats.org/officeDocument/2006/relationships/image" Target="media/image13.emf"/><Relationship Id="rId49" Type="http://schemas.openxmlformats.org/officeDocument/2006/relationships/package" Target="embeddings/_________Microsoft_Visio12.vsdx"/><Relationship Id="rId114" Type="http://schemas.openxmlformats.org/officeDocument/2006/relationships/image" Target="media/image56.emf"/><Relationship Id="rId60" Type="http://schemas.openxmlformats.org/officeDocument/2006/relationships/image" Target="media/image29.emf"/><Relationship Id="rId81" Type="http://schemas.openxmlformats.org/officeDocument/2006/relationships/package" Target="embeddings/_________Microsoft_Visio28.vsdx"/><Relationship Id="rId135" Type="http://schemas.openxmlformats.org/officeDocument/2006/relationships/package" Target="embeddings/_________Microsoft_Visio45.vsdx"/><Relationship Id="rId156" Type="http://schemas.openxmlformats.org/officeDocument/2006/relationships/image" Target="media/image78.emf"/><Relationship Id="rId177" Type="http://schemas.openxmlformats.org/officeDocument/2006/relationships/image" Target="media/image87.emf"/><Relationship Id="rId198" Type="http://schemas.openxmlformats.org/officeDocument/2006/relationships/package" Target="embeddings/_________Microsoft_Visio67.vsdx"/><Relationship Id="rId202" Type="http://schemas.openxmlformats.org/officeDocument/2006/relationships/package" Target="embeddings/_________Microsoft_Visio69.vsdx"/><Relationship Id="rId223" Type="http://schemas.openxmlformats.org/officeDocument/2006/relationships/package" Target="embeddings/_________Microsoft_Visio79.vsdx"/><Relationship Id="rId18" Type="http://schemas.openxmlformats.org/officeDocument/2006/relationships/image" Target="media/image7.png"/><Relationship Id="rId39" Type="http://schemas.openxmlformats.org/officeDocument/2006/relationships/package" Target="embeddings/_________Microsoft_Visio7.vsdx"/><Relationship Id="rId50" Type="http://schemas.openxmlformats.org/officeDocument/2006/relationships/image" Target="media/image24.emf"/><Relationship Id="rId104" Type="http://schemas.openxmlformats.org/officeDocument/2006/relationships/image" Target="media/image51.emf"/><Relationship Id="rId125" Type="http://schemas.openxmlformats.org/officeDocument/2006/relationships/oleObject" Target="embeddings/_________Microsoft_Visio_2003_20107.vsd"/><Relationship Id="rId146" Type="http://schemas.openxmlformats.org/officeDocument/2006/relationships/image" Target="media/image73.emf"/><Relationship Id="rId167" Type="http://schemas.openxmlformats.org/officeDocument/2006/relationships/package" Target="embeddings/_________Microsoft_Visio55.vsdx"/><Relationship Id="rId188" Type="http://schemas.openxmlformats.org/officeDocument/2006/relationships/package" Target="embeddings/_________Microsoft_Visio62.vsdx"/><Relationship Id="rId71" Type="http://schemas.openxmlformats.org/officeDocument/2006/relationships/package" Target="embeddings/_________Microsoft_Visio23.vsdx"/><Relationship Id="rId92" Type="http://schemas.openxmlformats.org/officeDocument/2006/relationships/image" Target="media/image45.emf"/><Relationship Id="rId213" Type="http://schemas.openxmlformats.org/officeDocument/2006/relationships/image" Target="media/image105.png"/><Relationship Id="rId2" Type="http://schemas.openxmlformats.org/officeDocument/2006/relationships/customXml" Target="../customXml/item2.xml"/><Relationship Id="rId29" Type="http://schemas.openxmlformats.org/officeDocument/2006/relationships/package" Target="embeddings/_________Microsoft_Visio2.vsdx"/><Relationship Id="rId40" Type="http://schemas.openxmlformats.org/officeDocument/2006/relationships/image" Target="media/image19.emf"/><Relationship Id="rId115" Type="http://schemas.openxmlformats.org/officeDocument/2006/relationships/oleObject" Target="embeddings/_________Microsoft_Visio_2003_20102.vsd"/><Relationship Id="rId136" Type="http://schemas.openxmlformats.org/officeDocument/2006/relationships/image" Target="media/image68.emf"/><Relationship Id="rId157" Type="http://schemas.openxmlformats.org/officeDocument/2006/relationships/oleObject" Target="embeddings/_________Microsoft_Visio_2003_201011.vsd"/><Relationship Id="rId178" Type="http://schemas.openxmlformats.org/officeDocument/2006/relationships/package" Target="embeddings/_________Microsoft_Visio58.vsdx"/><Relationship Id="rId61" Type="http://schemas.openxmlformats.org/officeDocument/2006/relationships/package" Target="embeddings/_________Microsoft_Visio18.vsdx"/><Relationship Id="rId82" Type="http://schemas.openxmlformats.org/officeDocument/2006/relationships/image" Target="media/image40.emf"/><Relationship Id="rId199" Type="http://schemas.openxmlformats.org/officeDocument/2006/relationships/image" Target="media/image98.emf"/><Relationship Id="rId203" Type="http://schemas.openxmlformats.org/officeDocument/2006/relationships/image" Target="media/image100.emf"/><Relationship Id="rId19" Type="http://schemas.microsoft.com/office/2007/relationships/hdphoto" Target="media/hdphoto4.wdp"/><Relationship Id="rId224" Type="http://schemas.openxmlformats.org/officeDocument/2006/relationships/image" Target="media/image111.png"/><Relationship Id="rId30" Type="http://schemas.openxmlformats.org/officeDocument/2006/relationships/image" Target="media/image14.emf"/><Relationship Id="rId105" Type="http://schemas.openxmlformats.org/officeDocument/2006/relationships/package" Target="embeddings/_________Microsoft_Visio39.vsdx"/><Relationship Id="rId126" Type="http://schemas.openxmlformats.org/officeDocument/2006/relationships/image" Target="media/image62.emf"/><Relationship Id="rId147" Type="http://schemas.openxmlformats.org/officeDocument/2006/relationships/package" Target="embeddings/_________Microsoft_Visio51.vsdx"/><Relationship Id="rId168" Type="http://schemas.openxmlformats.org/officeDocument/2006/relationships/image" Target="media/image84.emf"/><Relationship Id="rId51" Type="http://schemas.openxmlformats.org/officeDocument/2006/relationships/package" Target="embeddings/_________Microsoft_Visio13.vsdx"/><Relationship Id="rId72" Type="http://schemas.openxmlformats.org/officeDocument/2006/relationships/image" Target="media/image35.emf"/><Relationship Id="rId93" Type="http://schemas.openxmlformats.org/officeDocument/2006/relationships/package" Target="embeddings/_________Microsoft_Visio34.vsdx"/><Relationship Id="rId189" Type="http://schemas.openxmlformats.org/officeDocument/2006/relationships/image" Target="media/image93.emf"/><Relationship Id="rId3" Type="http://schemas.openxmlformats.org/officeDocument/2006/relationships/numbering" Target="numbering.xml"/><Relationship Id="rId214" Type="http://schemas.openxmlformats.org/officeDocument/2006/relationships/image" Target="media/image10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7550F5E2-7535-4E64-86D8-E4B0B98791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TECH_DOC_internal_v2_1</Template>
  <TotalTime>90</TotalTime>
  <Pages>232</Pages>
  <Words>46852</Words>
  <Characters>267057</Characters>
  <Application>Microsoft Office Word</Application>
  <DocSecurity>0</DocSecurity>
  <Lines>2225</Lines>
  <Paragraphs>626</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313283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Алмазова Марина Викторовна</cp:lastModifiedBy>
  <cp:revision>45</cp:revision>
  <cp:lastPrinted>2022-08-22T14:37:00Z</cp:lastPrinted>
  <dcterms:created xsi:type="dcterms:W3CDTF">2026-04-02T14:21:00Z</dcterms:created>
  <dcterms:modified xsi:type="dcterms:W3CDTF">2026-04-03T08:12:00Z</dcterms:modified>
  <cp:contentStatus>[Status]</cp:contentStatus>
</cp:coreProperties>
</file>